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B8" w:rsidRPr="0024471A" w:rsidRDefault="003D0BB8" w:rsidP="00680BDE">
      <w:pPr>
        <w:tabs>
          <w:tab w:val="left" w:pos="0"/>
        </w:tabs>
        <w:jc w:val="both"/>
      </w:pPr>
    </w:p>
    <w:p w:rsidR="00BD0A92" w:rsidRPr="0024471A" w:rsidRDefault="00BD0A92" w:rsidP="00680BDE">
      <w:pPr>
        <w:tabs>
          <w:tab w:val="left" w:pos="0"/>
        </w:tabs>
        <w:ind w:left="360"/>
        <w:jc w:val="both"/>
      </w:pPr>
    </w:p>
    <w:p w:rsidR="00B22A4B" w:rsidRPr="0024471A" w:rsidRDefault="001110B5" w:rsidP="00680BDE">
      <w:pPr>
        <w:tabs>
          <w:tab w:val="left" w:pos="0"/>
        </w:tabs>
        <w:ind w:left="360"/>
        <w:jc w:val="both"/>
        <w:rPr>
          <w:b/>
        </w:rPr>
      </w:pPr>
      <w:r w:rsidRPr="0024471A">
        <w:rPr>
          <w:b/>
        </w:rPr>
        <w:t>5.</w:t>
      </w:r>
      <w:r w:rsidRPr="0024471A">
        <w:rPr>
          <w:b/>
        </w:rPr>
        <w:tab/>
      </w:r>
      <w:r w:rsidR="00B22A4B" w:rsidRPr="0024471A">
        <w:rPr>
          <w:b/>
        </w:rPr>
        <w:t>Simplified Neuron Models</w:t>
      </w:r>
    </w:p>
    <w:p w:rsidR="00B22A4B" w:rsidRPr="0024471A" w:rsidRDefault="00B22A4B" w:rsidP="00680BDE">
      <w:pPr>
        <w:tabs>
          <w:tab w:val="left" w:pos="0"/>
        </w:tabs>
        <w:ind w:left="360"/>
        <w:jc w:val="both"/>
      </w:pPr>
    </w:p>
    <w:p w:rsidR="00B22A4B" w:rsidRPr="0024471A" w:rsidRDefault="00B22A4B" w:rsidP="00680BDE">
      <w:pPr>
        <w:tabs>
          <w:tab w:val="left" w:pos="0"/>
        </w:tabs>
        <w:ind w:left="360"/>
        <w:jc w:val="both"/>
      </w:pPr>
      <w:r w:rsidRPr="0024471A">
        <w:t xml:space="preserve">In chapter </w:t>
      </w:r>
      <w:r w:rsidR="00D15497" w:rsidRPr="0024471A">
        <w:t>3</w:t>
      </w:r>
      <w:r w:rsidRPr="0024471A">
        <w:t>, we have introduced the HH model which is the earliest model of action potential (AP) generation in an axon. It shows how voltage-sensitive dynamics of sodium and potassium channels results in generation of APs. But real neurons have a much large variety of ion channels. There are dozens of voltage- and Ca2+-gated channels known today. Combinations of these channels can give rise to an astronomically large number of neuron models. Even the HH model, the simplest model of AP generation that we encountered so far, has 4 differential equations, three of them being nonlinear. More realistic neuron models with larger number of ion channels can easily become mathematically untractable. It would be desirable to construct simplified models, with fewer variables, and milder nonlinearities, in such a way that the reduced model preserves the essential dynamics of their more complex versions. One of the first reduced model of that kind is the Fitzhugh-Nagumo neuron model.</w:t>
      </w:r>
    </w:p>
    <w:p w:rsidR="00B22A4B" w:rsidRPr="0024471A" w:rsidRDefault="00B22A4B" w:rsidP="00680BDE">
      <w:pPr>
        <w:tabs>
          <w:tab w:val="left" w:pos="0"/>
        </w:tabs>
        <w:ind w:left="360"/>
        <w:jc w:val="both"/>
      </w:pPr>
    </w:p>
    <w:p w:rsidR="00B22A4B" w:rsidRPr="0024471A" w:rsidRDefault="00B22A4B" w:rsidP="00680BDE">
      <w:pPr>
        <w:tabs>
          <w:tab w:val="left" w:pos="0"/>
        </w:tabs>
        <w:ind w:left="360"/>
        <w:jc w:val="both"/>
      </w:pPr>
    </w:p>
    <w:p w:rsidR="00B22A4B" w:rsidRPr="0024471A" w:rsidRDefault="001110B5" w:rsidP="00680BDE">
      <w:pPr>
        <w:tabs>
          <w:tab w:val="left" w:pos="0"/>
        </w:tabs>
        <w:ind w:left="360"/>
        <w:jc w:val="both"/>
        <w:rPr>
          <w:b/>
        </w:rPr>
      </w:pPr>
      <w:r w:rsidRPr="0024471A">
        <w:rPr>
          <w:b/>
        </w:rPr>
        <w:t>5.1</w:t>
      </w:r>
      <w:r w:rsidRPr="0024471A">
        <w:rPr>
          <w:b/>
        </w:rPr>
        <w:tab/>
      </w:r>
      <w:r w:rsidRPr="0024471A">
        <w:rPr>
          <w:b/>
        </w:rPr>
        <w:tab/>
      </w:r>
      <w:r w:rsidR="00B22A4B" w:rsidRPr="0024471A">
        <w:rPr>
          <w:b/>
        </w:rPr>
        <w:t>FitzHugh-Nagumo model</w:t>
      </w:r>
    </w:p>
    <w:p w:rsidR="00B22A4B" w:rsidRPr="0024471A" w:rsidRDefault="00B22A4B" w:rsidP="00680BDE">
      <w:pPr>
        <w:tabs>
          <w:tab w:val="left" w:pos="0"/>
        </w:tabs>
        <w:ind w:left="360"/>
        <w:jc w:val="both"/>
      </w:pPr>
    </w:p>
    <w:p w:rsidR="00B22A4B" w:rsidRPr="0024471A" w:rsidRDefault="00B22A4B" w:rsidP="00680BDE">
      <w:pPr>
        <w:tabs>
          <w:tab w:val="left" w:pos="0"/>
        </w:tabs>
        <w:ind w:left="360"/>
        <w:jc w:val="both"/>
      </w:pPr>
      <w:r w:rsidRPr="0024471A">
        <w:t>FitzHugh-Nagumo model is a two-variable neuron model, constructed by reducing the 4-variable HH model, by applying suitable assumptions.</w:t>
      </w:r>
    </w:p>
    <w:p w:rsidR="00B22A4B" w:rsidRPr="0024471A" w:rsidRDefault="00B22A4B" w:rsidP="00680BDE">
      <w:pPr>
        <w:tabs>
          <w:tab w:val="left" w:pos="0"/>
        </w:tabs>
        <w:ind w:left="360"/>
        <w:jc w:val="both"/>
      </w:pPr>
    </w:p>
    <w:p w:rsidR="00B22A4B" w:rsidRPr="0024471A" w:rsidRDefault="00B22A4B" w:rsidP="00680BDE">
      <w:pPr>
        <w:tabs>
          <w:tab w:val="left" w:pos="0"/>
        </w:tabs>
        <w:ind w:left="360"/>
        <w:jc w:val="both"/>
        <w:rPr>
          <w:b/>
        </w:rPr>
      </w:pPr>
    </w:p>
    <w:p w:rsidR="00BD0A92" w:rsidRPr="0024471A" w:rsidRDefault="00793410" w:rsidP="00680BDE">
      <w:pPr>
        <w:tabs>
          <w:tab w:val="left" w:pos="0"/>
        </w:tabs>
        <w:ind w:left="360"/>
        <w:jc w:val="both"/>
      </w:pPr>
      <w:r w:rsidRPr="0024471A">
        <w:t>Hodg</w:t>
      </w:r>
      <w:r w:rsidR="00BD0A92" w:rsidRPr="0024471A">
        <w:t>kin- H</w:t>
      </w:r>
      <w:r w:rsidRPr="0024471A">
        <w:t>u</w:t>
      </w:r>
      <w:r w:rsidR="00BD0A92" w:rsidRPr="0024471A">
        <w:t>xley model</w:t>
      </w:r>
      <w:r w:rsidR="008D54B4" w:rsidRPr="0024471A">
        <w:t>:</w:t>
      </w:r>
    </w:p>
    <w:p w:rsidR="00BD0A92" w:rsidRPr="0024471A" w:rsidRDefault="00BD0A92" w:rsidP="00680BDE">
      <w:pPr>
        <w:tabs>
          <w:tab w:val="left" w:pos="0"/>
        </w:tabs>
        <w:ind w:left="360"/>
        <w:jc w:val="both"/>
        <w:rPr>
          <w:b/>
        </w:rPr>
      </w:pPr>
    </w:p>
    <w:p w:rsidR="00BD0A92" w:rsidRPr="0024471A" w:rsidRDefault="00AF6E38" w:rsidP="00680BDE">
      <w:pPr>
        <w:tabs>
          <w:tab w:val="left" w:pos="0"/>
        </w:tabs>
        <w:ind w:left="360"/>
        <w:jc w:val="both"/>
        <w:rPr>
          <w:b/>
        </w:rPr>
      </w:pPr>
      <w:r w:rsidRPr="0024471A">
        <w:rPr>
          <w:b/>
          <w:position w:val="-24"/>
        </w:rPr>
        <w:object w:dxaOrig="55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30.75pt" o:ole="">
            <v:imagedata r:id="rId5" o:title=""/>
          </v:shape>
          <o:OLEObject Type="Embed" ProgID="Equation.DSMT4" ShapeID="_x0000_i1025" DrawAspect="Content" ObjectID="_1664047906" r:id="rId6"/>
        </w:object>
      </w:r>
    </w:p>
    <w:p w:rsidR="000B1349" w:rsidRPr="0024471A" w:rsidRDefault="000B1349" w:rsidP="00680BDE">
      <w:pPr>
        <w:jc w:val="center"/>
      </w:pPr>
      <w:r w:rsidRPr="0024471A">
        <w:rPr>
          <w:position w:val="-24"/>
        </w:rPr>
        <w:object w:dxaOrig="3060" w:dyaOrig="620">
          <v:shape id="_x0000_i1026" type="#_x0000_t75" style="width:153.75pt;height:30.75pt" o:ole="">
            <v:imagedata r:id="rId7" o:title=""/>
          </v:shape>
          <o:OLEObject Type="Embed" ProgID="Equation.DSMT4" ShapeID="_x0000_i1026" DrawAspect="Content" ObjectID="_1664047907" r:id="rId8"/>
        </w:object>
      </w:r>
    </w:p>
    <w:p w:rsidR="000B1349" w:rsidRPr="0024471A" w:rsidRDefault="000B1349" w:rsidP="00680BDE">
      <w:pPr>
        <w:jc w:val="center"/>
      </w:pPr>
      <w:r w:rsidRPr="0024471A">
        <w:rPr>
          <w:position w:val="-24"/>
        </w:rPr>
        <w:object w:dxaOrig="2840" w:dyaOrig="620">
          <v:shape id="_x0000_i1027" type="#_x0000_t75" style="width:142.5pt;height:30.75pt" o:ole="">
            <v:imagedata r:id="rId9" o:title=""/>
          </v:shape>
          <o:OLEObject Type="Embed" ProgID="Equation.DSMT4" ShapeID="_x0000_i1027" DrawAspect="Content" ObjectID="_1664047908" r:id="rId10"/>
        </w:object>
      </w:r>
    </w:p>
    <w:p w:rsidR="000B1349" w:rsidRPr="0024471A" w:rsidRDefault="000B1349" w:rsidP="00680BDE">
      <w:pPr>
        <w:jc w:val="both"/>
      </w:pPr>
    </w:p>
    <w:p w:rsidR="000B1349" w:rsidRPr="0024471A" w:rsidRDefault="000B1349" w:rsidP="00680BDE">
      <w:pPr>
        <w:jc w:val="center"/>
      </w:pPr>
      <w:r w:rsidRPr="0024471A">
        <w:rPr>
          <w:position w:val="-24"/>
        </w:rPr>
        <w:object w:dxaOrig="2840" w:dyaOrig="620">
          <v:shape id="_x0000_i1028" type="#_x0000_t75" style="width:142.5pt;height:30.75pt" o:ole="">
            <v:imagedata r:id="rId11" o:title=""/>
          </v:shape>
          <o:OLEObject Type="Embed" ProgID="Equation.DSMT4" ShapeID="_x0000_i1028" DrawAspect="Content" ObjectID="_1664047909" r:id="rId12"/>
        </w:object>
      </w:r>
    </w:p>
    <w:p w:rsidR="0011005B" w:rsidRPr="0024471A" w:rsidRDefault="0011005B" w:rsidP="00680BDE">
      <w:pPr>
        <w:tabs>
          <w:tab w:val="left" w:pos="0"/>
        </w:tabs>
        <w:ind w:left="360"/>
        <w:jc w:val="both"/>
        <w:rPr>
          <w:b/>
        </w:rPr>
      </w:pPr>
    </w:p>
    <w:p w:rsidR="0011005B" w:rsidRPr="0024471A" w:rsidRDefault="0011005B" w:rsidP="00680BDE">
      <w:pPr>
        <w:tabs>
          <w:tab w:val="left" w:pos="0"/>
        </w:tabs>
        <w:ind w:left="360"/>
        <w:jc w:val="both"/>
        <w:rPr>
          <w:b/>
        </w:rPr>
      </w:pPr>
      <w:r w:rsidRPr="0024471A">
        <w:rPr>
          <w:b/>
        </w:rPr>
        <w:t>Assumptions:-</w:t>
      </w:r>
    </w:p>
    <w:p w:rsidR="000B1349" w:rsidRPr="0024471A" w:rsidRDefault="000B1349" w:rsidP="00680BDE">
      <w:pPr>
        <w:tabs>
          <w:tab w:val="left" w:pos="0"/>
        </w:tabs>
        <w:ind w:left="360"/>
        <w:jc w:val="both"/>
      </w:pPr>
      <w:r w:rsidRPr="0024471A">
        <w:t>The time scales for m, h and n variables are not all of the same order. These disparities provide a basis for eliminating some of the gating variables.</w:t>
      </w:r>
    </w:p>
    <w:p w:rsidR="000B1349" w:rsidRPr="0024471A" w:rsidRDefault="000B1349" w:rsidP="00680BDE">
      <w:pPr>
        <w:tabs>
          <w:tab w:val="left" w:pos="0"/>
        </w:tabs>
        <w:ind w:left="360"/>
        <w:jc w:val="both"/>
      </w:pPr>
    </w:p>
    <w:p w:rsidR="000B1349" w:rsidRPr="0024471A" w:rsidRDefault="000B1349" w:rsidP="00680BDE">
      <w:pPr>
        <w:numPr>
          <w:ilvl w:val="0"/>
          <w:numId w:val="5"/>
        </w:numPr>
        <w:tabs>
          <w:tab w:val="left" w:pos="0"/>
        </w:tabs>
        <w:jc w:val="both"/>
      </w:pPr>
      <w:r w:rsidRPr="0024471A">
        <w:t>Since the time scale for m is much smaller than that of the other two, we assume that m</w:t>
      </w:r>
      <w:r w:rsidR="0011005B" w:rsidRPr="0024471A">
        <w:t xml:space="preserve"> rel</w:t>
      </w:r>
      <w:r w:rsidR="00A71BCE" w:rsidRPr="0024471A">
        <w:t>ax</w:t>
      </w:r>
      <w:r w:rsidRPr="0024471A">
        <w:t>es faster than the other two gating variables</w:t>
      </w:r>
      <w:r w:rsidR="0011005B" w:rsidRPr="0024471A">
        <w:t>.</w:t>
      </w:r>
      <w:r w:rsidRPr="0024471A">
        <w:t xml:space="preserve"> Therefore, we let,</w:t>
      </w:r>
    </w:p>
    <w:p w:rsidR="0011005B" w:rsidRPr="0024471A" w:rsidRDefault="0011005B" w:rsidP="00680BDE">
      <w:pPr>
        <w:tabs>
          <w:tab w:val="left" w:pos="0"/>
        </w:tabs>
        <w:ind w:left="360"/>
        <w:jc w:val="both"/>
      </w:pPr>
      <w:r w:rsidRPr="0024471A">
        <w:rPr>
          <w:position w:val="-24"/>
        </w:rPr>
        <w:object w:dxaOrig="720" w:dyaOrig="620">
          <v:shape id="_x0000_i1029" type="#_x0000_t75" style="width:36pt;height:30.75pt" o:ole="">
            <v:imagedata r:id="rId13" o:title=""/>
          </v:shape>
          <o:OLEObject Type="Embed" ProgID="Equation.DSMT4" ShapeID="_x0000_i1029" DrawAspect="Content" ObjectID="_1664047910" r:id="rId14"/>
        </w:object>
      </w:r>
      <w:r w:rsidR="000B1349" w:rsidRPr="0024471A">
        <w:t>i.e.,</w:t>
      </w:r>
    </w:p>
    <w:p w:rsidR="0011005B" w:rsidRPr="0024471A" w:rsidRDefault="0011005B" w:rsidP="00680BDE">
      <w:pPr>
        <w:tabs>
          <w:tab w:val="left" w:pos="0"/>
        </w:tabs>
        <w:ind w:left="360"/>
        <w:jc w:val="both"/>
      </w:pPr>
    </w:p>
    <w:p w:rsidR="0011005B" w:rsidRPr="0024471A" w:rsidRDefault="0011005B" w:rsidP="00680BDE">
      <w:pPr>
        <w:tabs>
          <w:tab w:val="left" w:pos="0"/>
        </w:tabs>
        <w:ind w:left="360"/>
        <w:jc w:val="both"/>
      </w:pPr>
      <w:r w:rsidRPr="0024471A">
        <w:rPr>
          <w:position w:val="-24"/>
        </w:rPr>
        <w:object w:dxaOrig="3060" w:dyaOrig="620">
          <v:shape id="_x0000_i1030" type="#_x0000_t75" style="width:153pt;height:30.75pt" o:ole="">
            <v:imagedata r:id="rId15" o:title=""/>
          </v:shape>
          <o:OLEObject Type="Embed" ProgID="Equation.DSMT4" ShapeID="_x0000_i1030" DrawAspect="Content" ObjectID="_1664047911" r:id="rId16"/>
        </w:object>
      </w:r>
    </w:p>
    <w:p w:rsidR="0011005B" w:rsidRPr="0024471A" w:rsidRDefault="0011005B" w:rsidP="00680BDE">
      <w:pPr>
        <w:tabs>
          <w:tab w:val="left" w:pos="0"/>
        </w:tabs>
        <w:ind w:left="360"/>
        <w:jc w:val="both"/>
      </w:pPr>
    </w:p>
    <w:p w:rsidR="0011005B" w:rsidRPr="0024471A" w:rsidRDefault="0011005B" w:rsidP="00680BDE">
      <w:pPr>
        <w:tabs>
          <w:tab w:val="left" w:pos="0"/>
        </w:tabs>
        <w:ind w:left="360"/>
        <w:jc w:val="both"/>
      </w:pPr>
      <w:r w:rsidRPr="0024471A">
        <w:t xml:space="preserve">0 = </w:t>
      </w:r>
      <w:r w:rsidR="0057597C" w:rsidRPr="0024471A">
        <w:rPr>
          <w:position w:val="-14"/>
        </w:rPr>
        <w:object w:dxaOrig="2840" w:dyaOrig="400">
          <v:shape id="_x0000_i1031" type="#_x0000_t75" style="width:141.75pt;height:20.25pt" o:ole="">
            <v:imagedata r:id="rId17" o:title=""/>
          </v:shape>
          <o:OLEObject Type="Embed" ProgID="Equation.DSMT4" ShapeID="_x0000_i1031" DrawAspect="Content" ObjectID="_1664047912" r:id="rId18"/>
        </w:object>
      </w:r>
    </w:p>
    <w:p w:rsidR="0011005B" w:rsidRPr="0024471A" w:rsidRDefault="0011005B" w:rsidP="00680BDE">
      <w:pPr>
        <w:tabs>
          <w:tab w:val="left" w:pos="0"/>
        </w:tabs>
        <w:ind w:left="360"/>
        <w:jc w:val="both"/>
      </w:pPr>
    </w:p>
    <w:p w:rsidR="0011005B" w:rsidRPr="0024471A" w:rsidRDefault="0011005B" w:rsidP="00680BDE">
      <w:pPr>
        <w:tabs>
          <w:tab w:val="left" w:pos="0"/>
        </w:tabs>
        <w:ind w:left="360"/>
        <w:jc w:val="both"/>
      </w:pPr>
      <w:r w:rsidRPr="0024471A">
        <w:tab/>
      </w:r>
      <w:r w:rsidRPr="0024471A">
        <w:rPr>
          <w:position w:val="-32"/>
        </w:rPr>
        <w:object w:dxaOrig="1880" w:dyaOrig="740">
          <v:shape id="_x0000_i1032" type="#_x0000_t75" style="width:93.75pt;height:36.75pt" o:ole="">
            <v:imagedata r:id="rId19" o:title=""/>
          </v:shape>
          <o:OLEObject Type="Embed" ProgID="Equation.DSMT4" ShapeID="_x0000_i1032" DrawAspect="Content" ObjectID="_1664047913" r:id="rId20"/>
        </w:object>
      </w:r>
      <w:r w:rsidR="0091292B" w:rsidRPr="0024471A">
        <w:tab/>
      </w:r>
      <w:r w:rsidR="0091292B" w:rsidRPr="0024471A">
        <w:tab/>
      </w:r>
      <w:r w:rsidR="0091292B" w:rsidRPr="0024471A">
        <w:tab/>
      </w:r>
      <w:r w:rsidR="0091292B" w:rsidRPr="0024471A">
        <w:tab/>
      </w:r>
      <w:r w:rsidR="0091292B" w:rsidRPr="0024471A">
        <w:tab/>
      </w:r>
      <w:r w:rsidR="0091292B" w:rsidRPr="0024471A">
        <w:tab/>
      </w:r>
      <w:r w:rsidR="0091292B" w:rsidRPr="0024471A">
        <w:tab/>
      </w:r>
      <w:r w:rsidR="000B1349" w:rsidRPr="0024471A">
        <w:t xml:space="preserve"> (</w:t>
      </w:r>
      <w:r w:rsidR="0091292B" w:rsidRPr="0024471A">
        <w:t>5.1.1</w:t>
      </w:r>
      <w:r w:rsidR="000B1349" w:rsidRPr="0024471A">
        <w:t>)</w:t>
      </w:r>
    </w:p>
    <w:p w:rsidR="00BD0A92" w:rsidRPr="0024471A" w:rsidRDefault="00BD0A92" w:rsidP="00680BDE">
      <w:pPr>
        <w:tabs>
          <w:tab w:val="left" w:pos="0"/>
        </w:tabs>
        <w:ind w:left="360"/>
        <w:jc w:val="both"/>
      </w:pPr>
    </w:p>
    <w:p w:rsidR="00D4070F" w:rsidRPr="0024471A" w:rsidRDefault="00D4070F" w:rsidP="00680BDE">
      <w:pPr>
        <w:numPr>
          <w:ilvl w:val="0"/>
          <w:numId w:val="5"/>
        </w:numPr>
        <w:tabs>
          <w:tab w:val="left" w:pos="0"/>
        </w:tabs>
        <w:ind w:left="360"/>
        <w:jc w:val="both"/>
      </w:pPr>
      <w:r w:rsidRPr="0024471A">
        <w:t>h varies too slowly.</w:t>
      </w:r>
      <w:r w:rsidR="000B1349" w:rsidRPr="0024471A">
        <w:t xml:space="preserve"> Therefore, we let h to be a constant,</w:t>
      </w:r>
      <w:r w:rsidRPr="0024471A">
        <w:t xml:space="preserve"> h = h</w:t>
      </w:r>
      <w:r w:rsidRPr="0024471A">
        <w:rPr>
          <w:vertAlign w:val="subscript"/>
        </w:rPr>
        <w:t>0</w:t>
      </w:r>
    </w:p>
    <w:p w:rsidR="00704852" w:rsidRPr="0024471A" w:rsidRDefault="00704852" w:rsidP="00680BDE">
      <w:pPr>
        <w:tabs>
          <w:tab w:val="left" w:pos="0"/>
        </w:tabs>
        <w:jc w:val="both"/>
      </w:pPr>
    </w:p>
    <w:p w:rsidR="00266182" w:rsidRPr="0024471A" w:rsidRDefault="00D4070F" w:rsidP="00680BDE">
      <w:pPr>
        <w:tabs>
          <w:tab w:val="left" w:pos="0"/>
        </w:tabs>
        <w:jc w:val="both"/>
      </w:pPr>
      <w:r w:rsidRPr="0024471A">
        <w:t>The resulting system has only two v</w:t>
      </w:r>
      <w:r w:rsidR="002D3822" w:rsidRPr="0024471A">
        <w:t>a</w:t>
      </w:r>
      <w:r w:rsidRPr="0024471A">
        <w:t>riables</w:t>
      </w:r>
      <w:r w:rsidR="0016660A" w:rsidRPr="0024471A">
        <w:t xml:space="preserve"> (v, n)</w:t>
      </w:r>
      <w:r w:rsidR="000B1349" w:rsidRPr="0024471A">
        <w:t>. A</w:t>
      </w:r>
      <w:r w:rsidR="00DB240F" w:rsidRPr="0024471A">
        <w:t>fter transformation to dimensionless var</w:t>
      </w:r>
      <w:r w:rsidR="000B1349" w:rsidRPr="0024471A">
        <w:t>iables, and some approximations, the resulting FN model</w:t>
      </w:r>
      <w:r w:rsidR="0091292B" w:rsidRPr="0024471A">
        <w:t xml:space="preserve"> </w:t>
      </w:r>
      <w:r w:rsidR="000B1349" w:rsidRPr="0024471A">
        <w:t>may be defined as,</w:t>
      </w:r>
    </w:p>
    <w:p w:rsidR="000B1349" w:rsidRPr="0024471A" w:rsidRDefault="000B1349" w:rsidP="00680BDE">
      <w:pPr>
        <w:tabs>
          <w:tab w:val="left" w:pos="0"/>
        </w:tabs>
        <w:jc w:val="both"/>
      </w:pPr>
    </w:p>
    <w:p w:rsidR="00DB240F" w:rsidRPr="0024471A" w:rsidRDefault="00DB240F" w:rsidP="00680BDE">
      <w:pPr>
        <w:tabs>
          <w:tab w:val="left" w:pos="0"/>
        </w:tabs>
        <w:ind w:left="540"/>
        <w:jc w:val="both"/>
      </w:pPr>
    </w:p>
    <w:p w:rsidR="000B1349" w:rsidRPr="0024471A" w:rsidRDefault="0057597C" w:rsidP="00680BDE">
      <w:pPr>
        <w:tabs>
          <w:tab w:val="left" w:pos="0"/>
        </w:tabs>
        <w:ind w:left="540"/>
        <w:jc w:val="both"/>
      </w:pPr>
      <w:r w:rsidRPr="0024471A">
        <w:rPr>
          <w:position w:val="-24"/>
        </w:rPr>
        <w:object w:dxaOrig="1820" w:dyaOrig="620">
          <v:shape id="_x0000_i1033" type="#_x0000_t75" style="width:90pt;height:30.75pt" o:ole="">
            <v:imagedata r:id="rId21" o:title=""/>
          </v:shape>
          <o:OLEObject Type="Embed" ProgID="Equation.DSMT4" ShapeID="_x0000_i1033" DrawAspect="Content" ObjectID="_1664047914" r:id="rId22"/>
        </w:object>
      </w:r>
      <w:r w:rsidR="00006EF4" w:rsidRPr="0024471A">
        <w:tab/>
      </w:r>
      <w:r w:rsidR="00006EF4" w:rsidRPr="0024471A">
        <w:tab/>
      </w:r>
      <w:r w:rsidR="00006EF4" w:rsidRPr="0024471A">
        <w:tab/>
      </w:r>
      <w:r w:rsidR="000B1349" w:rsidRPr="0024471A">
        <w:tab/>
      </w:r>
      <w:r w:rsidR="0091292B" w:rsidRPr="0024471A">
        <w:tab/>
      </w:r>
      <w:r w:rsidR="0091292B" w:rsidRPr="0024471A">
        <w:tab/>
      </w:r>
      <w:r w:rsidR="0091292B" w:rsidRPr="0024471A">
        <w:tab/>
      </w:r>
      <w:r w:rsidR="000B1349" w:rsidRPr="0024471A">
        <w:t>(</w:t>
      </w:r>
      <w:r w:rsidR="0091292B" w:rsidRPr="0024471A">
        <w:t>5.1.2</w:t>
      </w:r>
      <w:r w:rsidR="000B1349" w:rsidRPr="0024471A">
        <w:t>)</w:t>
      </w:r>
    </w:p>
    <w:p w:rsidR="00006EF4" w:rsidRPr="0024471A" w:rsidRDefault="000B1349" w:rsidP="00680BDE">
      <w:pPr>
        <w:tabs>
          <w:tab w:val="left" w:pos="0"/>
        </w:tabs>
        <w:ind w:left="540"/>
        <w:jc w:val="both"/>
      </w:pPr>
      <w:r w:rsidRPr="0024471A">
        <w:t>where</w:t>
      </w:r>
      <w:r w:rsidR="00006EF4" w:rsidRPr="0024471A">
        <w:tab/>
      </w:r>
      <w:r w:rsidR="00006EF4" w:rsidRPr="0024471A">
        <w:tab/>
      </w:r>
      <w:r w:rsidR="00006EF4" w:rsidRPr="0024471A">
        <w:rPr>
          <w:position w:val="-14"/>
        </w:rPr>
        <w:object w:dxaOrig="2220" w:dyaOrig="400">
          <v:shape id="_x0000_i1034" type="#_x0000_t75" style="width:111pt;height:20.25pt" o:ole="">
            <v:imagedata r:id="rId23" o:title=""/>
          </v:shape>
          <o:OLEObject Type="Embed" ProgID="Equation.DSMT4" ShapeID="_x0000_i1034" DrawAspect="Content" ObjectID="_1664047915" r:id="rId24"/>
        </w:object>
      </w:r>
      <w:r w:rsidR="00006EF4" w:rsidRPr="0024471A">
        <w:tab/>
      </w:r>
      <w:r w:rsidR="0091292B" w:rsidRPr="0024471A">
        <w:tab/>
      </w:r>
      <w:r w:rsidR="0091292B" w:rsidRPr="0024471A">
        <w:tab/>
      </w:r>
      <w:r w:rsidR="0091292B" w:rsidRPr="0024471A">
        <w:tab/>
      </w:r>
      <w:r w:rsidRPr="0024471A">
        <w:t>(</w:t>
      </w:r>
      <w:r w:rsidR="0091292B" w:rsidRPr="0024471A">
        <w:t>5.1.3</w:t>
      </w:r>
      <w:r w:rsidRPr="0024471A">
        <w:t>)</w:t>
      </w:r>
    </w:p>
    <w:p w:rsidR="00006EF4" w:rsidRPr="0024471A" w:rsidRDefault="000B1349" w:rsidP="00680BDE">
      <w:pPr>
        <w:tabs>
          <w:tab w:val="left" w:pos="0"/>
        </w:tabs>
        <w:ind w:left="540"/>
        <w:jc w:val="both"/>
      </w:pPr>
      <w:r w:rsidRPr="0024471A">
        <w:tab/>
      </w:r>
    </w:p>
    <w:p w:rsidR="00A43D3F" w:rsidRPr="0024471A" w:rsidRDefault="000B1349" w:rsidP="00680BDE">
      <w:pPr>
        <w:tabs>
          <w:tab w:val="left" w:pos="0"/>
        </w:tabs>
        <w:ind w:left="540"/>
        <w:jc w:val="both"/>
      </w:pPr>
      <w:r w:rsidRPr="0024471A">
        <w:rPr>
          <w:position w:val="-24"/>
        </w:rPr>
        <w:object w:dxaOrig="1280" w:dyaOrig="620">
          <v:shape id="_x0000_i1035" type="#_x0000_t75" style="width:63.75pt;height:30.75pt" o:ole="">
            <v:imagedata r:id="rId25" o:title=""/>
          </v:shape>
          <o:OLEObject Type="Embed" ProgID="Equation.DSMT4" ShapeID="_x0000_i1035" DrawAspect="Content" ObjectID="_1664047916" r:id="rId26"/>
        </w:object>
      </w:r>
      <w:r w:rsidR="00006EF4" w:rsidRPr="0024471A">
        <w:tab/>
      </w:r>
      <w:r w:rsidR="00006EF4" w:rsidRPr="0024471A">
        <w:tab/>
      </w:r>
      <w:r w:rsidR="00006EF4" w:rsidRPr="0024471A">
        <w:tab/>
      </w:r>
      <w:r w:rsidRPr="0024471A">
        <w:tab/>
      </w:r>
      <w:r w:rsidRPr="0024471A">
        <w:tab/>
      </w:r>
      <w:r w:rsidR="0091292B" w:rsidRPr="0024471A">
        <w:tab/>
      </w:r>
      <w:r w:rsidR="0091292B" w:rsidRPr="0024471A">
        <w:tab/>
      </w:r>
      <w:r w:rsidR="0091292B" w:rsidRPr="0024471A">
        <w:tab/>
      </w:r>
      <w:r w:rsidRPr="0024471A">
        <w:t>(</w:t>
      </w:r>
      <w:r w:rsidR="0091292B" w:rsidRPr="0024471A">
        <w:t>5.1.4</w:t>
      </w:r>
      <w:r w:rsidRPr="0024471A">
        <w:t>)</w:t>
      </w:r>
    </w:p>
    <w:p w:rsidR="000B1349" w:rsidRPr="0024471A" w:rsidRDefault="000B1349" w:rsidP="00680BDE">
      <w:pPr>
        <w:tabs>
          <w:tab w:val="left" w:pos="0"/>
        </w:tabs>
        <w:ind w:left="540"/>
        <w:jc w:val="both"/>
      </w:pPr>
    </w:p>
    <w:p w:rsidR="000B1349" w:rsidRPr="0024471A" w:rsidRDefault="000B1349" w:rsidP="00680BDE">
      <w:pPr>
        <w:tabs>
          <w:tab w:val="left" w:pos="0"/>
        </w:tabs>
        <w:ind w:left="540"/>
        <w:jc w:val="both"/>
      </w:pPr>
    </w:p>
    <w:p w:rsidR="000B1349" w:rsidRPr="0024471A" w:rsidRDefault="000B1349" w:rsidP="00680BDE">
      <w:pPr>
        <w:tabs>
          <w:tab w:val="left" w:pos="0"/>
        </w:tabs>
        <w:ind w:left="540"/>
        <w:jc w:val="both"/>
      </w:pPr>
      <w:r w:rsidRPr="0024471A">
        <w:t xml:space="preserve">In the above system, v is analogous to the membrane voltage, and w represents all the three gating variables. </w:t>
      </w:r>
    </w:p>
    <w:p w:rsidR="00B41BE4" w:rsidRPr="0024471A" w:rsidRDefault="00B41BE4" w:rsidP="00680BDE">
      <w:pPr>
        <w:tabs>
          <w:tab w:val="left" w:pos="0"/>
        </w:tabs>
        <w:ind w:left="540"/>
        <w:jc w:val="both"/>
      </w:pPr>
    </w:p>
    <w:p w:rsidR="000B1349" w:rsidRPr="0024471A" w:rsidRDefault="00794F42" w:rsidP="00680BDE">
      <w:pPr>
        <w:tabs>
          <w:tab w:val="left" w:pos="0"/>
        </w:tabs>
        <w:ind w:left="540"/>
        <w:jc w:val="both"/>
      </w:pPr>
      <w:r w:rsidRPr="0024471A">
        <w:rPr>
          <w:noProof/>
          <w:lang w:val="en-IN" w:eastAsia="en-IN"/>
        </w:rPr>
        <w:drawing>
          <wp:inline distT="0" distB="0" distL="0" distR="0">
            <wp:extent cx="2524125" cy="2371725"/>
            <wp:effectExtent l="19050" t="0" r="9525" b="0"/>
            <wp:docPr id="12" name="Picture 12" descr="vn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ncl"/>
                    <pic:cNvPicPr>
                      <a:picLocks noChangeAspect="1" noChangeArrowheads="1"/>
                    </pic:cNvPicPr>
                  </pic:nvPicPr>
                  <pic:blipFill>
                    <a:blip r:embed="rId27"/>
                    <a:srcRect/>
                    <a:stretch>
                      <a:fillRect/>
                    </a:stretch>
                  </pic:blipFill>
                  <pic:spPr bwMode="auto">
                    <a:xfrm>
                      <a:off x="0" y="0"/>
                      <a:ext cx="2524125" cy="2371725"/>
                    </a:xfrm>
                    <a:prstGeom prst="rect">
                      <a:avLst/>
                    </a:prstGeom>
                    <a:noFill/>
                    <a:ln w="9525">
                      <a:noFill/>
                      <a:miter lim="800000"/>
                      <a:headEnd/>
                      <a:tailEnd/>
                    </a:ln>
                  </pic:spPr>
                </pic:pic>
              </a:graphicData>
            </a:graphic>
          </wp:inline>
        </w:drawing>
      </w:r>
      <w:r w:rsidRPr="0024471A">
        <w:rPr>
          <w:noProof/>
          <w:lang w:val="en-IN" w:eastAsia="en-IN"/>
        </w:rPr>
        <w:drawing>
          <wp:inline distT="0" distB="0" distL="0" distR="0">
            <wp:extent cx="2447925" cy="2371725"/>
            <wp:effectExtent l="19050" t="0" r="9525" b="0"/>
            <wp:docPr id="13" name="Picture 13" descr="wn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ncl"/>
                    <pic:cNvPicPr>
                      <a:picLocks noChangeAspect="1" noChangeArrowheads="1"/>
                    </pic:cNvPicPr>
                  </pic:nvPicPr>
                  <pic:blipFill>
                    <a:blip r:embed="rId28"/>
                    <a:srcRect/>
                    <a:stretch>
                      <a:fillRect/>
                    </a:stretch>
                  </pic:blipFill>
                  <pic:spPr bwMode="auto">
                    <a:xfrm>
                      <a:off x="0" y="0"/>
                      <a:ext cx="2447925" cy="2371725"/>
                    </a:xfrm>
                    <a:prstGeom prst="rect">
                      <a:avLst/>
                    </a:prstGeom>
                    <a:noFill/>
                    <a:ln w="9525">
                      <a:noFill/>
                      <a:miter lim="800000"/>
                      <a:headEnd/>
                      <a:tailEnd/>
                    </a:ln>
                  </pic:spPr>
                </pic:pic>
              </a:graphicData>
            </a:graphic>
          </wp:inline>
        </w:drawing>
      </w:r>
    </w:p>
    <w:p w:rsidR="00BF216E" w:rsidRPr="0024471A" w:rsidRDefault="003526F8" w:rsidP="00680BDE">
      <w:pPr>
        <w:tabs>
          <w:tab w:val="left" w:pos="0"/>
        </w:tabs>
        <w:ind w:left="540"/>
        <w:jc w:val="right"/>
      </w:pPr>
      <w:r w:rsidRPr="0024471A">
        <w:rPr>
          <w:b/>
        </w:rPr>
        <w:t>Figure 5.1.1:</w:t>
      </w:r>
      <w:r w:rsidRPr="0024471A">
        <w:tab/>
        <w:t>The nullclines V and w</w:t>
      </w:r>
      <w:r w:rsidR="00006EF4" w:rsidRPr="0024471A">
        <w:tab/>
      </w:r>
      <w:r w:rsidR="00006EF4" w:rsidRPr="0024471A">
        <w:tab/>
      </w:r>
      <w:r w:rsidR="00006EF4" w:rsidRPr="0024471A">
        <w:tab/>
      </w:r>
      <w:r w:rsidR="00006EF4" w:rsidRPr="0024471A">
        <w:tab/>
      </w:r>
      <w:r w:rsidR="00006EF4" w:rsidRPr="0024471A">
        <w:tab/>
      </w:r>
      <w:r w:rsidR="00006EF4" w:rsidRPr="0024471A">
        <w:tab/>
      </w:r>
    </w:p>
    <w:p w:rsidR="00BF216E" w:rsidRPr="0024471A" w:rsidRDefault="00BF216E" w:rsidP="00680BDE">
      <w:pPr>
        <w:tabs>
          <w:tab w:val="left" w:pos="0"/>
        </w:tabs>
      </w:pPr>
    </w:p>
    <w:p w:rsidR="003D3297" w:rsidRPr="0024471A" w:rsidRDefault="00006EF4" w:rsidP="00680BDE">
      <w:pPr>
        <w:tabs>
          <w:tab w:val="left" w:pos="0"/>
        </w:tabs>
        <w:ind w:left="540"/>
      </w:pPr>
      <w:r w:rsidRPr="0024471A">
        <w:tab/>
      </w:r>
      <w:r w:rsidRPr="0024471A">
        <w:tab/>
      </w:r>
      <w:r w:rsidRPr="0024471A">
        <w:tab/>
      </w:r>
      <w:r w:rsidRPr="0024471A">
        <w:tab/>
      </w:r>
      <w:r w:rsidRPr="0024471A">
        <w:tab/>
      </w:r>
    </w:p>
    <w:p w:rsidR="00B41BE4" w:rsidRPr="0024471A" w:rsidRDefault="00B41BE4" w:rsidP="00680BDE">
      <w:pPr>
        <w:tabs>
          <w:tab w:val="left" w:pos="0"/>
        </w:tabs>
        <w:ind w:left="540"/>
      </w:pPr>
    </w:p>
    <w:p w:rsidR="00B41BE4" w:rsidRPr="0024471A" w:rsidRDefault="00B41BE4" w:rsidP="00680BDE">
      <w:pPr>
        <w:tabs>
          <w:tab w:val="left" w:pos="0"/>
        </w:tabs>
        <w:ind w:left="540"/>
      </w:pPr>
    </w:p>
    <w:p w:rsidR="003D3297" w:rsidRPr="0024471A" w:rsidRDefault="003D3297" w:rsidP="00680BDE">
      <w:pPr>
        <w:tabs>
          <w:tab w:val="left" w:pos="0"/>
        </w:tabs>
        <w:ind w:left="540"/>
      </w:pPr>
      <w:r w:rsidRPr="0024471A">
        <w:lastRenderedPageBreak/>
        <w:t>The two nullclines of the above system are,</w:t>
      </w:r>
    </w:p>
    <w:p w:rsidR="00DB240F" w:rsidRPr="0024471A" w:rsidRDefault="00006EF4" w:rsidP="00680BDE">
      <w:pPr>
        <w:tabs>
          <w:tab w:val="left" w:pos="0"/>
        </w:tabs>
        <w:ind w:left="540"/>
      </w:pPr>
      <w:r w:rsidRPr="0024471A">
        <w:tab/>
      </w:r>
      <w:r w:rsidRPr="0024471A">
        <w:tab/>
      </w:r>
      <w:r w:rsidRPr="0024471A">
        <w:tab/>
      </w:r>
      <w:r w:rsidRPr="0024471A">
        <w:tab/>
      </w:r>
      <w:r w:rsidRPr="0024471A">
        <w:tab/>
      </w:r>
      <w:r w:rsidRPr="0024471A">
        <w:tab/>
      </w:r>
    </w:p>
    <w:p w:rsidR="00DB240F" w:rsidRPr="0024471A" w:rsidRDefault="003D3297" w:rsidP="00680BDE">
      <w:pPr>
        <w:tabs>
          <w:tab w:val="left" w:pos="0"/>
        </w:tabs>
        <w:ind w:left="540"/>
        <w:jc w:val="both"/>
      </w:pPr>
      <w:r w:rsidRPr="0024471A">
        <w:rPr>
          <w:position w:val="-14"/>
        </w:rPr>
        <w:object w:dxaOrig="2680" w:dyaOrig="400">
          <v:shape id="_x0000_i1036" type="#_x0000_t75" style="width:134.25pt;height:20.25pt" o:ole="">
            <v:imagedata r:id="rId29" o:title=""/>
          </v:shape>
          <o:OLEObject Type="Embed" ProgID="Equation.DSMT4" ShapeID="_x0000_i1036" DrawAspect="Content" ObjectID="_1664047917" r:id="rId30"/>
        </w:object>
      </w:r>
      <w:r w:rsidRPr="0024471A">
        <w:tab/>
        <w:t>(F-nullcline)</w:t>
      </w:r>
    </w:p>
    <w:p w:rsidR="003934DC" w:rsidRPr="0024471A" w:rsidRDefault="003D3297" w:rsidP="00680BDE">
      <w:pPr>
        <w:tabs>
          <w:tab w:val="left" w:pos="0"/>
        </w:tabs>
        <w:ind w:left="540"/>
        <w:jc w:val="both"/>
      </w:pPr>
      <w:r w:rsidRPr="0024471A">
        <w:tab/>
      </w:r>
    </w:p>
    <w:p w:rsidR="003934DC" w:rsidRPr="0024471A" w:rsidRDefault="003D3297" w:rsidP="00680BDE">
      <w:pPr>
        <w:tabs>
          <w:tab w:val="left" w:pos="0"/>
        </w:tabs>
        <w:ind w:left="540"/>
        <w:jc w:val="both"/>
      </w:pPr>
      <w:r w:rsidRPr="0024471A">
        <w:rPr>
          <w:position w:val="-14"/>
        </w:rPr>
        <w:object w:dxaOrig="2060" w:dyaOrig="400">
          <v:shape id="_x0000_i1037" type="#_x0000_t75" style="width:102.75pt;height:20.25pt" o:ole="">
            <v:imagedata r:id="rId31" o:title=""/>
          </v:shape>
          <o:OLEObject Type="Embed" ProgID="Equation.DSMT4" ShapeID="_x0000_i1037" DrawAspect="Content" ObjectID="_1664047918" r:id="rId32"/>
        </w:object>
      </w:r>
      <w:r w:rsidRPr="0024471A">
        <w:tab/>
      </w:r>
      <w:r w:rsidRPr="0024471A">
        <w:tab/>
        <w:t>(g-nullcline)</w:t>
      </w:r>
    </w:p>
    <w:p w:rsidR="003D3297" w:rsidRPr="0024471A" w:rsidRDefault="003D3297" w:rsidP="00680BDE">
      <w:pPr>
        <w:tabs>
          <w:tab w:val="left" w:pos="0"/>
        </w:tabs>
        <w:ind w:left="540"/>
        <w:jc w:val="both"/>
      </w:pPr>
    </w:p>
    <w:p w:rsidR="003D3297" w:rsidRPr="0024471A" w:rsidRDefault="003D3297" w:rsidP="00680BDE">
      <w:pPr>
        <w:tabs>
          <w:tab w:val="left" w:pos="0"/>
        </w:tabs>
        <w:ind w:left="540"/>
        <w:jc w:val="both"/>
      </w:pPr>
      <w:r w:rsidRPr="0024471A">
        <w:t>To examine the stability of a stationary point, we calculate the Jacobian, A, of the system at that point.</w:t>
      </w:r>
    </w:p>
    <w:p w:rsidR="007C30EF" w:rsidRPr="0024471A" w:rsidRDefault="007C30EF" w:rsidP="00680BDE">
      <w:pPr>
        <w:tabs>
          <w:tab w:val="left" w:pos="0"/>
        </w:tabs>
        <w:ind w:firstLine="180"/>
        <w:jc w:val="both"/>
      </w:pPr>
    </w:p>
    <w:p w:rsidR="000F299E" w:rsidRPr="0024471A" w:rsidRDefault="00D90762" w:rsidP="00680BDE">
      <w:pPr>
        <w:tabs>
          <w:tab w:val="left" w:pos="0"/>
        </w:tabs>
        <w:ind w:firstLine="180"/>
        <w:jc w:val="both"/>
      </w:pPr>
      <w:r w:rsidRPr="0024471A">
        <w:rPr>
          <w:position w:val="-10"/>
        </w:rPr>
        <w:object w:dxaOrig="440" w:dyaOrig="320">
          <v:shape id="_x0000_i1038" type="#_x0000_t75" style="width:21.75pt;height:15.75pt" o:ole="">
            <v:imagedata r:id="rId33" o:title=""/>
          </v:shape>
          <o:OLEObject Type="Embed" ProgID="Equation.DSMT4" ShapeID="_x0000_i1038" DrawAspect="Content" ObjectID="_1664047919" r:id="rId34"/>
        </w:object>
      </w:r>
      <w:r w:rsidR="003D3297" w:rsidRPr="0024471A">
        <w:rPr>
          <w:position w:val="-60"/>
        </w:rPr>
        <w:object w:dxaOrig="1700" w:dyaOrig="1320">
          <v:shape id="_x0000_i1039" type="#_x0000_t75" style="width:84.75pt;height:66pt" o:ole="">
            <v:imagedata r:id="rId35" o:title=""/>
          </v:shape>
          <o:OLEObject Type="Embed" ProgID="Equation.DSMT4" ShapeID="_x0000_i1039" DrawAspect="Content" ObjectID="_1664047920" r:id="rId36"/>
        </w:object>
      </w:r>
      <w:r w:rsidR="003D3297" w:rsidRPr="0024471A">
        <w:t>=</w:t>
      </w:r>
      <w:r w:rsidR="00F20A3A" w:rsidRPr="0024471A">
        <w:rPr>
          <w:position w:val="-34"/>
        </w:rPr>
        <w:object w:dxaOrig="1280" w:dyaOrig="800">
          <v:shape id="_x0000_i1040" type="#_x0000_t75" style="width:63.75pt;height:39pt" o:ole="">
            <v:imagedata r:id="rId37" o:title=""/>
          </v:shape>
          <o:OLEObject Type="Embed" ProgID="Equation.DSMT4" ShapeID="_x0000_i1040" DrawAspect="Content" ObjectID="_1664047921" r:id="rId38"/>
        </w:object>
      </w:r>
    </w:p>
    <w:p w:rsidR="00F20A3A" w:rsidRPr="0024471A" w:rsidRDefault="00F20A3A" w:rsidP="00680BDE">
      <w:pPr>
        <w:tabs>
          <w:tab w:val="left" w:pos="0"/>
        </w:tabs>
        <w:ind w:firstLine="180"/>
        <w:jc w:val="both"/>
      </w:pPr>
    </w:p>
    <w:p w:rsidR="00F20A3A" w:rsidRPr="0024471A" w:rsidRDefault="00F20A3A" w:rsidP="00680BDE">
      <w:pPr>
        <w:tabs>
          <w:tab w:val="left" w:pos="0"/>
        </w:tabs>
        <w:ind w:firstLine="180"/>
        <w:jc w:val="both"/>
      </w:pPr>
    </w:p>
    <w:p w:rsidR="00F20A3A" w:rsidRPr="0024471A" w:rsidRDefault="00F20A3A" w:rsidP="00680BDE">
      <w:pPr>
        <w:tabs>
          <w:tab w:val="left" w:pos="0"/>
        </w:tabs>
        <w:ind w:firstLine="180"/>
        <w:rPr>
          <w:position w:val="-14"/>
        </w:rPr>
      </w:pPr>
      <w:r w:rsidRPr="0024471A">
        <w:rPr>
          <w:position w:val="-14"/>
        </w:rPr>
        <w:object w:dxaOrig="1280" w:dyaOrig="400">
          <v:shape id="_x0000_i1041" type="#_x0000_t75" style="width:63.75pt;height:20.25pt" o:ole="">
            <v:imagedata r:id="rId39" o:title=""/>
          </v:shape>
          <o:OLEObject Type="Embed" ProgID="Equation.DSMT4" ShapeID="_x0000_i1041" DrawAspect="Content" ObjectID="_1664047922" r:id="rId40"/>
        </w:object>
      </w:r>
      <w:r w:rsidR="00B850E3" w:rsidRPr="0024471A">
        <w:rPr>
          <w:position w:val="-14"/>
        </w:rPr>
        <w:tab/>
      </w:r>
      <w:r w:rsidR="00B850E3" w:rsidRPr="0024471A">
        <w:rPr>
          <w:position w:val="-14"/>
        </w:rPr>
        <w:tab/>
      </w:r>
      <w:r w:rsidR="00B850E3" w:rsidRPr="0024471A">
        <w:rPr>
          <w:position w:val="-14"/>
        </w:rPr>
        <w:tab/>
      </w:r>
      <w:r w:rsidR="00B850E3" w:rsidRPr="0024471A">
        <w:rPr>
          <w:position w:val="-14"/>
        </w:rPr>
        <w:tab/>
      </w:r>
      <w:r w:rsidR="00B850E3" w:rsidRPr="0024471A">
        <w:rPr>
          <w:position w:val="-14"/>
        </w:rPr>
        <w:tab/>
      </w:r>
      <w:r w:rsidR="00B850E3" w:rsidRPr="0024471A">
        <w:rPr>
          <w:position w:val="-14"/>
        </w:rPr>
        <w:tab/>
      </w:r>
      <w:r w:rsidR="00B850E3" w:rsidRPr="0024471A">
        <w:rPr>
          <w:position w:val="-14"/>
        </w:rPr>
        <w:tab/>
      </w:r>
      <w:r w:rsidR="00B850E3" w:rsidRPr="0024471A">
        <w:rPr>
          <w:position w:val="-14"/>
        </w:rPr>
        <w:tab/>
        <w:t>(5.1.5)</w:t>
      </w:r>
    </w:p>
    <w:p w:rsidR="00B850E3" w:rsidRPr="0024471A" w:rsidRDefault="00BC1ECA" w:rsidP="00680BDE">
      <w:pPr>
        <w:tabs>
          <w:tab w:val="left" w:pos="0"/>
        </w:tabs>
        <w:ind w:firstLine="180"/>
      </w:pPr>
      <w:r w:rsidRPr="0024471A">
        <w:rPr>
          <w:position w:val="-10"/>
        </w:rPr>
        <w:object w:dxaOrig="1540" w:dyaOrig="360">
          <v:shape id="_x0000_i1042" type="#_x0000_t75" style="width:77.25pt;height:18.75pt" o:ole="">
            <v:imagedata r:id="rId41" o:title=""/>
          </v:shape>
          <o:OLEObject Type="Embed" ProgID="Equation.3" ShapeID="_x0000_i1042" DrawAspect="Content" ObjectID="_1664047923" r:id="rId42"/>
        </w:object>
      </w:r>
      <w:r w:rsidR="00B850E3" w:rsidRPr="0024471A">
        <w:tab/>
      </w:r>
      <w:r w:rsidR="00B850E3" w:rsidRPr="0024471A">
        <w:tab/>
      </w:r>
      <w:r w:rsidR="00B850E3" w:rsidRPr="0024471A">
        <w:tab/>
      </w:r>
      <w:r w:rsidR="00B850E3" w:rsidRPr="0024471A">
        <w:tab/>
      </w:r>
      <w:r w:rsidR="00B850E3" w:rsidRPr="0024471A">
        <w:tab/>
      </w:r>
      <w:r w:rsidR="00B850E3" w:rsidRPr="0024471A">
        <w:tab/>
      </w:r>
      <w:r w:rsidR="00B850E3" w:rsidRPr="0024471A">
        <w:tab/>
      </w:r>
      <w:r w:rsidR="00B850E3" w:rsidRPr="0024471A">
        <w:tab/>
        <w:t>(5.1.6)</w:t>
      </w:r>
    </w:p>
    <w:p w:rsidR="00E47047" w:rsidRPr="0024471A" w:rsidRDefault="00E47047" w:rsidP="00680BDE">
      <w:pPr>
        <w:tabs>
          <w:tab w:val="left" w:pos="0"/>
        </w:tabs>
        <w:ind w:firstLine="180"/>
      </w:pPr>
    </w:p>
    <w:p w:rsidR="003D3297" w:rsidRPr="0024471A" w:rsidRDefault="003D3297" w:rsidP="00680BDE">
      <w:pPr>
        <w:tabs>
          <w:tab w:val="left" w:pos="0"/>
        </w:tabs>
        <w:ind w:firstLine="180"/>
      </w:pPr>
    </w:p>
    <w:p w:rsidR="003D3297" w:rsidRPr="0024471A" w:rsidRDefault="003D3297" w:rsidP="00680BDE">
      <w:pPr>
        <w:tabs>
          <w:tab w:val="left" w:pos="0"/>
        </w:tabs>
        <w:ind w:firstLine="180"/>
      </w:pPr>
      <w:r w:rsidRPr="0024471A">
        <w:t xml:space="preserve">The type of the stationary point can be expressed in terms of  determinant, </w:t>
      </w:r>
      <w:r w:rsidR="003244CC" w:rsidRPr="0024471A">
        <w:sym w:font="Symbol" w:char="F044"/>
      </w:r>
      <w:r w:rsidR="003244CC" w:rsidRPr="0024471A">
        <w:t xml:space="preserve">, </w:t>
      </w:r>
      <w:r w:rsidRPr="0024471A">
        <w:t xml:space="preserve">and trace, </w:t>
      </w:r>
      <w:r w:rsidR="003244CC" w:rsidRPr="0024471A">
        <w:t>τ</w:t>
      </w:r>
      <w:r w:rsidRPr="0024471A">
        <w:t>,of the Jacobian, using the following rules:</w:t>
      </w:r>
    </w:p>
    <w:p w:rsidR="003D3297" w:rsidRPr="0024471A" w:rsidRDefault="00D04D1C" w:rsidP="00680BDE">
      <w:pPr>
        <w:numPr>
          <w:ilvl w:val="0"/>
          <w:numId w:val="6"/>
        </w:numPr>
        <w:tabs>
          <w:tab w:val="left" w:pos="0"/>
        </w:tabs>
      </w:pPr>
      <w:r w:rsidRPr="0024471A">
        <w:t>if</w:t>
      </w:r>
      <w:r w:rsidR="003244CC" w:rsidRPr="0024471A">
        <w:sym w:font="Symbol" w:char="F044"/>
      </w:r>
      <w:r w:rsidRPr="0024471A">
        <w:t xml:space="preserve">&lt; 0, the stationary point is a saddle irrespective of the value of </w:t>
      </w:r>
      <w:r w:rsidR="003244CC" w:rsidRPr="0024471A">
        <w:t>τ</w:t>
      </w:r>
      <w:r w:rsidRPr="0024471A">
        <w:t xml:space="preserve"> .</w:t>
      </w:r>
    </w:p>
    <w:p w:rsidR="00D04D1C" w:rsidRPr="0024471A" w:rsidRDefault="00D04D1C" w:rsidP="00680BDE">
      <w:pPr>
        <w:numPr>
          <w:ilvl w:val="0"/>
          <w:numId w:val="6"/>
        </w:numPr>
        <w:tabs>
          <w:tab w:val="left" w:pos="0"/>
        </w:tabs>
      </w:pPr>
      <w:r w:rsidRPr="0024471A">
        <w:t xml:space="preserve">if </w:t>
      </w:r>
      <w:r w:rsidR="003244CC" w:rsidRPr="0024471A">
        <w:sym w:font="Symbol" w:char="F044"/>
      </w:r>
      <w:r w:rsidRPr="0024471A">
        <w:t xml:space="preserve">&gt; 0, </w:t>
      </w:r>
      <w:r w:rsidR="003244CC" w:rsidRPr="0024471A">
        <w:t xml:space="preserve">τ </w:t>
      </w:r>
      <w:r w:rsidRPr="0024471A">
        <w:t>&lt; 0, stable point</w:t>
      </w:r>
    </w:p>
    <w:p w:rsidR="00D04D1C" w:rsidRPr="0024471A" w:rsidRDefault="00D04D1C" w:rsidP="00680BDE">
      <w:pPr>
        <w:numPr>
          <w:ilvl w:val="0"/>
          <w:numId w:val="6"/>
        </w:numPr>
        <w:tabs>
          <w:tab w:val="left" w:pos="0"/>
        </w:tabs>
      </w:pPr>
      <w:r w:rsidRPr="0024471A">
        <w:t>if</w:t>
      </w:r>
      <w:r w:rsidR="003244CC" w:rsidRPr="0024471A">
        <w:sym w:font="Symbol" w:char="F044"/>
      </w:r>
      <w:r w:rsidRPr="0024471A">
        <w:t xml:space="preserve">&gt; 0,  </w:t>
      </w:r>
      <w:r w:rsidR="003244CC" w:rsidRPr="0024471A">
        <w:t xml:space="preserve">τ </w:t>
      </w:r>
      <w:r w:rsidRPr="0024471A">
        <w:t>&gt; 0, unstable point.</w:t>
      </w:r>
    </w:p>
    <w:p w:rsidR="003D3297" w:rsidRPr="0024471A" w:rsidRDefault="008F19EC" w:rsidP="00680BDE">
      <w:pPr>
        <w:tabs>
          <w:tab w:val="left" w:pos="0"/>
        </w:tabs>
        <w:ind w:firstLine="180"/>
        <w:jc w:val="right"/>
      </w:pPr>
      <w:r w:rsidRPr="0024471A">
        <w:tab/>
      </w:r>
      <w:r w:rsidRPr="0024471A">
        <w:tab/>
      </w:r>
      <w:r w:rsidRPr="0024471A">
        <w:tab/>
      </w:r>
      <w:r w:rsidRPr="0024471A">
        <w:tab/>
      </w:r>
      <w:r w:rsidRPr="0024471A">
        <w:tab/>
      </w:r>
    </w:p>
    <w:p w:rsidR="00F20A3A" w:rsidRPr="0024471A" w:rsidRDefault="00F20A3A" w:rsidP="00680BDE">
      <w:pPr>
        <w:tabs>
          <w:tab w:val="left" w:pos="0"/>
        </w:tabs>
        <w:ind w:firstLine="180"/>
        <w:jc w:val="both"/>
      </w:pPr>
    </w:p>
    <w:p w:rsidR="00C50493" w:rsidRPr="0024471A" w:rsidRDefault="00E47047" w:rsidP="00680BDE">
      <w:pPr>
        <w:tabs>
          <w:tab w:val="left" w:pos="0"/>
        </w:tabs>
        <w:ind w:firstLine="180"/>
        <w:jc w:val="both"/>
      </w:pPr>
      <w:r w:rsidRPr="0024471A">
        <w:rPr>
          <w:lang w:val="el-GR"/>
        </w:rPr>
        <w:t>Δ</w:t>
      </w:r>
      <w:r w:rsidRPr="0024471A">
        <w:t>&gt; 0</w:t>
      </w:r>
    </w:p>
    <w:p w:rsidR="00E47047" w:rsidRPr="0024471A" w:rsidRDefault="005B03C9" w:rsidP="00680BDE">
      <w:pPr>
        <w:tabs>
          <w:tab w:val="left" w:pos="0"/>
        </w:tabs>
        <w:ind w:firstLine="180"/>
        <w:jc w:val="both"/>
      </w:pPr>
      <w:r w:rsidRPr="0024471A">
        <w:rPr>
          <w:noProof/>
          <w:lang w:val="en-IN" w:eastAsia="en-IN"/>
        </w:rPr>
        <w:drawing>
          <wp:anchor distT="0" distB="0" distL="114300" distR="114300" simplePos="0" relativeHeight="251653632" behindDoc="0" locked="0" layoutInCell="1" allowOverlap="1">
            <wp:simplePos x="0" y="0"/>
            <wp:positionH relativeFrom="column">
              <wp:posOffset>57150</wp:posOffset>
            </wp:positionH>
            <wp:positionV relativeFrom="paragraph">
              <wp:posOffset>38100</wp:posOffset>
            </wp:positionV>
            <wp:extent cx="1047750" cy="939165"/>
            <wp:effectExtent l="0" t="0" r="0" b="0"/>
            <wp:wrapNone/>
            <wp:docPr id="19"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47750" cy="939165"/>
                    </a:xfrm>
                    <a:prstGeom prst="rect">
                      <a:avLst/>
                    </a:prstGeom>
                    <a:noFill/>
                  </pic:spPr>
                </pic:pic>
              </a:graphicData>
            </a:graphic>
          </wp:anchor>
        </w:drawing>
      </w:r>
    </w:p>
    <w:p w:rsidR="00E47047" w:rsidRPr="0024471A" w:rsidRDefault="00E47047" w:rsidP="00680BDE">
      <w:pPr>
        <w:tabs>
          <w:tab w:val="left" w:pos="0"/>
        </w:tabs>
        <w:ind w:firstLine="180"/>
        <w:jc w:val="both"/>
      </w:pPr>
    </w:p>
    <w:p w:rsidR="00824755" w:rsidRPr="0024471A" w:rsidRDefault="00824755" w:rsidP="00680BDE">
      <w:pPr>
        <w:tabs>
          <w:tab w:val="left" w:pos="0"/>
        </w:tabs>
        <w:ind w:firstLine="180"/>
        <w:jc w:val="both"/>
      </w:pPr>
    </w:p>
    <w:p w:rsidR="00824755" w:rsidRPr="0024471A" w:rsidRDefault="00824755" w:rsidP="00680BDE">
      <w:pPr>
        <w:tabs>
          <w:tab w:val="left" w:pos="0"/>
        </w:tabs>
        <w:ind w:firstLine="180"/>
        <w:jc w:val="both"/>
      </w:pPr>
      <w:r w:rsidRPr="0024471A">
        <w:tab/>
      </w:r>
      <w:r w:rsidRPr="0024471A">
        <w:tab/>
      </w:r>
    </w:p>
    <w:p w:rsidR="00E47047" w:rsidRPr="0024471A" w:rsidRDefault="00084AB4" w:rsidP="00680BDE">
      <w:pPr>
        <w:tabs>
          <w:tab w:val="left" w:pos="0"/>
          <w:tab w:val="left" w:pos="3181"/>
        </w:tabs>
        <w:jc w:val="both"/>
      </w:pPr>
      <w:r w:rsidRPr="0024471A">
        <w:tab/>
      </w:r>
      <w:r w:rsidRPr="0024471A">
        <w:tab/>
      </w:r>
      <w:r w:rsidRPr="0024471A">
        <w:tab/>
      </w:r>
      <w:r w:rsidRPr="0024471A">
        <w:tab/>
      </w:r>
      <w:r w:rsidRPr="0024471A">
        <w:tab/>
      </w:r>
      <w:r w:rsidRPr="0024471A">
        <w:tab/>
      </w:r>
      <w:r w:rsidRPr="0024471A">
        <w:tab/>
        <w:t>(5.1.7)</w:t>
      </w:r>
    </w:p>
    <w:p w:rsidR="00E47047" w:rsidRPr="0024471A" w:rsidRDefault="00E47047" w:rsidP="00680BDE">
      <w:pPr>
        <w:tabs>
          <w:tab w:val="left" w:pos="0"/>
        </w:tabs>
        <w:jc w:val="both"/>
      </w:pPr>
    </w:p>
    <w:p w:rsidR="005D2EFB" w:rsidRPr="0024471A" w:rsidRDefault="005D2EFB" w:rsidP="00680BDE">
      <w:pPr>
        <w:tabs>
          <w:tab w:val="left" w:pos="0"/>
        </w:tabs>
        <w:ind w:firstLine="180"/>
        <w:jc w:val="both"/>
      </w:pPr>
      <w:r w:rsidRPr="0024471A">
        <w:t xml:space="preserve">That is, </w:t>
      </w:r>
      <w:r w:rsidR="003244CC" w:rsidRPr="0024471A">
        <w:sym w:font="Symbol" w:char="F044"/>
      </w:r>
      <w:r w:rsidRPr="0024471A">
        <w:t>&gt; 0, when th</w:t>
      </w:r>
      <w:r w:rsidR="00E47047" w:rsidRPr="0024471A">
        <w:t xml:space="preserve">e slope of the F-nullcline is lesser than </w:t>
      </w:r>
      <w:r w:rsidRPr="0024471A">
        <w:t>slope of w-nullcline.</w:t>
      </w:r>
    </w:p>
    <w:p w:rsidR="00824755" w:rsidRPr="0024471A" w:rsidRDefault="00824755" w:rsidP="00680BDE">
      <w:pPr>
        <w:tabs>
          <w:tab w:val="left" w:pos="0"/>
        </w:tabs>
        <w:ind w:firstLine="180"/>
        <w:jc w:val="both"/>
      </w:pPr>
    </w:p>
    <w:p w:rsidR="00824755" w:rsidRPr="0024471A" w:rsidRDefault="00FA7C27" w:rsidP="00680BDE">
      <w:pPr>
        <w:tabs>
          <w:tab w:val="left" w:pos="0"/>
        </w:tabs>
        <w:ind w:firstLine="180"/>
        <w:jc w:val="both"/>
      </w:pPr>
      <w:r w:rsidRPr="0024471A">
        <w:rPr>
          <w:position w:val="-28"/>
        </w:rPr>
        <w:object w:dxaOrig="2040" w:dyaOrig="680">
          <v:shape id="_x0000_i1043" type="#_x0000_t75" style="width:102pt;height:33.75pt" o:ole="">
            <v:imagedata r:id="rId44" o:title=""/>
          </v:shape>
          <o:OLEObject Type="Embed" ProgID="Equation.DSMT4" ShapeID="_x0000_i1043" DrawAspect="Content" ObjectID="_1664047924" r:id="rId45"/>
        </w:object>
      </w:r>
    </w:p>
    <w:p w:rsidR="00FA7C27" w:rsidRPr="0024471A" w:rsidRDefault="00FA7C27" w:rsidP="00680BDE">
      <w:pPr>
        <w:tabs>
          <w:tab w:val="left" w:pos="0"/>
        </w:tabs>
        <w:ind w:firstLine="180"/>
        <w:jc w:val="both"/>
      </w:pPr>
      <w:r w:rsidRPr="0024471A">
        <w:tab/>
      </w:r>
      <w:r w:rsidRPr="0024471A">
        <w:rPr>
          <w:position w:val="-14"/>
        </w:rPr>
        <w:object w:dxaOrig="2280" w:dyaOrig="400">
          <v:shape id="_x0000_i1044" type="#_x0000_t75" style="width:114pt;height:20.25pt" o:ole="">
            <v:imagedata r:id="rId46" o:title=""/>
          </v:shape>
          <o:OLEObject Type="Embed" ProgID="Equation.DSMT4" ShapeID="_x0000_i1044" DrawAspect="Content" ObjectID="_1664047925" r:id="rId47"/>
        </w:object>
      </w:r>
      <w:r w:rsidR="00084AB4" w:rsidRPr="0024471A">
        <w:rPr>
          <w:position w:val="-14"/>
        </w:rPr>
        <w:tab/>
      </w:r>
      <w:r w:rsidR="00084AB4" w:rsidRPr="0024471A">
        <w:rPr>
          <w:position w:val="-14"/>
        </w:rPr>
        <w:tab/>
      </w:r>
      <w:r w:rsidR="00084AB4" w:rsidRPr="0024471A">
        <w:rPr>
          <w:position w:val="-14"/>
        </w:rPr>
        <w:tab/>
      </w:r>
      <w:r w:rsidR="00084AB4" w:rsidRPr="0024471A">
        <w:rPr>
          <w:position w:val="-14"/>
        </w:rPr>
        <w:tab/>
      </w:r>
      <w:r w:rsidR="00084AB4" w:rsidRPr="0024471A">
        <w:rPr>
          <w:position w:val="-14"/>
        </w:rPr>
        <w:tab/>
      </w:r>
      <w:r w:rsidR="00084AB4" w:rsidRPr="0024471A">
        <w:rPr>
          <w:position w:val="-14"/>
        </w:rPr>
        <w:tab/>
        <w:t>(5.1.8)</w:t>
      </w:r>
    </w:p>
    <w:p w:rsidR="00D04D1C" w:rsidRPr="0024471A" w:rsidRDefault="005D2EFB" w:rsidP="00680BDE">
      <w:pPr>
        <w:tabs>
          <w:tab w:val="left" w:pos="0"/>
        </w:tabs>
        <w:ind w:firstLine="180"/>
        <w:jc w:val="both"/>
      </w:pPr>
      <w:r w:rsidRPr="0024471A">
        <w:t>Now let us consider the behavior of FN model as external cu</w:t>
      </w:r>
      <w:r w:rsidR="00E47047" w:rsidRPr="0024471A">
        <w:t>rrent I</w:t>
      </w:r>
      <w:r w:rsidR="00E47047" w:rsidRPr="0024471A">
        <w:rPr>
          <w:vertAlign w:val="subscript"/>
        </w:rPr>
        <w:t>a</w:t>
      </w:r>
      <w:r w:rsidRPr="0024471A">
        <w:t xml:space="preserve"> is gradually increased.</w:t>
      </w:r>
    </w:p>
    <w:p w:rsidR="005D2EFB" w:rsidRPr="0024471A" w:rsidRDefault="005D2EFB" w:rsidP="00680BDE">
      <w:pPr>
        <w:tabs>
          <w:tab w:val="left" w:pos="0"/>
        </w:tabs>
        <w:ind w:firstLine="180"/>
        <w:jc w:val="both"/>
      </w:pPr>
    </w:p>
    <w:p w:rsidR="005D2EFB" w:rsidRPr="0024471A" w:rsidRDefault="005D2EFB" w:rsidP="00680BDE">
      <w:pPr>
        <w:tabs>
          <w:tab w:val="left" w:pos="0"/>
        </w:tabs>
        <w:ind w:firstLine="180"/>
        <w:jc w:val="both"/>
      </w:pPr>
    </w:p>
    <w:p w:rsidR="00FF5553" w:rsidRPr="0024471A" w:rsidRDefault="00FF5553" w:rsidP="00680BDE">
      <w:pPr>
        <w:tabs>
          <w:tab w:val="left" w:pos="0"/>
        </w:tabs>
        <w:ind w:firstLine="180"/>
        <w:jc w:val="both"/>
      </w:pPr>
    </w:p>
    <w:p w:rsidR="00FF5553" w:rsidRPr="0024471A" w:rsidRDefault="00084AB4" w:rsidP="00680BDE">
      <w:pPr>
        <w:tabs>
          <w:tab w:val="left" w:pos="0"/>
        </w:tabs>
        <w:ind w:left="180"/>
        <w:jc w:val="both"/>
        <w:rPr>
          <w:b/>
        </w:rPr>
      </w:pPr>
      <w:r w:rsidRPr="0024471A">
        <w:rPr>
          <w:b/>
        </w:rPr>
        <w:t>5.1.1)</w:t>
      </w:r>
      <w:r w:rsidRPr="0024471A">
        <w:rPr>
          <w:b/>
        </w:rPr>
        <w:tab/>
      </w:r>
      <w:r w:rsidR="00E47047" w:rsidRPr="0024471A">
        <w:rPr>
          <w:b/>
        </w:rPr>
        <w:t>I</w:t>
      </w:r>
      <w:r w:rsidR="00E47047" w:rsidRPr="0024471A">
        <w:rPr>
          <w:b/>
          <w:vertAlign w:val="subscript"/>
        </w:rPr>
        <w:t>a</w:t>
      </w:r>
      <w:r w:rsidR="005D2EFB" w:rsidRPr="0024471A">
        <w:rPr>
          <w:b/>
        </w:rPr>
        <w:t xml:space="preserve">=0, </w:t>
      </w:r>
      <w:r w:rsidR="00FF5553" w:rsidRPr="0024471A">
        <w:rPr>
          <w:b/>
        </w:rPr>
        <w:t>Excitability</w:t>
      </w:r>
    </w:p>
    <w:p w:rsidR="005D2EFB" w:rsidRPr="0024471A" w:rsidRDefault="005D2EFB" w:rsidP="00680BDE">
      <w:pPr>
        <w:tabs>
          <w:tab w:val="left" w:pos="0"/>
        </w:tabs>
        <w:ind w:left="540"/>
        <w:jc w:val="both"/>
        <w:rPr>
          <w:b/>
        </w:rPr>
      </w:pPr>
    </w:p>
    <w:p w:rsidR="005D2EFB" w:rsidRPr="0024471A" w:rsidRDefault="005D2EFB" w:rsidP="00680BDE">
      <w:pPr>
        <w:tabs>
          <w:tab w:val="left" w:pos="0"/>
        </w:tabs>
        <w:ind w:left="540"/>
        <w:jc w:val="both"/>
      </w:pPr>
      <w:r w:rsidRPr="0024471A">
        <w:t>The phase-plane shown bel</w:t>
      </w:r>
      <w:r w:rsidR="00E47047" w:rsidRPr="0024471A">
        <w:t>ow depicts the situation when I</w:t>
      </w:r>
      <w:r w:rsidR="00E47047" w:rsidRPr="0024471A">
        <w:rPr>
          <w:vertAlign w:val="subscript"/>
        </w:rPr>
        <w:t>a</w:t>
      </w:r>
      <w:r w:rsidRPr="0024471A">
        <w:t>=0. There is only one stationary point at the origin.</w:t>
      </w:r>
    </w:p>
    <w:p w:rsidR="005D2EFB" w:rsidRPr="0024471A" w:rsidRDefault="005D2EFB" w:rsidP="00680BDE">
      <w:pPr>
        <w:tabs>
          <w:tab w:val="left" w:pos="0"/>
        </w:tabs>
        <w:ind w:left="540"/>
        <w:jc w:val="both"/>
      </w:pPr>
    </w:p>
    <w:p w:rsidR="0071228F" w:rsidRPr="0024471A" w:rsidRDefault="00794F42" w:rsidP="00680BDE">
      <w:pPr>
        <w:tabs>
          <w:tab w:val="left" w:pos="0"/>
        </w:tabs>
        <w:ind w:firstLine="180"/>
        <w:jc w:val="center"/>
        <w:rPr>
          <w:b/>
        </w:rPr>
      </w:pPr>
      <w:r w:rsidRPr="0024471A">
        <w:rPr>
          <w:b/>
          <w:noProof/>
          <w:lang w:val="en-IN" w:eastAsia="en-IN"/>
        </w:rPr>
        <w:drawing>
          <wp:inline distT="0" distB="0" distL="0" distR="0">
            <wp:extent cx="5030028" cy="2782956"/>
            <wp:effectExtent l="19050" t="0" r="0" b="0"/>
            <wp:docPr id="78" name="Picture 78" descr="C:\Users\Pragathi.CNS01-PC\Desktop\march28\NPTEL\fn_figs\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ragathi.CNS01-PC\Desktop\march28\NPTEL\fn_figs\case1(1).png"/>
                    <pic:cNvPicPr>
                      <a:picLocks noChangeAspect="1" noChangeArrowheads="1"/>
                    </pic:cNvPicPr>
                  </pic:nvPicPr>
                  <pic:blipFill>
                    <a:blip r:embed="rId48"/>
                    <a:srcRect t="6667"/>
                    <a:stretch>
                      <a:fillRect/>
                    </a:stretch>
                  </pic:blipFill>
                  <pic:spPr bwMode="auto">
                    <a:xfrm>
                      <a:off x="0" y="0"/>
                      <a:ext cx="5030028" cy="2782956"/>
                    </a:xfrm>
                    <a:prstGeom prst="rect">
                      <a:avLst/>
                    </a:prstGeom>
                    <a:noFill/>
                    <a:ln w="9525">
                      <a:noFill/>
                      <a:miter lim="800000"/>
                      <a:headEnd/>
                      <a:tailEnd/>
                    </a:ln>
                  </pic:spPr>
                </pic:pic>
              </a:graphicData>
            </a:graphic>
          </wp:inline>
        </w:drawing>
      </w:r>
    </w:p>
    <w:p w:rsidR="00E47047" w:rsidRPr="0024471A" w:rsidRDefault="00B2545D" w:rsidP="00680BDE">
      <w:pPr>
        <w:tabs>
          <w:tab w:val="left" w:pos="0"/>
        </w:tabs>
        <w:ind w:firstLine="180"/>
        <w:jc w:val="center"/>
        <w:rPr>
          <w:b/>
        </w:rPr>
      </w:pPr>
      <w:r w:rsidRPr="0024471A">
        <w:rPr>
          <w:b/>
        </w:rPr>
        <w:tab/>
      </w:r>
      <w:r w:rsidR="003526F8" w:rsidRPr="0024471A">
        <w:rPr>
          <w:b/>
        </w:rPr>
        <w:t>Figure 5.1.1.1:</w:t>
      </w:r>
      <w:r w:rsidR="003526F8" w:rsidRPr="0024471A">
        <w:tab/>
        <w:t xml:space="preserve">Phase plane analysis: Excitability at a=0.5; b=0.1; </w:t>
      </w:r>
      <w:r w:rsidR="002F428F" w:rsidRPr="0024471A">
        <w:t>r=0.1; I</w:t>
      </w:r>
      <w:r w:rsidR="002F428F" w:rsidRPr="0024471A">
        <w:rPr>
          <w:vertAlign w:val="subscript"/>
        </w:rPr>
        <w:t>a</w:t>
      </w:r>
      <w:r w:rsidR="002F428F" w:rsidRPr="0024471A">
        <w:t>=0</w:t>
      </w:r>
      <w:r w:rsidR="003526F8" w:rsidRPr="0024471A">
        <w:tab/>
      </w:r>
    </w:p>
    <w:p w:rsidR="00FF5553" w:rsidRPr="0024471A" w:rsidRDefault="00FF5553" w:rsidP="00680BDE">
      <w:pPr>
        <w:tabs>
          <w:tab w:val="left" w:pos="0"/>
        </w:tabs>
        <w:ind w:firstLine="180"/>
        <w:jc w:val="both"/>
        <w:rPr>
          <w:b/>
        </w:rPr>
      </w:pPr>
    </w:p>
    <w:p w:rsidR="00A217BD" w:rsidRPr="0024471A" w:rsidRDefault="00A217BD" w:rsidP="00680BDE">
      <w:pPr>
        <w:tabs>
          <w:tab w:val="left" w:pos="0"/>
        </w:tabs>
        <w:jc w:val="both"/>
      </w:pPr>
    </w:p>
    <w:p w:rsidR="00A71125" w:rsidRPr="0024471A" w:rsidRDefault="00BD640F" w:rsidP="00680BDE">
      <w:pPr>
        <w:tabs>
          <w:tab w:val="left" w:pos="0"/>
        </w:tabs>
        <w:ind w:firstLine="180"/>
        <w:jc w:val="both"/>
      </w:pPr>
      <w:r w:rsidRPr="0024471A">
        <w:t>Stability of origin:</w:t>
      </w:r>
    </w:p>
    <w:p w:rsidR="00A71125" w:rsidRPr="0024471A" w:rsidRDefault="0030748B" w:rsidP="00680BDE">
      <w:pPr>
        <w:tabs>
          <w:tab w:val="left" w:pos="0"/>
        </w:tabs>
        <w:ind w:firstLine="180"/>
        <w:jc w:val="both"/>
      </w:pPr>
      <w:r>
        <w:rPr>
          <w:noProof/>
        </w:rPr>
        <w:pict>
          <v:rect id="Rectangle 5" o:spid="_x0000_s1027" style="position:absolute;left:0;text-align:left;margin-left:240.75pt;margin-top:8.7pt;width:55.5pt;height:27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O2tAIAALY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" filled="f" stroked="f">
            <v:textbox style="mso-next-textbox:#Rectangle 5">
              <w:txbxContent>
                <w:p w:rsidR="0030748B" w:rsidRPr="00B41BE4" w:rsidRDefault="0030748B" w:rsidP="00E47047">
                  <w:pPr>
                    <w:pStyle w:val="NormalWeb"/>
                    <w:spacing w:before="0" w:beforeAutospacing="0" w:after="0" w:afterAutospacing="0"/>
                    <w:rPr>
                      <w:sz w:val="28"/>
                      <w:szCs w:val="28"/>
                    </w:rPr>
                  </w:pPr>
                  <w:r w:rsidRPr="00B41BE4">
                    <w:rPr>
                      <w:rFonts w:ascii="Calibri" w:hAnsi="Calibri"/>
                      <w:color w:val="000000"/>
                      <w:kern w:val="24"/>
                      <w:sz w:val="28"/>
                      <w:szCs w:val="28"/>
                      <w:lang w:val="el-GR"/>
                    </w:rPr>
                    <w:t>Δ</w:t>
                  </w:r>
                  <w:r w:rsidRPr="00B41BE4">
                    <w:rPr>
                      <w:rFonts w:ascii="Calibri" w:hAnsi="Calibri"/>
                      <w:color w:val="000000"/>
                      <w:kern w:val="24"/>
                      <w:sz w:val="28"/>
                      <w:szCs w:val="28"/>
                    </w:rPr>
                    <w:t>&gt; 0</w:t>
                  </w:r>
                </w:p>
              </w:txbxContent>
            </v:textbox>
          </v:rect>
        </w:pict>
      </w:r>
    </w:p>
    <w:p w:rsidR="00A71125" w:rsidRPr="0024471A" w:rsidRDefault="00A71125" w:rsidP="00680BDE">
      <w:pPr>
        <w:numPr>
          <w:ilvl w:val="0"/>
          <w:numId w:val="10"/>
        </w:numPr>
        <w:tabs>
          <w:tab w:val="left" w:pos="0"/>
        </w:tabs>
        <w:jc w:val="both"/>
      </w:pPr>
      <w:r w:rsidRPr="0024471A">
        <w:t xml:space="preserve">Slope of </w:t>
      </w:r>
      <w:r w:rsidR="005D2EFB" w:rsidRPr="0024471A">
        <w:t>F</w:t>
      </w:r>
      <w:r w:rsidR="003D0A52" w:rsidRPr="0024471A">
        <w:t>-nullcline&gt; slope</w:t>
      </w:r>
      <w:r w:rsidRPr="0024471A">
        <w:t xml:space="preserve"> of </w:t>
      </w:r>
      <w:r w:rsidR="005D2EFB" w:rsidRPr="0024471A">
        <w:t>w-nullcline</w:t>
      </w:r>
    </w:p>
    <w:p w:rsidR="00A71125" w:rsidRPr="0024471A" w:rsidRDefault="00A71125" w:rsidP="00680BDE">
      <w:pPr>
        <w:tabs>
          <w:tab w:val="left" w:pos="0"/>
        </w:tabs>
        <w:ind w:firstLine="180"/>
        <w:jc w:val="both"/>
      </w:pPr>
    </w:p>
    <w:p w:rsidR="00A71125" w:rsidRPr="0024471A" w:rsidRDefault="00DC59F1" w:rsidP="00680BDE">
      <w:pPr>
        <w:numPr>
          <w:ilvl w:val="0"/>
          <w:numId w:val="10"/>
        </w:numPr>
        <w:tabs>
          <w:tab w:val="left" w:pos="0"/>
        </w:tabs>
        <w:jc w:val="both"/>
      </w:pPr>
      <w:r w:rsidRPr="0024471A">
        <w:rPr>
          <w:position w:val="-14"/>
        </w:rPr>
        <w:object w:dxaOrig="2020" w:dyaOrig="400">
          <v:shape id="_x0000_i1045" type="#_x0000_t75" style="width:101.25pt;height:20.25pt" o:ole="">
            <v:imagedata r:id="rId49" o:title=""/>
          </v:shape>
          <o:OLEObject Type="Embed" ProgID="Equation.DSMT4" ShapeID="_x0000_i1045" DrawAspect="Content" ObjectID="_1664047926" r:id="rId50"/>
        </w:object>
      </w:r>
    </w:p>
    <w:p w:rsidR="00A71125" w:rsidRPr="0024471A" w:rsidRDefault="00A71125" w:rsidP="00680BDE">
      <w:pPr>
        <w:tabs>
          <w:tab w:val="left" w:pos="0"/>
        </w:tabs>
        <w:ind w:firstLine="180"/>
        <w:jc w:val="both"/>
      </w:pPr>
    </w:p>
    <w:p w:rsidR="00A71125" w:rsidRPr="0024471A" w:rsidRDefault="00A71125" w:rsidP="00680BDE">
      <w:pPr>
        <w:tabs>
          <w:tab w:val="left" w:pos="0"/>
        </w:tabs>
        <w:ind w:firstLine="180"/>
        <w:jc w:val="both"/>
      </w:pPr>
      <w:r w:rsidRPr="0024471A">
        <w:tab/>
      </w:r>
      <w:r w:rsidRPr="0024471A">
        <w:tab/>
      </w:r>
      <w:r w:rsidRPr="0024471A">
        <w:tab/>
      </w:r>
      <w:r w:rsidR="005028B6" w:rsidRPr="0024471A">
        <w:rPr>
          <w:position w:val="-4"/>
        </w:rPr>
        <w:object w:dxaOrig="220" w:dyaOrig="220">
          <v:shape id="_x0000_i1046" type="#_x0000_t75" style="width:11.25pt;height:11.25pt" o:ole="">
            <v:imagedata r:id="rId51" o:title=""/>
          </v:shape>
          <o:OLEObject Type="Embed" ProgID="Equation.DSMT4" ShapeID="_x0000_i1046" DrawAspect="Content" ObjectID="_1664047927" r:id="rId52"/>
        </w:object>
      </w:r>
      <w:r w:rsidR="005028B6" w:rsidRPr="0024471A">
        <w:t>Origin is</w:t>
      </w:r>
      <w:r w:rsidRPr="0024471A">
        <w:t xml:space="preserve"> stable.</w:t>
      </w:r>
    </w:p>
    <w:p w:rsidR="00B2545D" w:rsidRPr="0024471A" w:rsidRDefault="00B2545D" w:rsidP="00680BDE">
      <w:pPr>
        <w:tabs>
          <w:tab w:val="left" w:pos="0"/>
        </w:tabs>
        <w:ind w:firstLine="180"/>
        <w:jc w:val="both"/>
      </w:pPr>
    </w:p>
    <w:p w:rsidR="00B2545D" w:rsidRPr="0024471A" w:rsidRDefault="00B2545D" w:rsidP="00680BDE">
      <w:pPr>
        <w:tabs>
          <w:tab w:val="left" w:pos="0"/>
        </w:tabs>
        <w:ind w:firstLine="180"/>
        <w:jc w:val="center"/>
      </w:pPr>
      <w:r w:rsidRPr="0024471A">
        <w:rPr>
          <w:noProof/>
          <w:lang w:val="en-IN" w:eastAsia="en-IN"/>
        </w:rPr>
        <w:lastRenderedPageBreak/>
        <w:drawing>
          <wp:inline distT="0" distB="0" distL="0" distR="0">
            <wp:extent cx="4314410" cy="2621884"/>
            <wp:effectExtent l="19050" t="0" r="0" b="0"/>
            <wp:docPr id="24" name="Picture 23" descr="pplane1_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lane1_case1.png"/>
                    <pic:cNvPicPr/>
                  </pic:nvPicPr>
                  <pic:blipFill>
                    <a:blip r:embed="rId53"/>
                    <a:stretch>
                      <a:fillRect/>
                    </a:stretch>
                  </pic:blipFill>
                  <pic:spPr>
                    <a:xfrm>
                      <a:off x="0" y="0"/>
                      <a:ext cx="4319685" cy="2625090"/>
                    </a:xfrm>
                    <a:prstGeom prst="rect">
                      <a:avLst/>
                    </a:prstGeom>
                  </pic:spPr>
                </pic:pic>
              </a:graphicData>
            </a:graphic>
          </wp:inline>
        </w:drawing>
      </w:r>
    </w:p>
    <w:p w:rsidR="00B2545D" w:rsidRPr="0024471A" w:rsidRDefault="00B2545D" w:rsidP="00680BDE">
      <w:pPr>
        <w:tabs>
          <w:tab w:val="left" w:pos="0"/>
        </w:tabs>
        <w:ind w:firstLine="180"/>
        <w:jc w:val="both"/>
      </w:pPr>
    </w:p>
    <w:p w:rsidR="00B2545D" w:rsidRPr="0024471A" w:rsidRDefault="00B2545D" w:rsidP="00680BDE">
      <w:pPr>
        <w:tabs>
          <w:tab w:val="left" w:pos="0"/>
        </w:tabs>
        <w:ind w:firstLine="180"/>
        <w:jc w:val="both"/>
      </w:pPr>
      <w:r w:rsidRPr="0024471A">
        <w:rPr>
          <w:b/>
        </w:rPr>
        <w:tab/>
      </w:r>
      <w:r w:rsidRPr="0024471A">
        <w:rPr>
          <w:b/>
        </w:rPr>
        <w:tab/>
        <w:t>Figure 5.1.1.2:</w:t>
      </w:r>
      <w:r w:rsidRPr="0024471A">
        <w:tab/>
        <w:t xml:space="preserve">The points a,p1,p2 and their trajectories </w:t>
      </w:r>
    </w:p>
    <w:p w:rsidR="00BD640F" w:rsidRPr="0024471A" w:rsidRDefault="00BD640F" w:rsidP="00680BDE">
      <w:pPr>
        <w:tabs>
          <w:tab w:val="left" w:pos="0"/>
        </w:tabs>
        <w:ind w:firstLine="180"/>
        <w:jc w:val="both"/>
      </w:pPr>
    </w:p>
    <w:p w:rsidR="00BD640F" w:rsidRPr="0024471A" w:rsidRDefault="00BD640F" w:rsidP="00680BDE">
      <w:pPr>
        <w:tabs>
          <w:tab w:val="left" w:pos="0"/>
        </w:tabs>
        <w:ind w:firstLine="180"/>
        <w:jc w:val="both"/>
      </w:pPr>
    </w:p>
    <w:p w:rsidR="00BD640F" w:rsidRPr="0024471A" w:rsidRDefault="00BD640F" w:rsidP="00680BDE">
      <w:pPr>
        <w:tabs>
          <w:tab w:val="left" w:pos="0"/>
        </w:tabs>
        <w:ind w:firstLine="180"/>
        <w:jc w:val="both"/>
      </w:pPr>
      <w:r w:rsidRPr="0024471A">
        <w:t xml:space="preserve">Consider the evolution of the variable v (membrane voltage) when the initial condition is at points p1 or p2 (fig. </w:t>
      </w:r>
      <w:r w:rsidR="00B2545D" w:rsidRPr="0024471A">
        <w:t>5.1.1.2)</w:t>
      </w:r>
      <w:r w:rsidRPr="0024471A">
        <w:t>.</w:t>
      </w:r>
    </w:p>
    <w:p w:rsidR="00BD640F" w:rsidRPr="0024471A" w:rsidRDefault="00BD640F" w:rsidP="00680BDE">
      <w:pPr>
        <w:tabs>
          <w:tab w:val="left" w:pos="0"/>
        </w:tabs>
        <w:ind w:firstLine="180"/>
        <w:jc w:val="both"/>
        <w:rPr>
          <w:b/>
        </w:rPr>
      </w:pPr>
    </w:p>
    <w:p w:rsidR="003244CC" w:rsidRPr="0024471A" w:rsidRDefault="003244CC" w:rsidP="00680BDE">
      <w:pPr>
        <w:tabs>
          <w:tab w:val="left" w:pos="0"/>
        </w:tabs>
        <w:ind w:firstLine="180"/>
        <w:jc w:val="both"/>
      </w:pPr>
      <w:r w:rsidRPr="0024471A">
        <w:t>This behavior will first be anticipated using loose arguments, and then confirmed using simulations.</w:t>
      </w:r>
    </w:p>
    <w:p w:rsidR="003244CC" w:rsidRPr="0024471A" w:rsidRDefault="003244CC" w:rsidP="00680BDE">
      <w:pPr>
        <w:tabs>
          <w:tab w:val="left" w:pos="0"/>
        </w:tabs>
        <w:ind w:firstLine="180"/>
        <w:jc w:val="both"/>
      </w:pPr>
      <w:r w:rsidRPr="0024471A">
        <w:t>The F- and w-nullclines in fig. (</w:t>
      </w:r>
      <w:r w:rsidR="00B2545D" w:rsidRPr="0024471A">
        <w:t>5.1.1.1,5.1.1.2</w:t>
      </w:r>
      <w:r w:rsidRPr="0024471A">
        <w:t xml:space="preserve">) above intersect only at one point (the origin) and therefore divide the plane into four regions, numbered from 1 to 4 (fig. </w:t>
      </w:r>
      <w:r w:rsidR="00B2545D" w:rsidRPr="0024471A">
        <w:t>5.1.1.1</w:t>
      </w:r>
      <w:r w:rsidRPr="0024471A">
        <w:t>). The flow patterns in the four regions can be seen to be as follows:</w:t>
      </w:r>
    </w:p>
    <w:p w:rsidR="003244CC" w:rsidRPr="0024471A" w:rsidRDefault="003244CC" w:rsidP="00680BDE">
      <w:pPr>
        <w:tabs>
          <w:tab w:val="left" w:pos="0"/>
        </w:tabs>
        <w:ind w:firstLine="180"/>
        <w:jc w:val="both"/>
      </w:pPr>
    </w:p>
    <w:p w:rsidR="003244CC" w:rsidRPr="0024471A" w:rsidRDefault="003244CC" w:rsidP="00680BDE">
      <w:pPr>
        <w:tabs>
          <w:tab w:val="left" w:pos="0"/>
        </w:tabs>
        <w:ind w:firstLine="180"/>
        <w:jc w:val="both"/>
      </w:pPr>
    </w:p>
    <w:p w:rsidR="003244CC" w:rsidRPr="0024471A" w:rsidRDefault="003244CC" w:rsidP="00680BDE">
      <w:pPr>
        <w:tabs>
          <w:tab w:val="left" w:pos="0"/>
        </w:tabs>
        <w:ind w:firstLine="180"/>
        <w:jc w:val="both"/>
        <w:rPr>
          <w:position w:val="-14"/>
        </w:rPr>
      </w:pPr>
      <w:r w:rsidRPr="0024471A">
        <w:t xml:space="preserve">Region 1: </w:t>
      </w:r>
      <w:r w:rsidRPr="0024471A">
        <w:rPr>
          <w:position w:val="-10"/>
        </w:rPr>
        <w:object w:dxaOrig="1200" w:dyaOrig="320">
          <v:shape id="_x0000_i1047" type="#_x0000_t75" style="width:60pt;height:16.5pt" o:ole="">
            <v:imagedata r:id="rId54" o:title=""/>
          </v:shape>
          <o:OLEObject Type="Embed" ProgID="Equation.DSMT4" ShapeID="_x0000_i1047" DrawAspect="Content" ObjectID="_1664047928" r:id="rId55"/>
        </w:object>
      </w:r>
    </w:p>
    <w:p w:rsidR="003244CC" w:rsidRPr="0024471A" w:rsidRDefault="003244CC" w:rsidP="00680BDE">
      <w:pPr>
        <w:tabs>
          <w:tab w:val="left" w:pos="0"/>
        </w:tabs>
        <w:ind w:firstLine="180"/>
        <w:jc w:val="both"/>
      </w:pPr>
      <w:r w:rsidRPr="0024471A">
        <w:t xml:space="preserve">Region 2: </w:t>
      </w:r>
      <w:r w:rsidRPr="0024471A">
        <w:rPr>
          <w:position w:val="-10"/>
        </w:rPr>
        <w:object w:dxaOrig="1200" w:dyaOrig="320">
          <v:shape id="_x0000_i1048" type="#_x0000_t75" style="width:60pt;height:16.5pt" o:ole="">
            <v:imagedata r:id="rId56" o:title=""/>
          </v:shape>
          <o:OLEObject Type="Embed" ProgID="Equation.DSMT4" ShapeID="_x0000_i1048" DrawAspect="Content" ObjectID="_1664047929" r:id="rId57"/>
        </w:object>
      </w:r>
    </w:p>
    <w:p w:rsidR="003244CC" w:rsidRPr="0024471A" w:rsidRDefault="003244CC" w:rsidP="00680BDE">
      <w:pPr>
        <w:tabs>
          <w:tab w:val="left" w:pos="0"/>
        </w:tabs>
        <w:ind w:firstLine="180"/>
        <w:jc w:val="both"/>
        <w:rPr>
          <w:position w:val="-14"/>
        </w:rPr>
      </w:pPr>
      <w:r w:rsidRPr="0024471A">
        <w:t xml:space="preserve">Region 3: </w:t>
      </w:r>
      <w:r w:rsidRPr="0024471A">
        <w:rPr>
          <w:position w:val="-10"/>
        </w:rPr>
        <w:object w:dxaOrig="1200" w:dyaOrig="320">
          <v:shape id="_x0000_i1049" type="#_x0000_t75" style="width:60pt;height:16.5pt" o:ole="">
            <v:imagedata r:id="rId58" o:title=""/>
          </v:shape>
          <o:OLEObject Type="Embed" ProgID="Equation.DSMT4" ShapeID="_x0000_i1049" DrawAspect="Content" ObjectID="_1664047930" r:id="rId59"/>
        </w:object>
      </w:r>
    </w:p>
    <w:p w:rsidR="003244CC" w:rsidRPr="0024471A" w:rsidRDefault="003244CC" w:rsidP="00680BDE">
      <w:pPr>
        <w:tabs>
          <w:tab w:val="left" w:pos="0"/>
        </w:tabs>
        <w:ind w:firstLine="180"/>
        <w:jc w:val="both"/>
      </w:pPr>
      <w:r w:rsidRPr="0024471A">
        <w:t xml:space="preserve">Region 4: </w:t>
      </w:r>
      <w:r w:rsidRPr="0024471A">
        <w:rPr>
          <w:position w:val="-10"/>
        </w:rPr>
        <w:object w:dxaOrig="1200" w:dyaOrig="320">
          <v:shape id="_x0000_i1050" type="#_x0000_t75" style="width:60pt;height:16.5pt" o:ole="">
            <v:imagedata r:id="rId60" o:title=""/>
          </v:shape>
          <o:OLEObject Type="Embed" ProgID="Equation.DSMT4" ShapeID="_x0000_i1050" DrawAspect="Content" ObjectID="_1664047931" r:id="rId61"/>
        </w:object>
      </w:r>
    </w:p>
    <w:p w:rsidR="003244CC" w:rsidRPr="0024471A" w:rsidRDefault="003244CC" w:rsidP="00680BDE">
      <w:pPr>
        <w:tabs>
          <w:tab w:val="left" w:pos="0"/>
        </w:tabs>
        <w:ind w:firstLine="180"/>
        <w:jc w:val="both"/>
      </w:pPr>
    </w:p>
    <w:p w:rsidR="003244CC" w:rsidRPr="0024471A" w:rsidRDefault="003244CC" w:rsidP="00680BDE">
      <w:pPr>
        <w:tabs>
          <w:tab w:val="left" w:pos="0"/>
        </w:tabs>
        <w:ind w:firstLine="180"/>
        <w:jc w:val="both"/>
        <w:rPr>
          <w:position w:val="-14"/>
        </w:rPr>
      </w:pPr>
      <w:r w:rsidRPr="0024471A">
        <w:rPr>
          <w:position w:val="-14"/>
        </w:rPr>
        <w:t xml:space="preserve">We have just talked about the signs of </w:t>
      </w:r>
      <w:r w:rsidRPr="0024471A">
        <w:rPr>
          <w:position w:val="-10"/>
        </w:rPr>
        <w:object w:dxaOrig="499" w:dyaOrig="320">
          <v:shape id="_x0000_i1051" type="#_x0000_t75" style="width:24.75pt;height:16.5pt" o:ole="">
            <v:imagedata r:id="rId62" o:title=""/>
          </v:shape>
          <o:OLEObject Type="Embed" ProgID="Equation.DSMT4" ShapeID="_x0000_i1051" DrawAspect="Content" ObjectID="_1664047932" r:id="rId63"/>
        </w:object>
      </w:r>
      <w:r w:rsidRPr="0024471A">
        <w:rPr>
          <w:position w:val="-14"/>
        </w:rPr>
        <w:t xml:space="preserve">, but it must be noted that, far from the null-clines, the magnitude of </w:t>
      </w:r>
      <w:r w:rsidRPr="0024471A">
        <w:rPr>
          <w:position w:val="-6"/>
        </w:rPr>
        <w:object w:dxaOrig="240" w:dyaOrig="279">
          <v:shape id="_x0000_i1052" type="#_x0000_t75" style="width:12pt;height:14.25pt" o:ole="">
            <v:imagedata r:id="rId64" o:title=""/>
          </v:shape>
          <o:OLEObject Type="Embed" ProgID="Equation.DSMT4" ShapeID="_x0000_i1052" DrawAspect="Content" ObjectID="_1664047933" r:id="rId65"/>
        </w:object>
      </w:r>
      <w:r w:rsidRPr="0024471A">
        <w:rPr>
          <w:position w:val="-14"/>
        </w:rPr>
        <w:t xml:space="preserve"> is much smaller than that of </w:t>
      </w:r>
      <w:r w:rsidRPr="0024471A">
        <w:rPr>
          <w:position w:val="-6"/>
        </w:rPr>
        <w:object w:dxaOrig="200" w:dyaOrig="279">
          <v:shape id="_x0000_i1053" type="#_x0000_t75" style="width:9.75pt;height:14.25pt" o:ole="">
            <v:imagedata r:id="rId66" o:title=""/>
          </v:shape>
          <o:OLEObject Type="Embed" ProgID="Equation.DSMT4" ShapeID="_x0000_i1053" DrawAspect="Content" ObjectID="_1664047934" r:id="rId67"/>
        </w:object>
      </w:r>
      <w:r w:rsidRPr="0024471A">
        <w:rPr>
          <w:position w:val="-14"/>
        </w:rPr>
        <w:t>, since b,r&lt;&lt;1.</w:t>
      </w:r>
    </w:p>
    <w:p w:rsidR="003244CC" w:rsidRPr="0024471A" w:rsidRDefault="003244CC" w:rsidP="00680BDE">
      <w:pPr>
        <w:tabs>
          <w:tab w:val="left" w:pos="0"/>
        </w:tabs>
        <w:ind w:firstLine="180"/>
        <w:jc w:val="both"/>
        <w:rPr>
          <w:position w:val="-14"/>
        </w:rPr>
      </w:pPr>
      <w:r w:rsidRPr="0024471A">
        <w:rPr>
          <w:position w:val="-14"/>
        </w:rPr>
        <w:t>We divide the F-null-cline into three segments: Segment 1 (to the left of point M), Segment 2 (between points M and N) and Segment 3 (to the right of point N). We will refer to these segments in the following discussion.</w:t>
      </w:r>
    </w:p>
    <w:p w:rsidR="003244CC" w:rsidRPr="0024471A" w:rsidRDefault="003244CC" w:rsidP="00680BDE">
      <w:pPr>
        <w:tabs>
          <w:tab w:val="left" w:pos="0"/>
        </w:tabs>
        <w:ind w:firstLine="180"/>
        <w:jc w:val="both"/>
        <w:rPr>
          <w:position w:val="-14"/>
        </w:rPr>
      </w:pPr>
    </w:p>
    <w:p w:rsidR="003244CC" w:rsidRPr="0024471A" w:rsidRDefault="003244CC" w:rsidP="00680BDE">
      <w:pPr>
        <w:tabs>
          <w:tab w:val="left" w:pos="0"/>
        </w:tabs>
        <w:ind w:firstLine="180"/>
        <w:jc w:val="both"/>
        <w:rPr>
          <w:position w:val="-14"/>
        </w:rPr>
      </w:pPr>
      <w:r w:rsidRPr="0024471A">
        <w:rPr>
          <w:position w:val="-14"/>
        </w:rPr>
        <w:t>Let us now consider the two initial conditions:</w:t>
      </w:r>
    </w:p>
    <w:p w:rsidR="003244CC" w:rsidRPr="0024471A" w:rsidRDefault="003244CC" w:rsidP="00680BDE">
      <w:pPr>
        <w:tabs>
          <w:tab w:val="left" w:pos="0"/>
        </w:tabs>
        <w:ind w:firstLine="180"/>
        <w:jc w:val="both"/>
        <w:rPr>
          <w:position w:val="-14"/>
        </w:rPr>
      </w:pPr>
    </w:p>
    <w:p w:rsidR="003244CC" w:rsidRPr="0024471A" w:rsidRDefault="003244CC" w:rsidP="00680BDE">
      <w:pPr>
        <w:tabs>
          <w:tab w:val="left" w:pos="0"/>
        </w:tabs>
        <w:ind w:firstLine="180"/>
        <w:jc w:val="both"/>
        <w:rPr>
          <w:position w:val="-14"/>
        </w:rPr>
      </w:pPr>
      <w:r w:rsidRPr="0024471A">
        <w:rPr>
          <w:position w:val="-14"/>
        </w:rPr>
        <w:t>Initial condition at p</w:t>
      </w:r>
      <w:r w:rsidRPr="0024471A">
        <w:rPr>
          <w:position w:val="-14"/>
          <w:vertAlign w:val="subscript"/>
        </w:rPr>
        <w:t>1</w:t>
      </w:r>
      <w:r w:rsidRPr="0024471A">
        <w:rPr>
          <w:position w:val="-14"/>
        </w:rPr>
        <w:t xml:space="preserve">: This point is inside region 1. Therefore the flow is leftwards, with a small upward component. The system state approaches the origin and settles there, confirming our earlier result that the origin is the only stable point. </w:t>
      </w:r>
    </w:p>
    <w:p w:rsidR="003244CC" w:rsidRPr="0024471A" w:rsidRDefault="003244CC" w:rsidP="00680BDE">
      <w:pPr>
        <w:tabs>
          <w:tab w:val="left" w:pos="0"/>
        </w:tabs>
        <w:ind w:firstLine="180"/>
        <w:jc w:val="both"/>
        <w:rPr>
          <w:position w:val="-14"/>
        </w:rPr>
      </w:pPr>
    </w:p>
    <w:p w:rsidR="003244CC" w:rsidRPr="0024471A" w:rsidRDefault="003244CC" w:rsidP="00680BDE">
      <w:pPr>
        <w:tabs>
          <w:tab w:val="left" w:pos="0"/>
        </w:tabs>
        <w:ind w:firstLine="180"/>
        <w:jc w:val="both"/>
        <w:rPr>
          <w:position w:val="-14"/>
        </w:rPr>
      </w:pPr>
      <w:r w:rsidRPr="0024471A">
        <w:rPr>
          <w:position w:val="-14"/>
        </w:rPr>
        <w:t>Initial condition at p</w:t>
      </w:r>
      <w:r w:rsidRPr="0024471A">
        <w:rPr>
          <w:position w:val="-14"/>
          <w:vertAlign w:val="subscript"/>
        </w:rPr>
        <w:t>2</w:t>
      </w:r>
      <w:r w:rsidRPr="0024471A">
        <w:rPr>
          <w:position w:val="-14"/>
        </w:rPr>
        <w:t>: This point is inside region 4, where the flow is rightwards with a small upward component. Therefore the system state moves rightwards until it hits the F-nullcline inside Segment 3. Since the flow has no horizontal component on the F-nullcline, the small upward component pushes the state upwards. In Segment 3 of F-nullcine there is a tendency for the state stay on the F-nullcline, since the flow is leftwards on its right, and rightwards on its left. Therefore, the state creeps along the F-nullcline in the upward direction until it reaches the topmost point, N, on the F-nullcline. Beyond this point the flow is still upwards and leftwards while the F-nullcline bends downwards. Therefore, the state leaves the F-nullcline and drifts leftwards until it reaches Segment 1. The situation now similar to what we encountered on Segment 3, but with a downward flow component. Therefore the state creeps downward along Segment 3 until reaches the origin where it finally settles down.</w:t>
      </w:r>
    </w:p>
    <w:p w:rsidR="003244CC" w:rsidRPr="0024471A" w:rsidRDefault="003244CC" w:rsidP="00680BDE">
      <w:pPr>
        <w:tabs>
          <w:tab w:val="left" w:pos="0"/>
        </w:tabs>
        <w:ind w:firstLine="180"/>
        <w:jc w:val="both"/>
        <w:rPr>
          <w:position w:val="-14"/>
        </w:rPr>
      </w:pPr>
      <w:r w:rsidRPr="0024471A">
        <w:rPr>
          <w:position w:val="-14"/>
        </w:rPr>
        <w:tab/>
        <w:t>Therefore, when p2 is the initial condition, the system exhibits this large excursion by which the membrane voltage reaches a maximum before it returns to the origin. Such an excursion of membrane voltage resembles an action potentials.</w:t>
      </w:r>
    </w:p>
    <w:p w:rsidR="003244CC" w:rsidRPr="0024471A" w:rsidRDefault="003244CC" w:rsidP="00680BDE">
      <w:pPr>
        <w:tabs>
          <w:tab w:val="left" w:pos="0"/>
        </w:tabs>
        <w:ind w:firstLine="180"/>
        <w:jc w:val="both"/>
        <w:rPr>
          <w:position w:val="-14"/>
        </w:rPr>
      </w:pPr>
      <w:r w:rsidRPr="0024471A">
        <w:rPr>
          <w:position w:val="-14"/>
        </w:rPr>
        <w:tab/>
        <w:t xml:space="preserve">Therefore the FitzHugh-Nagumo neuron model exhibits excitability. For the initial membrane less than a threshold value (=a), the voltage quickly returns  to zero (fig. </w:t>
      </w:r>
      <w:r w:rsidR="00B2545D" w:rsidRPr="0024471A">
        <w:rPr>
          <w:position w:val="-14"/>
        </w:rPr>
        <w:t>5.1.1.3</w:t>
      </w:r>
      <w:r w:rsidRPr="0024471A">
        <w:rPr>
          <w:position w:val="-14"/>
        </w:rPr>
        <w:t xml:space="preserve">). When the initial voltage exceeds the threshold (=a), the voltage exhibits an action potential (fig. </w:t>
      </w:r>
      <w:r w:rsidR="00B2545D" w:rsidRPr="0024471A">
        <w:rPr>
          <w:position w:val="-14"/>
        </w:rPr>
        <w:t>5.1.1.3</w:t>
      </w:r>
      <w:r w:rsidRPr="0024471A">
        <w:rPr>
          <w:position w:val="-14"/>
        </w:rPr>
        <w:t>).</w:t>
      </w:r>
    </w:p>
    <w:p w:rsidR="003244CC" w:rsidRPr="0024471A" w:rsidRDefault="003244CC" w:rsidP="00680BDE">
      <w:pPr>
        <w:tabs>
          <w:tab w:val="left" w:pos="0"/>
        </w:tabs>
        <w:ind w:firstLine="180"/>
        <w:jc w:val="both"/>
        <w:rPr>
          <w:position w:val="-14"/>
        </w:rPr>
      </w:pPr>
      <w:r w:rsidRPr="0024471A">
        <w:rPr>
          <w:position w:val="-14"/>
        </w:rPr>
        <w:t xml:space="preserve"> </w:t>
      </w:r>
    </w:p>
    <w:p w:rsidR="003244CC" w:rsidRPr="0024471A" w:rsidRDefault="003244CC" w:rsidP="00680BDE">
      <w:pPr>
        <w:tabs>
          <w:tab w:val="left" w:pos="0"/>
        </w:tabs>
        <w:ind w:firstLine="180"/>
        <w:jc w:val="both"/>
        <w:rPr>
          <w:position w:val="-14"/>
        </w:rPr>
      </w:pPr>
    </w:p>
    <w:p w:rsidR="003244CC" w:rsidRPr="0024471A" w:rsidRDefault="003244CC" w:rsidP="00680BDE">
      <w:pPr>
        <w:tabs>
          <w:tab w:val="left" w:pos="0"/>
        </w:tabs>
        <w:ind w:firstLine="180"/>
        <w:jc w:val="both"/>
        <w:rPr>
          <w:b/>
        </w:rPr>
      </w:pPr>
    </w:p>
    <w:p w:rsidR="003244CC" w:rsidRPr="0024471A" w:rsidRDefault="003244CC" w:rsidP="00680BDE">
      <w:pPr>
        <w:tabs>
          <w:tab w:val="left" w:pos="0"/>
        </w:tabs>
        <w:ind w:firstLine="180"/>
        <w:jc w:val="both"/>
      </w:pPr>
      <w:r w:rsidRPr="0024471A">
        <w:rPr>
          <w:b/>
          <w:position w:val="-12"/>
        </w:rPr>
        <w:object w:dxaOrig="980" w:dyaOrig="360">
          <v:shape id="_x0000_i1054" type="#_x0000_t75" style="width:48.75pt;height:18.75pt" o:ole="">
            <v:imagedata r:id="rId68" o:title=""/>
          </v:shape>
          <o:OLEObject Type="Embed" ProgID="Equation.DSMT4" ShapeID="_x0000_i1054" DrawAspect="Content" ObjectID="_1664047935" r:id="rId69"/>
        </w:object>
      </w:r>
      <w:r w:rsidRPr="0024471A">
        <w:t xml:space="preserve">Initial voltages   </w:t>
      </w:r>
      <w:r w:rsidRPr="0024471A">
        <w:rPr>
          <w:position w:val="-14"/>
        </w:rPr>
        <w:object w:dxaOrig="540" w:dyaOrig="400">
          <v:shape id="_x0000_i1055" type="#_x0000_t75" style="width:27pt;height:20.25pt" o:ole="">
            <v:imagedata r:id="rId70" o:title=""/>
          </v:shape>
          <o:OLEObject Type="Embed" ProgID="Equation.DSMT4" ShapeID="_x0000_i1055" DrawAspect="Content" ObjectID="_1664047936" r:id="rId71"/>
        </w:object>
      </w:r>
    </w:p>
    <w:p w:rsidR="003244CC" w:rsidRPr="0024471A" w:rsidRDefault="003244CC" w:rsidP="00680BDE">
      <w:pPr>
        <w:tabs>
          <w:tab w:val="left" w:pos="0"/>
        </w:tabs>
        <w:ind w:firstLine="180"/>
        <w:jc w:val="both"/>
        <w:rPr>
          <w:b/>
        </w:rPr>
      </w:pPr>
    </w:p>
    <w:p w:rsidR="00BD640F" w:rsidRPr="0024471A" w:rsidRDefault="00BD640F" w:rsidP="00680BDE">
      <w:pPr>
        <w:tabs>
          <w:tab w:val="left" w:pos="0"/>
        </w:tabs>
        <w:ind w:firstLine="180"/>
        <w:jc w:val="both"/>
      </w:pPr>
      <w:r w:rsidRPr="0024471A">
        <w:tab/>
      </w:r>
      <w:r w:rsidRPr="0024471A">
        <w:tab/>
      </w:r>
      <w:r w:rsidRPr="0024471A">
        <w:tab/>
      </w:r>
      <w:r w:rsidR="00D94CD3" w:rsidRPr="0024471A">
        <w:rPr>
          <w:noProof/>
          <w:lang w:val="en-IN" w:eastAsia="en-IN"/>
        </w:rPr>
        <w:drawing>
          <wp:inline distT="0" distB="0" distL="0" distR="0">
            <wp:extent cx="4504350" cy="3379305"/>
            <wp:effectExtent l="19050" t="0" r="0" b="0"/>
            <wp:docPr id="1" name="Picture 0" descr="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png"/>
                    <pic:cNvPicPr/>
                  </pic:nvPicPr>
                  <pic:blipFill>
                    <a:blip r:embed="rId72"/>
                    <a:stretch>
                      <a:fillRect/>
                    </a:stretch>
                  </pic:blipFill>
                  <pic:spPr>
                    <a:xfrm>
                      <a:off x="0" y="0"/>
                      <a:ext cx="4506936" cy="3381245"/>
                    </a:xfrm>
                    <a:prstGeom prst="rect">
                      <a:avLst/>
                    </a:prstGeom>
                  </pic:spPr>
                </pic:pic>
              </a:graphicData>
            </a:graphic>
          </wp:inline>
        </w:drawing>
      </w:r>
    </w:p>
    <w:p w:rsidR="002F428F" w:rsidRPr="0024471A" w:rsidRDefault="002F428F" w:rsidP="00C16078">
      <w:pPr>
        <w:tabs>
          <w:tab w:val="left" w:pos="0"/>
        </w:tabs>
        <w:ind w:firstLine="180"/>
        <w:jc w:val="center"/>
      </w:pPr>
      <w:r w:rsidRPr="0024471A">
        <w:rPr>
          <w:b/>
        </w:rPr>
        <w:t>Figure 5.1.1.3:</w:t>
      </w:r>
      <w:r w:rsidRPr="0024471A">
        <w:tab/>
        <w:t xml:space="preserve"> a) The nullclines </w:t>
      </w:r>
      <w:r w:rsidR="00C16078" w:rsidRPr="0024471A">
        <w:t>v</w:t>
      </w:r>
      <w:r w:rsidRPr="0024471A">
        <w:t>and w</w:t>
      </w:r>
      <w:r w:rsidR="00C16078" w:rsidRPr="0024471A">
        <w:t xml:space="preserve">, and 'v' simulation from </w:t>
      </w:r>
      <w:r w:rsidRPr="0024471A">
        <w:t>b) p1 and c) p2</w:t>
      </w:r>
    </w:p>
    <w:p w:rsidR="00BD640F" w:rsidRPr="0024471A" w:rsidRDefault="00BD640F" w:rsidP="00680BDE">
      <w:pPr>
        <w:tabs>
          <w:tab w:val="left" w:pos="0"/>
        </w:tabs>
        <w:ind w:firstLine="180"/>
        <w:jc w:val="both"/>
      </w:pPr>
    </w:p>
    <w:p w:rsidR="00BD640F" w:rsidRPr="0024471A" w:rsidRDefault="00BD640F" w:rsidP="00680BDE">
      <w:pPr>
        <w:tabs>
          <w:tab w:val="left" w:pos="0"/>
        </w:tabs>
        <w:jc w:val="both"/>
      </w:pPr>
    </w:p>
    <w:p w:rsidR="005D2EFB" w:rsidRPr="0024471A" w:rsidRDefault="00084AB4" w:rsidP="00680BDE">
      <w:pPr>
        <w:tabs>
          <w:tab w:val="left" w:pos="0"/>
        </w:tabs>
        <w:ind w:left="360"/>
        <w:jc w:val="both"/>
        <w:rPr>
          <w:b/>
        </w:rPr>
      </w:pPr>
      <w:r w:rsidRPr="0024471A">
        <w:rPr>
          <w:b/>
        </w:rPr>
        <w:t>5.1.2)</w:t>
      </w:r>
      <w:r w:rsidRPr="0024471A">
        <w:rPr>
          <w:b/>
        </w:rPr>
        <w:tab/>
      </w:r>
      <w:r w:rsidR="005D2EFB" w:rsidRPr="0024471A">
        <w:rPr>
          <w:b/>
        </w:rPr>
        <w:t>Limit Cycles (Ia&gt; 0):</w:t>
      </w:r>
    </w:p>
    <w:p w:rsidR="005D2EFB" w:rsidRPr="0024471A" w:rsidRDefault="005D2EFB" w:rsidP="00680BDE">
      <w:pPr>
        <w:tabs>
          <w:tab w:val="left" w:pos="0"/>
        </w:tabs>
        <w:ind w:left="720"/>
        <w:jc w:val="both"/>
      </w:pPr>
    </w:p>
    <w:p w:rsidR="00326574" w:rsidRPr="0024471A" w:rsidRDefault="00326574" w:rsidP="00680BDE">
      <w:pPr>
        <w:tabs>
          <w:tab w:val="left" w:pos="0"/>
        </w:tabs>
        <w:ind w:firstLine="180"/>
        <w:jc w:val="both"/>
      </w:pPr>
      <w:r w:rsidRPr="0024471A">
        <w:t xml:space="preserve">As </w:t>
      </w:r>
      <w:r w:rsidRPr="0024471A">
        <w:rPr>
          <w:position w:val="-12"/>
        </w:rPr>
        <w:object w:dxaOrig="260" w:dyaOrig="360">
          <v:shape id="_x0000_i1056" type="#_x0000_t75" style="width:12.75pt;height:18.75pt" o:ole="">
            <v:imagedata r:id="rId73" o:title=""/>
          </v:shape>
          <o:OLEObject Type="Embed" ProgID="Equation.DSMT4" ShapeID="_x0000_i1056" DrawAspect="Content" ObjectID="_1664047937" r:id="rId74"/>
        </w:object>
      </w:r>
      <w:r w:rsidRPr="0024471A">
        <w:t xml:space="preserve"> increases,</w:t>
      </w:r>
      <w:r w:rsidR="00BD640F" w:rsidRPr="0024471A">
        <w:t xml:space="preserve"> for a range of values of </w:t>
      </w:r>
      <w:r w:rsidR="00BD640F" w:rsidRPr="0024471A">
        <w:rPr>
          <w:position w:val="-12"/>
        </w:rPr>
        <w:object w:dxaOrig="260" w:dyaOrig="360">
          <v:shape id="_x0000_i1057" type="#_x0000_t75" style="width:12.75pt;height:18.75pt" o:ole="">
            <v:imagedata r:id="rId73" o:title=""/>
          </v:shape>
          <o:OLEObject Type="Embed" ProgID="Equation.DSMT4" ShapeID="_x0000_i1057" DrawAspect="Content" ObjectID="_1664047938" r:id="rId75"/>
        </w:object>
      </w:r>
      <w:r w:rsidR="00BD640F" w:rsidRPr="0024471A">
        <w:t>, the w-nullcline intersections the F-nullcline in the “middle branch” where the F-nullcline has a positive slope. In this case too there only a single intersection.</w:t>
      </w:r>
    </w:p>
    <w:p w:rsidR="00B41BE4" w:rsidRPr="0024471A" w:rsidRDefault="00B41BE4" w:rsidP="00680BDE">
      <w:pPr>
        <w:tabs>
          <w:tab w:val="left" w:pos="0"/>
        </w:tabs>
        <w:ind w:firstLine="180"/>
        <w:jc w:val="both"/>
      </w:pPr>
    </w:p>
    <w:p w:rsidR="00B41BE4" w:rsidRPr="0024471A" w:rsidRDefault="00794F42" w:rsidP="00680BDE">
      <w:pPr>
        <w:tabs>
          <w:tab w:val="left" w:pos="0"/>
        </w:tabs>
        <w:ind w:firstLine="180"/>
        <w:jc w:val="center"/>
      </w:pPr>
      <w:r w:rsidRPr="0024471A">
        <w:rPr>
          <w:noProof/>
          <w:lang w:val="en-IN" w:eastAsia="en-IN"/>
        </w:rPr>
        <w:drawing>
          <wp:inline distT="0" distB="0" distL="0" distR="0">
            <wp:extent cx="4145860" cy="2274073"/>
            <wp:effectExtent l="19050" t="0" r="7040" b="0"/>
            <wp:docPr id="83" name="Picture 83" descr="C:\Users\Pragathi.CNS01-PC\Desktop\march28\NPTEL\fn_figs\cas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Pragathi.CNS01-PC\Desktop\march28\NPTEL\fn_figs\case2(1).png"/>
                    <pic:cNvPicPr>
                      <a:picLocks noChangeAspect="1" noChangeArrowheads="1"/>
                    </pic:cNvPicPr>
                  </pic:nvPicPr>
                  <pic:blipFill>
                    <a:blip r:embed="rId76" cstate="print"/>
                    <a:srcRect t="5298"/>
                    <a:stretch>
                      <a:fillRect/>
                    </a:stretch>
                  </pic:blipFill>
                  <pic:spPr bwMode="auto">
                    <a:xfrm>
                      <a:off x="0" y="0"/>
                      <a:ext cx="4145860" cy="2274073"/>
                    </a:xfrm>
                    <a:prstGeom prst="rect">
                      <a:avLst/>
                    </a:prstGeom>
                    <a:noFill/>
                    <a:ln w="9525">
                      <a:noFill/>
                      <a:miter lim="800000"/>
                      <a:headEnd/>
                      <a:tailEnd/>
                    </a:ln>
                  </pic:spPr>
                </pic:pic>
              </a:graphicData>
            </a:graphic>
          </wp:inline>
        </w:drawing>
      </w:r>
    </w:p>
    <w:p w:rsidR="002F428F" w:rsidRPr="0024471A" w:rsidRDefault="002F428F" w:rsidP="00680BDE">
      <w:pPr>
        <w:tabs>
          <w:tab w:val="left" w:pos="0"/>
        </w:tabs>
        <w:ind w:firstLine="180"/>
        <w:jc w:val="center"/>
      </w:pPr>
    </w:p>
    <w:p w:rsidR="002F428F" w:rsidRPr="0024471A" w:rsidRDefault="002F428F" w:rsidP="00680BDE">
      <w:pPr>
        <w:tabs>
          <w:tab w:val="left" w:pos="0"/>
        </w:tabs>
        <w:ind w:firstLine="180"/>
        <w:jc w:val="center"/>
        <w:rPr>
          <w:b/>
        </w:rPr>
      </w:pPr>
      <w:r w:rsidRPr="0024471A">
        <w:rPr>
          <w:b/>
        </w:rPr>
        <w:t>Figure 5.1.2.1:</w:t>
      </w:r>
      <w:r w:rsidRPr="0024471A">
        <w:tab/>
        <w:t>Phase plane analysis: Oscillations at a=0.5; b=0.1; r=0.1; I</w:t>
      </w:r>
      <w:r w:rsidRPr="0024471A">
        <w:rPr>
          <w:vertAlign w:val="subscript"/>
        </w:rPr>
        <w:t>a</w:t>
      </w:r>
      <w:r w:rsidRPr="0024471A">
        <w:t>=0.6</w:t>
      </w:r>
      <w:r w:rsidRPr="0024471A">
        <w:tab/>
      </w:r>
    </w:p>
    <w:p w:rsidR="005E308E" w:rsidRPr="0024471A" w:rsidRDefault="002044F9" w:rsidP="00680BDE">
      <w:pPr>
        <w:tabs>
          <w:tab w:val="left" w:pos="0"/>
        </w:tabs>
        <w:ind w:firstLine="180"/>
        <w:jc w:val="center"/>
      </w:pPr>
      <w:r w:rsidRPr="0024471A">
        <w:rPr>
          <w:noProof/>
          <w:lang w:val="en-IN" w:eastAsia="en-IN"/>
        </w:rPr>
        <w:drawing>
          <wp:inline distT="0" distB="0" distL="0" distR="0">
            <wp:extent cx="3908463" cy="2932252"/>
            <wp:effectExtent l="19050" t="0" r="0" b="0"/>
            <wp:docPr id="2" name="Picture 1" descr="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png"/>
                    <pic:cNvPicPr/>
                  </pic:nvPicPr>
                  <pic:blipFill>
                    <a:blip r:embed="rId77"/>
                    <a:stretch>
                      <a:fillRect/>
                    </a:stretch>
                  </pic:blipFill>
                  <pic:spPr>
                    <a:xfrm>
                      <a:off x="0" y="0"/>
                      <a:ext cx="3909669" cy="2933157"/>
                    </a:xfrm>
                    <a:prstGeom prst="rect">
                      <a:avLst/>
                    </a:prstGeom>
                  </pic:spPr>
                </pic:pic>
              </a:graphicData>
            </a:graphic>
          </wp:inline>
        </w:drawing>
      </w:r>
    </w:p>
    <w:p w:rsidR="002F428F" w:rsidRPr="0024471A" w:rsidRDefault="002F428F" w:rsidP="00C16078">
      <w:pPr>
        <w:tabs>
          <w:tab w:val="left" w:pos="0"/>
        </w:tabs>
        <w:ind w:firstLine="180"/>
        <w:jc w:val="center"/>
      </w:pPr>
      <w:r w:rsidRPr="0024471A">
        <w:rPr>
          <w:b/>
        </w:rPr>
        <w:t>Figure 5.1.2.2:</w:t>
      </w:r>
      <w:r w:rsidRPr="0024471A">
        <w:tab/>
        <w:t xml:space="preserve"> a) The nullclines </w:t>
      </w:r>
      <w:r w:rsidR="00C16078" w:rsidRPr="0024471A">
        <w:t>v</w:t>
      </w:r>
      <w:r w:rsidRPr="0024471A">
        <w:t xml:space="preserve"> and w</w:t>
      </w:r>
      <w:r w:rsidR="00C16078" w:rsidRPr="0024471A">
        <w:t xml:space="preserve"> and 'v' simulation with initial b) v</w:t>
      </w:r>
      <w:r w:rsidRPr="0024471A">
        <w:t>(1)=0.4</w:t>
      </w:r>
    </w:p>
    <w:p w:rsidR="002F428F" w:rsidRPr="0024471A" w:rsidRDefault="002F428F" w:rsidP="00680BDE">
      <w:pPr>
        <w:tabs>
          <w:tab w:val="left" w:pos="0"/>
        </w:tabs>
        <w:ind w:firstLine="180"/>
        <w:jc w:val="center"/>
      </w:pPr>
    </w:p>
    <w:p w:rsidR="00326574" w:rsidRPr="0024471A" w:rsidRDefault="00326574" w:rsidP="00680BDE">
      <w:pPr>
        <w:tabs>
          <w:tab w:val="left" w:pos="0"/>
        </w:tabs>
        <w:ind w:firstLine="180"/>
        <w:jc w:val="both"/>
      </w:pPr>
      <w:r w:rsidRPr="0024471A">
        <w:rPr>
          <w:position w:val="-14"/>
        </w:rPr>
        <w:object w:dxaOrig="1280" w:dyaOrig="400">
          <v:shape id="_x0000_i1058" type="#_x0000_t75" style="width:63.75pt;height:20.25pt" o:ole="">
            <v:imagedata r:id="rId78" o:title=""/>
          </v:shape>
          <o:OLEObject Type="Embed" ProgID="Equation.DSMT4" ShapeID="_x0000_i1058" DrawAspect="Content" ObjectID="_1664047939" r:id="rId79"/>
        </w:object>
      </w:r>
      <w:r w:rsidR="00BD640F" w:rsidRPr="0024471A">
        <w:t xml:space="preserve">Therefore, the stationary point is </w:t>
      </w:r>
      <w:r w:rsidRPr="0024471A">
        <w:t>unstable</w:t>
      </w:r>
      <w:r w:rsidR="00BD640F" w:rsidRPr="0024471A">
        <w:t>.</w:t>
      </w:r>
    </w:p>
    <w:p w:rsidR="005E308E" w:rsidRPr="0024471A" w:rsidRDefault="005E308E" w:rsidP="00680BDE">
      <w:pPr>
        <w:tabs>
          <w:tab w:val="left" w:pos="0"/>
        </w:tabs>
        <w:ind w:firstLine="180"/>
        <w:jc w:val="both"/>
      </w:pPr>
    </w:p>
    <w:p w:rsidR="004135CA" w:rsidRPr="0024471A" w:rsidRDefault="00BD640F" w:rsidP="00680BDE">
      <w:pPr>
        <w:tabs>
          <w:tab w:val="left" w:pos="0"/>
        </w:tabs>
        <w:ind w:firstLine="180"/>
        <w:jc w:val="both"/>
      </w:pPr>
      <w:r w:rsidRPr="0024471A">
        <w:lastRenderedPageBreak/>
        <w:t>The rough ‘arrowplot’ in fig.(</w:t>
      </w:r>
      <w:r w:rsidR="00B2545D" w:rsidRPr="0024471A">
        <w:t>5.1.2.1</w:t>
      </w:r>
      <w:r w:rsidRPr="0024471A">
        <w:t xml:space="preserve">) above shows that there is a ‘circulating field’ around the stationary point, which is unstable. Thus it can be expected that there is a limit cycle enclosing the stationary point, which is actually true. Fig. </w:t>
      </w:r>
      <w:r w:rsidR="00B2545D" w:rsidRPr="0024471A">
        <w:t>5.1.2.2</w:t>
      </w:r>
      <w:r w:rsidRPr="0024471A">
        <w:t xml:space="preserve"> shows the oscillations in membrane voltage (v) produced by a MATLAB program. </w:t>
      </w:r>
    </w:p>
    <w:p w:rsidR="004135CA" w:rsidRPr="0024471A" w:rsidRDefault="004135CA" w:rsidP="00680BDE">
      <w:pPr>
        <w:tabs>
          <w:tab w:val="left" w:pos="0"/>
        </w:tabs>
        <w:ind w:firstLine="180"/>
        <w:jc w:val="both"/>
      </w:pPr>
    </w:p>
    <w:p w:rsidR="00BD640F" w:rsidRPr="0024471A" w:rsidRDefault="00BD640F" w:rsidP="00680BDE">
      <w:pPr>
        <w:tabs>
          <w:tab w:val="left" w:pos="0"/>
        </w:tabs>
        <w:ind w:firstLine="180"/>
        <w:jc w:val="both"/>
      </w:pPr>
    </w:p>
    <w:p w:rsidR="00BD640F" w:rsidRPr="0024471A" w:rsidRDefault="00084AB4" w:rsidP="00680BDE">
      <w:pPr>
        <w:tabs>
          <w:tab w:val="left" w:pos="0"/>
        </w:tabs>
        <w:ind w:left="426"/>
        <w:jc w:val="both"/>
        <w:rPr>
          <w:b/>
        </w:rPr>
      </w:pPr>
      <w:r w:rsidRPr="0024471A">
        <w:rPr>
          <w:b/>
        </w:rPr>
        <w:t>5.1.3)</w:t>
      </w:r>
      <w:r w:rsidRPr="0024471A">
        <w:rPr>
          <w:b/>
        </w:rPr>
        <w:tab/>
      </w:r>
      <w:r w:rsidR="00BD640F" w:rsidRPr="0024471A">
        <w:rPr>
          <w:b/>
        </w:rPr>
        <w:t xml:space="preserve">Depolarization (higher </w:t>
      </w:r>
      <w:r w:rsidR="00BD640F" w:rsidRPr="0024471A">
        <w:rPr>
          <w:b/>
          <w:position w:val="-12"/>
        </w:rPr>
        <w:object w:dxaOrig="260" w:dyaOrig="360">
          <v:shape id="_x0000_i1059" type="#_x0000_t75" style="width:12.75pt;height:18.75pt" o:ole="">
            <v:imagedata r:id="rId73" o:title=""/>
          </v:shape>
          <o:OLEObject Type="Embed" ProgID="Equation.DSMT4" ShapeID="_x0000_i1059" DrawAspect="Content" ObjectID="_1664047940" r:id="rId80"/>
        </w:object>
      </w:r>
      <w:r w:rsidR="00BD640F" w:rsidRPr="0024471A">
        <w:rPr>
          <w:b/>
        </w:rPr>
        <w:t>):</w:t>
      </w:r>
    </w:p>
    <w:p w:rsidR="00BD640F" w:rsidRPr="0024471A" w:rsidRDefault="00BD640F" w:rsidP="00680BDE">
      <w:pPr>
        <w:tabs>
          <w:tab w:val="left" w:pos="0"/>
        </w:tabs>
        <w:ind w:left="720"/>
        <w:jc w:val="both"/>
      </w:pPr>
    </w:p>
    <w:p w:rsidR="004135CA" w:rsidRPr="0024471A" w:rsidRDefault="004135CA" w:rsidP="00680BDE">
      <w:pPr>
        <w:tabs>
          <w:tab w:val="left" w:pos="0"/>
        </w:tabs>
        <w:ind w:firstLine="180"/>
        <w:jc w:val="both"/>
      </w:pPr>
      <w:r w:rsidRPr="0024471A">
        <w:t xml:space="preserve">As  </w:t>
      </w:r>
      <w:r w:rsidRPr="0024471A">
        <w:rPr>
          <w:position w:val="-12"/>
        </w:rPr>
        <w:object w:dxaOrig="260" w:dyaOrig="360">
          <v:shape id="_x0000_i1060" type="#_x0000_t75" style="width:12.75pt;height:18.75pt" o:ole="">
            <v:imagedata r:id="rId73" o:title=""/>
          </v:shape>
          <o:OLEObject Type="Embed" ProgID="Equation.DSMT4" ShapeID="_x0000_i1060" DrawAspect="Content" ObjectID="_1664047941" r:id="rId81"/>
        </w:object>
      </w:r>
      <w:r w:rsidRPr="0024471A">
        <w:t xml:space="preserve"> increases further</w:t>
      </w:r>
      <w:r w:rsidR="00BD640F" w:rsidRPr="0024471A">
        <w:t>, the two nullclines intersect in the “right branch” of the F-nullcline where the slope of F-nullcline is negative.</w:t>
      </w:r>
    </w:p>
    <w:p w:rsidR="005E308E" w:rsidRPr="0024471A" w:rsidRDefault="005E308E" w:rsidP="00680BDE">
      <w:pPr>
        <w:tabs>
          <w:tab w:val="left" w:pos="0"/>
        </w:tabs>
        <w:ind w:firstLine="180"/>
        <w:jc w:val="both"/>
      </w:pPr>
    </w:p>
    <w:p w:rsidR="00BD640F" w:rsidRPr="0024471A" w:rsidRDefault="00794F42" w:rsidP="00680BDE">
      <w:pPr>
        <w:tabs>
          <w:tab w:val="left" w:pos="0"/>
        </w:tabs>
        <w:ind w:firstLine="180"/>
        <w:jc w:val="center"/>
      </w:pPr>
      <w:r w:rsidRPr="0024471A">
        <w:rPr>
          <w:noProof/>
          <w:lang w:val="en-IN" w:eastAsia="en-IN"/>
        </w:rPr>
        <w:drawing>
          <wp:inline distT="0" distB="0" distL="0" distR="0">
            <wp:extent cx="4145860" cy="2234317"/>
            <wp:effectExtent l="19050" t="0" r="7040" b="0"/>
            <wp:docPr id="87" name="Picture 87" descr="C:\Users\Pragathi.CNS01-PC\Desktop\march28\NPTEL\fn_figs\cas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Pragathi.CNS01-PC\Desktop\march28\NPTEL\fn_figs\case3(1).png"/>
                    <pic:cNvPicPr>
                      <a:picLocks noChangeAspect="1" noChangeArrowheads="1"/>
                    </pic:cNvPicPr>
                  </pic:nvPicPr>
                  <pic:blipFill>
                    <a:blip r:embed="rId82"/>
                    <a:srcRect t="5705"/>
                    <a:stretch>
                      <a:fillRect/>
                    </a:stretch>
                  </pic:blipFill>
                  <pic:spPr bwMode="auto">
                    <a:xfrm>
                      <a:off x="0" y="0"/>
                      <a:ext cx="4145860" cy="2234317"/>
                    </a:xfrm>
                    <a:prstGeom prst="rect">
                      <a:avLst/>
                    </a:prstGeom>
                    <a:noFill/>
                    <a:ln w="9525">
                      <a:noFill/>
                      <a:miter lim="800000"/>
                      <a:headEnd/>
                      <a:tailEnd/>
                    </a:ln>
                  </pic:spPr>
                </pic:pic>
              </a:graphicData>
            </a:graphic>
          </wp:inline>
        </w:drawing>
      </w:r>
    </w:p>
    <w:p w:rsidR="002F428F" w:rsidRPr="0024471A" w:rsidRDefault="002F428F" w:rsidP="00680BDE">
      <w:pPr>
        <w:tabs>
          <w:tab w:val="left" w:pos="0"/>
        </w:tabs>
        <w:ind w:firstLine="180"/>
        <w:jc w:val="center"/>
        <w:rPr>
          <w:b/>
        </w:rPr>
      </w:pPr>
      <w:r w:rsidRPr="0024471A">
        <w:rPr>
          <w:b/>
        </w:rPr>
        <w:t>Figure 5.1.3.1:</w:t>
      </w:r>
      <w:r w:rsidRPr="0024471A">
        <w:tab/>
        <w:t>Phase plane analysis: Depolarisation at a=0.5; b=0.1; r=0.6; I</w:t>
      </w:r>
      <w:r w:rsidRPr="0024471A">
        <w:rPr>
          <w:vertAlign w:val="subscript"/>
        </w:rPr>
        <w:t>a</w:t>
      </w:r>
      <w:r w:rsidRPr="0024471A">
        <w:t>=0</w:t>
      </w:r>
      <w:r w:rsidRPr="0024471A">
        <w:tab/>
        <w:t>.3</w:t>
      </w:r>
    </w:p>
    <w:p w:rsidR="002F428F" w:rsidRPr="0024471A" w:rsidRDefault="002F428F" w:rsidP="00680BDE">
      <w:pPr>
        <w:tabs>
          <w:tab w:val="left" w:pos="0"/>
        </w:tabs>
        <w:ind w:firstLine="180"/>
        <w:jc w:val="center"/>
      </w:pPr>
    </w:p>
    <w:p w:rsidR="005E308E" w:rsidRPr="0024471A" w:rsidRDefault="002044F9" w:rsidP="00680BDE">
      <w:pPr>
        <w:tabs>
          <w:tab w:val="left" w:pos="0"/>
        </w:tabs>
        <w:ind w:firstLine="180"/>
        <w:jc w:val="center"/>
      </w:pPr>
      <w:r w:rsidRPr="0024471A">
        <w:rPr>
          <w:noProof/>
          <w:lang w:val="en-IN" w:eastAsia="en-IN"/>
        </w:rPr>
        <w:drawing>
          <wp:inline distT="0" distB="0" distL="0" distR="0">
            <wp:extent cx="4031312" cy="3024417"/>
            <wp:effectExtent l="19050" t="0" r="7288" b="0"/>
            <wp:docPr id="7" name="Picture 6" descr="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3.png"/>
                    <pic:cNvPicPr/>
                  </pic:nvPicPr>
                  <pic:blipFill>
                    <a:blip r:embed="rId83"/>
                    <a:stretch>
                      <a:fillRect/>
                    </a:stretch>
                  </pic:blipFill>
                  <pic:spPr>
                    <a:xfrm>
                      <a:off x="0" y="0"/>
                      <a:ext cx="4033626" cy="3026153"/>
                    </a:xfrm>
                    <a:prstGeom prst="rect">
                      <a:avLst/>
                    </a:prstGeom>
                  </pic:spPr>
                </pic:pic>
              </a:graphicData>
            </a:graphic>
          </wp:inline>
        </w:drawing>
      </w:r>
    </w:p>
    <w:p w:rsidR="002F428F" w:rsidRPr="0024471A" w:rsidRDefault="002F428F" w:rsidP="00680BDE">
      <w:pPr>
        <w:tabs>
          <w:tab w:val="left" w:pos="0"/>
        </w:tabs>
        <w:ind w:firstLine="180"/>
        <w:jc w:val="center"/>
      </w:pPr>
      <w:r w:rsidRPr="0024471A">
        <w:rPr>
          <w:b/>
        </w:rPr>
        <w:t>Figure 5.1.3.2:</w:t>
      </w:r>
      <w:r w:rsidRPr="0024471A">
        <w:tab/>
        <w:t xml:space="preserve"> a) The nullclines </w:t>
      </w:r>
      <w:r w:rsidR="00C16078" w:rsidRPr="0024471A">
        <w:t>v</w:t>
      </w:r>
      <w:r w:rsidRPr="0024471A">
        <w:t xml:space="preserve"> and w</w:t>
      </w:r>
      <w:r w:rsidR="00C16078" w:rsidRPr="0024471A">
        <w:t xml:space="preserve"> </w:t>
      </w:r>
      <w:r w:rsidRPr="0024471A">
        <w:t xml:space="preserve"> and </w:t>
      </w:r>
      <w:r w:rsidR="00C16078" w:rsidRPr="0024471A">
        <w:t>'v' simulation with initial</w:t>
      </w:r>
      <w:r w:rsidRPr="0024471A">
        <w:t xml:space="preserve"> b) </w:t>
      </w:r>
      <w:r w:rsidR="00C16078" w:rsidRPr="0024471A">
        <w:t>v</w:t>
      </w:r>
      <w:r w:rsidRPr="0024471A">
        <w:t>(1)=0.4</w:t>
      </w:r>
    </w:p>
    <w:p w:rsidR="002F428F" w:rsidRPr="0024471A" w:rsidRDefault="002F428F" w:rsidP="00680BDE">
      <w:pPr>
        <w:tabs>
          <w:tab w:val="left" w:pos="0"/>
        </w:tabs>
        <w:ind w:firstLine="180"/>
        <w:jc w:val="center"/>
      </w:pPr>
    </w:p>
    <w:p w:rsidR="00BD640F" w:rsidRPr="0024471A" w:rsidRDefault="00BD640F" w:rsidP="00680BDE">
      <w:pPr>
        <w:tabs>
          <w:tab w:val="left" w:pos="0"/>
        </w:tabs>
        <w:jc w:val="both"/>
      </w:pPr>
      <w:r w:rsidRPr="0024471A">
        <w:t>Since,</w:t>
      </w:r>
    </w:p>
    <w:p w:rsidR="004135CA" w:rsidRPr="0024471A" w:rsidRDefault="0030748B" w:rsidP="00680BDE">
      <w:pPr>
        <w:tabs>
          <w:tab w:val="left" w:pos="0"/>
        </w:tabs>
        <w:ind w:firstLine="180"/>
        <w:jc w:val="both"/>
      </w:pPr>
      <w:r>
        <w:rPr>
          <w:noProof/>
        </w:rPr>
        <w:pict>
          <v:shapetype id="_x0000_t202" coordsize="21600,21600" o:spt="202" path="m,l,21600r21600,l21600,xe">
            <v:stroke joinstyle="miter"/>
            <v:path gradientshapeok="t" o:connecttype="rect"/>
          </v:shapetype>
          <v:shape id="TextBox 6" o:spid="_x0000_s1028" type="#_x0000_t202" style="position:absolute;left:0;text-align:left;margin-left:1.4pt;margin-top:3.3pt;width:123.95pt;height:30.8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" filled="f" stroked="f">
            <v:path arrowok="t"/>
            <v:textbox style="mso-next-textbox:#TextBox 6">
              <w:txbxContent>
                <w:p w:rsidR="0030748B" w:rsidRPr="002F61C4" w:rsidRDefault="0030748B" w:rsidP="009D2FAD">
                  <w:pPr>
                    <w:pStyle w:val="NormalWeb"/>
                    <w:spacing w:before="0" w:beforeAutospacing="0" w:after="0" w:afterAutospacing="0"/>
                    <w:rPr>
                      <w:sz w:val="20"/>
                      <w:szCs w:val="20"/>
                    </w:rPr>
                  </w:pPr>
                  <m:oMathPara>
                    <m:oMathParaPr>
                      <m:jc m:val="centerGroup"/>
                    </m:oMathParaPr>
                    <m:oMath>
                      <m:sSup>
                        <m:sSupPr>
                          <m:ctrlPr>
                            <w:rPr>
                              <w:rFonts w:ascii="Cambria Math" w:hAnsi="Cambria Math"/>
                              <w:i/>
                              <w:iCs/>
                              <w:color w:val="000000"/>
                              <w:kern w:val="24"/>
                              <w:sz w:val="20"/>
                              <w:szCs w:val="20"/>
                            </w:rPr>
                          </m:ctrlPr>
                        </m:sSupPr>
                        <m:e>
                          <m:r>
                            <w:rPr>
                              <w:rFonts w:ascii="Cambria Math" w:hAnsi="Cambria Math"/>
                              <w:color w:val="000000"/>
                              <w:kern w:val="24"/>
                              <w:sz w:val="20"/>
                              <w:szCs w:val="20"/>
                            </w:rPr>
                            <m:t>f</m:t>
                          </m:r>
                        </m:e>
                        <m:sup>
                          <m:r>
                            <w:rPr>
                              <w:rFonts w:ascii="Cambria Math" w:hAnsi="Cambria Math"/>
                              <w:color w:val="000000"/>
                              <w:kern w:val="24"/>
                              <w:sz w:val="20"/>
                              <w:szCs w:val="20"/>
                            </w:rPr>
                            <m:t>'</m:t>
                          </m:r>
                        </m:sup>
                      </m:sSup>
                      <m:d>
                        <m:dPr>
                          <m:ctrlPr>
                            <w:rPr>
                              <w:rFonts w:ascii="Cambria Math" w:hAnsi="Cambria Math"/>
                              <w:i/>
                              <w:iCs/>
                              <w:color w:val="000000"/>
                              <w:kern w:val="24"/>
                              <w:sz w:val="20"/>
                              <w:szCs w:val="20"/>
                            </w:rPr>
                          </m:ctrlPr>
                        </m:dPr>
                        <m:e>
                          <m:r>
                            <w:rPr>
                              <w:rFonts w:ascii="Cambria Math" w:hAnsi="Cambria Math"/>
                              <w:color w:val="000000"/>
                              <w:kern w:val="24"/>
                              <w:sz w:val="20"/>
                              <w:szCs w:val="20"/>
                            </w:rPr>
                            <m:t>v</m:t>
                          </m:r>
                        </m:e>
                      </m:d>
                      <m:r>
                        <w:rPr>
                          <w:rFonts w:ascii="Cambria Math" w:hAnsi="Cambria Math"/>
                          <w:color w:val="000000"/>
                          <w:kern w:val="24"/>
                          <w:sz w:val="20"/>
                          <w:szCs w:val="20"/>
                        </w:rPr>
                        <m:t>&lt;</m:t>
                      </m:r>
                      <m:f>
                        <m:fPr>
                          <m:ctrlPr>
                            <w:rPr>
                              <w:rFonts w:ascii="Cambria Math" w:hAnsi="Cambria Math"/>
                              <w:i/>
                              <w:iCs/>
                              <w:color w:val="000000"/>
                              <w:kern w:val="24"/>
                              <w:sz w:val="20"/>
                              <w:szCs w:val="20"/>
                            </w:rPr>
                          </m:ctrlPr>
                        </m:fPr>
                        <m:num>
                          <m:r>
                            <w:rPr>
                              <w:rFonts w:ascii="Cambria Math" w:hAnsi="Cambria Math"/>
                              <w:color w:val="000000"/>
                              <w:kern w:val="24"/>
                              <w:sz w:val="20"/>
                              <w:szCs w:val="20"/>
                            </w:rPr>
                            <m:t>b</m:t>
                          </m:r>
                        </m:num>
                        <m:den>
                          <m:r>
                            <w:rPr>
                              <w:rFonts w:ascii="Cambria Math" w:hAnsi="Cambria Math"/>
                              <w:color w:val="000000"/>
                              <w:kern w:val="24"/>
                              <w:sz w:val="20"/>
                              <w:szCs w:val="20"/>
                            </w:rPr>
                            <m:t>r</m:t>
                          </m:r>
                        </m:den>
                      </m:f>
                      <m:r>
                        <w:rPr>
                          <w:rFonts w:ascii="Cambria Math" w:hAnsi="Cambria Math"/>
                          <w:color w:val="000000"/>
                          <w:kern w:val="24"/>
                          <w:sz w:val="20"/>
                          <w:szCs w:val="20"/>
                        </w:rPr>
                        <m:t>, </m:t>
                      </m:r>
                      <m:r>
                        <m:rPr>
                          <m:sty m:val="p"/>
                        </m:rPr>
                        <w:rPr>
                          <w:rFonts w:ascii="Cambria Math" w:hAnsi="Cambria Math"/>
                          <w:color w:val="000000"/>
                          <w:kern w:val="24"/>
                          <w:sz w:val="20"/>
                          <w:szCs w:val="20"/>
                        </w:rPr>
                        <m:t>Δ</m:t>
                      </m:r>
                      <m:r>
                        <w:rPr>
                          <w:rFonts w:ascii="Cambria Math" w:hAnsi="Cambria Math"/>
                          <w:color w:val="000000"/>
                          <w:kern w:val="24"/>
                          <w:sz w:val="20"/>
                          <w:szCs w:val="20"/>
                        </w:rPr>
                        <m:t> &gt;0 </m:t>
                      </m:r>
                    </m:oMath>
                  </m:oMathPara>
                </w:p>
              </w:txbxContent>
            </v:textbox>
          </v:shape>
        </w:pict>
      </w:r>
    </w:p>
    <w:p w:rsidR="009D2FAD" w:rsidRPr="0024471A" w:rsidRDefault="009D2FAD" w:rsidP="00680BDE">
      <w:pPr>
        <w:tabs>
          <w:tab w:val="left" w:pos="0"/>
        </w:tabs>
        <w:ind w:firstLine="180"/>
        <w:jc w:val="both"/>
      </w:pPr>
    </w:p>
    <w:p w:rsidR="009D2FAD" w:rsidRPr="0024471A" w:rsidRDefault="005B03C9" w:rsidP="00680BDE">
      <w:pPr>
        <w:tabs>
          <w:tab w:val="left" w:pos="0"/>
        </w:tabs>
        <w:ind w:firstLine="180"/>
        <w:jc w:val="both"/>
      </w:pPr>
      <w:r w:rsidRPr="0024471A">
        <w:rPr>
          <w:noProof/>
          <w:lang w:val="en-IN" w:eastAsia="en-IN"/>
        </w:rPr>
        <w:drawing>
          <wp:anchor distT="0" distB="0" distL="114300" distR="114300" simplePos="0" relativeHeight="251661824" behindDoc="0" locked="0" layoutInCell="1" allowOverlap="1">
            <wp:simplePos x="0" y="0"/>
            <wp:positionH relativeFrom="column">
              <wp:posOffset>327991</wp:posOffset>
            </wp:positionH>
            <wp:positionV relativeFrom="paragraph">
              <wp:posOffset>94173</wp:posOffset>
            </wp:positionV>
            <wp:extent cx="842839" cy="270345"/>
            <wp:effectExtent l="0" t="0" r="0" b="0"/>
            <wp:wrapNone/>
            <wp:docPr id="33"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842839" cy="270345"/>
                    </a:xfrm>
                    <a:prstGeom prst="rect">
                      <a:avLst/>
                    </a:prstGeom>
                    <a:noFill/>
                  </pic:spPr>
                </pic:pic>
              </a:graphicData>
            </a:graphic>
          </wp:anchor>
        </w:drawing>
      </w:r>
    </w:p>
    <w:p w:rsidR="009D2FAD" w:rsidRPr="0024471A" w:rsidRDefault="009D2FAD" w:rsidP="00680BDE">
      <w:pPr>
        <w:tabs>
          <w:tab w:val="left" w:pos="0"/>
        </w:tabs>
        <w:ind w:firstLine="180"/>
        <w:jc w:val="both"/>
      </w:pPr>
    </w:p>
    <w:p w:rsidR="004135CA" w:rsidRPr="0024471A" w:rsidRDefault="004135CA" w:rsidP="00680BDE">
      <w:pPr>
        <w:tabs>
          <w:tab w:val="left" w:pos="0"/>
        </w:tabs>
        <w:ind w:firstLine="180"/>
        <w:jc w:val="both"/>
        <w:rPr>
          <w:b/>
        </w:rPr>
      </w:pPr>
    </w:p>
    <w:p w:rsidR="00BD640F" w:rsidRPr="0024471A" w:rsidRDefault="00BD640F" w:rsidP="00680BDE">
      <w:pPr>
        <w:tabs>
          <w:tab w:val="left" w:pos="0"/>
        </w:tabs>
        <w:ind w:firstLine="180"/>
        <w:jc w:val="both"/>
      </w:pPr>
      <w:r w:rsidRPr="0024471A">
        <w:t>We know that the stationary point is stable.</w:t>
      </w:r>
      <w:r w:rsidR="00181966" w:rsidRPr="0024471A">
        <w:t xml:space="preserve">In this case, the membrane voltage remains stable at a high value. This corresponds to regime 4 (in fig </w:t>
      </w:r>
      <w:r w:rsidR="00B2545D" w:rsidRPr="0024471A">
        <w:t>5.1.3.2</w:t>
      </w:r>
      <w:r w:rsidR="00181966" w:rsidRPr="0024471A">
        <w:t>) in the HH model where for a sufficiently high current, the neuron does not fire but remains tonically depolarized.</w:t>
      </w:r>
    </w:p>
    <w:p w:rsidR="00181966" w:rsidRPr="0024471A" w:rsidRDefault="00181966" w:rsidP="00680BDE">
      <w:pPr>
        <w:tabs>
          <w:tab w:val="left" w:pos="0"/>
        </w:tabs>
        <w:ind w:firstLine="180"/>
        <w:jc w:val="both"/>
      </w:pPr>
    </w:p>
    <w:p w:rsidR="00181966" w:rsidRPr="0024471A" w:rsidRDefault="00181966" w:rsidP="00680BDE">
      <w:pPr>
        <w:tabs>
          <w:tab w:val="left" w:pos="0"/>
        </w:tabs>
        <w:ind w:firstLine="180"/>
        <w:jc w:val="both"/>
      </w:pPr>
    </w:p>
    <w:p w:rsidR="00181966" w:rsidRPr="0024471A" w:rsidRDefault="00181966" w:rsidP="00680BDE">
      <w:pPr>
        <w:tabs>
          <w:tab w:val="left" w:pos="0"/>
        </w:tabs>
        <w:ind w:firstLine="180"/>
        <w:jc w:val="both"/>
      </w:pPr>
    </w:p>
    <w:p w:rsidR="00181966" w:rsidRPr="0024471A" w:rsidRDefault="00181966" w:rsidP="00680BDE">
      <w:pPr>
        <w:tabs>
          <w:tab w:val="left" w:pos="0"/>
        </w:tabs>
        <w:ind w:firstLine="180"/>
        <w:jc w:val="both"/>
      </w:pPr>
    </w:p>
    <w:p w:rsidR="00181966" w:rsidRPr="0024471A" w:rsidRDefault="00084AB4" w:rsidP="00680BDE">
      <w:pPr>
        <w:tabs>
          <w:tab w:val="left" w:pos="0"/>
        </w:tabs>
        <w:ind w:left="786"/>
        <w:jc w:val="both"/>
        <w:rPr>
          <w:b/>
        </w:rPr>
      </w:pPr>
      <w:r w:rsidRPr="0024471A">
        <w:rPr>
          <w:b/>
        </w:rPr>
        <w:t>5.1.4)</w:t>
      </w:r>
      <w:r w:rsidRPr="0024471A">
        <w:rPr>
          <w:b/>
        </w:rPr>
        <w:tab/>
      </w:r>
      <w:r w:rsidRPr="0024471A">
        <w:rPr>
          <w:b/>
        </w:rPr>
        <w:tab/>
      </w:r>
      <w:r w:rsidR="00181966" w:rsidRPr="0024471A">
        <w:rPr>
          <w:b/>
        </w:rPr>
        <w:t>Bistability</w:t>
      </w:r>
    </w:p>
    <w:p w:rsidR="00181966" w:rsidRPr="0024471A" w:rsidRDefault="00181966" w:rsidP="00680BDE">
      <w:pPr>
        <w:tabs>
          <w:tab w:val="left" w:pos="0"/>
        </w:tabs>
        <w:ind w:left="720"/>
        <w:jc w:val="both"/>
      </w:pPr>
    </w:p>
    <w:p w:rsidR="00181966" w:rsidRPr="0024471A" w:rsidRDefault="00181966" w:rsidP="00680BDE">
      <w:pPr>
        <w:tabs>
          <w:tab w:val="left" w:pos="0"/>
        </w:tabs>
        <w:ind w:left="720"/>
        <w:jc w:val="both"/>
      </w:pPr>
      <w:r w:rsidRPr="0024471A">
        <w:t xml:space="preserve">Some real neurons exhibit bistable behavior – their membrane voltage can remain at tonically high (“UP” state) or tonically low (“DOWN” state) values. These UP/DOWN neurons are found in </w:t>
      </w:r>
      <w:r w:rsidR="001E6E58" w:rsidRPr="0024471A">
        <w:t xml:space="preserve">for example </w:t>
      </w:r>
      <w:r w:rsidR="004F313B" w:rsidRPr="0024471A">
        <w:t xml:space="preserve">in medium spiny neurons of </w:t>
      </w:r>
      <w:r w:rsidR="001E6E58" w:rsidRPr="0024471A">
        <w:t>Basal ganglia</w:t>
      </w:r>
      <w:r w:rsidR="004F313B" w:rsidRPr="0024471A">
        <w:t xml:space="preserve"> striatum</w:t>
      </w:r>
      <w:r w:rsidRPr="0024471A">
        <w:t>.</w:t>
      </w:r>
    </w:p>
    <w:p w:rsidR="00181966" w:rsidRPr="0024471A" w:rsidRDefault="00181966" w:rsidP="00680BDE">
      <w:pPr>
        <w:tabs>
          <w:tab w:val="left" w:pos="0"/>
        </w:tabs>
        <w:ind w:left="720"/>
        <w:jc w:val="both"/>
      </w:pPr>
    </w:p>
    <w:p w:rsidR="00181966" w:rsidRPr="0024471A" w:rsidRDefault="00181966" w:rsidP="00680BDE">
      <w:pPr>
        <w:tabs>
          <w:tab w:val="left" w:pos="0"/>
        </w:tabs>
        <w:ind w:left="720"/>
        <w:jc w:val="both"/>
      </w:pPr>
      <w:r w:rsidRPr="0024471A">
        <w:t>The FN model exhibits bistability for a certain range of model parameters.</w:t>
      </w:r>
    </w:p>
    <w:p w:rsidR="00181966" w:rsidRPr="0024471A" w:rsidRDefault="00181966" w:rsidP="00680BDE">
      <w:pPr>
        <w:tabs>
          <w:tab w:val="left" w:pos="0"/>
        </w:tabs>
        <w:ind w:left="720"/>
        <w:jc w:val="both"/>
      </w:pPr>
    </w:p>
    <w:p w:rsidR="00181966" w:rsidRPr="0024471A" w:rsidRDefault="00181966" w:rsidP="00680BDE">
      <w:pPr>
        <w:tabs>
          <w:tab w:val="left" w:pos="0"/>
        </w:tabs>
        <w:ind w:left="720"/>
        <w:jc w:val="both"/>
      </w:pPr>
      <w:r w:rsidRPr="0024471A">
        <w:t xml:space="preserve">Fig. </w:t>
      </w:r>
      <w:r w:rsidR="001E6E58" w:rsidRPr="0024471A">
        <w:t xml:space="preserve">5.1.4.1 </w:t>
      </w:r>
      <w:r w:rsidRPr="0024471A">
        <w:t>below shows a configuration in which the null-clines intersect at three points (p1, p2 and p3). It can easily be shown that  p1 and p3  are stable, and p2 is a saddle.</w:t>
      </w:r>
    </w:p>
    <w:p w:rsidR="005E308E" w:rsidRPr="0024471A" w:rsidRDefault="0030748B" w:rsidP="00680BDE">
      <w:pPr>
        <w:tabs>
          <w:tab w:val="left" w:pos="0"/>
        </w:tabs>
        <w:ind w:left="720"/>
        <w:jc w:val="center"/>
      </w:pPr>
      <w:r>
        <w:rPr>
          <w:noProof/>
          <w:lang w:val="en-IN" w:eastAsia="en-IN"/>
        </w:rPr>
        <w:pict>
          <v:shape id="_x0000_s1148" type="#_x0000_t202" style="position:absolute;left:0;text-align:left;margin-left:229.6pt;margin-top:73.9pt;width:26.7pt;height:17.15pt;z-index:251662848;mso-height-percent:200;mso-height-percent:200;mso-width-relative:margin;mso-height-relative:margin">
            <v:fill opacity="0"/>
            <v:textbox style="mso-fit-shape-to-text:t">
              <w:txbxContent>
                <w:p w:rsidR="0030748B" w:rsidRPr="001E6E58" w:rsidRDefault="0030748B" w:rsidP="001E6E58">
                  <w:pPr>
                    <w:rPr>
                      <w:sz w:val="16"/>
                      <w:szCs w:val="16"/>
                    </w:rPr>
                  </w:pPr>
                  <w:r>
                    <w:rPr>
                      <w:sz w:val="16"/>
                      <w:szCs w:val="16"/>
                    </w:rPr>
                    <w:t>p2</w:t>
                  </w:r>
                </w:p>
              </w:txbxContent>
            </v:textbox>
          </v:shape>
        </w:pict>
      </w:r>
      <w:r>
        <w:rPr>
          <w:noProof/>
          <w:lang w:val="en-IN" w:eastAsia="en-IN"/>
        </w:rPr>
        <w:pict>
          <v:shape id="_x0000_s1149" type="#_x0000_t202" style="position:absolute;left:0;text-align:left;margin-left:296.7pt;margin-top:68.7pt;width:26.7pt;height:17.15pt;z-index:251663872;mso-height-percent:200;mso-height-percent:200;mso-width-relative:margin;mso-height-relative:margin">
            <v:fill opacity="0"/>
            <v:textbox style="mso-fit-shape-to-text:t">
              <w:txbxContent>
                <w:p w:rsidR="0030748B" w:rsidRPr="001E6E58" w:rsidRDefault="0030748B" w:rsidP="001E6E58">
                  <w:pPr>
                    <w:rPr>
                      <w:sz w:val="16"/>
                      <w:szCs w:val="16"/>
                    </w:rPr>
                  </w:pPr>
                  <w:r>
                    <w:rPr>
                      <w:sz w:val="16"/>
                      <w:szCs w:val="16"/>
                    </w:rPr>
                    <w:t>p3</w:t>
                  </w:r>
                </w:p>
              </w:txbxContent>
            </v:textbox>
          </v:shape>
        </w:pict>
      </w:r>
      <w:r>
        <w:rPr>
          <w:noProof/>
          <w:lang w:eastAsia="zh-TW"/>
        </w:rPr>
        <w:pict>
          <v:shape id="_x0000_s1147" type="#_x0000_t202" style="position:absolute;left:0;text-align:left;margin-left:165.9pt;margin-top:90.6pt;width:26.7pt;height:17.15pt;z-index:251652607;mso-height-percent:200;mso-height-percent:200;mso-width-relative:margin;mso-height-relative:margin">
            <v:fill opacity="0"/>
            <v:textbox style="mso-fit-shape-to-text:t">
              <w:txbxContent>
                <w:p w:rsidR="0030748B" w:rsidRPr="001E6E58" w:rsidRDefault="0030748B">
                  <w:pPr>
                    <w:rPr>
                      <w:sz w:val="16"/>
                      <w:szCs w:val="16"/>
                    </w:rPr>
                  </w:pPr>
                  <w:r w:rsidRPr="001E6E58">
                    <w:rPr>
                      <w:sz w:val="16"/>
                      <w:szCs w:val="16"/>
                    </w:rPr>
                    <w:t>p1</w:t>
                  </w:r>
                </w:p>
              </w:txbxContent>
            </v:textbox>
          </v:shape>
        </w:pict>
      </w:r>
      <w:r w:rsidR="00794F42" w:rsidRPr="0024471A">
        <w:rPr>
          <w:noProof/>
          <w:lang w:val="en-IN" w:eastAsia="en-IN"/>
        </w:rPr>
        <w:drawing>
          <wp:inline distT="0" distB="0" distL="0" distR="0">
            <wp:extent cx="3780099" cy="2226365"/>
            <wp:effectExtent l="19050" t="0" r="0" b="0"/>
            <wp:docPr id="91" name="Picture 91" descr="C:\Users\Pragathi.CNS01-PC\Desktop\march28\NPTEL\fn_figs\cas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Pragathi.CNS01-PC\Desktop\march28\NPTEL\fn_figs\case4(1).png"/>
                    <pic:cNvPicPr>
                      <a:picLocks noChangeAspect="1" noChangeArrowheads="1"/>
                    </pic:cNvPicPr>
                  </pic:nvPicPr>
                  <pic:blipFill>
                    <a:blip r:embed="rId85" cstate="print"/>
                    <a:srcRect t="5085"/>
                    <a:stretch>
                      <a:fillRect/>
                    </a:stretch>
                  </pic:blipFill>
                  <pic:spPr bwMode="auto">
                    <a:xfrm>
                      <a:off x="0" y="0"/>
                      <a:ext cx="3780099" cy="2226365"/>
                    </a:xfrm>
                    <a:prstGeom prst="rect">
                      <a:avLst/>
                    </a:prstGeom>
                    <a:noFill/>
                    <a:ln w="9525">
                      <a:noFill/>
                      <a:miter lim="800000"/>
                      <a:headEnd/>
                      <a:tailEnd/>
                    </a:ln>
                  </pic:spPr>
                </pic:pic>
              </a:graphicData>
            </a:graphic>
          </wp:inline>
        </w:drawing>
      </w:r>
    </w:p>
    <w:p w:rsidR="002F428F" w:rsidRPr="0024471A" w:rsidRDefault="001E6E58" w:rsidP="00680BDE">
      <w:pPr>
        <w:tabs>
          <w:tab w:val="left" w:pos="0"/>
        </w:tabs>
        <w:ind w:firstLine="180"/>
        <w:jc w:val="center"/>
        <w:rPr>
          <w:b/>
        </w:rPr>
      </w:pPr>
      <w:r w:rsidRPr="0024471A">
        <w:rPr>
          <w:b/>
        </w:rPr>
        <w:tab/>
      </w:r>
      <w:r w:rsidR="002F428F" w:rsidRPr="0024471A">
        <w:rPr>
          <w:b/>
        </w:rPr>
        <w:t>Figure 5.1.4.1:</w:t>
      </w:r>
      <w:r w:rsidR="002F428F" w:rsidRPr="0024471A">
        <w:tab/>
        <w:t>Phase plane analysis: Neuronal on-off bi-stable behavior at a=0.5; b=0.01; r=0.8; I</w:t>
      </w:r>
      <w:r w:rsidR="002F428F" w:rsidRPr="0024471A">
        <w:rPr>
          <w:vertAlign w:val="subscript"/>
        </w:rPr>
        <w:t>a</w:t>
      </w:r>
      <w:r w:rsidR="002F428F" w:rsidRPr="0024471A">
        <w:t>=0.02</w:t>
      </w:r>
      <w:r w:rsidR="002F428F" w:rsidRPr="0024471A">
        <w:tab/>
      </w:r>
    </w:p>
    <w:p w:rsidR="002F428F" w:rsidRPr="0024471A" w:rsidRDefault="002F428F" w:rsidP="00680BDE">
      <w:pPr>
        <w:tabs>
          <w:tab w:val="left" w:pos="0"/>
        </w:tabs>
        <w:ind w:left="720"/>
        <w:jc w:val="center"/>
      </w:pPr>
    </w:p>
    <w:p w:rsidR="005E308E" w:rsidRPr="0024471A" w:rsidRDefault="005E308E" w:rsidP="00680BDE">
      <w:pPr>
        <w:tabs>
          <w:tab w:val="left" w:pos="0"/>
        </w:tabs>
        <w:ind w:left="720"/>
        <w:jc w:val="center"/>
      </w:pPr>
    </w:p>
    <w:p w:rsidR="00181966" w:rsidRPr="0024471A" w:rsidRDefault="002044F9" w:rsidP="00680BDE">
      <w:pPr>
        <w:tabs>
          <w:tab w:val="left" w:pos="0"/>
        </w:tabs>
        <w:ind w:left="720"/>
        <w:jc w:val="center"/>
      </w:pPr>
      <w:r w:rsidRPr="0024471A">
        <w:rPr>
          <w:noProof/>
          <w:lang w:val="en-IN" w:eastAsia="en-IN"/>
        </w:rPr>
        <w:lastRenderedPageBreak/>
        <w:drawing>
          <wp:inline distT="0" distB="0" distL="0" distR="0">
            <wp:extent cx="3951798" cy="2964763"/>
            <wp:effectExtent l="19050" t="0" r="0" b="0"/>
            <wp:docPr id="20" name="Picture 19" descr="c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png"/>
                    <pic:cNvPicPr/>
                  </pic:nvPicPr>
                  <pic:blipFill>
                    <a:blip r:embed="rId86"/>
                    <a:stretch>
                      <a:fillRect/>
                    </a:stretch>
                  </pic:blipFill>
                  <pic:spPr>
                    <a:xfrm>
                      <a:off x="0" y="0"/>
                      <a:ext cx="3954066" cy="2966465"/>
                    </a:xfrm>
                    <a:prstGeom prst="rect">
                      <a:avLst/>
                    </a:prstGeom>
                  </pic:spPr>
                </pic:pic>
              </a:graphicData>
            </a:graphic>
          </wp:inline>
        </w:drawing>
      </w:r>
    </w:p>
    <w:p w:rsidR="002F428F" w:rsidRPr="0024471A" w:rsidRDefault="001E6E58" w:rsidP="00680BDE">
      <w:pPr>
        <w:tabs>
          <w:tab w:val="left" w:pos="0"/>
        </w:tabs>
        <w:ind w:firstLine="180"/>
        <w:jc w:val="center"/>
      </w:pPr>
      <w:r w:rsidRPr="0024471A">
        <w:rPr>
          <w:b/>
        </w:rPr>
        <w:tab/>
      </w:r>
      <w:r w:rsidR="002F428F" w:rsidRPr="0024471A">
        <w:rPr>
          <w:b/>
        </w:rPr>
        <w:t>Figure 5.1.4.2:</w:t>
      </w:r>
      <w:r w:rsidR="002F428F" w:rsidRPr="0024471A">
        <w:tab/>
        <w:t xml:space="preserve"> a) The nullclines </w:t>
      </w:r>
      <w:r w:rsidR="00C16078" w:rsidRPr="0024471A">
        <w:t>v</w:t>
      </w:r>
      <w:r w:rsidR="002F428F" w:rsidRPr="0024471A">
        <w:t xml:space="preserve"> and w</w:t>
      </w:r>
      <w:r w:rsidRPr="0024471A">
        <w:t xml:space="preserve">, </w:t>
      </w:r>
      <w:r w:rsidR="002F428F" w:rsidRPr="0024471A">
        <w:t xml:space="preserve"> </w:t>
      </w:r>
      <w:r w:rsidR="00C16078" w:rsidRPr="0024471A">
        <w:t xml:space="preserve">and 'v' simulation with initial </w:t>
      </w:r>
      <w:r w:rsidR="002F428F" w:rsidRPr="0024471A">
        <w:t xml:space="preserve">b) p1: </w:t>
      </w:r>
      <w:r w:rsidR="00C16078" w:rsidRPr="0024471A">
        <w:t>v(1)=0.4 c) p3: v</w:t>
      </w:r>
      <w:r w:rsidR="002F428F" w:rsidRPr="0024471A">
        <w:t>(1) = 0.8</w:t>
      </w:r>
    </w:p>
    <w:p w:rsidR="002F428F" w:rsidRPr="0024471A" w:rsidRDefault="002F428F" w:rsidP="00680BDE">
      <w:pPr>
        <w:tabs>
          <w:tab w:val="left" w:pos="0"/>
        </w:tabs>
        <w:ind w:left="720"/>
        <w:jc w:val="center"/>
      </w:pPr>
    </w:p>
    <w:p w:rsidR="009D2FAD" w:rsidRPr="0024471A" w:rsidRDefault="009D2FAD" w:rsidP="00680BDE">
      <w:pPr>
        <w:tabs>
          <w:tab w:val="left" w:pos="0"/>
        </w:tabs>
        <w:ind w:left="720"/>
        <w:jc w:val="center"/>
      </w:pPr>
    </w:p>
    <w:p w:rsidR="005E308E" w:rsidRPr="0024471A" w:rsidRDefault="0030748B" w:rsidP="00680BDE">
      <w:pPr>
        <w:tabs>
          <w:tab w:val="left" w:pos="0"/>
        </w:tabs>
        <w:ind w:firstLine="180"/>
        <w:jc w:val="both"/>
      </w:pPr>
      <w:r>
        <w:rPr>
          <w:noProof/>
        </w:rPr>
        <w:pict>
          <v:shape id="TextBox 10" o:spid="_x0000_s1029" type="#_x0000_t202" style="position:absolute;left:0;text-align:left;margin-left:54.25pt;margin-top:12.95pt;width:228.6pt;height:79.9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bEuAIAAME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" filled="f" stroked="f">
            <v:textbox style="mso-next-textbox:#TextBox 10;mso-fit-shape-to-text:t">
              <w:txbxContent>
                <w:p w:rsidR="0030748B" w:rsidRPr="005E308E" w:rsidRDefault="0030748B" w:rsidP="00341A0A">
                  <w:pPr>
                    <w:pStyle w:val="NormalWeb"/>
                    <w:spacing w:before="0" w:beforeAutospacing="0" w:after="0" w:afterAutospacing="0"/>
                    <w:rPr>
                      <w:sz w:val="18"/>
                    </w:rPr>
                  </w:pPr>
                  <m:oMathPara>
                    <m:oMathParaPr>
                      <m:jc m:val="centerGroup"/>
                    </m:oMathParaPr>
                    <m:oMath>
                      <m:sSup>
                        <m:sSupPr>
                          <m:ctrlPr>
                            <w:rPr>
                              <w:rFonts w:ascii="Cambria Math" w:hAnsi="Cambria Math"/>
                              <w:i/>
                              <w:iCs/>
                              <w:color w:val="000000"/>
                              <w:kern w:val="24"/>
                              <w:szCs w:val="36"/>
                            </w:rPr>
                          </m:ctrlPr>
                        </m:sSupPr>
                        <m:e>
                          <m:r>
                            <w:rPr>
                              <w:rFonts w:ascii="Cambria Math" w:hAnsi="Cambria Math"/>
                              <w:color w:val="000000"/>
                              <w:kern w:val="24"/>
                              <w:szCs w:val="36"/>
                            </w:rPr>
                            <m:t>f</m:t>
                          </m:r>
                        </m:e>
                        <m:sup>
                          <m:r>
                            <w:rPr>
                              <w:rFonts w:ascii="Cambria Math" w:hAnsi="Cambria Math"/>
                              <w:color w:val="000000"/>
                              <w:kern w:val="24"/>
                              <w:szCs w:val="36"/>
                            </w:rPr>
                            <m:t>'</m:t>
                          </m:r>
                        </m:sup>
                      </m:sSup>
                      <m:d>
                        <m:dPr>
                          <m:ctrlPr>
                            <w:rPr>
                              <w:rFonts w:ascii="Cambria Math" w:hAnsi="Cambria Math"/>
                              <w:i/>
                              <w:iCs/>
                              <w:color w:val="000000"/>
                              <w:kern w:val="24"/>
                              <w:szCs w:val="36"/>
                            </w:rPr>
                          </m:ctrlPr>
                        </m:dPr>
                        <m:e>
                          <m:r>
                            <w:rPr>
                              <w:rFonts w:ascii="Cambria Math" w:hAnsi="Cambria Math"/>
                              <w:color w:val="000000"/>
                              <w:kern w:val="24"/>
                              <w:szCs w:val="36"/>
                            </w:rPr>
                            <m:t>v</m:t>
                          </m:r>
                        </m:e>
                      </m:d>
                      <m:r>
                        <w:rPr>
                          <w:rFonts w:ascii="Cambria Math" w:hAnsi="Cambria Math"/>
                          <w:color w:val="000000"/>
                          <w:kern w:val="24"/>
                          <w:szCs w:val="36"/>
                        </w:rPr>
                        <m:t>&lt;0&lt;</m:t>
                      </m:r>
                      <m:f>
                        <m:fPr>
                          <m:ctrlPr>
                            <w:rPr>
                              <w:rFonts w:ascii="Cambria Math" w:hAnsi="Cambria Math"/>
                              <w:i/>
                              <w:iCs/>
                              <w:color w:val="000000"/>
                              <w:kern w:val="24"/>
                              <w:szCs w:val="36"/>
                            </w:rPr>
                          </m:ctrlPr>
                        </m:fPr>
                        <m:num>
                          <m:r>
                            <w:rPr>
                              <w:rFonts w:ascii="Cambria Math" w:hAnsi="Cambria Math"/>
                              <w:color w:val="000000"/>
                              <w:kern w:val="24"/>
                              <w:szCs w:val="36"/>
                            </w:rPr>
                            <m:t>b</m:t>
                          </m:r>
                        </m:num>
                        <m:den>
                          <m:r>
                            <w:rPr>
                              <w:rFonts w:ascii="Cambria Math" w:hAnsi="Cambria Math"/>
                              <w:color w:val="000000"/>
                              <w:kern w:val="24"/>
                              <w:szCs w:val="36"/>
                            </w:rPr>
                            <m:t>r</m:t>
                          </m:r>
                        </m:den>
                      </m:f>
                      <m:r>
                        <w:rPr>
                          <w:rFonts w:ascii="Cambria Math" w:hAnsi="Cambria Math"/>
                          <w:color w:val="000000"/>
                          <w:kern w:val="24"/>
                          <w:szCs w:val="36"/>
                        </w:rPr>
                        <m:t>, </m:t>
                      </m:r>
                      <m:r>
                        <m:rPr>
                          <m:sty m:val="p"/>
                        </m:rPr>
                        <w:rPr>
                          <w:rFonts w:ascii="Cambria Math" w:hAnsi="Cambria Math"/>
                          <w:color w:val="000000"/>
                          <w:kern w:val="24"/>
                          <w:szCs w:val="36"/>
                        </w:rPr>
                        <m:t>Δ</m:t>
                      </m:r>
                      <m:r>
                        <w:rPr>
                          <w:rFonts w:ascii="Cambria Math" w:hAnsi="Cambria Math"/>
                          <w:color w:val="000000"/>
                          <w:kern w:val="24"/>
                          <w:szCs w:val="36"/>
                        </w:rPr>
                        <m:t> &gt;0 </m:t>
                      </m:r>
                    </m:oMath>
                  </m:oMathPara>
                </w:p>
                <w:p w:rsidR="0030748B" w:rsidRDefault="0030748B" w:rsidP="00341A0A">
                  <w:pPr>
                    <w:pStyle w:val="NormalWeb"/>
                    <w:spacing w:before="0" w:beforeAutospacing="0" w:after="0" w:afterAutospacing="0"/>
                  </w:pPr>
                  <m:oMathPara>
                    <m:oMath>
                      <m:r>
                        <w:rPr>
                          <w:rFonts w:ascii="Cambria Math" w:hAnsi="Cambria Math"/>
                          <w:color w:val="000000"/>
                          <w:kern w:val="24"/>
                          <w:szCs w:val="36"/>
                        </w:rPr>
                        <m:t>τ=</m:t>
                      </m:r>
                      <m:sSup>
                        <m:sSupPr>
                          <m:ctrlPr>
                            <w:rPr>
                              <w:rFonts w:ascii="Cambria Math" w:hAnsi="Cambria Math"/>
                              <w:i/>
                              <w:iCs/>
                              <w:color w:val="000000"/>
                              <w:kern w:val="24"/>
                              <w:szCs w:val="36"/>
                            </w:rPr>
                          </m:ctrlPr>
                        </m:sSupPr>
                        <m:e>
                          <m:r>
                            <w:rPr>
                              <w:rFonts w:ascii="Cambria Math" w:hAnsi="Cambria Math"/>
                              <w:color w:val="000000"/>
                              <w:kern w:val="24"/>
                              <w:szCs w:val="36"/>
                            </w:rPr>
                            <m:t>f</m:t>
                          </m:r>
                        </m:e>
                        <m:sup>
                          <m:r>
                            <w:rPr>
                              <w:rFonts w:ascii="Cambria Math" w:hAnsi="Cambria Math"/>
                              <w:color w:val="000000"/>
                              <w:kern w:val="24"/>
                              <w:szCs w:val="36"/>
                            </w:rPr>
                            <m:t>'</m:t>
                          </m:r>
                        </m:sup>
                      </m:sSup>
                      <m:d>
                        <m:dPr>
                          <m:ctrlPr>
                            <w:rPr>
                              <w:rFonts w:ascii="Cambria Math" w:hAnsi="Cambria Math"/>
                              <w:i/>
                              <w:iCs/>
                              <w:color w:val="000000"/>
                              <w:kern w:val="24"/>
                              <w:szCs w:val="36"/>
                            </w:rPr>
                          </m:ctrlPr>
                        </m:dPr>
                        <m:e>
                          <m:r>
                            <w:rPr>
                              <w:rFonts w:ascii="Cambria Math" w:hAnsi="Cambria Math"/>
                              <w:color w:val="000000"/>
                              <w:kern w:val="24"/>
                              <w:szCs w:val="36"/>
                            </w:rPr>
                            <m:t>v</m:t>
                          </m:r>
                        </m:e>
                      </m:d>
                      <m:r>
                        <w:rPr>
                          <w:rFonts w:ascii="Cambria Math" w:hAnsi="Cambria Math"/>
                          <w:color w:val="000000"/>
                          <w:kern w:val="24"/>
                          <w:szCs w:val="36"/>
                        </w:rPr>
                        <m:t>&lt;0, stable</m:t>
                      </m:r>
                    </m:oMath>
                  </m:oMathPara>
                </w:p>
                <w:p w:rsidR="0030748B" w:rsidRPr="005E308E" w:rsidRDefault="0030748B" w:rsidP="00341A0A">
                  <w:pPr>
                    <w:pStyle w:val="NormalWeb"/>
                    <w:spacing w:before="0" w:beforeAutospacing="0" w:after="0" w:afterAutospacing="0"/>
                    <w:rPr>
                      <w:sz w:val="18"/>
                    </w:rPr>
                  </w:pPr>
                </w:p>
                <w:p w:rsidR="0030748B" w:rsidRDefault="0030748B" w:rsidP="00341A0A">
                  <w:pPr>
                    <w:pStyle w:val="NormalWeb"/>
                    <w:spacing w:before="0" w:beforeAutospacing="0" w:after="0" w:afterAutospacing="0"/>
                  </w:pPr>
                  <m:oMathPara>
                    <m:oMathParaPr>
                      <m:jc m:val="centerGroup"/>
                    </m:oMathParaPr>
                    <m:oMath>
                      <m:r>
                        <w:rPr>
                          <w:rFonts w:ascii="Cambria Math" w:hAnsi="Cambria Math"/>
                          <w:color w:val="000000"/>
                          <w:kern w:val="24"/>
                          <w:sz w:val="36"/>
                          <w:szCs w:val="36"/>
                        </w:rPr>
                        <m:t> </m:t>
                      </m:r>
                    </m:oMath>
                  </m:oMathPara>
                </w:p>
              </w:txbxContent>
            </v:textbox>
          </v:shape>
        </w:pict>
      </w:r>
    </w:p>
    <w:p w:rsidR="00181966" w:rsidRPr="0024471A" w:rsidRDefault="00181966" w:rsidP="00680BDE">
      <w:pPr>
        <w:tabs>
          <w:tab w:val="left" w:pos="0"/>
        </w:tabs>
        <w:ind w:firstLine="180"/>
        <w:jc w:val="both"/>
      </w:pPr>
      <w:r w:rsidRPr="0024471A">
        <w:t>@ p1:</w:t>
      </w:r>
      <w:r w:rsidR="002F428F" w:rsidRPr="0024471A">
        <w:t xml:space="preserve"> (V(1) = 0.4)</w:t>
      </w:r>
    </w:p>
    <w:p w:rsidR="004135CA" w:rsidRPr="0024471A" w:rsidRDefault="004135CA" w:rsidP="00680BDE">
      <w:pPr>
        <w:tabs>
          <w:tab w:val="left" w:pos="0"/>
        </w:tabs>
        <w:ind w:firstLine="180"/>
        <w:jc w:val="both"/>
      </w:pPr>
    </w:p>
    <w:p w:rsidR="00A5015C" w:rsidRPr="0024471A" w:rsidRDefault="00A5015C" w:rsidP="00680BDE">
      <w:pPr>
        <w:tabs>
          <w:tab w:val="left" w:pos="0"/>
        </w:tabs>
        <w:ind w:firstLine="180"/>
        <w:jc w:val="both"/>
      </w:pPr>
      <w:r w:rsidRPr="0024471A">
        <w:tab/>
      </w:r>
    </w:p>
    <w:p w:rsidR="00A5015C" w:rsidRPr="0024471A" w:rsidRDefault="00A5015C" w:rsidP="00680BDE">
      <w:pPr>
        <w:tabs>
          <w:tab w:val="left" w:pos="0"/>
        </w:tabs>
        <w:ind w:firstLine="180"/>
        <w:jc w:val="both"/>
      </w:pPr>
    </w:p>
    <w:p w:rsidR="006454BF" w:rsidRPr="0024471A" w:rsidRDefault="0030748B" w:rsidP="00680BDE">
      <w:pPr>
        <w:tabs>
          <w:tab w:val="left" w:pos="0"/>
        </w:tabs>
        <w:ind w:firstLine="180"/>
        <w:jc w:val="both"/>
      </w:pPr>
      <w:r>
        <w:rPr>
          <w:noProof/>
        </w:rPr>
        <w:pict>
          <v:shape id="TextBox 11" o:spid="_x0000_s1030" type="#_x0000_t202" style="position:absolute;left:0;text-align:left;margin-left:58.4pt;margin-top:4.65pt;width:189.25pt;height:48.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NOuQIAAMA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" filled="f" stroked="f">
            <v:textbox style="mso-next-textbox:#TextBox 11;mso-fit-shape-to-text:t">
              <w:txbxContent>
                <w:p w:rsidR="0030748B" w:rsidRPr="005E308E" w:rsidRDefault="0030748B" w:rsidP="00341A0A">
                  <w:pPr>
                    <w:pStyle w:val="NormalWeb"/>
                    <w:spacing w:before="0" w:beforeAutospacing="0" w:after="0" w:afterAutospacing="0"/>
                    <w:rPr>
                      <w:sz w:val="18"/>
                    </w:rPr>
                  </w:pPr>
                  <m:oMathPara>
                    <m:oMathParaPr>
                      <m:jc m:val="centerGroup"/>
                    </m:oMathParaPr>
                    <m:oMath>
                      <m:sSup>
                        <m:sSupPr>
                          <m:ctrlPr>
                            <w:rPr>
                              <w:rFonts w:ascii="Cambria Math" w:hAnsi="Cambria Math"/>
                              <w:i/>
                              <w:iCs/>
                              <w:color w:val="000000"/>
                              <w:kern w:val="24"/>
                              <w:szCs w:val="36"/>
                            </w:rPr>
                          </m:ctrlPr>
                        </m:sSupPr>
                        <m:e>
                          <m:r>
                            <w:rPr>
                              <w:rFonts w:ascii="Cambria Math" w:hAnsi="Cambria Math"/>
                              <w:color w:val="000000"/>
                              <w:kern w:val="24"/>
                              <w:szCs w:val="36"/>
                            </w:rPr>
                            <m:t>f</m:t>
                          </m:r>
                        </m:e>
                        <m:sup>
                          <m:r>
                            <w:rPr>
                              <w:rFonts w:ascii="Cambria Math" w:hAnsi="Cambria Math"/>
                              <w:color w:val="000000"/>
                              <w:kern w:val="24"/>
                              <w:szCs w:val="36"/>
                            </w:rPr>
                            <m:t>'</m:t>
                          </m:r>
                        </m:sup>
                      </m:sSup>
                      <m:d>
                        <m:dPr>
                          <m:ctrlPr>
                            <w:rPr>
                              <w:rFonts w:ascii="Cambria Math" w:hAnsi="Cambria Math"/>
                              <w:i/>
                              <w:iCs/>
                              <w:color w:val="000000"/>
                              <w:kern w:val="24"/>
                              <w:szCs w:val="36"/>
                            </w:rPr>
                          </m:ctrlPr>
                        </m:dPr>
                        <m:e>
                          <m:r>
                            <w:rPr>
                              <w:rFonts w:ascii="Cambria Math" w:hAnsi="Cambria Math"/>
                              <w:color w:val="000000"/>
                              <w:kern w:val="24"/>
                              <w:szCs w:val="36"/>
                            </w:rPr>
                            <m:t>v</m:t>
                          </m:r>
                        </m:e>
                      </m:d>
                      <m:r>
                        <w:rPr>
                          <w:rFonts w:ascii="Cambria Math" w:hAnsi="Cambria Math"/>
                          <w:color w:val="000000"/>
                          <w:kern w:val="24"/>
                          <w:szCs w:val="36"/>
                        </w:rPr>
                        <m:t>&gt;</m:t>
                      </m:r>
                      <m:f>
                        <m:fPr>
                          <m:ctrlPr>
                            <w:rPr>
                              <w:rFonts w:ascii="Cambria Math" w:hAnsi="Cambria Math"/>
                              <w:i/>
                              <w:iCs/>
                              <w:color w:val="000000"/>
                              <w:kern w:val="24"/>
                              <w:szCs w:val="36"/>
                            </w:rPr>
                          </m:ctrlPr>
                        </m:fPr>
                        <m:num>
                          <m:r>
                            <w:rPr>
                              <w:rFonts w:ascii="Cambria Math" w:hAnsi="Cambria Math"/>
                              <w:color w:val="000000"/>
                              <w:kern w:val="24"/>
                              <w:szCs w:val="36"/>
                            </w:rPr>
                            <m:t>b</m:t>
                          </m:r>
                        </m:num>
                        <m:den>
                          <m:r>
                            <w:rPr>
                              <w:rFonts w:ascii="Cambria Math" w:hAnsi="Cambria Math"/>
                              <w:color w:val="000000"/>
                              <w:kern w:val="24"/>
                              <w:szCs w:val="36"/>
                            </w:rPr>
                            <m:t>r</m:t>
                          </m:r>
                        </m:den>
                      </m:f>
                      <m:r>
                        <w:rPr>
                          <w:rFonts w:ascii="Cambria Math" w:hAnsi="Cambria Math"/>
                          <w:color w:val="000000"/>
                          <w:kern w:val="24"/>
                          <w:szCs w:val="36"/>
                        </w:rPr>
                        <m:t>, </m:t>
                      </m:r>
                      <m:r>
                        <m:rPr>
                          <m:sty m:val="p"/>
                        </m:rPr>
                        <w:rPr>
                          <w:rFonts w:ascii="Cambria Math" w:hAnsi="Cambria Math"/>
                          <w:color w:val="000000"/>
                          <w:kern w:val="24"/>
                          <w:szCs w:val="36"/>
                        </w:rPr>
                        <m:t>Δ</m:t>
                      </m:r>
                      <m:r>
                        <w:rPr>
                          <w:rFonts w:ascii="Cambria Math" w:hAnsi="Cambria Math"/>
                          <w:color w:val="000000"/>
                          <w:kern w:val="24"/>
                          <w:szCs w:val="36"/>
                        </w:rPr>
                        <m:t>&lt;0 </m:t>
                      </m:r>
                    </m:oMath>
                  </m:oMathPara>
                </w:p>
                <w:p w:rsidR="0030748B" w:rsidRPr="005E308E" w:rsidRDefault="0030748B" w:rsidP="00341A0A">
                  <w:pPr>
                    <w:pStyle w:val="NormalWeb"/>
                    <w:spacing w:before="0" w:beforeAutospacing="0" w:after="0" w:afterAutospacing="0"/>
                    <w:rPr>
                      <w:sz w:val="18"/>
                    </w:rPr>
                  </w:pPr>
                  <m:oMathPara>
                    <m:oMathParaPr>
                      <m:jc m:val="centerGroup"/>
                    </m:oMathParaPr>
                    <m:oMath>
                      <m:r>
                        <w:rPr>
                          <w:rFonts w:ascii="Cambria Math" w:hAnsi="Cambria Math"/>
                          <w:color w:val="000000"/>
                          <w:kern w:val="24"/>
                          <w:szCs w:val="36"/>
                        </w:rPr>
                        <m:t>τ=</m:t>
                      </m:r>
                      <m:sSup>
                        <m:sSupPr>
                          <m:ctrlPr>
                            <w:rPr>
                              <w:rFonts w:ascii="Cambria Math" w:hAnsi="Cambria Math"/>
                              <w:i/>
                              <w:iCs/>
                              <w:color w:val="000000"/>
                              <w:kern w:val="24"/>
                              <w:szCs w:val="36"/>
                            </w:rPr>
                          </m:ctrlPr>
                        </m:sSupPr>
                        <m:e>
                          <m:r>
                            <w:rPr>
                              <w:rFonts w:ascii="Cambria Math" w:hAnsi="Cambria Math"/>
                              <w:color w:val="000000"/>
                              <w:kern w:val="24"/>
                              <w:szCs w:val="36"/>
                            </w:rPr>
                            <m:t>f</m:t>
                          </m:r>
                        </m:e>
                        <m:sup>
                          <m:r>
                            <w:rPr>
                              <w:rFonts w:ascii="Cambria Math" w:hAnsi="Cambria Math"/>
                              <w:color w:val="000000"/>
                              <w:kern w:val="24"/>
                              <w:szCs w:val="36"/>
                            </w:rPr>
                            <m:t>'</m:t>
                          </m:r>
                        </m:sup>
                      </m:sSup>
                      <m:d>
                        <m:dPr>
                          <m:ctrlPr>
                            <w:rPr>
                              <w:rFonts w:ascii="Cambria Math" w:hAnsi="Cambria Math"/>
                              <w:i/>
                              <w:iCs/>
                              <w:color w:val="000000"/>
                              <w:kern w:val="24"/>
                              <w:szCs w:val="36"/>
                            </w:rPr>
                          </m:ctrlPr>
                        </m:dPr>
                        <m:e>
                          <m:r>
                            <w:rPr>
                              <w:rFonts w:ascii="Cambria Math" w:hAnsi="Cambria Math"/>
                              <w:color w:val="000000"/>
                              <w:kern w:val="24"/>
                              <w:szCs w:val="36"/>
                            </w:rPr>
                            <m:t>v</m:t>
                          </m:r>
                        </m:e>
                      </m:d>
                      <m:r>
                        <w:rPr>
                          <w:rFonts w:ascii="Cambria Math" w:hAnsi="Cambria Math"/>
                          <w:color w:val="000000"/>
                          <w:kern w:val="24"/>
                          <w:szCs w:val="36"/>
                        </w:rPr>
                        <m:t>&gt;0,</m:t>
                      </m:r>
                    </m:oMath>
                  </m:oMathPara>
                </w:p>
              </w:txbxContent>
            </v:textbox>
          </v:shape>
        </w:pict>
      </w:r>
    </w:p>
    <w:p w:rsidR="00181966" w:rsidRPr="0024471A" w:rsidRDefault="00181966" w:rsidP="00680BDE">
      <w:pPr>
        <w:tabs>
          <w:tab w:val="left" w:pos="0"/>
        </w:tabs>
        <w:ind w:firstLine="180"/>
        <w:jc w:val="both"/>
      </w:pPr>
      <w:r w:rsidRPr="0024471A">
        <w:t xml:space="preserve">@p2: </w:t>
      </w:r>
      <w:r w:rsidR="002F428F" w:rsidRPr="0024471A">
        <w:t>(V(1) = 0.5)</w:t>
      </w:r>
    </w:p>
    <w:p w:rsidR="00A5015C" w:rsidRPr="0024471A" w:rsidRDefault="0030748B" w:rsidP="00680BDE">
      <w:pPr>
        <w:tabs>
          <w:tab w:val="left" w:pos="0"/>
        </w:tabs>
        <w:ind w:firstLine="180"/>
        <w:jc w:val="both"/>
      </w:pPr>
      <w:r>
        <w:rPr>
          <w:noProof/>
        </w:rPr>
        <w:pict>
          <v:rect id="Rectangle 3" o:spid="_x0000_s1031" style="position:absolute;left:0;text-align:left;margin-left:193.2pt;margin-top:6.6pt;width:82.05pt;height:21.25pt;z-index:25165977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" filled="f" stroked="f">
            <v:path arrowok="t"/>
            <v:textbox style="mso-next-textbox:#Rectangle 3;mso-fit-shape-to-text:t">
              <w:txbxContent>
                <w:p w:rsidR="0030748B" w:rsidRPr="005E308E" w:rsidRDefault="0030748B" w:rsidP="00341A0A">
                  <w:pPr>
                    <w:pStyle w:val="NormalWeb"/>
                    <w:spacing w:before="0" w:beforeAutospacing="0" w:after="0" w:afterAutospacing="0"/>
                    <w:rPr>
                      <w:sz w:val="18"/>
                    </w:rPr>
                  </w:pPr>
                  <m:oMathPara>
                    <m:oMathParaPr>
                      <m:jc m:val="centerGroup"/>
                    </m:oMathParaPr>
                    <m:oMath>
                      <m:r>
                        <w:rPr>
                          <w:rFonts w:ascii="Cambria Math" w:hAnsi="Cambria Math"/>
                          <w:color w:val="000000"/>
                          <w:kern w:val="24"/>
                          <w:szCs w:val="36"/>
                        </w:rPr>
                        <m:t> saddle node</m:t>
                      </m:r>
                    </m:oMath>
                  </m:oMathPara>
                </w:p>
              </w:txbxContent>
            </v:textbox>
          </v:rect>
        </w:pict>
      </w:r>
    </w:p>
    <w:p w:rsidR="004931CB" w:rsidRPr="0024471A" w:rsidRDefault="004931CB" w:rsidP="00680BDE">
      <w:pPr>
        <w:tabs>
          <w:tab w:val="left" w:pos="0"/>
          <w:tab w:val="left" w:pos="6465"/>
        </w:tabs>
        <w:ind w:firstLine="180"/>
        <w:jc w:val="both"/>
      </w:pPr>
      <w:r w:rsidRPr="0024471A">
        <w:tab/>
      </w:r>
    </w:p>
    <w:p w:rsidR="00B271BF" w:rsidRPr="0024471A" w:rsidRDefault="00B271BF" w:rsidP="00680BDE">
      <w:pPr>
        <w:tabs>
          <w:tab w:val="left" w:pos="0"/>
        </w:tabs>
        <w:ind w:firstLine="180"/>
        <w:jc w:val="both"/>
      </w:pPr>
    </w:p>
    <w:p w:rsidR="006454BF" w:rsidRPr="0024471A" w:rsidRDefault="0030748B" w:rsidP="00680BDE">
      <w:pPr>
        <w:tabs>
          <w:tab w:val="left" w:pos="0"/>
        </w:tabs>
        <w:ind w:firstLine="180"/>
        <w:jc w:val="both"/>
      </w:pPr>
      <w:r>
        <w:rPr>
          <w:noProof/>
        </w:rPr>
        <w:pict>
          <v:shape id="TextBox 9" o:spid="_x0000_s1032" type="#_x0000_t202" style="position:absolute;left:0;text-align:left;margin-left:54.25pt;margin-top:6.45pt;width:221pt;height:69.6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WwtwIAAL8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" filled="f" stroked="f">
            <v:textbox style="mso-next-textbox:#TextBox 9;mso-fit-shape-to-text:t">
              <w:txbxContent>
                <w:p w:rsidR="0030748B" w:rsidRPr="005E308E" w:rsidRDefault="0030748B" w:rsidP="00341A0A">
                  <w:pPr>
                    <w:pStyle w:val="NormalWeb"/>
                    <w:spacing w:before="0" w:beforeAutospacing="0" w:after="0" w:afterAutospacing="0"/>
                    <w:rPr>
                      <w:sz w:val="18"/>
                    </w:rPr>
                  </w:pPr>
                  <m:oMathPara>
                    <m:oMathParaPr>
                      <m:jc m:val="centerGroup"/>
                    </m:oMathParaPr>
                    <m:oMath>
                      <m:sSup>
                        <m:sSupPr>
                          <m:ctrlPr>
                            <w:rPr>
                              <w:rFonts w:ascii="Cambria Math" w:hAnsi="Cambria Math"/>
                              <w:i/>
                              <w:iCs/>
                              <w:color w:val="000000"/>
                              <w:kern w:val="24"/>
                              <w:szCs w:val="36"/>
                            </w:rPr>
                          </m:ctrlPr>
                        </m:sSupPr>
                        <m:e>
                          <m:r>
                            <w:rPr>
                              <w:rFonts w:ascii="Cambria Math" w:hAnsi="Cambria Math"/>
                              <w:color w:val="000000"/>
                              <w:kern w:val="24"/>
                              <w:szCs w:val="36"/>
                            </w:rPr>
                            <m:t>f</m:t>
                          </m:r>
                        </m:e>
                        <m:sup>
                          <m:r>
                            <w:rPr>
                              <w:rFonts w:ascii="Cambria Math" w:hAnsi="Cambria Math"/>
                              <w:color w:val="000000"/>
                              <w:kern w:val="24"/>
                              <w:szCs w:val="36"/>
                            </w:rPr>
                            <m:t>'</m:t>
                          </m:r>
                        </m:sup>
                      </m:sSup>
                      <m:d>
                        <m:dPr>
                          <m:ctrlPr>
                            <w:rPr>
                              <w:rFonts w:ascii="Cambria Math" w:hAnsi="Cambria Math"/>
                              <w:i/>
                              <w:iCs/>
                              <w:color w:val="000000"/>
                              <w:kern w:val="24"/>
                              <w:szCs w:val="36"/>
                            </w:rPr>
                          </m:ctrlPr>
                        </m:dPr>
                        <m:e>
                          <m:r>
                            <w:rPr>
                              <w:rFonts w:ascii="Cambria Math" w:hAnsi="Cambria Math"/>
                              <w:color w:val="000000"/>
                              <w:kern w:val="24"/>
                              <w:szCs w:val="36"/>
                            </w:rPr>
                            <m:t>v</m:t>
                          </m:r>
                        </m:e>
                      </m:d>
                      <m:r>
                        <w:rPr>
                          <w:rFonts w:ascii="Cambria Math" w:hAnsi="Cambria Math"/>
                          <w:color w:val="000000"/>
                          <w:kern w:val="24"/>
                          <w:szCs w:val="36"/>
                        </w:rPr>
                        <m:t>&lt;0&lt;</m:t>
                      </m:r>
                      <m:f>
                        <m:fPr>
                          <m:ctrlPr>
                            <w:rPr>
                              <w:rFonts w:ascii="Cambria Math" w:hAnsi="Cambria Math"/>
                              <w:i/>
                              <w:iCs/>
                              <w:color w:val="000000"/>
                              <w:kern w:val="24"/>
                              <w:szCs w:val="36"/>
                            </w:rPr>
                          </m:ctrlPr>
                        </m:fPr>
                        <m:num>
                          <m:r>
                            <w:rPr>
                              <w:rFonts w:ascii="Cambria Math" w:hAnsi="Cambria Math"/>
                              <w:color w:val="000000"/>
                              <w:kern w:val="24"/>
                              <w:szCs w:val="36"/>
                            </w:rPr>
                            <m:t>b</m:t>
                          </m:r>
                        </m:num>
                        <m:den>
                          <m:r>
                            <w:rPr>
                              <w:rFonts w:ascii="Cambria Math" w:hAnsi="Cambria Math"/>
                              <w:color w:val="000000"/>
                              <w:kern w:val="24"/>
                              <w:szCs w:val="36"/>
                            </w:rPr>
                            <m:t>r</m:t>
                          </m:r>
                        </m:den>
                      </m:f>
                      <m:r>
                        <w:rPr>
                          <w:rFonts w:ascii="Cambria Math" w:hAnsi="Cambria Math"/>
                          <w:color w:val="000000"/>
                          <w:kern w:val="24"/>
                          <w:szCs w:val="36"/>
                        </w:rPr>
                        <m:t>, </m:t>
                      </m:r>
                      <m:r>
                        <m:rPr>
                          <m:sty m:val="p"/>
                        </m:rPr>
                        <w:rPr>
                          <w:rFonts w:ascii="Cambria Math" w:hAnsi="Cambria Math"/>
                          <w:color w:val="000000"/>
                          <w:kern w:val="24"/>
                          <w:szCs w:val="36"/>
                        </w:rPr>
                        <m:t>Δ</m:t>
                      </m:r>
                      <m:r>
                        <w:rPr>
                          <w:rFonts w:ascii="Cambria Math" w:hAnsi="Cambria Math"/>
                          <w:color w:val="000000"/>
                          <w:kern w:val="24"/>
                          <w:szCs w:val="36"/>
                        </w:rPr>
                        <m:t> &gt;0 </m:t>
                      </m:r>
                    </m:oMath>
                  </m:oMathPara>
                </w:p>
                <w:p w:rsidR="0030748B" w:rsidRPr="005E308E" w:rsidRDefault="0030748B" w:rsidP="00341A0A">
                  <w:pPr>
                    <w:pStyle w:val="NormalWeb"/>
                    <w:spacing w:before="0" w:beforeAutospacing="0" w:after="0" w:afterAutospacing="0"/>
                    <w:rPr>
                      <w:sz w:val="18"/>
                    </w:rPr>
                  </w:pPr>
                  <m:oMathPara>
                    <m:oMathParaPr>
                      <m:jc m:val="centerGroup"/>
                    </m:oMathParaPr>
                    <m:oMath>
                      <m:r>
                        <w:rPr>
                          <w:rFonts w:ascii="Cambria Math" w:hAnsi="Cambria Math"/>
                          <w:color w:val="000000"/>
                          <w:kern w:val="24"/>
                          <w:szCs w:val="36"/>
                        </w:rPr>
                        <m:t>τ=</m:t>
                      </m:r>
                      <m:sSup>
                        <m:sSupPr>
                          <m:ctrlPr>
                            <w:rPr>
                              <w:rFonts w:ascii="Cambria Math" w:hAnsi="Cambria Math"/>
                              <w:i/>
                              <w:iCs/>
                              <w:color w:val="000000"/>
                              <w:kern w:val="24"/>
                              <w:szCs w:val="36"/>
                            </w:rPr>
                          </m:ctrlPr>
                        </m:sSupPr>
                        <m:e>
                          <m:r>
                            <w:rPr>
                              <w:rFonts w:ascii="Cambria Math" w:hAnsi="Cambria Math"/>
                              <w:color w:val="000000"/>
                              <w:kern w:val="24"/>
                              <w:szCs w:val="36"/>
                            </w:rPr>
                            <m:t>f</m:t>
                          </m:r>
                        </m:e>
                        <m:sup>
                          <m:r>
                            <w:rPr>
                              <w:rFonts w:ascii="Cambria Math" w:hAnsi="Cambria Math"/>
                              <w:color w:val="000000"/>
                              <w:kern w:val="24"/>
                              <w:szCs w:val="36"/>
                            </w:rPr>
                            <m:t>'</m:t>
                          </m:r>
                        </m:sup>
                      </m:sSup>
                      <m:d>
                        <m:dPr>
                          <m:ctrlPr>
                            <w:rPr>
                              <w:rFonts w:ascii="Cambria Math" w:hAnsi="Cambria Math"/>
                              <w:i/>
                              <w:iCs/>
                              <w:color w:val="000000"/>
                              <w:kern w:val="24"/>
                              <w:szCs w:val="36"/>
                            </w:rPr>
                          </m:ctrlPr>
                        </m:dPr>
                        <m:e>
                          <m:r>
                            <w:rPr>
                              <w:rFonts w:ascii="Cambria Math" w:hAnsi="Cambria Math"/>
                              <w:color w:val="000000"/>
                              <w:kern w:val="24"/>
                              <w:szCs w:val="36"/>
                            </w:rPr>
                            <m:t>v</m:t>
                          </m:r>
                        </m:e>
                      </m:d>
                      <m:r>
                        <w:rPr>
                          <w:rFonts w:ascii="Cambria Math" w:hAnsi="Cambria Math"/>
                          <w:color w:val="000000"/>
                          <w:kern w:val="24"/>
                          <w:szCs w:val="36"/>
                        </w:rPr>
                        <m:t>&lt;0, stable</m:t>
                      </m:r>
                    </m:oMath>
                  </m:oMathPara>
                </w:p>
                <w:p w:rsidR="0030748B" w:rsidRDefault="0030748B" w:rsidP="00341A0A">
                  <w:pPr>
                    <w:pStyle w:val="NormalWeb"/>
                    <w:spacing w:before="0" w:beforeAutospacing="0" w:after="0" w:afterAutospacing="0"/>
                  </w:pPr>
                  <m:oMathPara>
                    <m:oMathParaPr>
                      <m:jc m:val="centerGroup"/>
                    </m:oMathParaPr>
                    <m:oMath>
                      <m:r>
                        <w:rPr>
                          <w:rFonts w:ascii="Cambria Math" w:hAnsi="Cambria Math"/>
                          <w:color w:val="000000"/>
                          <w:kern w:val="24"/>
                          <w:sz w:val="36"/>
                          <w:szCs w:val="36"/>
                        </w:rPr>
                        <m:t> </m:t>
                      </m:r>
                    </m:oMath>
                  </m:oMathPara>
                </w:p>
              </w:txbxContent>
            </v:textbox>
          </v:shape>
        </w:pict>
      </w:r>
    </w:p>
    <w:p w:rsidR="00B271BF" w:rsidRPr="0024471A" w:rsidRDefault="00181966" w:rsidP="00680BDE">
      <w:pPr>
        <w:tabs>
          <w:tab w:val="left" w:pos="0"/>
        </w:tabs>
        <w:ind w:firstLine="180"/>
        <w:jc w:val="both"/>
      </w:pPr>
      <w:r w:rsidRPr="0024471A">
        <w:t>@p3:</w:t>
      </w:r>
      <w:r w:rsidR="002F428F" w:rsidRPr="0024471A">
        <w:t xml:space="preserve"> (V(1) = 0.8)</w:t>
      </w:r>
    </w:p>
    <w:p w:rsidR="004F56D0" w:rsidRPr="0024471A" w:rsidRDefault="00B271BF" w:rsidP="00680BDE">
      <w:pPr>
        <w:tabs>
          <w:tab w:val="left" w:pos="0"/>
        </w:tabs>
        <w:ind w:firstLine="180"/>
        <w:jc w:val="both"/>
      </w:pPr>
      <w:r w:rsidRPr="0024471A">
        <w:tab/>
      </w:r>
      <w:r w:rsidRPr="0024471A">
        <w:tab/>
      </w:r>
      <w:r w:rsidR="007C30EF" w:rsidRPr="0024471A">
        <w:rPr>
          <w:position w:val="-4"/>
        </w:rPr>
        <w:object w:dxaOrig="180" w:dyaOrig="279">
          <v:shape id="_x0000_i1061" type="#_x0000_t75" style="width:9pt;height:14.25pt" o:ole="">
            <v:imagedata r:id="rId87" o:title=""/>
          </v:shape>
          <o:OLEObject Type="Embed" ProgID="Equation.DSMT4" ShapeID="_x0000_i1061" DrawAspect="Content" ObjectID="_1664047942" r:id="rId88"/>
        </w:object>
      </w:r>
      <w:r w:rsidR="007C30EF" w:rsidRPr="0024471A">
        <w:rPr>
          <w:position w:val="-4"/>
        </w:rPr>
        <w:object w:dxaOrig="180" w:dyaOrig="279">
          <v:shape id="_x0000_i1062" type="#_x0000_t75" style="width:9pt;height:14.25pt" o:ole="">
            <v:imagedata r:id="rId87" o:title=""/>
          </v:shape>
          <o:OLEObject Type="Embed" ProgID="Equation.DSMT4" ShapeID="_x0000_i1062" DrawAspect="Content" ObjectID="_1664047943" r:id="rId89"/>
        </w:object>
      </w:r>
    </w:p>
    <w:p w:rsidR="00CE520F" w:rsidRPr="0024471A" w:rsidRDefault="00CE520F" w:rsidP="00680BDE">
      <w:pPr>
        <w:tabs>
          <w:tab w:val="left" w:pos="0"/>
        </w:tabs>
        <w:ind w:firstLine="180"/>
        <w:jc w:val="both"/>
      </w:pPr>
    </w:p>
    <w:p w:rsidR="009D2FAD" w:rsidRPr="0024471A" w:rsidRDefault="009D2FAD" w:rsidP="00680BDE">
      <w:pPr>
        <w:tabs>
          <w:tab w:val="left" w:pos="0"/>
        </w:tabs>
        <w:ind w:firstLine="180"/>
        <w:jc w:val="both"/>
      </w:pPr>
    </w:p>
    <w:p w:rsidR="00CE520F" w:rsidRPr="0024471A" w:rsidRDefault="00CE520F" w:rsidP="00680BDE">
      <w:pPr>
        <w:tabs>
          <w:tab w:val="left" w:pos="0"/>
        </w:tabs>
        <w:ind w:firstLine="180"/>
        <w:jc w:val="both"/>
      </w:pPr>
      <w:r w:rsidRPr="0024471A">
        <w:t>FN model in this case, can remain stable at either p1(low v value, DOWN state) or at p3 (high v value, UP state).</w:t>
      </w:r>
    </w:p>
    <w:p w:rsidR="00341A0A" w:rsidRPr="0024471A" w:rsidRDefault="00341A0A" w:rsidP="00680BDE">
      <w:pPr>
        <w:tabs>
          <w:tab w:val="left" w:pos="0"/>
        </w:tabs>
        <w:ind w:firstLine="180"/>
        <w:jc w:val="both"/>
      </w:pPr>
    </w:p>
    <w:p w:rsidR="00341A0A" w:rsidRPr="0024471A" w:rsidRDefault="00341A0A" w:rsidP="00680BDE">
      <w:pPr>
        <w:tabs>
          <w:tab w:val="left" w:pos="0"/>
        </w:tabs>
        <w:ind w:firstLine="180"/>
        <w:jc w:val="both"/>
      </w:pPr>
    </w:p>
    <w:p w:rsidR="00341A0A" w:rsidRPr="0024471A" w:rsidRDefault="00084AB4" w:rsidP="00680BDE">
      <w:pPr>
        <w:rPr>
          <w:b/>
        </w:rPr>
      </w:pPr>
      <w:r w:rsidRPr="0024471A">
        <w:rPr>
          <w:b/>
        </w:rPr>
        <w:t>5.2</w:t>
      </w:r>
      <w:r w:rsidRPr="0024471A">
        <w:rPr>
          <w:b/>
        </w:rPr>
        <w:tab/>
      </w:r>
      <w:r w:rsidR="00341A0A" w:rsidRPr="0024471A">
        <w:rPr>
          <w:b/>
        </w:rPr>
        <w:t>Morris-Lecar Model</w:t>
      </w:r>
    </w:p>
    <w:p w:rsidR="00341A0A" w:rsidRPr="0024471A" w:rsidRDefault="00341A0A" w:rsidP="00680BDE">
      <w:pPr>
        <w:rPr>
          <w:b/>
        </w:rPr>
      </w:pPr>
    </w:p>
    <w:p w:rsidR="00341A0A" w:rsidRPr="0024471A" w:rsidRDefault="00341A0A" w:rsidP="00680BDE"/>
    <w:p w:rsidR="00341A0A" w:rsidRPr="0024471A" w:rsidRDefault="00341A0A" w:rsidP="00680BDE">
      <w:r w:rsidRPr="0024471A">
        <w:t>The Morris-Lecar (ML) model (Morris and Lecar 1981) describes the membrane voltage dynamics of the barnacle muscle fiber. It consists of three channel currents:</w:t>
      </w:r>
    </w:p>
    <w:p w:rsidR="00341A0A" w:rsidRPr="0024471A" w:rsidRDefault="00341A0A" w:rsidP="00680BDE">
      <w:pPr>
        <w:pStyle w:val="ListParagraph"/>
        <w:numPr>
          <w:ilvl w:val="0"/>
          <w:numId w:val="12"/>
        </w:numPr>
        <w:spacing w:after="200"/>
      </w:pPr>
      <w:r w:rsidRPr="0024471A">
        <w:t>A fast activating Ca2+ current (activating variable – m)</w:t>
      </w:r>
    </w:p>
    <w:p w:rsidR="00341A0A" w:rsidRPr="0024471A" w:rsidRDefault="00341A0A" w:rsidP="00680BDE">
      <w:pPr>
        <w:pStyle w:val="ListParagraph"/>
        <w:numPr>
          <w:ilvl w:val="0"/>
          <w:numId w:val="12"/>
        </w:numPr>
        <w:spacing w:after="200"/>
      </w:pPr>
      <w:r w:rsidRPr="0024471A">
        <w:t>A delayed rectifying K+ current (activating variable – w)</w:t>
      </w:r>
    </w:p>
    <w:p w:rsidR="00341A0A" w:rsidRPr="0024471A" w:rsidRDefault="00341A0A" w:rsidP="00680BDE">
      <w:pPr>
        <w:pStyle w:val="ListParagraph"/>
        <w:numPr>
          <w:ilvl w:val="0"/>
          <w:numId w:val="12"/>
        </w:numPr>
        <w:spacing w:after="200"/>
      </w:pPr>
      <w:r w:rsidRPr="0024471A">
        <w:lastRenderedPageBreak/>
        <w:t>A leakage current</w:t>
      </w:r>
    </w:p>
    <w:p w:rsidR="00341A0A" w:rsidRPr="0024471A" w:rsidRDefault="00341A0A" w:rsidP="00680BDE">
      <w:pPr>
        <w:ind w:left="360"/>
      </w:pPr>
    </w:p>
    <w:p w:rsidR="00341A0A" w:rsidRPr="0024471A" w:rsidRDefault="00341A0A" w:rsidP="00680BDE">
      <w:pPr>
        <w:ind w:left="360"/>
      </w:pPr>
      <w:r w:rsidRPr="0024471A">
        <w:t>Simplifying Assumption:</w:t>
      </w:r>
    </w:p>
    <w:p w:rsidR="00341A0A" w:rsidRPr="0024471A" w:rsidRDefault="00341A0A" w:rsidP="00680BDE">
      <w:pPr>
        <w:pStyle w:val="ListParagraph"/>
      </w:pPr>
      <w:r w:rsidRPr="0024471A">
        <w:t xml:space="preserve">As in the case of FN model, we assume that the dynamics of m-variable is fast. Therefore, m  may be substituted by </w:t>
      </w:r>
      <w:r w:rsidRPr="0024471A">
        <w:rPr>
          <w:position w:val="-12"/>
        </w:rPr>
        <w:object w:dxaOrig="340" w:dyaOrig="360">
          <v:shape id="_x0000_i1063" type="#_x0000_t75" style="width:17.25pt;height:18.75pt" o:ole="">
            <v:imagedata r:id="rId90" o:title=""/>
          </v:shape>
          <o:OLEObject Type="Embed" ProgID="Equation.DSMT4" ShapeID="_x0000_i1063" DrawAspect="Content" ObjectID="_1664047944" r:id="rId91"/>
        </w:object>
      </w:r>
      <w:r w:rsidRPr="0024471A">
        <w:t>.</w:t>
      </w:r>
    </w:p>
    <w:p w:rsidR="00341A0A" w:rsidRPr="0024471A" w:rsidRDefault="00341A0A" w:rsidP="00680BDE">
      <w:pPr>
        <w:pStyle w:val="ListParagraph"/>
      </w:pPr>
    </w:p>
    <w:p w:rsidR="00341A0A" w:rsidRPr="0024471A" w:rsidRDefault="00341A0A" w:rsidP="00680BDE">
      <w:pPr>
        <w:pStyle w:val="ListParagraph"/>
      </w:pPr>
      <w:r w:rsidRPr="0024471A">
        <w:t xml:space="preserve">Equations of the ML model are given as,  </w:t>
      </w:r>
    </w:p>
    <w:p w:rsidR="00341A0A" w:rsidRPr="0024471A" w:rsidRDefault="00341A0A" w:rsidP="00680BDE">
      <w:pPr>
        <w:pStyle w:val="ListParagraph"/>
      </w:pPr>
    </w:p>
    <w:p w:rsidR="00341A0A" w:rsidRPr="0024471A" w:rsidRDefault="00341A0A" w:rsidP="00680BDE">
      <w:pPr>
        <w:tabs>
          <w:tab w:val="left" w:pos="0"/>
        </w:tabs>
        <w:jc w:val="both"/>
        <w:rPr>
          <w:b/>
        </w:rPr>
      </w:pPr>
      <w:r w:rsidRPr="0024471A">
        <w:rPr>
          <w:b/>
          <w:position w:val="-24"/>
        </w:rPr>
        <w:object w:dxaOrig="5280" w:dyaOrig="620">
          <v:shape id="_x0000_i1064" type="#_x0000_t75" style="width:264pt;height:30.75pt" o:ole="">
            <v:imagedata r:id="rId92" o:title=""/>
          </v:shape>
          <o:OLEObject Type="Embed" ProgID="Equation.DSMT4" ShapeID="_x0000_i1064" DrawAspect="Content" ObjectID="_1664047945" r:id="rId93"/>
        </w:object>
      </w:r>
      <w:r w:rsidR="006E37DB" w:rsidRPr="0024471A">
        <w:rPr>
          <w:b/>
          <w:position w:val="-24"/>
        </w:rPr>
        <w:tab/>
      </w:r>
      <w:r w:rsidR="006E37DB" w:rsidRPr="0024471A">
        <w:rPr>
          <w:b/>
          <w:position w:val="-24"/>
        </w:rPr>
        <w:tab/>
      </w:r>
      <w:r w:rsidR="006E37DB" w:rsidRPr="0024471A">
        <w:rPr>
          <w:b/>
          <w:position w:val="-24"/>
        </w:rPr>
        <w:tab/>
      </w:r>
      <w:r w:rsidR="006E37DB" w:rsidRPr="0024471A">
        <w:rPr>
          <w:b/>
          <w:position w:val="-24"/>
        </w:rPr>
        <w:tab/>
      </w:r>
      <w:r w:rsidR="006E37DB" w:rsidRPr="0024471A">
        <w:rPr>
          <w:position w:val="-24"/>
        </w:rPr>
        <w:t>(5.2.1)</w:t>
      </w:r>
    </w:p>
    <w:p w:rsidR="00341A0A" w:rsidRPr="0024471A" w:rsidRDefault="00341A0A" w:rsidP="00680BDE">
      <w:pPr>
        <w:jc w:val="both"/>
      </w:pPr>
    </w:p>
    <w:p w:rsidR="00341A0A" w:rsidRPr="0024471A" w:rsidRDefault="00341A0A" w:rsidP="00680BDE">
      <w:pPr>
        <w:rPr>
          <w:position w:val="-24"/>
        </w:rPr>
      </w:pPr>
      <w:r w:rsidRPr="0024471A">
        <w:rPr>
          <w:position w:val="-24"/>
        </w:rPr>
        <w:object w:dxaOrig="1860" w:dyaOrig="620">
          <v:shape id="_x0000_i1065" type="#_x0000_t75" style="width:93.75pt;height:30.75pt" o:ole="">
            <v:imagedata r:id="rId94" o:title=""/>
          </v:shape>
          <o:OLEObject Type="Embed" ProgID="Equation.DSMT4" ShapeID="_x0000_i1065" DrawAspect="Content" ObjectID="_1664047946" r:id="rId95"/>
        </w:object>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t>(5.2.2)</w:t>
      </w:r>
    </w:p>
    <w:p w:rsidR="00341A0A" w:rsidRPr="0024471A" w:rsidRDefault="00341A0A" w:rsidP="00680BDE">
      <w:pPr>
        <w:rPr>
          <w:position w:val="-24"/>
        </w:rPr>
      </w:pPr>
      <w:r w:rsidRPr="0024471A">
        <w:rPr>
          <w:position w:val="-24"/>
        </w:rPr>
        <w:object w:dxaOrig="2820" w:dyaOrig="620">
          <v:shape id="_x0000_i1066" type="#_x0000_t75" style="width:141.75pt;height:30.75pt" o:ole="">
            <v:imagedata r:id="rId96" o:title=""/>
          </v:shape>
          <o:OLEObject Type="Embed" ProgID="Equation.DSMT4" ShapeID="_x0000_i1066" DrawAspect="Content" ObjectID="_1664047947" r:id="rId97"/>
        </w:object>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t>(5.2.3)</w:t>
      </w:r>
    </w:p>
    <w:p w:rsidR="00341A0A" w:rsidRPr="0024471A" w:rsidRDefault="00341A0A" w:rsidP="00680BDE">
      <w:pPr>
        <w:rPr>
          <w:position w:val="-24"/>
        </w:rPr>
      </w:pPr>
      <w:r w:rsidRPr="0024471A">
        <w:rPr>
          <w:position w:val="-24"/>
        </w:rPr>
        <w:object w:dxaOrig="2820" w:dyaOrig="620">
          <v:shape id="_x0000_i1067" type="#_x0000_t75" style="width:141.75pt;height:30.75pt" o:ole="">
            <v:imagedata r:id="rId98" o:title=""/>
          </v:shape>
          <o:OLEObject Type="Embed" ProgID="Equation.DSMT4" ShapeID="_x0000_i1067" DrawAspect="Content" ObjectID="_1664047948" r:id="rId99"/>
        </w:object>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r>
      <w:r w:rsidR="006E37DB" w:rsidRPr="0024471A">
        <w:rPr>
          <w:position w:val="-24"/>
        </w:rPr>
        <w:tab/>
        <w:t>(5.2.4)</w:t>
      </w:r>
    </w:p>
    <w:p w:rsidR="00341A0A" w:rsidRPr="0024471A" w:rsidRDefault="00341A0A" w:rsidP="00680BDE">
      <w:r w:rsidRPr="0024471A">
        <w:rPr>
          <w:position w:val="-12"/>
        </w:rPr>
        <w:object w:dxaOrig="2580" w:dyaOrig="360">
          <v:shape id="_x0000_i1068" type="#_x0000_t75" style="width:129.75pt;height:18.75pt" o:ole="">
            <v:imagedata r:id="rId100" o:title=""/>
          </v:shape>
          <o:OLEObject Type="Embed" ProgID="Equation.DSMT4" ShapeID="_x0000_i1068" DrawAspect="Content" ObjectID="_1664047949" r:id="rId101"/>
        </w:object>
      </w:r>
      <w:r w:rsidR="006E37DB" w:rsidRPr="0024471A">
        <w:rPr>
          <w:position w:val="-12"/>
        </w:rPr>
        <w:tab/>
      </w:r>
      <w:r w:rsidR="006E37DB" w:rsidRPr="0024471A">
        <w:rPr>
          <w:position w:val="-12"/>
        </w:rPr>
        <w:tab/>
      </w:r>
      <w:r w:rsidR="006E37DB" w:rsidRPr="0024471A">
        <w:rPr>
          <w:position w:val="-12"/>
        </w:rPr>
        <w:tab/>
      </w:r>
      <w:r w:rsidR="006E37DB" w:rsidRPr="0024471A">
        <w:rPr>
          <w:position w:val="-12"/>
        </w:rPr>
        <w:tab/>
      </w:r>
      <w:r w:rsidR="006E37DB" w:rsidRPr="0024471A">
        <w:rPr>
          <w:position w:val="-12"/>
        </w:rPr>
        <w:tab/>
      </w:r>
      <w:r w:rsidR="006E37DB" w:rsidRPr="0024471A">
        <w:rPr>
          <w:position w:val="-12"/>
        </w:rPr>
        <w:tab/>
      </w:r>
      <w:r w:rsidR="006E37DB" w:rsidRPr="0024471A">
        <w:rPr>
          <w:position w:val="-12"/>
        </w:rPr>
        <w:tab/>
      </w:r>
      <w:r w:rsidR="006E37DB" w:rsidRPr="0024471A">
        <w:rPr>
          <w:position w:val="-12"/>
        </w:rPr>
        <w:tab/>
        <w:t>(5.2.5)</w:t>
      </w:r>
    </w:p>
    <w:p w:rsidR="00341A0A" w:rsidRPr="0024471A" w:rsidRDefault="00341A0A" w:rsidP="00680BDE">
      <w:r w:rsidRPr="0024471A">
        <w:t>v-nullcline:</w:t>
      </w:r>
    </w:p>
    <w:p w:rsidR="00341A0A" w:rsidRPr="0024471A" w:rsidRDefault="00341A0A" w:rsidP="00680BDE"/>
    <w:p w:rsidR="00341A0A" w:rsidRPr="0024471A" w:rsidRDefault="00341A0A" w:rsidP="00680BDE">
      <w:pPr>
        <w:rPr>
          <w:b/>
          <w:position w:val="-42"/>
        </w:rPr>
      </w:pPr>
      <w:r w:rsidRPr="0024471A">
        <w:rPr>
          <w:b/>
          <w:position w:val="-42"/>
        </w:rPr>
        <w:object w:dxaOrig="3700" w:dyaOrig="960">
          <v:shape id="_x0000_i1069" type="#_x0000_t75" style="width:185.25pt;height:47.25pt" o:ole="">
            <v:imagedata r:id="rId102" o:title=""/>
          </v:shape>
          <o:OLEObject Type="Embed" ProgID="Equation.DSMT4" ShapeID="_x0000_i1069" DrawAspect="Content" ObjectID="_1664047950" r:id="rId103"/>
        </w:object>
      </w:r>
      <w:r w:rsidR="002F61C4" w:rsidRPr="0024471A">
        <w:rPr>
          <w:b/>
          <w:position w:val="-42"/>
        </w:rPr>
        <w:tab/>
      </w:r>
      <w:r w:rsidR="002F61C4" w:rsidRPr="0024471A">
        <w:rPr>
          <w:b/>
          <w:position w:val="-42"/>
        </w:rPr>
        <w:tab/>
      </w:r>
      <w:r w:rsidR="002F61C4" w:rsidRPr="0024471A">
        <w:rPr>
          <w:b/>
          <w:position w:val="-42"/>
        </w:rPr>
        <w:tab/>
      </w:r>
      <w:r w:rsidR="002F61C4" w:rsidRPr="0024471A">
        <w:rPr>
          <w:b/>
          <w:position w:val="-42"/>
        </w:rPr>
        <w:tab/>
      </w:r>
      <w:r w:rsidR="002F61C4" w:rsidRPr="0024471A">
        <w:rPr>
          <w:b/>
          <w:position w:val="-42"/>
        </w:rPr>
        <w:tab/>
      </w:r>
      <w:r w:rsidR="002F61C4" w:rsidRPr="0024471A">
        <w:rPr>
          <w:b/>
          <w:position w:val="-42"/>
        </w:rPr>
        <w:tab/>
      </w:r>
      <w:r w:rsidR="002F61C4" w:rsidRPr="0024471A">
        <w:rPr>
          <w:position w:val="-42"/>
        </w:rPr>
        <w:t>(5.2.6)</w:t>
      </w:r>
    </w:p>
    <w:p w:rsidR="00341A0A" w:rsidRPr="0024471A" w:rsidRDefault="00341A0A" w:rsidP="00680BDE">
      <w:pPr>
        <w:rPr>
          <w:b/>
          <w:position w:val="-24"/>
        </w:rPr>
      </w:pPr>
    </w:p>
    <w:p w:rsidR="00341A0A" w:rsidRPr="0024471A" w:rsidRDefault="00341A0A" w:rsidP="00680BDE">
      <w:pPr>
        <w:rPr>
          <w:position w:val="-24"/>
        </w:rPr>
      </w:pPr>
      <w:r w:rsidRPr="0024471A">
        <w:rPr>
          <w:position w:val="-24"/>
        </w:rPr>
        <w:t>w-nullcine:</w:t>
      </w:r>
    </w:p>
    <w:p w:rsidR="00341A0A" w:rsidRPr="0024471A" w:rsidRDefault="00341A0A" w:rsidP="00680BDE">
      <w:pPr>
        <w:rPr>
          <w:b/>
          <w:position w:val="-24"/>
        </w:rPr>
      </w:pPr>
    </w:p>
    <w:p w:rsidR="00341A0A" w:rsidRPr="0024471A" w:rsidRDefault="00341A0A" w:rsidP="00680BDE">
      <w:pPr>
        <w:rPr>
          <w:position w:val="-24"/>
        </w:rPr>
      </w:pPr>
      <w:r w:rsidRPr="0024471A">
        <w:rPr>
          <w:position w:val="-24"/>
        </w:rPr>
        <w:object w:dxaOrig="3220" w:dyaOrig="620">
          <v:shape id="_x0000_i1070" type="#_x0000_t75" style="width:162pt;height:30.75pt" o:ole="">
            <v:imagedata r:id="rId104" o:title=""/>
          </v:shape>
          <o:OLEObject Type="Embed" ProgID="Equation.DSMT4" ShapeID="_x0000_i1070" DrawAspect="Content" ObjectID="_1664047951" r:id="rId105"/>
        </w:object>
      </w:r>
      <w:r w:rsidR="002F61C4" w:rsidRPr="0024471A">
        <w:rPr>
          <w:position w:val="-24"/>
        </w:rPr>
        <w:tab/>
      </w:r>
      <w:r w:rsidR="002F61C4" w:rsidRPr="0024471A">
        <w:rPr>
          <w:position w:val="-24"/>
        </w:rPr>
        <w:tab/>
      </w:r>
      <w:r w:rsidR="002F61C4" w:rsidRPr="0024471A">
        <w:rPr>
          <w:position w:val="-24"/>
        </w:rPr>
        <w:tab/>
      </w:r>
      <w:r w:rsidR="002F61C4" w:rsidRPr="0024471A">
        <w:rPr>
          <w:position w:val="-24"/>
        </w:rPr>
        <w:tab/>
      </w:r>
      <w:r w:rsidR="002F61C4" w:rsidRPr="0024471A">
        <w:rPr>
          <w:position w:val="-24"/>
        </w:rPr>
        <w:tab/>
      </w:r>
      <w:r w:rsidR="002F61C4" w:rsidRPr="0024471A">
        <w:rPr>
          <w:position w:val="-24"/>
        </w:rPr>
        <w:tab/>
      </w:r>
      <w:r w:rsidR="002F61C4" w:rsidRPr="0024471A">
        <w:rPr>
          <w:position w:val="-24"/>
        </w:rPr>
        <w:tab/>
        <w:t>(5.2.7)</w:t>
      </w:r>
    </w:p>
    <w:p w:rsidR="009D2FAD" w:rsidRPr="0024471A" w:rsidRDefault="009D2FAD" w:rsidP="00680BDE">
      <w:pPr>
        <w:rPr>
          <w:position w:val="-24"/>
        </w:rPr>
      </w:pPr>
    </w:p>
    <w:p w:rsidR="00341A0A" w:rsidRPr="0024471A" w:rsidRDefault="00341A0A" w:rsidP="00680BDE">
      <w:pPr>
        <w:rPr>
          <w:position w:val="-24"/>
        </w:rPr>
      </w:pPr>
    </w:p>
    <w:p w:rsidR="00341A0A" w:rsidRPr="0024471A" w:rsidRDefault="00341A0A" w:rsidP="00680BDE">
      <w:pPr>
        <w:rPr>
          <w:position w:val="-24"/>
        </w:rPr>
      </w:pPr>
      <w:r w:rsidRPr="0024471A">
        <w:rPr>
          <w:position w:val="-24"/>
        </w:rPr>
        <w:t>Note that the v-nullcline is ‘inverted N’-shaped, similar to the F-nullcline of FN model.  The w-nullcline has a sigmoidal shape. The v-nullcine can be divided into ‘left’, ‘middle’ and ‘right’ branches. Depending on the branch in which the intersection of V- and w-nullclines, we have different dynamics. The v-nullcine rises with increasing I</w:t>
      </w:r>
      <w:r w:rsidRPr="0024471A">
        <w:rPr>
          <w:position w:val="-24"/>
          <w:vertAlign w:val="subscript"/>
        </w:rPr>
        <w:t>a</w:t>
      </w:r>
      <w:r w:rsidRPr="0024471A">
        <w:rPr>
          <w:position w:val="-24"/>
        </w:rPr>
        <w:t xml:space="preserve"> (fig. </w:t>
      </w:r>
      <w:r w:rsidR="006D7442" w:rsidRPr="0024471A">
        <w:rPr>
          <w:position w:val="-24"/>
        </w:rPr>
        <w:t>5.2.2</w:t>
      </w:r>
      <w:r w:rsidRPr="0024471A">
        <w:rPr>
          <w:position w:val="-24"/>
        </w:rPr>
        <w:t xml:space="preserve">). </w:t>
      </w:r>
    </w:p>
    <w:p w:rsidR="009D2FAD" w:rsidRPr="0024471A" w:rsidRDefault="009D2FAD" w:rsidP="00680BDE">
      <w:pPr>
        <w:rPr>
          <w:position w:val="-24"/>
        </w:rPr>
      </w:pPr>
    </w:p>
    <w:p w:rsidR="009D2FAD" w:rsidRPr="0024471A" w:rsidRDefault="00794F42" w:rsidP="00680BDE">
      <w:pPr>
        <w:jc w:val="center"/>
        <w:rPr>
          <w:position w:val="-24"/>
        </w:rPr>
      </w:pPr>
      <w:r w:rsidRPr="0024471A">
        <w:rPr>
          <w:noProof/>
          <w:position w:val="-24"/>
          <w:lang w:val="en-IN" w:eastAsia="en-IN"/>
        </w:rPr>
        <w:lastRenderedPageBreak/>
        <w:drawing>
          <wp:inline distT="0" distB="0" distL="0" distR="0">
            <wp:extent cx="4000500" cy="3000375"/>
            <wp:effectExtent l="19050" t="0" r="0" b="0"/>
            <wp:docPr id="49" name="Picture 49" descr="Vv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vsI"/>
                    <pic:cNvPicPr>
                      <a:picLocks noChangeAspect="1" noChangeArrowheads="1"/>
                    </pic:cNvPicPr>
                  </pic:nvPicPr>
                  <pic:blipFill>
                    <a:blip r:embed="rId106"/>
                    <a:srcRect/>
                    <a:stretch>
                      <a:fillRect/>
                    </a:stretch>
                  </pic:blipFill>
                  <pic:spPr bwMode="auto">
                    <a:xfrm>
                      <a:off x="0" y="0"/>
                      <a:ext cx="4000500" cy="3000375"/>
                    </a:xfrm>
                    <a:prstGeom prst="rect">
                      <a:avLst/>
                    </a:prstGeom>
                    <a:noFill/>
                    <a:ln w="9525">
                      <a:noFill/>
                      <a:miter lim="800000"/>
                      <a:headEnd/>
                      <a:tailEnd/>
                    </a:ln>
                  </pic:spPr>
                </pic:pic>
              </a:graphicData>
            </a:graphic>
          </wp:inline>
        </w:drawing>
      </w:r>
    </w:p>
    <w:p w:rsidR="00F63582" w:rsidRPr="0024471A" w:rsidRDefault="00F63582" w:rsidP="00680BDE">
      <w:pPr>
        <w:tabs>
          <w:tab w:val="left" w:pos="0"/>
        </w:tabs>
        <w:ind w:firstLine="180"/>
        <w:jc w:val="center"/>
        <w:rPr>
          <w:b/>
        </w:rPr>
      </w:pPr>
      <w:r w:rsidRPr="0024471A">
        <w:rPr>
          <w:b/>
        </w:rPr>
        <w:t>Figure 5.2.1:</w:t>
      </w:r>
      <w:r w:rsidRPr="0024471A">
        <w:tab/>
        <w:t>Bifurication plot for the ML model</w:t>
      </w:r>
    </w:p>
    <w:p w:rsidR="00F63582" w:rsidRPr="0024471A" w:rsidRDefault="00F63582" w:rsidP="00680BDE">
      <w:pPr>
        <w:jc w:val="center"/>
        <w:rPr>
          <w:position w:val="-24"/>
        </w:rPr>
      </w:pPr>
    </w:p>
    <w:p w:rsidR="009D2FAD" w:rsidRPr="0024471A" w:rsidRDefault="009D2FAD" w:rsidP="00680BDE">
      <w:pPr>
        <w:rPr>
          <w:position w:val="-24"/>
        </w:rPr>
      </w:pPr>
    </w:p>
    <w:p w:rsidR="00341A0A" w:rsidRPr="0024471A" w:rsidRDefault="00341A0A" w:rsidP="00680BDE">
      <w:pPr>
        <w:rPr>
          <w:position w:val="-24"/>
        </w:rPr>
      </w:pPr>
    </w:p>
    <w:p w:rsidR="00341A0A" w:rsidRPr="0024471A" w:rsidRDefault="009D2FAD" w:rsidP="00680BDE">
      <w:pPr>
        <w:rPr>
          <w:position w:val="-24"/>
        </w:rPr>
      </w:pPr>
      <w:r w:rsidRPr="0024471A">
        <w:rPr>
          <w:position w:val="-24"/>
        </w:rPr>
        <w:t>For I</w:t>
      </w:r>
      <w:r w:rsidRPr="0024471A">
        <w:rPr>
          <w:position w:val="-24"/>
          <w:vertAlign w:val="subscript"/>
        </w:rPr>
        <w:t>a</w:t>
      </w:r>
      <w:r w:rsidR="00341A0A" w:rsidRPr="0024471A">
        <w:rPr>
          <w:position w:val="-24"/>
        </w:rPr>
        <w:t xml:space="preserve"> in the range </w:t>
      </w:r>
      <w:r w:rsidR="00BD3F7B" w:rsidRPr="0024471A">
        <w:rPr>
          <w:position w:val="-24"/>
        </w:rPr>
        <w:t xml:space="preserve">(0-68 pA): </w:t>
      </w:r>
      <w:r w:rsidR="00341A0A" w:rsidRPr="0024471A">
        <w:rPr>
          <w:position w:val="-24"/>
        </w:rPr>
        <w:t xml:space="preserve"> the intersection point is in the left branch. The point can be shown to be stable. </w:t>
      </w:r>
    </w:p>
    <w:p w:rsidR="00341A0A" w:rsidRPr="0024471A" w:rsidRDefault="00341A0A" w:rsidP="00680BDE">
      <w:pPr>
        <w:rPr>
          <w:position w:val="-24"/>
        </w:rPr>
      </w:pPr>
      <w:r w:rsidRPr="0024471A">
        <w:rPr>
          <w:position w:val="-24"/>
        </w:rPr>
        <w:t xml:space="preserve">Therefore, the  ML model does not produce spikes (fig. </w:t>
      </w:r>
      <w:r w:rsidR="006D7442" w:rsidRPr="0024471A">
        <w:rPr>
          <w:position w:val="-24"/>
        </w:rPr>
        <w:t>5.2.2</w:t>
      </w:r>
      <w:r w:rsidRPr="0024471A">
        <w:rPr>
          <w:position w:val="-24"/>
        </w:rPr>
        <w:t>).</w:t>
      </w:r>
    </w:p>
    <w:p w:rsidR="009D2FAD" w:rsidRPr="0024471A" w:rsidRDefault="009D2FAD" w:rsidP="00680BDE">
      <w:pPr>
        <w:rPr>
          <w:position w:val="-24"/>
        </w:rPr>
      </w:pPr>
    </w:p>
    <w:p w:rsidR="009D2FAD" w:rsidRPr="0024471A" w:rsidRDefault="0030748B" w:rsidP="00680BDE">
      <w:pPr>
        <w:jc w:val="center"/>
        <w:rPr>
          <w:position w:val="-24"/>
        </w:rPr>
      </w:pPr>
      <w:r>
        <w:rPr>
          <w:noProof/>
          <w:position w:val="-24"/>
          <w:lang w:val="en-IN" w:eastAsia="en-IN"/>
        </w:rPr>
        <w:pict>
          <v:shape id="_x0000_s1151" type="#_x0000_t202" style="position:absolute;left:0;text-align:left;margin-left:246.4pt;margin-top:13.15pt;width:65.5pt;height:17.15pt;z-index:251665920;mso-height-percent:200;mso-height-percent:200;mso-width-relative:margin;mso-height-relative:margin">
            <v:fill opacity="0"/>
            <v:textbox style="mso-fit-shape-to-text:t">
              <w:txbxContent>
                <w:p w:rsidR="0030748B" w:rsidRPr="001E6E58" w:rsidRDefault="0030748B" w:rsidP="006D7442">
                  <w:pPr>
                    <w:rPr>
                      <w:sz w:val="16"/>
                      <w:szCs w:val="16"/>
                    </w:rPr>
                  </w:pPr>
                  <w:r>
                    <w:rPr>
                      <w:sz w:val="16"/>
                      <w:szCs w:val="16"/>
                    </w:rPr>
                    <w:t>'w'  nullcline</w:t>
                  </w:r>
                </w:p>
              </w:txbxContent>
            </v:textbox>
          </v:shape>
        </w:pict>
      </w:r>
      <w:r>
        <w:rPr>
          <w:noProof/>
          <w:position w:val="-24"/>
          <w:lang w:val="en-IN" w:eastAsia="en-IN"/>
        </w:rPr>
        <w:pict>
          <v:shape id="_x0000_s1150" type="#_x0000_t202" style="position:absolute;left:0;text-align:left;margin-left:265.8pt;margin-top:53.85pt;width:65.5pt;height:17.15pt;z-index:251664896;mso-height-percent:200;mso-height-percent:200;mso-width-relative:margin;mso-height-relative:margin">
            <v:fill opacity="0"/>
            <v:textbox style="mso-fit-shape-to-text:t">
              <w:txbxContent>
                <w:p w:rsidR="0030748B" w:rsidRPr="001E6E58" w:rsidRDefault="0030748B" w:rsidP="006D7442">
                  <w:pPr>
                    <w:rPr>
                      <w:sz w:val="16"/>
                      <w:szCs w:val="16"/>
                    </w:rPr>
                  </w:pPr>
                  <w:r>
                    <w:rPr>
                      <w:sz w:val="16"/>
                      <w:szCs w:val="16"/>
                    </w:rPr>
                    <w:t>'v'  nullcline</w:t>
                  </w:r>
                </w:p>
              </w:txbxContent>
            </v:textbox>
          </v:shape>
        </w:pict>
      </w:r>
      <w:r w:rsidR="00794F42" w:rsidRPr="0024471A">
        <w:rPr>
          <w:noProof/>
          <w:position w:val="-24"/>
          <w:lang w:val="en-IN" w:eastAsia="en-IN"/>
        </w:rPr>
        <w:drawing>
          <wp:inline distT="0" distB="0" distL="0" distR="0">
            <wp:extent cx="4004310" cy="2806811"/>
            <wp:effectExtent l="19050" t="0" r="0" b="0"/>
            <wp:docPr id="50" name="Picture 50" descr="I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60"/>
                    <pic:cNvPicPr>
                      <a:picLocks noChangeAspect="1" noChangeArrowheads="1"/>
                    </pic:cNvPicPr>
                  </pic:nvPicPr>
                  <pic:blipFill>
                    <a:blip r:embed="rId107"/>
                    <a:srcRect t="6366"/>
                    <a:stretch>
                      <a:fillRect/>
                    </a:stretch>
                  </pic:blipFill>
                  <pic:spPr bwMode="auto">
                    <a:xfrm>
                      <a:off x="0" y="0"/>
                      <a:ext cx="4004310" cy="2806811"/>
                    </a:xfrm>
                    <a:prstGeom prst="rect">
                      <a:avLst/>
                    </a:prstGeom>
                    <a:noFill/>
                    <a:ln w="9525">
                      <a:noFill/>
                      <a:miter lim="800000"/>
                      <a:headEnd/>
                      <a:tailEnd/>
                    </a:ln>
                  </pic:spPr>
                </pic:pic>
              </a:graphicData>
            </a:graphic>
          </wp:inline>
        </w:drawing>
      </w:r>
    </w:p>
    <w:p w:rsidR="00F63582" w:rsidRPr="0024471A" w:rsidRDefault="00F63582" w:rsidP="00680BDE">
      <w:pPr>
        <w:tabs>
          <w:tab w:val="left" w:pos="0"/>
        </w:tabs>
        <w:ind w:firstLine="180"/>
        <w:jc w:val="center"/>
        <w:rPr>
          <w:b/>
        </w:rPr>
      </w:pPr>
      <w:r w:rsidRPr="0024471A">
        <w:rPr>
          <w:b/>
        </w:rPr>
        <w:t>Figure 5.2.2:</w:t>
      </w:r>
      <w:r w:rsidRPr="0024471A">
        <w:tab/>
        <w:t>Nullclines and Voltage simulation for I = 60 pA</w:t>
      </w:r>
    </w:p>
    <w:p w:rsidR="00F63582" w:rsidRPr="0024471A" w:rsidRDefault="00F63582" w:rsidP="00680BDE">
      <w:pPr>
        <w:jc w:val="center"/>
        <w:rPr>
          <w:position w:val="-24"/>
        </w:rPr>
      </w:pPr>
    </w:p>
    <w:p w:rsidR="009D2FAD" w:rsidRPr="0024471A" w:rsidRDefault="009D2FAD" w:rsidP="00680BDE">
      <w:pPr>
        <w:rPr>
          <w:position w:val="-24"/>
        </w:rPr>
      </w:pPr>
    </w:p>
    <w:p w:rsidR="00341A0A" w:rsidRPr="0024471A" w:rsidRDefault="00341A0A" w:rsidP="00680BDE">
      <w:pPr>
        <w:rPr>
          <w:position w:val="-24"/>
        </w:rPr>
      </w:pPr>
    </w:p>
    <w:p w:rsidR="00341A0A" w:rsidRPr="0024471A" w:rsidRDefault="00341A0A" w:rsidP="00680BDE">
      <w:pPr>
        <w:rPr>
          <w:position w:val="-24"/>
        </w:rPr>
      </w:pPr>
      <w:r w:rsidRPr="0024471A">
        <w:rPr>
          <w:position w:val="-24"/>
        </w:rPr>
        <w:lastRenderedPageBreak/>
        <w:t xml:space="preserve">For </w:t>
      </w:r>
      <w:r w:rsidR="009D2FAD" w:rsidRPr="0024471A">
        <w:rPr>
          <w:position w:val="-24"/>
        </w:rPr>
        <w:t>I</w:t>
      </w:r>
      <w:r w:rsidR="009D2FAD" w:rsidRPr="0024471A">
        <w:rPr>
          <w:position w:val="-24"/>
          <w:vertAlign w:val="subscript"/>
        </w:rPr>
        <w:t>a</w:t>
      </w:r>
      <w:r w:rsidRPr="0024471A">
        <w:rPr>
          <w:position w:val="-24"/>
        </w:rPr>
        <w:t xml:space="preserve">in the range </w:t>
      </w:r>
      <w:r w:rsidR="00BD3F7B" w:rsidRPr="0024471A">
        <w:rPr>
          <w:position w:val="-24"/>
        </w:rPr>
        <w:t>(69-217 pA)</w:t>
      </w:r>
      <w:r w:rsidRPr="0024471A">
        <w:rPr>
          <w:position w:val="-24"/>
        </w:rPr>
        <w:t xml:space="preserve">: the intersection point is in the middle branch.Therefore, the  ML model produces limit cycle oscillations (fig. </w:t>
      </w:r>
      <w:r w:rsidR="006D7442" w:rsidRPr="0024471A">
        <w:rPr>
          <w:position w:val="-24"/>
        </w:rPr>
        <w:t>5.2.3</w:t>
      </w:r>
      <w:r w:rsidRPr="0024471A">
        <w:rPr>
          <w:position w:val="-24"/>
        </w:rPr>
        <w:t>).</w:t>
      </w:r>
    </w:p>
    <w:p w:rsidR="009D2FAD" w:rsidRPr="0024471A" w:rsidRDefault="009D2FAD" w:rsidP="00680BDE">
      <w:pPr>
        <w:rPr>
          <w:position w:val="-24"/>
        </w:rPr>
      </w:pPr>
    </w:p>
    <w:p w:rsidR="009D2FAD" w:rsidRPr="0024471A" w:rsidRDefault="0030748B" w:rsidP="00680BDE">
      <w:pPr>
        <w:jc w:val="center"/>
        <w:rPr>
          <w:position w:val="-24"/>
        </w:rPr>
      </w:pPr>
      <w:r>
        <w:rPr>
          <w:noProof/>
          <w:position w:val="-24"/>
          <w:lang w:val="en-IN" w:eastAsia="en-IN"/>
        </w:rPr>
        <w:pict>
          <v:shape id="_x0000_s1153" type="#_x0000_t202" style="position:absolute;left:0;text-align:left;margin-left:234.35pt;margin-top:6.85pt;width:65.5pt;height:17.15pt;z-index:251667968;mso-height-percent:200;mso-height-percent:200;mso-width-relative:margin;mso-height-relative:margin">
            <v:fill opacity="0"/>
            <v:textbox style="mso-fit-shape-to-text:t">
              <w:txbxContent>
                <w:p w:rsidR="0030748B" w:rsidRPr="001E6E58" w:rsidRDefault="0030748B" w:rsidP="006D7442">
                  <w:pPr>
                    <w:rPr>
                      <w:sz w:val="16"/>
                      <w:szCs w:val="16"/>
                    </w:rPr>
                  </w:pPr>
                  <w:r>
                    <w:rPr>
                      <w:sz w:val="16"/>
                      <w:szCs w:val="16"/>
                    </w:rPr>
                    <w:t>'w'  nullcline</w:t>
                  </w:r>
                </w:p>
              </w:txbxContent>
            </v:textbox>
          </v:shape>
        </w:pict>
      </w:r>
      <w:r>
        <w:rPr>
          <w:noProof/>
          <w:position w:val="-24"/>
          <w:lang w:val="en-IN" w:eastAsia="en-IN"/>
        </w:rPr>
        <w:pict>
          <v:shape id="_x0000_s1152" type="#_x0000_t202" style="position:absolute;left:0;text-align:left;margin-left:253.75pt;margin-top:47.55pt;width:65.5pt;height:17.15pt;z-index:251666944;mso-height-percent:200;mso-height-percent:200;mso-width-relative:margin;mso-height-relative:margin">
            <v:fill opacity="0"/>
            <v:textbox style="mso-fit-shape-to-text:t">
              <w:txbxContent>
                <w:p w:rsidR="0030748B" w:rsidRPr="001E6E58" w:rsidRDefault="0030748B" w:rsidP="006D7442">
                  <w:pPr>
                    <w:rPr>
                      <w:sz w:val="16"/>
                      <w:szCs w:val="16"/>
                    </w:rPr>
                  </w:pPr>
                  <w:r>
                    <w:rPr>
                      <w:sz w:val="16"/>
                      <w:szCs w:val="16"/>
                    </w:rPr>
                    <w:t>'v'  nullcline</w:t>
                  </w:r>
                </w:p>
              </w:txbxContent>
            </v:textbox>
          </v:shape>
        </w:pict>
      </w:r>
      <w:r w:rsidR="00794F42" w:rsidRPr="0024471A">
        <w:rPr>
          <w:noProof/>
          <w:position w:val="-24"/>
          <w:lang w:val="en-IN" w:eastAsia="en-IN"/>
        </w:rPr>
        <w:drawing>
          <wp:inline distT="0" distB="0" distL="0" distR="0">
            <wp:extent cx="3749868" cy="2639833"/>
            <wp:effectExtent l="19050" t="0" r="2982" b="0"/>
            <wp:docPr id="51" name="Picture 51" descr="I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150"/>
                    <pic:cNvPicPr>
                      <a:picLocks noChangeAspect="1" noChangeArrowheads="1"/>
                    </pic:cNvPicPr>
                  </pic:nvPicPr>
                  <pic:blipFill>
                    <a:blip r:embed="rId108"/>
                    <a:srcRect t="6479"/>
                    <a:stretch>
                      <a:fillRect/>
                    </a:stretch>
                  </pic:blipFill>
                  <pic:spPr bwMode="auto">
                    <a:xfrm>
                      <a:off x="0" y="0"/>
                      <a:ext cx="3749868" cy="2639833"/>
                    </a:xfrm>
                    <a:prstGeom prst="rect">
                      <a:avLst/>
                    </a:prstGeom>
                    <a:noFill/>
                    <a:ln w="9525">
                      <a:noFill/>
                      <a:miter lim="800000"/>
                      <a:headEnd/>
                      <a:tailEnd/>
                    </a:ln>
                  </pic:spPr>
                </pic:pic>
              </a:graphicData>
            </a:graphic>
          </wp:inline>
        </w:drawing>
      </w:r>
    </w:p>
    <w:p w:rsidR="00F63582" w:rsidRPr="0024471A" w:rsidRDefault="00F63582" w:rsidP="00680BDE">
      <w:pPr>
        <w:tabs>
          <w:tab w:val="left" w:pos="0"/>
        </w:tabs>
        <w:ind w:firstLine="180"/>
        <w:jc w:val="center"/>
        <w:rPr>
          <w:b/>
        </w:rPr>
      </w:pPr>
      <w:r w:rsidRPr="0024471A">
        <w:rPr>
          <w:b/>
        </w:rPr>
        <w:t>Figure 5.2.3:</w:t>
      </w:r>
      <w:r w:rsidRPr="0024471A">
        <w:tab/>
        <w:t>Nullclines and Voltage simulation for I = 150 pA</w:t>
      </w:r>
    </w:p>
    <w:p w:rsidR="00F63582" w:rsidRPr="0024471A" w:rsidRDefault="00F63582" w:rsidP="00680BDE">
      <w:pPr>
        <w:jc w:val="center"/>
        <w:rPr>
          <w:position w:val="-24"/>
        </w:rPr>
      </w:pPr>
    </w:p>
    <w:p w:rsidR="009D2FAD" w:rsidRPr="0024471A" w:rsidRDefault="009D2FAD" w:rsidP="00680BDE">
      <w:pPr>
        <w:jc w:val="center"/>
        <w:rPr>
          <w:position w:val="-24"/>
        </w:rPr>
      </w:pPr>
    </w:p>
    <w:p w:rsidR="006D7442" w:rsidRPr="0024471A" w:rsidRDefault="006D7442" w:rsidP="00680BDE">
      <w:pPr>
        <w:jc w:val="center"/>
        <w:rPr>
          <w:position w:val="-24"/>
        </w:rPr>
      </w:pPr>
    </w:p>
    <w:p w:rsidR="006D7442" w:rsidRPr="0024471A" w:rsidRDefault="006D7442" w:rsidP="00680BDE">
      <w:pPr>
        <w:jc w:val="center"/>
        <w:rPr>
          <w:position w:val="-24"/>
        </w:rPr>
      </w:pPr>
    </w:p>
    <w:p w:rsidR="006D7442" w:rsidRPr="0024471A" w:rsidRDefault="006D7442" w:rsidP="00680BDE">
      <w:pPr>
        <w:jc w:val="center"/>
        <w:rPr>
          <w:position w:val="-24"/>
        </w:rPr>
      </w:pPr>
    </w:p>
    <w:p w:rsidR="00341A0A" w:rsidRPr="0024471A" w:rsidRDefault="00341A0A" w:rsidP="00680BDE">
      <w:pPr>
        <w:rPr>
          <w:position w:val="-24"/>
        </w:rPr>
      </w:pPr>
    </w:p>
    <w:p w:rsidR="00341A0A" w:rsidRPr="0024471A" w:rsidRDefault="00341A0A" w:rsidP="00680BDE">
      <w:pPr>
        <w:rPr>
          <w:position w:val="-24"/>
        </w:rPr>
      </w:pPr>
      <w:r w:rsidRPr="0024471A">
        <w:rPr>
          <w:position w:val="-24"/>
        </w:rPr>
        <w:t>For</w:t>
      </w:r>
      <w:r w:rsidR="009D2FAD" w:rsidRPr="0024471A">
        <w:rPr>
          <w:position w:val="-24"/>
        </w:rPr>
        <w:t>I</w:t>
      </w:r>
      <w:r w:rsidR="009D2FAD" w:rsidRPr="0024471A">
        <w:rPr>
          <w:position w:val="-24"/>
          <w:vertAlign w:val="subscript"/>
        </w:rPr>
        <w:t>a</w:t>
      </w:r>
      <w:r w:rsidRPr="0024471A">
        <w:rPr>
          <w:position w:val="-24"/>
        </w:rPr>
        <w:t xml:space="preserve">in the range </w:t>
      </w:r>
      <w:r w:rsidR="006D7442" w:rsidRPr="0024471A">
        <w:rPr>
          <w:position w:val="-24"/>
        </w:rPr>
        <w:t>(218 pA</w:t>
      </w:r>
      <w:r w:rsidR="00BD3F7B" w:rsidRPr="0024471A">
        <w:rPr>
          <w:position w:val="-24"/>
        </w:rPr>
        <w:t xml:space="preserve"> ): </w:t>
      </w:r>
      <w:r w:rsidRPr="0024471A">
        <w:rPr>
          <w:position w:val="-24"/>
        </w:rPr>
        <w:t xml:space="preserve"> the intersection point is in the right branch.Therefore, the membrane voltage exhibits depolarization (fig. </w:t>
      </w:r>
      <w:r w:rsidR="006D7442" w:rsidRPr="0024471A">
        <w:rPr>
          <w:position w:val="-24"/>
        </w:rPr>
        <w:t>5.2.4</w:t>
      </w:r>
      <w:r w:rsidRPr="0024471A">
        <w:rPr>
          <w:position w:val="-24"/>
        </w:rPr>
        <w:t xml:space="preserve">). </w:t>
      </w:r>
    </w:p>
    <w:p w:rsidR="009D2FAD" w:rsidRPr="0024471A" w:rsidRDefault="009D2FAD" w:rsidP="00680BDE">
      <w:pPr>
        <w:rPr>
          <w:position w:val="-24"/>
        </w:rPr>
      </w:pPr>
    </w:p>
    <w:p w:rsidR="009D2FAD" w:rsidRPr="0024471A" w:rsidRDefault="0030748B" w:rsidP="00680BDE">
      <w:pPr>
        <w:jc w:val="center"/>
        <w:rPr>
          <w:position w:val="-24"/>
        </w:rPr>
      </w:pPr>
      <w:r>
        <w:rPr>
          <w:noProof/>
          <w:position w:val="-24"/>
          <w:lang w:val="en-IN" w:eastAsia="en-IN"/>
        </w:rPr>
        <w:pict>
          <v:shape id="_x0000_s1154" type="#_x0000_t202" style="position:absolute;left:0;text-align:left;margin-left:115.35pt;margin-top:35.75pt;width:65.5pt;height:17.15pt;z-index:251668992;mso-height-percent:200;mso-height-percent:200;mso-width-relative:margin;mso-height-relative:margin">
            <v:fill opacity="0"/>
            <v:textbox style="mso-fit-shape-to-text:t">
              <w:txbxContent>
                <w:p w:rsidR="0030748B" w:rsidRPr="001E6E58" w:rsidRDefault="0030748B" w:rsidP="006D7442">
                  <w:pPr>
                    <w:rPr>
                      <w:sz w:val="16"/>
                      <w:szCs w:val="16"/>
                    </w:rPr>
                  </w:pPr>
                  <w:r>
                    <w:rPr>
                      <w:sz w:val="16"/>
                      <w:szCs w:val="16"/>
                    </w:rPr>
                    <w:t>'v'  nullcline</w:t>
                  </w:r>
                </w:p>
              </w:txbxContent>
            </v:textbox>
          </v:shape>
        </w:pict>
      </w:r>
      <w:r>
        <w:rPr>
          <w:noProof/>
          <w:position w:val="-24"/>
          <w:lang w:val="en-IN" w:eastAsia="en-IN"/>
        </w:rPr>
        <w:pict>
          <v:shape id="_x0000_s1155" type="#_x0000_t202" style="position:absolute;left:0;text-align:left;margin-left:282.3pt;margin-top:35.75pt;width:65.5pt;height:17.15pt;z-index:251670016;mso-height-percent:200;mso-height-percent:200;mso-width-relative:margin;mso-height-relative:margin">
            <v:fill opacity="0"/>
            <v:textbox style="mso-fit-shape-to-text:t">
              <w:txbxContent>
                <w:p w:rsidR="0030748B" w:rsidRPr="001E6E58" w:rsidRDefault="0030748B" w:rsidP="006D7442">
                  <w:pPr>
                    <w:rPr>
                      <w:sz w:val="16"/>
                      <w:szCs w:val="16"/>
                    </w:rPr>
                  </w:pPr>
                  <w:r>
                    <w:rPr>
                      <w:sz w:val="16"/>
                      <w:szCs w:val="16"/>
                    </w:rPr>
                    <w:t>'w'  nullcline</w:t>
                  </w:r>
                </w:p>
              </w:txbxContent>
            </v:textbox>
          </v:shape>
        </w:pict>
      </w:r>
      <w:r w:rsidR="00794F42" w:rsidRPr="0024471A">
        <w:rPr>
          <w:noProof/>
          <w:position w:val="-24"/>
          <w:lang w:val="en-IN" w:eastAsia="en-IN"/>
        </w:rPr>
        <w:drawing>
          <wp:inline distT="0" distB="0" distL="0" distR="0">
            <wp:extent cx="4473437" cy="3140765"/>
            <wp:effectExtent l="19050" t="0" r="3313" b="0"/>
            <wp:docPr id="52" name="Picture 52" descr="I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300"/>
                    <pic:cNvPicPr>
                      <a:picLocks noChangeAspect="1" noChangeArrowheads="1"/>
                    </pic:cNvPicPr>
                  </pic:nvPicPr>
                  <pic:blipFill>
                    <a:blip r:embed="rId109"/>
                    <a:srcRect t="6398"/>
                    <a:stretch>
                      <a:fillRect/>
                    </a:stretch>
                  </pic:blipFill>
                  <pic:spPr bwMode="auto">
                    <a:xfrm>
                      <a:off x="0" y="0"/>
                      <a:ext cx="4473437" cy="3140765"/>
                    </a:xfrm>
                    <a:prstGeom prst="rect">
                      <a:avLst/>
                    </a:prstGeom>
                    <a:noFill/>
                    <a:ln w="9525">
                      <a:noFill/>
                      <a:miter lim="800000"/>
                      <a:headEnd/>
                      <a:tailEnd/>
                    </a:ln>
                  </pic:spPr>
                </pic:pic>
              </a:graphicData>
            </a:graphic>
          </wp:inline>
        </w:drawing>
      </w:r>
    </w:p>
    <w:p w:rsidR="00F63582" w:rsidRPr="0024471A" w:rsidRDefault="00F63582" w:rsidP="00680BDE">
      <w:pPr>
        <w:tabs>
          <w:tab w:val="left" w:pos="0"/>
        </w:tabs>
        <w:ind w:firstLine="180"/>
        <w:jc w:val="center"/>
        <w:rPr>
          <w:b/>
        </w:rPr>
      </w:pPr>
      <w:r w:rsidRPr="0024471A">
        <w:rPr>
          <w:b/>
        </w:rPr>
        <w:lastRenderedPageBreak/>
        <w:t>Figure 5.2.</w:t>
      </w:r>
      <w:r w:rsidR="006D7442" w:rsidRPr="0024471A">
        <w:rPr>
          <w:b/>
        </w:rPr>
        <w:t>4</w:t>
      </w:r>
      <w:r w:rsidRPr="0024471A">
        <w:rPr>
          <w:b/>
        </w:rPr>
        <w:t>:</w:t>
      </w:r>
      <w:r w:rsidRPr="0024471A">
        <w:tab/>
        <w:t>Nullclines and Voltage simulation for I = 300 pA</w:t>
      </w:r>
    </w:p>
    <w:p w:rsidR="00F63582" w:rsidRPr="0024471A" w:rsidRDefault="00F63582" w:rsidP="00680BDE">
      <w:pPr>
        <w:jc w:val="center"/>
        <w:rPr>
          <w:position w:val="-24"/>
        </w:rPr>
      </w:pPr>
    </w:p>
    <w:p w:rsidR="009D2FAD" w:rsidRPr="0024471A" w:rsidRDefault="009D2FAD" w:rsidP="00680BDE">
      <w:pPr>
        <w:jc w:val="center"/>
        <w:rPr>
          <w:position w:val="-24"/>
        </w:rPr>
      </w:pPr>
    </w:p>
    <w:p w:rsidR="009D2FAD" w:rsidRPr="0024471A" w:rsidRDefault="009D2FAD" w:rsidP="00680BDE">
      <w:pPr>
        <w:rPr>
          <w:position w:val="-24"/>
        </w:rPr>
      </w:pPr>
    </w:p>
    <w:p w:rsidR="009D2FAD" w:rsidRPr="0024471A" w:rsidRDefault="00084AB4" w:rsidP="00680BDE">
      <w:pPr>
        <w:rPr>
          <w:b/>
          <w:position w:val="-24"/>
        </w:rPr>
      </w:pPr>
      <w:r w:rsidRPr="0024471A">
        <w:rPr>
          <w:b/>
          <w:position w:val="-24"/>
        </w:rPr>
        <w:t>5.3</w:t>
      </w:r>
      <w:r w:rsidRPr="0024471A">
        <w:rPr>
          <w:b/>
          <w:position w:val="-24"/>
        </w:rPr>
        <w:tab/>
      </w:r>
      <w:r w:rsidR="009D2FAD" w:rsidRPr="0024471A">
        <w:rPr>
          <w:b/>
          <w:position w:val="-24"/>
        </w:rPr>
        <w:t>I</w:t>
      </w:r>
      <w:r w:rsidR="009D2FAD" w:rsidRPr="0024471A">
        <w:rPr>
          <w:b/>
          <w:position w:val="-24"/>
          <w:vertAlign w:val="subscript"/>
        </w:rPr>
        <w:t>NAP</w:t>
      </w:r>
      <w:r w:rsidR="00BA7E05" w:rsidRPr="0024471A">
        <w:rPr>
          <w:b/>
          <w:position w:val="-24"/>
          <w:vertAlign w:val="subscript"/>
        </w:rPr>
        <w:t>K</w:t>
      </w:r>
      <w:r w:rsidR="009D2FAD" w:rsidRPr="0024471A">
        <w:rPr>
          <w:b/>
          <w:position w:val="-24"/>
          <w:vertAlign w:val="subscript"/>
        </w:rPr>
        <w:t xml:space="preserve"> </w:t>
      </w:r>
      <w:r w:rsidR="009D2FAD" w:rsidRPr="0024471A">
        <w:rPr>
          <w:b/>
          <w:position w:val="-24"/>
        </w:rPr>
        <w:t>Model</w:t>
      </w:r>
    </w:p>
    <w:p w:rsidR="009D2FAD" w:rsidRPr="0024471A" w:rsidRDefault="009D2FAD" w:rsidP="00680BDE">
      <w:pPr>
        <w:rPr>
          <w:position w:val="-24"/>
        </w:rPr>
      </w:pPr>
    </w:p>
    <w:p w:rsidR="003244CC" w:rsidRPr="0024471A" w:rsidRDefault="009D2FAD" w:rsidP="00680BDE">
      <w:r w:rsidRPr="0024471A">
        <w:t xml:space="preserve">So far we have visited two simplified neuron models that are capable of exhibiting some of the basic dynamic properties of a neuron: resting state, oscillations and depolarization. Both the models are 2-variable systems which are preferred since they can be studied conveniently using phase-plane techniques. The FitzHugh-Nagumo model was reduced systematically and derived from the HH model, whereas the Morris-Lecas model is slightly different from the HH model. </w:t>
      </w:r>
    </w:p>
    <w:p w:rsidR="003244CC" w:rsidRPr="0024471A" w:rsidRDefault="003244CC" w:rsidP="00680BDE"/>
    <w:p w:rsidR="009D2FAD" w:rsidRPr="0024471A" w:rsidRDefault="009D2FAD" w:rsidP="00680BDE">
      <w:r w:rsidRPr="0024471A">
        <w:t xml:space="preserve">Let us now consider another model that is constructed by systematic reduction from the HH model. This reduced model, known as the Ina,p + IK model has a persistent sodium channel and a potassium channel. The “persistent”  sodium channel (if you recall </w:t>
      </w:r>
      <w:r w:rsidR="00A73597" w:rsidRPr="0024471A">
        <w:t xml:space="preserve">sodium channel model </w:t>
      </w:r>
      <w:r w:rsidRPr="0024471A">
        <w:t xml:space="preserve">from chapter </w:t>
      </w:r>
      <w:r w:rsidR="00A73597" w:rsidRPr="0024471A">
        <w:t>3</w:t>
      </w:r>
      <w:r w:rsidRPr="0024471A">
        <w:t xml:space="preserve">), has only an activation variable; there is no inactivation variable. The potassium channel also has a single activation variable. </w:t>
      </w:r>
    </w:p>
    <w:p w:rsidR="009D2FAD" w:rsidRPr="0024471A" w:rsidRDefault="009D2FAD" w:rsidP="00680BDE"/>
    <w:p w:rsidR="009D2FAD" w:rsidRPr="0024471A" w:rsidRDefault="009D2FAD" w:rsidP="00680BDE">
      <w:r w:rsidRPr="0024471A">
        <w:t>Membrane voltage dynamics of such a model can be written as usual in the following form:</w:t>
      </w:r>
    </w:p>
    <w:p w:rsidR="009D2FAD" w:rsidRPr="0024471A" w:rsidRDefault="009D2FAD" w:rsidP="00680BDE"/>
    <w:p w:rsidR="009D2FAD" w:rsidRPr="0024471A" w:rsidRDefault="009D2FAD" w:rsidP="00680BDE">
      <w:pPr>
        <w:rPr>
          <w:position w:val="-24"/>
        </w:rPr>
      </w:pPr>
      <w:r w:rsidRPr="0024471A">
        <w:rPr>
          <w:position w:val="-24"/>
        </w:rPr>
        <w:object w:dxaOrig="5220" w:dyaOrig="620">
          <v:shape id="_x0000_i1071" type="#_x0000_t75" style="width:261pt;height:30.75pt" o:ole="">
            <v:imagedata r:id="rId110" o:title=""/>
          </v:shape>
          <o:OLEObject Type="Embed" ProgID="Equation.DSMT4" ShapeID="_x0000_i1071" DrawAspect="Content" ObjectID="_1664047952" r:id="rId111"/>
        </w:object>
      </w:r>
      <w:r w:rsidR="002F61C4" w:rsidRPr="0024471A">
        <w:rPr>
          <w:position w:val="-24"/>
        </w:rPr>
        <w:tab/>
      </w:r>
      <w:r w:rsidR="002F61C4" w:rsidRPr="0024471A">
        <w:rPr>
          <w:position w:val="-24"/>
        </w:rPr>
        <w:tab/>
      </w:r>
      <w:r w:rsidR="002F61C4" w:rsidRPr="0024471A">
        <w:rPr>
          <w:position w:val="-24"/>
        </w:rPr>
        <w:tab/>
      </w:r>
      <w:r w:rsidR="002F61C4" w:rsidRPr="0024471A">
        <w:rPr>
          <w:position w:val="-24"/>
        </w:rPr>
        <w:tab/>
      </w:r>
      <w:r w:rsidR="008549E7" w:rsidRPr="0024471A">
        <w:rPr>
          <w:position w:val="-24"/>
        </w:rPr>
        <w:t>(5.3.1)</w:t>
      </w:r>
    </w:p>
    <w:p w:rsidR="00AD7EC2" w:rsidRPr="0024471A" w:rsidRDefault="009D2FAD" w:rsidP="00680BDE">
      <w:pPr>
        <w:rPr>
          <w:position w:val="-24"/>
        </w:rPr>
      </w:pPr>
      <w:r w:rsidRPr="0024471A">
        <w:rPr>
          <w:position w:val="-24"/>
        </w:rPr>
        <w:object w:dxaOrig="1900" w:dyaOrig="620">
          <v:shape id="_x0000_i1072" type="#_x0000_t75" style="width:96pt;height:30.75pt" o:ole="">
            <v:imagedata r:id="rId112" o:title=""/>
          </v:shape>
          <o:OLEObject Type="Embed" ProgID="Equation.DSMT4" ShapeID="_x0000_i1072" DrawAspect="Content" ObjectID="_1664047953" r:id="rId113"/>
        </w:object>
      </w:r>
      <w:r w:rsidRPr="0024471A">
        <w:rPr>
          <w:position w:val="-24"/>
        </w:rPr>
        <w:tab/>
      </w:r>
      <w:r w:rsidRPr="0024471A">
        <w:rPr>
          <w:position w:val="-24"/>
        </w:rPr>
        <w:tab/>
      </w:r>
      <w:r w:rsidRPr="0024471A">
        <w:rPr>
          <w:position w:val="-24"/>
        </w:rPr>
        <w:tab/>
      </w:r>
      <w:r w:rsidR="002F61C4" w:rsidRPr="0024471A">
        <w:rPr>
          <w:position w:val="-24"/>
        </w:rPr>
        <w:tab/>
      </w:r>
      <w:r w:rsidR="002F61C4" w:rsidRPr="0024471A">
        <w:rPr>
          <w:position w:val="-24"/>
        </w:rPr>
        <w:tab/>
      </w:r>
      <w:r w:rsidR="002F61C4" w:rsidRPr="0024471A">
        <w:rPr>
          <w:position w:val="-24"/>
        </w:rPr>
        <w:tab/>
      </w:r>
      <w:r w:rsidR="002F61C4" w:rsidRPr="0024471A">
        <w:rPr>
          <w:position w:val="-24"/>
        </w:rPr>
        <w:tab/>
      </w:r>
      <w:r w:rsidR="008549E7" w:rsidRPr="0024471A">
        <w:rPr>
          <w:position w:val="-24"/>
        </w:rPr>
        <w:tab/>
      </w:r>
      <w:r w:rsidR="008549E7" w:rsidRPr="0024471A">
        <w:rPr>
          <w:position w:val="-24"/>
        </w:rPr>
        <w:tab/>
        <w:t>(5.3.2)</w:t>
      </w:r>
    </w:p>
    <w:p w:rsidR="009D2FAD" w:rsidRPr="0024471A" w:rsidRDefault="009D2FAD" w:rsidP="00680BDE">
      <w:pPr>
        <w:rPr>
          <w:position w:val="-24"/>
        </w:rPr>
      </w:pPr>
      <w:r w:rsidRPr="0024471A">
        <w:rPr>
          <w:position w:val="-24"/>
        </w:rPr>
        <w:object w:dxaOrig="1719" w:dyaOrig="620">
          <v:shape id="_x0000_i1073" type="#_x0000_t75" style="width:87pt;height:30.75pt" o:ole="">
            <v:imagedata r:id="rId114" o:title=""/>
          </v:shape>
          <o:OLEObject Type="Embed" ProgID="Equation.DSMT4" ShapeID="_x0000_i1073" DrawAspect="Content" ObjectID="_1664047954" r:id="rId115"/>
        </w:object>
      </w:r>
      <w:r w:rsidR="002F61C4" w:rsidRPr="0024471A">
        <w:rPr>
          <w:position w:val="-24"/>
        </w:rPr>
        <w:tab/>
      </w:r>
      <w:r w:rsidR="002F61C4" w:rsidRPr="0024471A">
        <w:rPr>
          <w:position w:val="-24"/>
        </w:rPr>
        <w:tab/>
      </w:r>
      <w:r w:rsidR="002F61C4" w:rsidRPr="0024471A">
        <w:rPr>
          <w:position w:val="-24"/>
        </w:rPr>
        <w:tab/>
      </w:r>
      <w:r w:rsidR="002F61C4" w:rsidRPr="0024471A">
        <w:rPr>
          <w:position w:val="-24"/>
        </w:rPr>
        <w:tab/>
      </w:r>
      <w:r w:rsidR="002F61C4" w:rsidRPr="0024471A">
        <w:rPr>
          <w:position w:val="-24"/>
        </w:rPr>
        <w:tab/>
      </w:r>
      <w:r w:rsidR="002F61C4" w:rsidRPr="0024471A">
        <w:rPr>
          <w:position w:val="-24"/>
        </w:rPr>
        <w:tab/>
      </w:r>
      <w:r w:rsidR="002F61C4" w:rsidRPr="0024471A">
        <w:rPr>
          <w:position w:val="-24"/>
        </w:rPr>
        <w:tab/>
      </w:r>
      <w:r w:rsidR="002F61C4" w:rsidRPr="0024471A">
        <w:rPr>
          <w:position w:val="-24"/>
        </w:rPr>
        <w:tab/>
      </w:r>
      <w:r w:rsidR="008549E7" w:rsidRPr="0024471A">
        <w:rPr>
          <w:position w:val="-24"/>
        </w:rPr>
        <w:tab/>
        <w:t>(5.3.3)</w:t>
      </w:r>
      <w:r w:rsidR="002F61C4" w:rsidRPr="0024471A">
        <w:rPr>
          <w:position w:val="-24"/>
        </w:rPr>
        <w:tab/>
      </w:r>
    </w:p>
    <w:p w:rsidR="009D2FAD" w:rsidRPr="0024471A" w:rsidRDefault="009D2FAD" w:rsidP="00680BDE">
      <w:pPr>
        <w:keepNext/>
        <w:keepLines/>
      </w:pPr>
      <w:r w:rsidRPr="0024471A">
        <w:t>If we assume that ‘m’ dynamics is fast, we replace m in  eqn. (</w:t>
      </w:r>
      <w:r w:rsidR="008549E7" w:rsidRPr="0024471A">
        <w:t>5.3.1</w:t>
      </w:r>
      <w:r w:rsidRPr="0024471A">
        <w:t xml:space="preserve">) above with </w:t>
      </w:r>
      <w:r w:rsidR="00A73597" w:rsidRPr="0024471A">
        <w:t>m</w:t>
      </w:r>
      <w:r w:rsidR="00A73597" w:rsidRPr="0024471A">
        <w:rPr>
          <w:vertAlign w:val="subscript"/>
        </w:rPr>
        <w:t>∞</w:t>
      </w:r>
      <w:r w:rsidR="00A73597" w:rsidRPr="0024471A">
        <w:t xml:space="preserve"> </w:t>
      </w:r>
      <w:r w:rsidRPr="0024471A">
        <w:t>and eliminate the ‘m’ dynamics (eqn. (</w:t>
      </w:r>
      <w:r w:rsidR="008549E7" w:rsidRPr="0024471A">
        <w:t>5.3.2</w:t>
      </w:r>
      <w:r w:rsidRPr="0024471A">
        <w:t>)). We are now left with the following two equations:</w:t>
      </w:r>
    </w:p>
    <w:p w:rsidR="009D2FAD" w:rsidRPr="0024471A" w:rsidRDefault="009D2FAD" w:rsidP="00680BDE">
      <w:pPr>
        <w:rPr>
          <w:position w:val="-24"/>
        </w:rPr>
      </w:pPr>
    </w:p>
    <w:p w:rsidR="00AD7EC2" w:rsidRPr="0024471A" w:rsidRDefault="009D2FAD" w:rsidP="00680BDE">
      <w:pPr>
        <w:rPr>
          <w:position w:val="-24"/>
        </w:rPr>
      </w:pPr>
      <w:r w:rsidRPr="0024471A">
        <w:rPr>
          <w:position w:val="-24"/>
        </w:rPr>
        <w:object w:dxaOrig="5340" w:dyaOrig="620">
          <v:shape id="_x0000_i1074" type="#_x0000_t75" style="width:267pt;height:30.75pt" o:ole="">
            <v:imagedata r:id="rId116" o:title=""/>
          </v:shape>
          <o:OLEObject Type="Embed" ProgID="Equation.DSMT4" ShapeID="_x0000_i1074" DrawAspect="Content" ObjectID="_1664047955" r:id="rId117"/>
        </w:object>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t>(5.3.</w:t>
      </w:r>
      <w:r w:rsidR="008549E7" w:rsidRPr="0024471A">
        <w:rPr>
          <w:position w:val="-24"/>
        </w:rPr>
        <w:t>4</w:t>
      </w:r>
      <w:r w:rsidR="00AD7EC2" w:rsidRPr="0024471A">
        <w:rPr>
          <w:position w:val="-24"/>
        </w:rPr>
        <w:t>)</w:t>
      </w:r>
    </w:p>
    <w:p w:rsidR="009D2FAD" w:rsidRPr="0024471A" w:rsidRDefault="009D2FAD" w:rsidP="00680BDE">
      <w:pPr>
        <w:rPr>
          <w:position w:val="-24"/>
        </w:rPr>
      </w:pPr>
    </w:p>
    <w:p w:rsidR="00AD7EC2" w:rsidRPr="0024471A" w:rsidRDefault="009D2FAD" w:rsidP="00680BDE">
      <w:pPr>
        <w:rPr>
          <w:position w:val="-24"/>
        </w:rPr>
      </w:pPr>
      <w:r w:rsidRPr="0024471A">
        <w:rPr>
          <w:position w:val="-24"/>
        </w:rPr>
        <w:object w:dxaOrig="1719" w:dyaOrig="620">
          <v:shape id="_x0000_i1075" type="#_x0000_t75" style="width:87pt;height:30.75pt" o:ole="">
            <v:imagedata r:id="rId114" o:title=""/>
          </v:shape>
          <o:OLEObject Type="Embed" ProgID="Equation.DSMT4" ShapeID="_x0000_i1075" DrawAspect="Content" ObjectID="_1664047956" r:id="rId118"/>
        </w:object>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t>(5.3.</w:t>
      </w:r>
      <w:r w:rsidR="008549E7" w:rsidRPr="0024471A">
        <w:rPr>
          <w:position w:val="-24"/>
        </w:rPr>
        <w:t>5</w:t>
      </w:r>
      <w:r w:rsidR="00AD7EC2" w:rsidRPr="0024471A">
        <w:rPr>
          <w:position w:val="-24"/>
        </w:rPr>
        <w:t>)</w:t>
      </w:r>
    </w:p>
    <w:p w:rsidR="009D2FAD" w:rsidRPr="0024471A" w:rsidRDefault="009D2FAD" w:rsidP="00680BDE">
      <w:pPr>
        <w:rPr>
          <w:position w:val="-24"/>
        </w:rPr>
      </w:pPr>
    </w:p>
    <w:p w:rsidR="009D2FAD" w:rsidRPr="0024471A" w:rsidRDefault="009D2FAD" w:rsidP="00680BDE">
      <w:pPr>
        <w:rPr>
          <w:position w:val="-24"/>
        </w:rPr>
      </w:pPr>
      <w:r w:rsidRPr="0024471A">
        <w:rPr>
          <w:position w:val="-12"/>
        </w:rPr>
        <w:object w:dxaOrig="6920" w:dyaOrig="499">
          <v:shape id="_x0000_i1076" type="#_x0000_t75" style="width:345.75pt;height:24.75pt" o:ole="">
            <v:imagedata r:id="rId119" o:title=""/>
          </v:shape>
          <o:OLEObject Type="Embed" ProgID="Equation.DSMT4" ShapeID="_x0000_i1076" DrawAspect="Content" ObjectID="_1664047957" r:id="rId120"/>
        </w:object>
      </w:r>
    </w:p>
    <w:p w:rsidR="009D2FAD" w:rsidRPr="0024471A" w:rsidRDefault="009D2FAD" w:rsidP="00680BDE">
      <w:pPr>
        <w:rPr>
          <w:position w:val="-24"/>
        </w:rPr>
      </w:pPr>
    </w:p>
    <w:p w:rsidR="003244CC" w:rsidRPr="0024471A" w:rsidRDefault="008549E7" w:rsidP="00680BDE">
      <w:r w:rsidRPr="0024471A">
        <w:t>m</w:t>
      </w:r>
      <w:r w:rsidRPr="0024471A">
        <w:rPr>
          <w:vertAlign w:val="subscript"/>
        </w:rPr>
        <w:t xml:space="preserve">∞  </w:t>
      </w:r>
      <w:r w:rsidR="003244CC" w:rsidRPr="0024471A">
        <w:t xml:space="preserve">and  </w:t>
      </w:r>
      <w:r w:rsidR="003244CC" w:rsidRPr="0024471A">
        <w:rPr>
          <w:rFonts w:ascii="Symbol" w:hAnsi="Symbol"/>
        </w:rPr>
        <w:t></w:t>
      </w:r>
      <w:r w:rsidR="003244CC" w:rsidRPr="0024471A">
        <w:rPr>
          <w:vertAlign w:val="subscript"/>
        </w:rPr>
        <w:t>m</w:t>
      </w:r>
      <w:r w:rsidR="003244CC" w:rsidRPr="0024471A">
        <w:t xml:space="preserve"> are modeled on the lines of eqns. (</w:t>
      </w:r>
      <w:r w:rsidRPr="0024471A">
        <w:t>5.3.6,5.3.7</w:t>
      </w:r>
      <w:r w:rsidR="003244CC" w:rsidRPr="0024471A">
        <w:t xml:space="preserve">). </w:t>
      </w:r>
    </w:p>
    <w:p w:rsidR="009D2FAD" w:rsidRPr="0024471A" w:rsidRDefault="009D2FAD" w:rsidP="00680BDE">
      <w:pPr>
        <w:rPr>
          <w:position w:val="-24"/>
        </w:rPr>
      </w:pPr>
      <w:r w:rsidRPr="0024471A">
        <w:rPr>
          <w:position w:val="-30"/>
        </w:rPr>
        <w:object w:dxaOrig="2600" w:dyaOrig="680">
          <v:shape id="_x0000_i1077" type="#_x0000_t75" style="width:131.25pt;height:33.75pt" o:ole="">
            <v:imagedata r:id="rId121" o:title=""/>
          </v:shape>
          <o:OLEObject Type="Embed" ProgID="Equation.DSMT4" ShapeID="_x0000_i1077" DrawAspect="Content" ObjectID="_1664047958" r:id="rId122"/>
        </w:object>
      </w:r>
      <w:r w:rsidR="00F63582" w:rsidRPr="0024471A">
        <w:rPr>
          <w:position w:val="-30"/>
        </w:rPr>
        <w:t xml:space="preserve"> </w:t>
      </w:r>
      <w:r w:rsidR="00F63582" w:rsidRPr="0024471A">
        <w:rPr>
          <w:position w:val="-30"/>
        </w:rPr>
        <w:tab/>
      </w:r>
      <w:r w:rsidR="00F63582" w:rsidRPr="0024471A">
        <w:rPr>
          <w:position w:val="-30"/>
        </w:rPr>
        <w:tab/>
      </w:r>
      <w:r w:rsidR="00F63582" w:rsidRPr="0024471A">
        <w:rPr>
          <w:position w:val="-30"/>
        </w:rPr>
        <w:tab/>
      </w:r>
      <w:r w:rsidR="00F63582" w:rsidRPr="0024471A">
        <w:rPr>
          <w:position w:val="-30"/>
        </w:rPr>
        <w:tab/>
      </w:r>
      <w:r w:rsidR="00F63582" w:rsidRPr="0024471A">
        <w:rPr>
          <w:position w:val="-30"/>
        </w:rPr>
        <w:tab/>
      </w:r>
      <w:r w:rsidR="00F63582" w:rsidRPr="0024471A">
        <w:rPr>
          <w:position w:val="-30"/>
        </w:rPr>
        <w:tab/>
      </w:r>
      <w:r w:rsidR="00F63582" w:rsidRPr="0024471A">
        <w:rPr>
          <w:position w:val="-30"/>
        </w:rPr>
        <w:tab/>
      </w:r>
      <w:r w:rsidR="00F63582" w:rsidRPr="0024471A">
        <w:rPr>
          <w:position w:val="-30"/>
        </w:rPr>
        <w:tab/>
      </w:r>
      <w:r w:rsidR="00F63582" w:rsidRPr="0024471A">
        <w:rPr>
          <w:position w:val="-24"/>
        </w:rPr>
        <w:t>(5.3.</w:t>
      </w:r>
      <w:r w:rsidR="008549E7" w:rsidRPr="0024471A">
        <w:rPr>
          <w:position w:val="-24"/>
        </w:rPr>
        <w:t>6</w:t>
      </w:r>
      <w:r w:rsidR="00F63582" w:rsidRPr="0024471A">
        <w:rPr>
          <w:position w:val="-24"/>
        </w:rPr>
        <w:t>)</w:t>
      </w:r>
    </w:p>
    <w:p w:rsidR="009D2FAD" w:rsidRPr="0024471A" w:rsidRDefault="009D2FAD" w:rsidP="00680BDE">
      <w:pPr>
        <w:rPr>
          <w:position w:val="-24"/>
        </w:rPr>
      </w:pPr>
    </w:p>
    <w:p w:rsidR="009D2FAD" w:rsidRPr="0024471A" w:rsidRDefault="009D2FAD" w:rsidP="00680BDE">
      <w:pPr>
        <w:rPr>
          <w:position w:val="-24"/>
        </w:rPr>
      </w:pPr>
      <w:r w:rsidRPr="0024471A">
        <w:rPr>
          <w:position w:val="-14"/>
        </w:rPr>
        <w:object w:dxaOrig="4080" w:dyaOrig="400">
          <v:shape id="_x0000_i1078" type="#_x0000_t75" style="width:204.75pt;height:19.5pt" o:ole="">
            <v:imagedata r:id="rId123" o:title=""/>
          </v:shape>
          <o:OLEObject Type="Embed" ProgID="Equation.DSMT4" ShapeID="_x0000_i1078" DrawAspect="Content" ObjectID="_1664047959" r:id="rId124"/>
        </w:object>
      </w:r>
      <w:r w:rsidR="00F63582" w:rsidRPr="0024471A">
        <w:rPr>
          <w:position w:val="-14"/>
        </w:rPr>
        <w:t xml:space="preserve"> </w:t>
      </w:r>
      <w:r w:rsidR="00F63582" w:rsidRPr="0024471A">
        <w:rPr>
          <w:position w:val="-14"/>
        </w:rPr>
        <w:tab/>
      </w:r>
      <w:r w:rsidR="00F63582" w:rsidRPr="0024471A">
        <w:rPr>
          <w:position w:val="-14"/>
        </w:rPr>
        <w:tab/>
      </w:r>
      <w:r w:rsidR="00F63582" w:rsidRPr="0024471A">
        <w:rPr>
          <w:position w:val="-14"/>
        </w:rPr>
        <w:tab/>
      </w:r>
      <w:r w:rsidR="00F63582" w:rsidRPr="0024471A">
        <w:rPr>
          <w:position w:val="-14"/>
        </w:rPr>
        <w:tab/>
      </w:r>
      <w:r w:rsidR="00F63582" w:rsidRPr="0024471A">
        <w:rPr>
          <w:position w:val="-14"/>
        </w:rPr>
        <w:tab/>
      </w:r>
      <w:r w:rsidR="00F63582" w:rsidRPr="0024471A">
        <w:rPr>
          <w:position w:val="-14"/>
        </w:rPr>
        <w:tab/>
      </w:r>
      <w:r w:rsidR="00F63582" w:rsidRPr="0024471A">
        <w:rPr>
          <w:position w:val="-24"/>
        </w:rPr>
        <w:t>(5.3.</w:t>
      </w:r>
      <w:r w:rsidR="008549E7" w:rsidRPr="0024471A">
        <w:rPr>
          <w:position w:val="-24"/>
        </w:rPr>
        <w:t>7</w:t>
      </w:r>
      <w:r w:rsidR="00F63582" w:rsidRPr="0024471A">
        <w:rPr>
          <w:position w:val="-24"/>
        </w:rPr>
        <w:t>)</w:t>
      </w:r>
    </w:p>
    <w:p w:rsidR="009D2FAD" w:rsidRPr="0024471A" w:rsidRDefault="009D2FAD" w:rsidP="00680BDE">
      <w:pPr>
        <w:rPr>
          <w:position w:val="-24"/>
        </w:rPr>
      </w:pPr>
    </w:p>
    <w:p w:rsidR="009D2FAD" w:rsidRPr="0024471A" w:rsidRDefault="009D2FAD" w:rsidP="00680BDE">
      <w:r w:rsidRPr="0024471A">
        <w:t xml:space="preserve">Thus, the parameters for  </w:t>
      </w:r>
      <w:r w:rsidR="008549E7" w:rsidRPr="0024471A">
        <w:t>m</w:t>
      </w:r>
      <w:r w:rsidR="008549E7" w:rsidRPr="0024471A">
        <w:rPr>
          <w:vertAlign w:val="subscript"/>
        </w:rPr>
        <w:t xml:space="preserve">∞ </w:t>
      </w:r>
      <w:r w:rsidRPr="0024471A">
        <w:t>are:</w:t>
      </w:r>
    </w:p>
    <w:p w:rsidR="009D2FAD" w:rsidRPr="0024471A" w:rsidRDefault="009D2FAD" w:rsidP="00680BDE">
      <w:pPr>
        <w:rPr>
          <w:position w:val="-24"/>
        </w:rPr>
      </w:pPr>
    </w:p>
    <w:p w:rsidR="009D2FAD" w:rsidRPr="0024471A" w:rsidRDefault="009D2FAD" w:rsidP="00680BDE">
      <w:pPr>
        <w:rPr>
          <w:position w:val="-24"/>
        </w:rPr>
      </w:pPr>
      <w:r w:rsidRPr="0024471A">
        <w:rPr>
          <w:position w:val="-24"/>
        </w:rPr>
        <w:t>V</w:t>
      </w:r>
      <w:r w:rsidRPr="0024471A">
        <w:rPr>
          <w:position w:val="-24"/>
          <w:vertAlign w:val="subscript"/>
        </w:rPr>
        <w:t xml:space="preserve">1/2 </w:t>
      </w:r>
      <w:r w:rsidRPr="0024471A">
        <w:rPr>
          <w:position w:val="-24"/>
        </w:rPr>
        <w:t xml:space="preserve">= -20 mV and </w:t>
      </w:r>
      <w:r w:rsidR="003244CC" w:rsidRPr="0024471A">
        <w:rPr>
          <w:position w:val="-24"/>
        </w:rPr>
        <w:t>λ</w:t>
      </w:r>
      <w:r w:rsidRPr="0024471A">
        <w:rPr>
          <w:position w:val="-24"/>
        </w:rPr>
        <w:t xml:space="preserve"> = 15,</w:t>
      </w:r>
    </w:p>
    <w:p w:rsidR="00845782" w:rsidRPr="0024471A" w:rsidRDefault="00845782" w:rsidP="00680BDE">
      <w:pPr>
        <w:rPr>
          <w:position w:val="-24"/>
        </w:rPr>
      </w:pPr>
    </w:p>
    <w:p w:rsidR="009D2FAD" w:rsidRPr="0024471A" w:rsidRDefault="009D2FAD" w:rsidP="00680BDE">
      <w:pPr>
        <w:rPr>
          <w:position w:val="-24"/>
        </w:rPr>
      </w:pPr>
      <w:r w:rsidRPr="0024471A">
        <w:rPr>
          <w:position w:val="-24"/>
        </w:rPr>
        <w:t xml:space="preserve">And the parameters for </w:t>
      </w:r>
      <w:r w:rsidR="00845782" w:rsidRPr="0024471A">
        <w:rPr>
          <w:position w:val="-24"/>
        </w:rPr>
        <w:t>n</w:t>
      </w:r>
      <w:r w:rsidR="00845782" w:rsidRPr="0024471A">
        <w:rPr>
          <w:position w:val="-24"/>
          <w:vertAlign w:val="subscript"/>
        </w:rPr>
        <w:t xml:space="preserve">∞ </w:t>
      </w:r>
      <w:r w:rsidRPr="0024471A">
        <w:rPr>
          <w:position w:val="-24"/>
        </w:rPr>
        <w:t xml:space="preserve"> are,</w:t>
      </w:r>
    </w:p>
    <w:p w:rsidR="009D2FAD" w:rsidRPr="0024471A" w:rsidRDefault="009D2FAD" w:rsidP="00680BDE">
      <w:pPr>
        <w:rPr>
          <w:position w:val="-24"/>
        </w:rPr>
      </w:pPr>
      <w:r w:rsidRPr="0024471A">
        <w:rPr>
          <w:position w:val="-24"/>
        </w:rPr>
        <w:t>V</w:t>
      </w:r>
      <w:r w:rsidRPr="0024471A">
        <w:rPr>
          <w:position w:val="-24"/>
          <w:vertAlign w:val="subscript"/>
        </w:rPr>
        <w:t xml:space="preserve">1/2 </w:t>
      </w:r>
      <w:r w:rsidRPr="0024471A">
        <w:rPr>
          <w:position w:val="-24"/>
        </w:rPr>
        <w:t xml:space="preserve"> = -25 mV and </w:t>
      </w:r>
      <w:r w:rsidR="003244CC" w:rsidRPr="0024471A">
        <w:rPr>
          <w:position w:val="-24"/>
        </w:rPr>
        <w:t>λ</w:t>
      </w:r>
      <w:r w:rsidRPr="0024471A">
        <w:rPr>
          <w:position w:val="-24"/>
        </w:rPr>
        <w:t xml:space="preserve">  = 5. </w:t>
      </w:r>
      <w:r w:rsidR="003244CC" w:rsidRPr="0024471A">
        <w:rPr>
          <w:position w:val="-24"/>
        </w:rPr>
        <w:t>τ</w:t>
      </w:r>
      <w:r w:rsidRPr="0024471A">
        <w:rPr>
          <w:position w:val="-24"/>
          <w:vertAlign w:val="subscript"/>
        </w:rPr>
        <w:t>n</w:t>
      </w:r>
      <w:r w:rsidRPr="0024471A">
        <w:rPr>
          <w:position w:val="-24"/>
        </w:rPr>
        <w:t>(V) = 1 for all V.</w:t>
      </w:r>
    </w:p>
    <w:p w:rsidR="009D2FAD" w:rsidRPr="0024471A" w:rsidRDefault="008549E7" w:rsidP="00680BDE">
      <w:pPr>
        <w:rPr>
          <w:position w:val="-24"/>
        </w:rPr>
      </w:pPr>
      <w:r w:rsidRPr="0024471A">
        <w:rPr>
          <w:position w:val="-24"/>
        </w:rPr>
        <w:br/>
        <w:t>Rewriting eqns. (5.3.4,</w:t>
      </w:r>
      <w:r w:rsidR="00FC0FA3" w:rsidRPr="0024471A">
        <w:rPr>
          <w:position w:val="-24"/>
        </w:rPr>
        <w:t xml:space="preserve"> </w:t>
      </w:r>
      <w:r w:rsidRPr="0024471A">
        <w:rPr>
          <w:position w:val="-24"/>
        </w:rPr>
        <w:t>5.3.5</w:t>
      </w:r>
      <w:r w:rsidR="009D2FAD" w:rsidRPr="0024471A">
        <w:rPr>
          <w:position w:val="-24"/>
        </w:rPr>
        <w:t>) above, we may express the V- and n- null-clines as follows:</w:t>
      </w:r>
    </w:p>
    <w:p w:rsidR="009D2FAD" w:rsidRPr="0024471A" w:rsidRDefault="009D2FAD" w:rsidP="00680BDE">
      <w:pPr>
        <w:rPr>
          <w:position w:val="-24"/>
        </w:rPr>
      </w:pPr>
    </w:p>
    <w:p w:rsidR="009D2FAD" w:rsidRPr="0024471A" w:rsidRDefault="009D2FAD" w:rsidP="00680BDE">
      <w:pPr>
        <w:rPr>
          <w:position w:val="-24"/>
        </w:rPr>
      </w:pPr>
      <w:r w:rsidRPr="0024471A">
        <w:rPr>
          <w:position w:val="-24"/>
        </w:rPr>
        <w:t>V-nullcine:</w:t>
      </w:r>
      <w:r w:rsidRPr="0024471A">
        <w:rPr>
          <w:position w:val="-24"/>
        </w:rPr>
        <w:br/>
      </w:r>
      <w:r w:rsidRPr="0024471A">
        <w:rPr>
          <w:position w:val="-42"/>
        </w:rPr>
        <w:object w:dxaOrig="3660" w:dyaOrig="960">
          <v:shape id="_x0000_i1079" type="#_x0000_t75" style="width:183pt;height:47.25pt" o:ole="">
            <v:imagedata r:id="rId125" o:title=""/>
          </v:shape>
          <o:OLEObject Type="Embed" ProgID="Equation.DSMT4" ShapeID="_x0000_i1079" DrawAspect="Content" ObjectID="_1664047960" r:id="rId126"/>
        </w:object>
      </w:r>
      <w:r w:rsidR="00F63582" w:rsidRPr="0024471A">
        <w:rPr>
          <w:position w:val="-42"/>
        </w:rPr>
        <w:tab/>
      </w:r>
      <w:r w:rsidR="00F63582" w:rsidRPr="0024471A">
        <w:rPr>
          <w:position w:val="-42"/>
        </w:rPr>
        <w:tab/>
      </w:r>
      <w:r w:rsidR="00F63582" w:rsidRPr="0024471A">
        <w:rPr>
          <w:position w:val="-42"/>
        </w:rPr>
        <w:tab/>
      </w:r>
      <w:r w:rsidR="00F63582" w:rsidRPr="0024471A">
        <w:rPr>
          <w:position w:val="-42"/>
        </w:rPr>
        <w:tab/>
      </w:r>
      <w:r w:rsidR="00F63582" w:rsidRPr="0024471A">
        <w:rPr>
          <w:position w:val="-42"/>
        </w:rPr>
        <w:tab/>
      </w:r>
      <w:r w:rsidR="00F63582" w:rsidRPr="0024471A">
        <w:rPr>
          <w:position w:val="-42"/>
        </w:rPr>
        <w:tab/>
      </w:r>
      <w:r w:rsidR="00F63582" w:rsidRPr="0024471A">
        <w:rPr>
          <w:position w:val="-24"/>
        </w:rPr>
        <w:t>(5.3.</w:t>
      </w:r>
      <w:r w:rsidR="008549E7" w:rsidRPr="0024471A">
        <w:rPr>
          <w:position w:val="-24"/>
        </w:rPr>
        <w:t>8</w:t>
      </w:r>
      <w:r w:rsidR="00F63582" w:rsidRPr="0024471A">
        <w:rPr>
          <w:position w:val="-24"/>
        </w:rPr>
        <w:t>)</w:t>
      </w:r>
    </w:p>
    <w:p w:rsidR="009D2FAD" w:rsidRPr="0024471A" w:rsidRDefault="009D2FAD" w:rsidP="00680BDE">
      <w:pPr>
        <w:rPr>
          <w:position w:val="-24"/>
        </w:rPr>
      </w:pPr>
      <w:r w:rsidRPr="0024471A">
        <w:rPr>
          <w:position w:val="-24"/>
        </w:rPr>
        <w:t>and</w:t>
      </w:r>
    </w:p>
    <w:p w:rsidR="009D2FAD" w:rsidRPr="0024471A" w:rsidRDefault="009D2FAD" w:rsidP="00680BDE">
      <w:pPr>
        <w:rPr>
          <w:position w:val="-24"/>
        </w:rPr>
      </w:pPr>
      <w:r w:rsidRPr="0024471A">
        <w:rPr>
          <w:position w:val="-24"/>
        </w:rPr>
        <w:t>n-nullcline:</w:t>
      </w:r>
    </w:p>
    <w:p w:rsidR="009D2FAD" w:rsidRPr="0024471A" w:rsidRDefault="009D2FAD" w:rsidP="00680BDE">
      <w:pPr>
        <w:rPr>
          <w:position w:val="-24"/>
        </w:rPr>
      </w:pPr>
      <w:r w:rsidRPr="0024471A">
        <w:rPr>
          <w:position w:val="-12"/>
        </w:rPr>
        <w:object w:dxaOrig="1020" w:dyaOrig="360">
          <v:shape id="_x0000_i1080" type="#_x0000_t75" style="width:51.75pt;height:18.75pt" o:ole="">
            <v:imagedata r:id="rId127" o:title=""/>
          </v:shape>
          <o:OLEObject Type="Embed" ProgID="Equation.DSMT4" ShapeID="_x0000_i1080" DrawAspect="Content" ObjectID="_1664047961" r:id="rId128"/>
        </w:object>
      </w:r>
      <w:r w:rsidR="00F63582" w:rsidRPr="0024471A">
        <w:rPr>
          <w:position w:val="-12"/>
        </w:rPr>
        <w:tab/>
      </w:r>
      <w:r w:rsidR="00F63582" w:rsidRPr="0024471A">
        <w:rPr>
          <w:position w:val="-12"/>
        </w:rPr>
        <w:tab/>
      </w:r>
      <w:r w:rsidR="00F63582" w:rsidRPr="0024471A">
        <w:rPr>
          <w:position w:val="-12"/>
        </w:rPr>
        <w:tab/>
      </w:r>
      <w:r w:rsidR="00F63582" w:rsidRPr="0024471A">
        <w:rPr>
          <w:position w:val="-12"/>
        </w:rPr>
        <w:tab/>
      </w:r>
      <w:r w:rsidR="00F63582" w:rsidRPr="0024471A">
        <w:rPr>
          <w:position w:val="-12"/>
        </w:rPr>
        <w:tab/>
      </w:r>
      <w:r w:rsidR="00F63582" w:rsidRPr="0024471A">
        <w:rPr>
          <w:position w:val="-12"/>
        </w:rPr>
        <w:tab/>
      </w:r>
      <w:r w:rsidR="00F63582" w:rsidRPr="0024471A">
        <w:rPr>
          <w:position w:val="-12"/>
        </w:rPr>
        <w:tab/>
      </w:r>
      <w:r w:rsidR="00F63582" w:rsidRPr="0024471A">
        <w:rPr>
          <w:position w:val="-12"/>
        </w:rPr>
        <w:tab/>
      </w:r>
      <w:r w:rsidR="00F63582" w:rsidRPr="0024471A">
        <w:rPr>
          <w:position w:val="-12"/>
        </w:rPr>
        <w:tab/>
      </w:r>
      <w:r w:rsidR="00F63582" w:rsidRPr="0024471A">
        <w:rPr>
          <w:position w:val="-12"/>
        </w:rPr>
        <w:tab/>
      </w:r>
      <w:r w:rsidR="00F63582" w:rsidRPr="0024471A">
        <w:rPr>
          <w:position w:val="-24"/>
        </w:rPr>
        <w:t>(5.3.</w:t>
      </w:r>
      <w:r w:rsidR="008549E7" w:rsidRPr="0024471A">
        <w:rPr>
          <w:position w:val="-24"/>
        </w:rPr>
        <w:t>9</w:t>
      </w:r>
      <w:r w:rsidR="00F63582" w:rsidRPr="0024471A">
        <w:rPr>
          <w:position w:val="-24"/>
        </w:rPr>
        <w:t>)</w:t>
      </w:r>
    </w:p>
    <w:p w:rsidR="009D2FAD" w:rsidRPr="0024471A" w:rsidRDefault="009D2FAD" w:rsidP="00680BDE">
      <w:pPr>
        <w:rPr>
          <w:position w:val="-24"/>
        </w:rPr>
      </w:pPr>
    </w:p>
    <w:p w:rsidR="009D2FAD" w:rsidRPr="0024471A" w:rsidRDefault="009D2FAD" w:rsidP="00680BDE">
      <w:pPr>
        <w:rPr>
          <w:position w:val="-24"/>
        </w:rPr>
      </w:pPr>
    </w:p>
    <w:p w:rsidR="009D2FAD" w:rsidRPr="0024471A" w:rsidRDefault="009D2FAD" w:rsidP="00680BDE">
      <w:pPr>
        <w:rPr>
          <w:position w:val="-24"/>
        </w:rPr>
      </w:pPr>
      <w:r w:rsidRPr="0024471A">
        <w:rPr>
          <w:position w:val="-24"/>
        </w:rPr>
        <w:t xml:space="preserve">The V- and n-nullclines obtained from the above equations are shown in fig. </w:t>
      </w:r>
      <w:r w:rsidR="008549E7" w:rsidRPr="0024471A">
        <w:rPr>
          <w:position w:val="-24"/>
        </w:rPr>
        <w:t>5.3.1, 5.3.2 for I</w:t>
      </w:r>
      <w:r w:rsidR="008549E7" w:rsidRPr="0024471A">
        <w:rPr>
          <w:position w:val="-24"/>
          <w:vertAlign w:val="subscript"/>
        </w:rPr>
        <w:t>a</w:t>
      </w:r>
      <w:r w:rsidR="008549E7" w:rsidRPr="0024471A">
        <w:rPr>
          <w:position w:val="-24"/>
        </w:rPr>
        <w:t xml:space="preserve"> = 60 pA and 500 pA</w:t>
      </w:r>
      <w:r w:rsidRPr="0024471A">
        <w:rPr>
          <w:position w:val="-24"/>
        </w:rPr>
        <w:t>.</w:t>
      </w:r>
    </w:p>
    <w:p w:rsidR="009D2FAD" w:rsidRPr="0024471A" w:rsidRDefault="009D2FAD" w:rsidP="00680BDE">
      <w:pPr>
        <w:rPr>
          <w:position w:val="-24"/>
        </w:rPr>
      </w:pPr>
    </w:p>
    <w:p w:rsidR="009D2FAD" w:rsidRPr="0024471A" w:rsidRDefault="0030748B" w:rsidP="00680BDE">
      <w:pPr>
        <w:jc w:val="center"/>
        <w:rPr>
          <w:position w:val="-24"/>
        </w:rPr>
      </w:pPr>
      <w:r>
        <w:rPr>
          <w:noProof/>
          <w:position w:val="-24"/>
          <w:lang w:val="en-IN" w:eastAsia="en-IN"/>
        </w:rPr>
        <w:lastRenderedPageBreak/>
        <w:pict>
          <v:shape id="_x0000_s1156" type="#_x0000_t202" style="position:absolute;left:0;text-align:left;margin-left:237.15pt;margin-top:140.95pt;width:65.5pt;height:17.15pt;z-index:251671040;mso-height-percent:200;mso-height-percent:200;mso-width-relative:margin;mso-height-relative:margin">
            <v:fill opacity="0"/>
            <v:textbox style="mso-fit-shape-to-text:t">
              <w:txbxContent>
                <w:p w:rsidR="0030748B" w:rsidRPr="001E6E58" w:rsidRDefault="0030748B" w:rsidP="008549E7">
                  <w:pPr>
                    <w:rPr>
                      <w:sz w:val="16"/>
                      <w:szCs w:val="16"/>
                    </w:rPr>
                  </w:pPr>
                  <w:r>
                    <w:rPr>
                      <w:sz w:val="16"/>
                      <w:szCs w:val="16"/>
                    </w:rPr>
                    <w:t>'v'  nullcline</w:t>
                  </w:r>
                </w:p>
              </w:txbxContent>
            </v:textbox>
          </v:shape>
        </w:pict>
      </w:r>
      <w:r>
        <w:rPr>
          <w:noProof/>
          <w:position w:val="-24"/>
          <w:lang w:val="en-IN" w:eastAsia="en-IN"/>
        </w:rPr>
        <w:pict>
          <v:shape id="_x0000_s1157" type="#_x0000_t202" style="position:absolute;left:0;text-align:left;margin-left:229pt;margin-top:6.9pt;width:65.5pt;height:17.15pt;z-index:251672064;mso-height-percent:200;mso-height-percent:200;mso-width-relative:margin;mso-height-relative:margin">
            <v:fill opacity="0"/>
            <v:textbox style="mso-fit-shape-to-text:t">
              <w:txbxContent>
                <w:p w:rsidR="0030748B" w:rsidRPr="001E6E58" w:rsidRDefault="0030748B" w:rsidP="008549E7">
                  <w:pPr>
                    <w:rPr>
                      <w:sz w:val="16"/>
                      <w:szCs w:val="16"/>
                    </w:rPr>
                  </w:pPr>
                  <w:r>
                    <w:rPr>
                      <w:sz w:val="16"/>
                      <w:szCs w:val="16"/>
                    </w:rPr>
                    <w:t>'n'  nullcline</w:t>
                  </w:r>
                </w:p>
              </w:txbxContent>
            </v:textbox>
          </v:shape>
        </w:pict>
      </w:r>
      <w:r w:rsidR="00794F42" w:rsidRPr="0024471A">
        <w:rPr>
          <w:noProof/>
          <w:position w:val="-24"/>
          <w:lang w:val="en-IN" w:eastAsia="en-IN"/>
        </w:rPr>
        <w:drawing>
          <wp:inline distT="0" distB="0" distL="0" distR="0">
            <wp:extent cx="4346216" cy="3053301"/>
            <wp:effectExtent l="19050" t="0" r="0" b="0"/>
            <wp:docPr id="65" name="Picture 65" descr="I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60"/>
                    <pic:cNvPicPr>
                      <a:picLocks noChangeAspect="1" noChangeArrowheads="1"/>
                    </pic:cNvPicPr>
                  </pic:nvPicPr>
                  <pic:blipFill>
                    <a:blip r:embed="rId129"/>
                    <a:srcRect t="6341"/>
                    <a:stretch>
                      <a:fillRect/>
                    </a:stretch>
                  </pic:blipFill>
                  <pic:spPr bwMode="auto">
                    <a:xfrm>
                      <a:off x="0" y="0"/>
                      <a:ext cx="4346216" cy="3053301"/>
                    </a:xfrm>
                    <a:prstGeom prst="rect">
                      <a:avLst/>
                    </a:prstGeom>
                    <a:noFill/>
                    <a:ln w="9525">
                      <a:noFill/>
                      <a:miter lim="800000"/>
                      <a:headEnd/>
                      <a:tailEnd/>
                    </a:ln>
                  </pic:spPr>
                </pic:pic>
              </a:graphicData>
            </a:graphic>
          </wp:inline>
        </w:drawing>
      </w:r>
    </w:p>
    <w:p w:rsidR="00F63582" w:rsidRPr="0024471A" w:rsidRDefault="00F63582" w:rsidP="00680BDE">
      <w:pPr>
        <w:tabs>
          <w:tab w:val="left" w:pos="0"/>
        </w:tabs>
        <w:ind w:firstLine="180"/>
        <w:jc w:val="center"/>
        <w:rPr>
          <w:b/>
        </w:rPr>
      </w:pPr>
      <w:r w:rsidRPr="0024471A">
        <w:rPr>
          <w:b/>
        </w:rPr>
        <w:t>Figure 5.3.1:</w:t>
      </w:r>
      <w:r w:rsidRPr="0024471A">
        <w:tab/>
        <w:t>Nullclines I</w:t>
      </w:r>
      <w:r w:rsidR="008549E7" w:rsidRPr="0024471A">
        <w:rPr>
          <w:vertAlign w:val="subscript"/>
        </w:rPr>
        <w:t>a</w:t>
      </w:r>
      <w:r w:rsidRPr="0024471A">
        <w:t xml:space="preserve"> = 60 pA</w:t>
      </w:r>
    </w:p>
    <w:p w:rsidR="00F63582" w:rsidRPr="0024471A" w:rsidRDefault="00F63582" w:rsidP="00680BDE">
      <w:pPr>
        <w:jc w:val="center"/>
        <w:rPr>
          <w:position w:val="-24"/>
        </w:rPr>
      </w:pPr>
    </w:p>
    <w:p w:rsidR="009D2FAD" w:rsidRPr="0024471A" w:rsidRDefault="0030748B" w:rsidP="00680BDE">
      <w:pPr>
        <w:jc w:val="center"/>
        <w:rPr>
          <w:position w:val="-24"/>
        </w:rPr>
      </w:pPr>
      <w:r>
        <w:rPr>
          <w:noProof/>
          <w:position w:val="-24"/>
          <w:lang w:val="en-IN" w:eastAsia="en-IN"/>
        </w:rPr>
        <w:pict>
          <v:shape id="_x0000_s1158" type="#_x0000_t202" style="position:absolute;left:0;text-align:left;margin-left:282.6pt;margin-top:119.3pt;width:65.5pt;height:17.15pt;z-index:251673088;mso-height-percent:200;mso-height-percent:200;mso-width-relative:margin;mso-height-relative:margin">
            <v:fill opacity="0"/>
            <v:textbox style="mso-fit-shape-to-text:t">
              <w:txbxContent>
                <w:p w:rsidR="0030748B" w:rsidRPr="001E6E58" w:rsidRDefault="0030748B" w:rsidP="008549E7">
                  <w:pPr>
                    <w:rPr>
                      <w:sz w:val="16"/>
                      <w:szCs w:val="16"/>
                    </w:rPr>
                  </w:pPr>
                  <w:r>
                    <w:rPr>
                      <w:sz w:val="16"/>
                      <w:szCs w:val="16"/>
                    </w:rPr>
                    <w:t>'v'  nullcline</w:t>
                  </w:r>
                </w:p>
              </w:txbxContent>
            </v:textbox>
          </v:shape>
        </w:pict>
      </w:r>
      <w:r>
        <w:rPr>
          <w:noProof/>
          <w:position w:val="-24"/>
          <w:lang w:val="en-IN" w:eastAsia="en-IN"/>
        </w:rPr>
        <w:pict>
          <v:shape id="_x0000_s1159" type="#_x0000_t202" style="position:absolute;left:0;text-align:left;margin-left:133.05pt;margin-top:107.6pt;width:65.5pt;height:17.15pt;z-index:251674112;mso-height-percent:200;mso-height-percent:200;mso-width-relative:margin;mso-height-relative:margin">
            <v:fill opacity="0"/>
            <v:textbox style="mso-fit-shape-to-text:t">
              <w:txbxContent>
                <w:p w:rsidR="0030748B" w:rsidRPr="001E6E58" w:rsidRDefault="0030748B" w:rsidP="008549E7">
                  <w:pPr>
                    <w:rPr>
                      <w:sz w:val="16"/>
                      <w:szCs w:val="16"/>
                    </w:rPr>
                  </w:pPr>
                  <w:r>
                    <w:rPr>
                      <w:sz w:val="16"/>
                      <w:szCs w:val="16"/>
                    </w:rPr>
                    <w:t>'n'  nullcline</w:t>
                  </w:r>
                </w:p>
              </w:txbxContent>
            </v:textbox>
          </v:shape>
        </w:pict>
      </w:r>
      <w:r w:rsidR="00794F42" w:rsidRPr="0024471A">
        <w:rPr>
          <w:noProof/>
          <w:position w:val="-24"/>
          <w:lang w:val="en-IN" w:eastAsia="en-IN"/>
        </w:rPr>
        <w:drawing>
          <wp:inline distT="0" distB="0" distL="0" distR="0">
            <wp:extent cx="4250800" cy="2989691"/>
            <wp:effectExtent l="19050" t="0" r="0" b="0"/>
            <wp:docPr id="66" name="Picture 66" descr="I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500"/>
                    <pic:cNvPicPr>
                      <a:picLocks noChangeAspect="1" noChangeArrowheads="1"/>
                    </pic:cNvPicPr>
                  </pic:nvPicPr>
                  <pic:blipFill>
                    <a:blip r:embed="rId130"/>
                    <a:srcRect t="6000"/>
                    <a:stretch>
                      <a:fillRect/>
                    </a:stretch>
                  </pic:blipFill>
                  <pic:spPr bwMode="auto">
                    <a:xfrm>
                      <a:off x="0" y="0"/>
                      <a:ext cx="4250800" cy="2989691"/>
                    </a:xfrm>
                    <a:prstGeom prst="rect">
                      <a:avLst/>
                    </a:prstGeom>
                    <a:noFill/>
                    <a:ln w="9525">
                      <a:noFill/>
                      <a:miter lim="800000"/>
                      <a:headEnd/>
                      <a:tailEnd/>
                    </a:ln>
                  </pic:spPr>
                </pic:pic>
              </a:graphicData>
            </a:graphic>
          </wp:inline>
        </w:drawing>
      </w:r>
    </w:p>
    <w:p w:rsidR="00F63582" w:rsidRPr="0024471A" w:rsidRDefault="00F63582" w:rsidP="00680BDE">
      <w:pPr>
        <w:tabs>
          <w:tab w:val="left" w:pos="0"/>
        </w:tabs>
        <w:ind w:firstLine="180"/>
        <w:jc w:val="center"/>
        <w:rPr>
          <w:b/>
        </w:rPr>
      </w:pPr>
      <w:r w:rsidRPr="0024471A">
        <w:rPr>
          <w:b/>
        </w:rPr>
        <w:t>Figure 5.3.2:</w:t>
      </w:r>
      <w:r w:rsidRPr="0024471A">
        <w:tab/>
        <w:t>Nullclines I</w:t>
      </w:r>
      <w:r w:rsidR="008549E7" w:rsidRPr="0024471A">
        <w:rPr>
          <w:vertAlign w:val="subscript"/>
        </w:rPr>
        <w:t>a</w:t>
      </w:r>
      <w:r w:rsidRPr="0024471A">
        <w:t xml:space="preserve"> = 500 pA</w:t>
      </w:r>
    </w:p>
    <w:p w:rsidR="00F63582" w:rsidRPr="0024471A" w:rsidRDefault="00F63582" w:rsidP="00680BDE">
      <w:pPr>
        <w:jc w:val="center"/>
        <w:rPr>
          <w:position w:val="-24"/>
        </w:rPr>
      </w:pPr>
    </w:p>
    <w:p w:rsidR="009D2FAD" w:rsidRPr="0024471A" w:rsidRDefault="009D2FAD" w:rsidP="00680BDE">
      <w:pPr>
        <w:rPr>
          <w:position w:val="-24"/>
        </w:rPr>
      </w:pPr>
    </w:p>
    <w:p w:rsidR="009D2FAD" w:rsidRPr="0024471A" w:rsidRDefault="009D2FAD" w:rsidP="00680BDE">
      <w:pPr>
        <w:rPr>
          <w:position w:val="-24"/>
        </w:rPr>
      </w:pPr>
    </w:p>
    <w:p w:rsidR="009D2FAD" w:rsidRPr="0024471A" w:rsidRDefault="009D2FAD" w:rsidP="00680BDE">
      <w:pPr>
        <w:rPr>
          <w:position w:val="-24"/>
        </w:rPr>
      </w:pPr>
    </w:p>
    <w:p w:rsidR="00341A0A" w:rsidRPr="0024471A" w:rsidRDefault="00341A0A" w:rsidP="00680BDE">
      <w:pPr>
        <w:tabs>
          <w:tab w:val="left" w:pos="0"/>
        </w:tabs>
        <w:ind w:firstLine="180"/>
        <w:jc w:val="both"/>
      </w:pPr>
    </w:p>
    <w:p w:rsidR="00BA7E05" w:rsidRPr="0024471A" w:rsidRDefault="00BA7E05" w:rsidP="00680BDE">
      <w:pPr>
        <w:tabs>
          <w:tab w:val="left" w:pos="0"/>
        </w:tabs>
        <w:ind w:firstLine="180"/>
        <w:jc w:val="both"/>
      </w:pPr>
    </w:p>
    <w:p w:rsidR="00BA7E05" w:rsidRPr="0024471A" w:rsidRDefault="00BA7E05" w:rsidP="00680BDE">
      <w:pPr>
        <w:tabs>
          <w:tab w:val="left" w:pos="0"/>
        </w:tabs>
        <w:ind w:firstLine="180"/>
        <w:jc w:val="both"/>
      </w:pPr>
    </w:p>
    <w:p w:rsidR="00AD7EC2" w:rsidRPr="0024471A" w:rsidRDefault="00AD7EC2" w:rsidP="00680BDE">
      <w:pPr>
        <w:tabs>
          <w:tab w:val="left" w:pos="0"/>
        </w:tabs>
        <w:ind w:firstLine="180"/>
        <w:jc w:val="both"/>
      </w:pPr>
    </w:p>
    <w:p w:rsidR="00AD7EC2" w:rsidRPr="0024471A" w:rsidRDefault="00AD7EC2" w:rsidP="00680BDE">
      <w:pPr>
        <w:tabs>
          <w:tab w:val="left" w:pos="0"/>
        </w:tabs>
        <w:ind w:firstLine="180"/>
        <w:jc w:val="both"/>
      </w:pPr>
    </w:p>
    <w:p w:rsidR="00BA7E05" w:rsidRPr="0024471A" w:rsidRDefault="00084AB4" w:rsidP="00680BDE">
      <w:pPr>
        <w:tabs>
          <w:tab w:val="left" w:pos="0"/>
        </w:tabs>
        <w:ind w:firstLine="180"/>
        <w:jc w:val="both"/>
        <w:rPr>
          <w:b/>
        </w:rPr>
      </w:pPr>
      <w:r w:rsidRPr="0024471A">
        <w:rPr>
          <w:b/>
        </w:rPr>
        <w:lastRenderedPageBreak/>
        <w:t>5.4</w:t>
      </w:r>
      <w:r w:rsidRPr="0024471A">
        <w:rPr>
          <w:b/>
        </w:rPr>
        <w:tab/>
      </w:r>
      <w:r w:rsidR="00BA7E05" w:rsidRPr="0024471A">
        <w:rPr>
          <w:b/>
        </w:rPr>
        <w:t>A Simplified two-dimensional model:</w:t>
      </w:r>
    </w:p>
    <w:p w:rsidR="00BA7E05" w:rsidRPr="0024471A" w:rsidRDefault="00BA7E05" w:rsidP="00680BDE">
      <w:pPr>
        <w:tabs>
          <w:tab w:val="left" w:pos="0"/>
        </w:tabs>
        <w:ind w:firstLine="180"/>
        <w:jc w:val="both"/>
      </w:pPr>
    </w:p>
    <w:p w:rsidR="00BA7E05" w:rsidRPr="0024471A" w:rsidRDefault="00BA7E05" w:rsidP="00680BDE">
      <w:pPr>
        <w:tabs>
          <w:tab w:val="left" w:pos="0"/>
        </w:tabs>
        <w:ind w:firstLine="180"/>
        <w:jc w:val="both"/>
      </w:pPr>
      <w:r w:rsidRPr="0024471A">
        <w:t>The three models visited above in this chapter have certain common features. They differ in the ion channel composition; they are derived from different cell models by different steps of simplification. But all three share certain features of dynamics. All the three models have:</w:t>
      </w:r>
    </w:p>
    <w:p w:rsidR="00BA7E05" w:rsidRPr="0024471A" w:rsidRDefault="00BA7E05" w:rsidP="00680BDE">
      <w:pPr>
        <w:pStyle w:val="ListParagraph"/>
        <w:numPr>
          <w:ilvl w:val="0"/>
          <w:numId w:val="6"/>
        </w:numPr>
        <w:tabs>
          <w:tab w:val="left" w:pos="0"/>
        </w:tabs>
        <w:jc w:val="both"/>
      </w:pPr>
      <w:r w:rsidRPr="0024471A">
        <w:t>Resting state for I = 0</w:t>
      </w:r>
    </w:p>
    <w:p w:rsidR="00BA7E05" w:rsidRPr="0024471A" w:rsidRDefault="00BA7E05" w:rsidP="00680BDE">
      <w:pPr>
        <w:pStyle w:val="ListParagraph"/>
        <w:numPr>
          <w:ilvl w:val="0"/>
          <w:numId w:val="6"/>
        </w:numPr>
        <w:tabs>
          <w:tab w:val="left" w:pos="0"/>
        </w:tabs>
        <w:jc w:val="both"/>
      </w:pPr>
      <w:r w:rsidRPr="0024471A">
        <w:t>Spikes/oscillations/limit cycles for a sufficiently large I.</w:t>
      </w:r>
    </w:p>
    <w:p w:rsidR="00BA7E05" w:rsidRPr="0024471A" w:rsidRDefault="00BA7E05" w:rsidP="00680BDE">
      <w:pPr>
        <w:pStyle w:val="ListParagraph"/>
        <w:numPr>
          <w:ilvl w:val="0"/>
          <w:numId w:val="6"/>
        </w:numPr>
        <w:tabs>
          <w:tab w:val="left" w:pos="0"/>
        </w:tabs>
        <w:jc w:val="both"/>
      </w:pPr>
      <w:r w:rsidRPr="0024471A">
        <w:t>An N-shaped V-nullcline. The shape of the second nullcine is linear in the FN model, and sigmoidal  in ML and INAPK model.</w:t>
      </w:r>
    </w:p>
    <w:p w:rsidR="00BA7E05" w:rsidRPr="0024471A" w:rsidRDefault="00463474" w:rsidP="00680BDE">
      <w:pPr>
        <w:pStyle w:val="ListParagraph"/>
        <w:numPr>
          <w:ilvl w:val="0"/>
          <w:numId w:val="6"/>
        </w:numPr>
        <w:tabs>
          <w:tab w:val="left" w:pos="0"/>
        </w:tabs>
        <w:jc w:val="both"/>
      </w:pPr>
      <w:r w:rsidRPr="0024471A">
        <w:t>The intersection between the V</w:t>
      </w:r>
      <w:r w:rsidR="00BA7E05" w:rsidRPr="0024471A">
        <w:t>-nullcine and the second nullcline near the</w:t>
      </w:r>
      <w:r w:rsidRPr="0024471A">
        <w:t xml:space="preserve"> U-shaped,</w:t>
      </w:r>
      <w:r w:rsidR="00BA7E05" w:rsidRPr="0024471A">
        <w:t xml:space="preserve"> lower arch of the</w:t>
      </w:r>
      <w:r w:rsidRPr="0024471A">
        <w:t xml:space="preserve"> V-nullcline</w:t>
      </w:r>
      <w:r w:rsidR="00BA7E05" w:rsidRPr="0024471A">
        <w:t xml:space="preserve"> plays a crucial role in neuron dynamics. </w:t>
      </w:r>
    </w:p>
    <w:p w:rsidR="00BA7E05" w:rsidRPr="0024471A" w:rsidRDefault="00BA7E05" w:rsidP="00680BDE">
      <w:pPr>
        <w:pStyle w:val="ListParagraph"/>
        <w:tabs>
          <w:tab w:val="left" w:pos="0"/>
        </w:tabs>
        <w:ind w:left="540"/>
        <w:jc w:val="both"/>
      </w:pPr>
    </w:p>
    <w:p w:rsidR="0029008A" w:rsidRPr="0024471A" w:rsidRDefault="00BA7E05" w:rsidP="00680BDE">
      <w:pPr>
        <w:pStyle w:val="ListParagraph"/>
        <w:tabs>
          <w:tab w:val="left" w:pos="0"/>
        </w:tabs>
        <w:ind w:left="540"/>
        <w:jc w:val="both"/>
      </w:pPr>
      <w:r w:rsidRPr="0024471A">
        <w:tab/>
        <w:t>When the second nullcline intersects the V-nullcline in the 1</w:t>
      </w:r>
      <w:r w:rsidRPr="0024471A">
        <w:rPr>
          <w:vertAlign w:val="superscript"/>
        </w:rPr>
        <w:t>st</w:t>
      </w:r>
      <w:r w:rsidRPr="0024471A">
        <w:t xml:space="preserve"> branch there is a resting state; when the intersection occurs in the middle branch there are oscillations.</w:t>
      </w:r>
      <w:r w:rsidR="00463474" w:rsidRPr="0024471A">
        <w:t xml:space="preserve"> </w:t>
      </w:r>
    </w:p>
    <w:p w:rsidR="0029008A" w:rsidRPr="0024471A" w:rsidRDefault="0029008A" w:rsidP="00680BDE">
      <w:pPr>
        <w:pStyle w:val="ListParagraph"/>
        <w:tabs>
          <w:tab w:val="left" w:pos="0"/>
        </w:tabs>
        <w:ind w:left="540"/>
        <w:jc w:val="both"/>
      </w:pPr>
    </w:p>
    <w:p w:rsidR="0029008A" w:rsidRPr="0024471A" w:rsidRDefault="00463474" w:rsidP="00680BDE">
      <w:pPr>
        <w:pStyle w:val="ListParagraph"/>
        <w:tabs>
          <w:tab w:val="left" w:pos="0"/>
        </w:tabs>
        <w:ind w:left="540"/>
        <w:jc w:val="both"/>
      </w:pPr>
      <w:r w:rsidRPr="0024471A">
        <w:t>Consider the role of the remaining part of the state space. In the FN model for example, when the external current I = 0. When the initial voltage (V(0)) is less than ‘a’, the system returns to the resting potential, 0. But if  V(0) &gt; a, the neuron state (V, w) increases until it touches the 3</w:t>
      </w:r>
      <w:r w:rsidRPr="0024471A">
        <w:rPr>
          <w:vertAlign w:val="superscript"/>
        </w:rPr>
        <w:t>rd</w:t>
      </w:r>
      <w:r w:rsidRPr="0024471A">
        <w:t xml:space="preserve"> branch of the V-nullcine, climbs up towards the maximum of the V-nullcline, turns leftwards at the maximum, proceeds up to the 1</w:t>
      </w:r>
      <w:r w:rsidRPr="0024471A">
        <w:rPr>
          <w:vertAlign w:val="superscript"/>
        </w:rPr>
        <w:t>st</w:t>
      </w:r>
      <w:r w:rsidRPr="0024471A">
        <w:t xml:space="preserve"> branch of the V-nullcline, before it slides down the 3</w:t>
      </w:r>
      <w:r w:rsidRPr="0024471A">
        <w:rPr>
          <w:vertAlign w:val="superscript"/>
        </w:rPr>
        <w:t>rd</w:t>
      </w:r>
      <w:r w:rsidRPr="0024471A">
        <w:t xml:space="preserve"> branch to the resting state. Thus the remaining part of the phase-plane determines the downstroke and the peak of the action potential. </w:t>
      </w:r>
    </w:p>
    <w:p w:rsidR="0029008A" w:rsidRPr="0024471A" w:rsidRDefault="0029008A" w:rsidP="00680BDE">
      <w:pPr>
        <w:pStyle w:val="ListParagraph"/>
        <w:tabs>
          <w:tab w:val="left" w:pos="0"/>
        </w:tabs>
        <w:ind w:left="540"/>
        <w:jc w:val="both"/>
      </w:pPr>
    </w:p>
    <w:p w:rsidR="001E3D71" w:rsidRPr="0024471A" w:rsidRDefault="00463474" w:rsidP="00680BDE">
      <w:pPr>
        <w:pStyle w:val="ListParagraph"/>
        <w:tabs>
          <w:tab w:val="left" w:pos="0"/>
        </w:tabs>
        <w:ind w:left="540"/>
        <w:jc w:val="both"/>
      </w:pPr>
      <w:r w:rsidRPr="0024471A">
        <w:t xml:space="preserve"> </w:t>
      </w:r>
      <w:r w:rsidR="001E3D71" w:rsidRPr="0024471A">
        <w:t xml:space="preserve">When the intersection point shifts slightly from the left of the minimum of V-nullcline (where the system exhibits excitability) to the right of the minimum (where the system oscillates), the shape and size of the action potential are about the same. Thus in the oscillatory regime too, the part of the phase-space other than the shaded portion shown in fig. </w:t>
      </w:r>
      <w:r w:rsidR="0029008A" w:rsidRPr="0024471A">
        <w:t>5.4.1</w:t>
      </w:r>
      <w:r w:rsidR="001E3D71" w:rsidRPr="0024471A">
        <w:t xml:space="preserve"> merely contributes to downstroke and the peak value of the action potential.</w:t>
      </w:r>
    </w:p>
    <w:p w:rsidR="00680BDE" w:rsidRPr="0024471A" w:rsidRDefault="00680BDE" w:rsidP="00680BDE">
      <w:pPr>
        <w:pStyle w:val="ListParagraph"/>
        <w:tabs>
          <w:tab w:val="left" w:pos="0"/>
        </w:tabs>
        <w:ind w:left="540"/>
        <w:jc w:val="both"/>
      </w:pPr>
    </w:p>
    <w:p w:rsidR="00680BDE" w:rsidRPr="0024471A" w:rsidRDefault="00680BDE" w:rsidP="00680BDE">
      <w:pPr>
        <w:pStyle w:val="ListParagraph"/>
        <w:tabs>
          <w:tab w:val="left" w:pos="0"/>
        </w:tabs>
        <w:ind w:left="540"/>
        <w:jc w:val="both"/>
      </w:pPr>
    </w:p>
    <w:p w:rsidR="009038D7" w:rsidRPr="0024471A" w:rsidRDefault="00111AF4" w:rsidP="00680BDE">
      <w:pPr>
        <w:pStyle w:val="ListParagraph"/>
        <w:tabs>
          <w:tab w:val="left" w:pos="0"/>
        </w:tabs>
        <w:ind w:left="540"/>
        <w:jc w:val="center"/>
      </w:pPr>
      <w:r w:rsidRPr="0024471A">
        <w:rPr>
          <w:noProof/>
          <w:lang w:val="en-IN" w:eastAsia="en-IN"/>
        </w:rPr>
        <w:drawing>
          <wp:inline distT="0" distB="0" distL="0" distR="0">
            <wp:extent cx="4044066" cy="2218414"/>
            <wp:effectExtent l="19050" t="0" r="0" b="0"/>
            <wp:docPr id="3" name="Picture 2" descr="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png"/>
                    <pic:cNvPicPr/>
                  </pic:nvPicPr>
                  <pic:blipFill>
                    <a:blip r:embed="rId131"/>
                    <a:srcRect t="5743"/>
                    <a:stretch>
                      <a:fillRect/>
                    </a:stretch>
                  </pic:blipFill>
                  <pic:spPr>
                    <a:xfrm>
                      <a:off x="0" y="0"/>
                      <a:ext cx="4044066" cy="2218414"/>
                    </a:xfrm>
                    <a:prstGeom prst="rect">
                      <a:avLst/>
                    </a:prstGeom>
                  </pic:spPr>
                </pic:pic>
              </a:graphicData>
            </a:graphic>
          </wp:inline>
        </w:drawing>
      </w:r>
    </w:p>
    <w:p w:rsidR="001E3D71" w:rsidRPr="0024471A" w:rsidRDefault="00F63582" w:rsidP="00680BDE">
      <w:pPr>
        <w:pStyle w:val="ListParagraph"/>
        <w:tabs>
          <w:tab w:val="left" w:pos="0"/>
        </w:tabs>
        <w:ind w:left="540"/>
        <w:jc w:val="center"/>
      </w:pPr>
      <w:r w:rsidRPr="0024471A">
        <w:rPr>
          <w:b/>
        </w:rPr>
        <w:lastRenderedPageBreak/>
        <w:t>Figure 5.4.1</w:t>
      </w:r>
      <w:r w:rsidR="009038D7" w:rsidRPr="0024471A">
        <w:t xml:space="preserve"> : Area of inter</w:t>
      </w:r>
      <w:r w:rsidRPr="0024471A">
        <w:t>est for the upstroke: Phase plane analysis- Oscillations</w:t>
      </w:r>
      <w:r w:rsidR="0029008A" w:rsidRPr="0024471A">
        <w:t xml:space="preserve"> (FN model)</w:t>
      </w:r>
      <w:r w:rsidRPr="0024471A">
        <w:t xml:space="preserve"> at a=0.5; b = 0.1; r=0.1; I</w:t>
      </w:r>
      <w:r w:rsidRPr="0024471A">
        <w:rPr>
          <w:vertAlign w:val="subscript"/>
        </w:rPr>
        <w:t>a</w:t>
      </w:r>
      <w:r w:rsidRPr="0024471A">
        <w:t>=0.6</w:t>
      </w:r>
    </w:p>
    <w:p w:rsidR="00F63582" w:rsidRPr="0024471A" w:rsidRDefault="00F63582" w:rsidP="00680BDE">
      <w:pPr>
        <w:pStyle w:val="ListParagraph"/>
        <w:tabs>
          <w:tab w:val="left" w:pos="0"/>
        </w:tabs>
        <w:ind w:left="540"/>
        <w:jc w:val="center"/>
      </w:pPr>
    </w:p>
    <w:p w:rsidR="00BA7E05" w:rsidRPr="0024471A" w:rsidRDefault="00463474" w:rsidP="00680BDE">
      <w:pPr>
        <w:pStyle w:val="ListParagraph"/>
        <w:tabs>
          <w:tab w:val="left" w:pos="0"/>
        </w:tabs>
        <w:ind w:left="540"/>
        <w:jc w:val="both"/>
      </w:pPr>
      <w:r w:rsidRPr="0024471A">
        <w:t>Similar comments can be</w:t>
      </w:r>
      <w:r w:rsidR="001E3D71" w:rsidRPr="0024471A">
        <w:t xml:space="preserve"> said about the dynamics in the other two models also.</w:t>
      </w:r>
    </w:p>
    <w:p w:rsidR="00BA7E05" w:rsidRPr="0024471A" w:rsidRDefault="00BA7E05" w:rsidP="00680BDE">
      <w:pPr>
        <w:pStyle w:val="ListParagraph"/>
        <w:tabs>
          <w:tab w:val="left" w:pos="0"/>
        </w:tabs>
        <w:ind w:left="540"/>
        <w:jc w:val="both"/>
      </w:pPr>
    </w:p>
    <w:p w:rsidR="001E3D71" w:rsidRPr="0024471A" w:rsidRDefault="001E3D71" w:rsidP="00680BDE">
      <w:pPr>
        <w:pStyle w:val="ListParagraph"/>
        <w:tabs>
          <w:tab w:val="left" w:pos="0"/>
        </w:tabs>
        <w:ind w:left="540"/>
        <w:jc w:val="both"/>
      </w:pPr>
    </w:p>
    <w:p w:rsidR="001E3D71" w:rsidRPr="0024471A" w:rsidRDefault="001E3D71" w:rsidP="00680BDE">
      <w:pPr>
        <w:tabs>
          <w:tab w:val="left" w:pos="0"/>
        </w:tabs>
        <w:jc w:val="both"/>
      </w:pPr>
      <w:r w:rsidRPr="0024471A">
        <w:br/>
        <w:t xml:space="preserve">Thus the above three systems can be reduced to a more general, simpler system as follows. The U-shaped, lower arch of the V-nullcline is approximated by a quadratic function. Since only the shape of the second null-cline at its intersection with V-nullcline  matters, </w:t>
      </w:r>
      <w:r w:rsidR="00505C2E" w:rsidRPr="0024471A">
        <w:t>and not</w:t>
      </w:r>
      <w:r w:rsidR="00AD7EC2" w:rsidRPr="0024471A">
        <w:t xml:space="preserve"> </w:t>
      </w:r>
      <w:r w:rsidR="00505C2E" w:rsidRPr="0024471A">
        <w:t>its</w:t>
      </w:r>
      <w:r w:rsidRPr="0024471A">
        <w:t xml:space="preserve"> shape elsewhere, the second nullcline is approximated by a straightline. Dynamics far from the intersection point are implemented by a simple resetting once the membrane voltage hits a peak value or a minimum. </w:t>
      </w:r>
    </w:p>
    <w:p w:rsidR="00505C2E" w:rsidRPr="0024471A" w:rsidRDefault="00505C2E" w:rsidP="00680BDE">
      <w:pPr>
        <w:tabs>
          <w:tab w:val="left" w:pos="0"/>
        </w:tabs>
        <w:jc w:val="both"/>
      </w:pPr>
    </w:p>
    <w:p w:rsidR="00505C2E" w:rsidRPr="0024471A" w:rsidRDefault="00505C2E" w:rsidP="00680BDE">
      <w:pPr>
        <w:tabs>
          <w:tab w:val="left" w:pos="0"/>
        </w:tabs>
        <w:jc w:val="both"/>
      </w:pPr>
      <w:r w:rsidRPr="0024471A">
        <w:t>The quadratic approximation of the V-nullcline at its minimum is given as,</w:t>
      </w:r>
    </w:p>
    <w:p w:rsidR="00505C2E" w:rsidRPr="0024471A" w:rsidRDefault="00505C2E" w:rsidP="00680BDE">
      <w:pPr>
        <w:tabs>
          <w:tab w:val="left" w:pos="0"/>
        </w:tabs>
        <w:jc w:val="both"/>
      </w:pPr>
    </w:p>
    <w:p w:rsidR="00505C2E" w:rsidRPr="0024471A" w:rsidRDefault="00505C2E" w:rsidP="00680BDE">
      <w:pPr>
        <w:tabs>
          <w:tab w:val="left" w:pos="0"/>
        </w:tabs>
        <w:jc w:val="both"/>
      </w:pPr>
      <w:r w:rsidRPr="0024471A">
        <w:rPr>
          <w:position w:val="-12"/>
        </w:rPr>
        <w:object w:dxaOrig="2160" w:dyaOrig="380">
          <v:shape id="_x0000_i1081" type="#_x0000_t75" style="width:108pt;height:18.75pt" o:ole="">
            <v:imagedata r:id="rId132" o:title=""/>
          </v:shape>
          <o:OLEObject Type="Embed" ProgID="Equation.DSMT4" ShapeID="_x0000_i1081" DrawAspect="Content" ObjectID="_1664047962" r:id="rId133"/>
        </w:object>
      </w:r>
      <w:r w:rsidR="00AD7EC2" w:rsidRPr="0024471A">
        <w:rPr>
          <w:position w:val="-12"/>
        </w:rPr>
        <w:tab/>
      </w:r>
      <w:r w:rsidR="00AD7EC2" w:rsidRPr="0024471A">
        <w:rPr>
          <w:position w:val="-12"/>
        </w:rPr>
        <w:tab/>
      </w:r>
      <w:r w:rsidR="00AD7EC2" w:rsidRPr="0024471A">
        <w:rPr>
          <w:position w:val="-12"/>
        </w:rPr>
        <w:tab/>
      </w:r>
      <w:r w:rsidR="00AD7EC2" w:rsidRPr="0024471A">
        <w:rPr>
          <w:position w:val="-12"/>
        </w:rPr>
        <w:tab/>
      </w:r>
      <w:r w:rsidR="00AD7EC2" w:rsidRPr="0024471A">
        <w:rPr>
          <w:position w:val="-12"/>
        </w:rPr>
        <w:tab/>
      </w:r>
      <w:r w:rsidR="00AD7EC2" w:rsidRPr="0024471A">
        <w:rPr>
          <w:position w:val="-12"/>
        </w:rPr>
        <w:tab/>
      </w:r>
      <w:r w:rsidR="00AD7EC2" w:rsidRPr="0024471A">
        <w:rPr>
          <w:position w:val="-12"/>
        </w:rPr>
        <w:tab/>
        <w:t>(5.4.1)</w:t>
      </w:r>
    </w:p>
    <w:p w:rsidR="00F20396" w:rsidRPr="0024471A" w:rsidRDefault="00F20396" w:rsidP="00680BDE">
      <w:pPr>
        <w:tabs>
          <w:tab w:val="left" w:pos="0"/>
        </w:tabs>
        <w:jc w:val="both"/>
      </w:pPr>
    </w:p>
    <w:p w:rsidR="00F20396" w:rsidRPr="0024471A" w:rsidRDefault="00F20396" w:rsidP="00680BDE">
      <w:pPr>
        <w:tabs>
          <w:tab w:val="left" w:pos="0"/>
        </w:tabs>
        <w:jc w:val="both"/>
      </w:pPr>
      <w:r w:rsidRPr="0024471A">
        <w:t xml:space="preserve">The linear approximation of the second nullcline may be expressed as, </w:t>
      </w:r>
    </w:p>
    <w:p w:rsidR="00F20396" w:rsidRPr="0024471A" w:rsidRDefault="00F20396" w:rsidP="00680BDE">
      <w:pPr>
        <w:tabs>
          <w:tab w:val="left" w:pos="0"/>
        </w:tabs>
        <w:jc w:val="both"/>
      </w:pPr>
      <w:r w:rsidRPr="0024471A">
        <w:rPr>
          <w:position w:val="-12"/>
        </w:rPr>
        <w:object w:dxaOrig="1300" w:dyaOrig="360">
          <v:shape id="_x0000_i1082" type="#_x0000_t75" style="width:65.25pt;height:18.75pt" o:ole="">
            <v:imagedata r:id="rId134" o:title=""/>
          </v:shape>
          <o:OLEObject Type="Embed" ProgID="Equation.DSMT4" ShapeID="_x0000_i1082" DrawAspect="Content" ObjectID="_1664047963" r:id="rId135"/>
        </w:object>
      </w:r>
      <w:r w:rsidR="00AD7EC2" w:rsidRPr="0024471A">
        <w:rPr>
          <w:position w:val="-12"/>
        </w:rPr>
        <w:tab/>
      </w:r>
      <w:r w:rsidR="00AD7EC2" w:rsidRPr="0024471A">
        <w:rPr>
          <w:position w:val="-12"/>
        </w:rPr>
        <w:tab/>
      </w:r>
      <w:r w:rsidR="00AD7EC2" w:rsidRPr="0024471A">
        <w:rPr>
          <w:position w:val="-12"/>
        </w:rPr>
        <w:tab/>
      </w:r>
      <w:r w:rsidR="00AD7EC2" w:rsidRPr="0024471A">
        <w:rPr>
          <w:position w:val="-12"/>
        </w:rPr>
        <w:tab/>
      </w:r>
      <w:r w:rsidR="00AD7EC2" w:rsidRPr="0024471A">
        <w:rPr>
          <w:position w:val="-12"/>
        </w:rPr>
        <w:tab/>
      </w:r>
      <w:r w:rsidR="00AD7EC2" w:rsidRPr="0024471A">
        <w:rPr>
          <w:position w:val="-12"/>
        </w:rPr>
        <w:tab/>
      </w:r>
      <w:r w:rsidR="00AD7EC2" w:rsidRPr="0024471A">
        <w:rPr>
          <w:position w:val="-12"/>
        </w:rPr>
        <w:tab/>
      </w:r>
      <w:r w:rsidR="00AD7EC2" w:rsidRPr="0024471A">
        <w:rPr>
          <w:position w:val="-12"/>
        </w:rPr>
        <w:tab/>
      </w:r>
      <w:r w:rsidR="00AD7EC2" w:rsidRPr="0024471A">
        <w:rPr>
          <w:position w:val="-12"/>
        </w:rPr>
        <w:tab/>
        <w:t>(5.4.2)</w:t>
      </w:r>
    </w:p>
    <w:p w:rsidR="0056446B" w:rsidRPr="0024471A" w:rsidRDefault="0056446B" w:rsidP="00680BDE">
      <w:pPr>
        <w:tabs>
          <w:tab w:val="left" w:pos="0"/>
        </w:tabs>
        <w:jc w:val="both"/>
      </w:pPr>
    </w:p>
    <w:p w:rsidR="0056446B" w:rsidRPr="0024471A" w:rsidRDefault="0056446B" w:rsidP="00680BDE">
      <w:pPr>
        <w:tabs>
          <w:tab w:val="left" w:pos="0"/>
        </w:tabs>
        <w:jc w:val="both"/>
      </w:pPr>
      <w:r w:rsidRPr="0024471A">
        <w:t>The dynamics of the reduced system then becomes,</w:t>
      </w:r>
    </w:p>
    <w:p w:rsidR="0056446B" w:rsidRPr="0024471A" w:rsidRDefault="0056446B" w:rsidP="00680BDE">
      <w:pPr>
        <w:tabs>
          <w:tab w:val="left" w:pos="0"/>
        </w:tabs>
        <w:jc w:val="both"/>
      </w:pPr>
    </w:p>
    <w:p w:rsidR="00F20396" w:rsidRPr="0024471A" w:rsidRDefault="00F20396" w:rsidP="00680BDE">
      <w:pPr>
        <w:tabs>
          <w:tab w:val="left" w:pos="0"/>
        </w:tabs>
        <w:jc w:val="both"/>
      </w:pPr>
    </w:p>
    <w:p w:rsidR="00F20396" w:rsidRPr="0024471A" w:rsidRDefault="0056446B" w:rsidP="00680BDE">
      <w:pPr>
        <w:tabs>
          <w:tab w:val="left" w:pos="0"/>
        </w:tabs>
        <w:jc w:val="both"/>
      </w:pPr>
      <w:r w:rsidRPr="0024471A">
        <w:rPr>
          <w:position w:val="-24"/>
        </w:rPr>
        <w:object w:dxaOrig="3120" w:dyaOrig="620">
          <v:shape id="_x0000_i1083" type="#_x0000_t75" style="width:156pt;height:30.75pt" o:ole="">
            <v:imagedata r:id="rId136" o:title=""/>
          </v:shape>
          <o:OLEObject Type="Embed" ProgID="Equation.DSMT4" ShapeID="_x0000_i1083" DrawAspect="Content" ObjectID="_1664047964" r:id="rId137"/>
        </w:object>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t>(5.4.3)</w:t>
      </w:r>
    </w:p>
    <w:p w:rsidR="0056446B" w:rsidRPr="0024471A" w:rsidRDefault="0056446B" w:rsidP="00680BDE">
      <w:pPr>
        <w:tabs>
          <w:tab w:val="left" w:pos="0"/>
        </w:tabs>
        <w:jc w:val="both"/>
      </w:pPr>
    </w:p>
    <w:p w:rsidR="0056446B" w:rsidRPr="0024471A" w:rsidRDefault="0056446B" w:rsidP="00680BDE">
      <w:pPr>
        <w:tabs>
          <w:tab w:val="left" w:pos="0"/>
        </w:tabs>
        <w:jc w:val="both"/>
      </w:pPr>
      <w:r w:rsidRPr="0024471A">
        <w:rPr>
          <w:position w:val="-24"/>
        </w:rPr>
        <w:object w:dxaOrig="2180" w:dyaOrig="620">
          <v:shape id="_x0000_i1084" type="#_x0000_t75" style="width:108.75pt;height:30.75pt" o:ole="">
            <v:imagedata r:id="rId138" o:title=""/>
          </v:shape>
          <o:OLEObject Type="Embed" ProgID="Equation.DSMT4" ShapeID="_x0000_i1084" DrawAspect="Content" ObjectID="_1664047965" r:id="rId139"/>
        </w:object>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r>
      <w:r w:rsidR="00AD7EC2" w:rsidRPr="0024471A">
        <w:rPr>
          <w:position w:val="-24"/>
        </w:rPr>
        <w:tab/>
        <w:t>(5.4.4)</w:t>
      </w:r>
    </w:p>
    <w:p w:rsidR="0056446B" w:rsidRPr="0024471A" w:rsidRDefault="0056446B" w:rsidP="00680BDE">
      <w:pPr>
        <w:tabs>
          <w:tab w:val="left" w:pos="0"/>
        </w:tabs>
        <w:jc w:val="both"/>
      </w:pPr>
    </w:p>
    <w:p w:rsidR="0056446B" w:rsidRPr="0024471A" w:rsidRDefault="0056446B" w:rsidP="00680BDE">
      <w:pPr>
        <w:tabs>
          <w:tab w:val="left" w:pos="0"/>
        </w:tabs>
        <w:jc w:val="both"/>
      </w:pPr>
    </w:p>
    <w:p w:rsidR="0056446B" w:rsidRPr="0024471A" w:rsidRDefault="0056446B" w:rsidP="00680BDE">
      <w:pPr>
        <w:tabs>
          <w:tab w:val="left" w:pos="0"/>
        </w:tabs>
        <w:jc w:val="both"/>
      </w:pPr>
      <w:r w:rsidRPr="0024471A">
        <w:t xml:space="preserve">Where </w:t>
      </w:r>
      <w:r w:rsidR="00D957AA" w:rsidRPr="0024471A">
        <w:t>τ</w:t>
      </w:r>
      <w:r w:rsidRPr="0024471A">
        <w:rPr>
          <w:vertAlign w:val="subscript"/>
        </w:rPr>
        <w:t>V</w:t>
      </w:r>
      <w:r w:rsidRPr="0024471A">
        <w:t xml:space="preserve"> and </w:t>
      </w:r>
      <w:r w:rsidR="00D957AA" w:rsidRPr="0024471A">
        <w:t>τ</w:t>
      </w:r>
      <w:r w:rsidR="00D957AA" w:rsidRPr="0024471A">
        <w:rPr>
          <w:vertAlign w:val="subscript"/>
        </w:rPr>
        <w:t>u</w:t>
      </w:r>
      <w:r w:rsidR="00D957AA" w:rsidRPr="0024471A">
        <w:t xml:space="preserve"> </w:t>
      </w:r>
      <w:r w:rsidRPr="0024471A">
        <w:t xml:space="preserve">denote the time-scales of V- and u-dynamics. Since V </w:t>
      </w:r>
      <w:r w:rsidR="000F0AFA" w:rsidRPr="0024471A">
        <w:t xml:space="preserve">and u </w:t>
      </w:r>
      <w:r w:rsidRPr="0024471A">
        <w:t xml:space="preserve">denote the fast </w:t>
      </w:r>
      <w:r w:rsidR="000F0AFA" w:rsidRPr="0024471A">
        <w:t>and slow</w:t>
      </w:r>
      <w:r w:rsidRPr="0024471A">
        <w:t xml:space="preserve"> variable</w:t>
      </w:r>
      <w:r w:rsidR="000F0AFA" w:rsidRPr="0024471A">
        <w:t>s respectively</w:t>
      </w:r>
      <w:r w:rsidRPr="0024471A">
        <w:t xml:space="preserve">, </w:t>
      </w:r>
      <w:r w:rsidR="00F917AD" w:rsidRPr="0024471A">
        <w:t>τ</w:t>
      </w:r>
      <w:r w:rsidR="00F917AD" w:rsidRPr="0024471A">
        <w:rPr>
          <w:vertAlign w:val="subscript"/>
        </w:rPr>
        <w:t>V</w:t>
      </w:r>
      <w:r w:rsidR="00F917AD" w:rsidRPr="0024471A">
        <w:t xml:space="preserve"> </w:t>
      </w:r>
      <w:r w:rsidRPr="0024471A">
        <w:t>&lt;&lt;</w:t>
      </w:r>
      <w:r w:rsidR="00F917AD" w:rsidRPr="0024471A">
        <w:t xml:space="preserve"> τ</w:t>
      </w:r>
      <w:r w:rsidR="00F917AD" w:rsidRPr="0024471A">
        <w:rPr>
          <w:vertAlign w:val="subscript"/>
        </w:rPr>
        <w:t>u</w:t>
      </w:r>
      <w:r w:rsidRPr="0024471A">
        <w:t>.</w:t>
      </w:r>
    </w:p>
    <w:p w:rsidR="0056446B" w:rsidRPr="0024471A" w:rsidRDefault="0056446B" w:rsidP="00680BDE">
      <w:pPr>
        <w:tabs>
          <w:tab w:val="left" w:pos="0"/>
        </w:tabs>
        <w:jc w:val="both"/>
      </w:pPr>
    </w:p>
    <w:p w:rsidR="0056446B" w:rsidRPr="0024471A" w:rsidRDefault="0056446B" w:rsidP="00680BDE">
      <w:pPr>
        <w:tabs>
          <w:tab w:val="left" w:pos="0"/>
        </w:tabs>
        <w:jc w:val="both"/>
      </w:pPr>
      <w:r w:rsidRPr="0024471A">
        <w:t xml:space="preserve">If the V-dynamics of </w:t>
      </w:r>
      <w:r w:rsidR="007441CA" w:rsidRPr="0024471A">
        <w:t>E</w:t>
      </w:r>
      <w:r w:rsidRPr="0024471A">
        <w:t>qn. (</w:t>
      </w:r>
      <w:r w:rsidR="00D957AA" w:rsidRPr="0024471A">
        <w:t>5.4.3</w:t>
      </w:r>
      <w:r w:rsidRPr="0024471A">
        <w:t>) above is implemented without any auxiliary co</w:t>
      </w:r>
      <w:r w:rsidR="00AD7EC2" w:rsidRPr="0024471A">
        <w:t>nditions, V blows up to infinity</w:t>
      </w:r>
      <w:r w:rsidRPr="0024471A">
        <w:t xml:space="preserve"> in a finite time</w:t>
      </w:r>
      <w:r w:rsidR="00A84B7E" w:rsidRPr="0024471A">
        <w:t xml:space="preserve"> 't'</w:t>
      </w:r>
      <w:r w:rsidRPr="0024471A">
        <w:t xml:space="preserve">. This can be shown easily </w:t>
      </w:r>
      <w:r w:rsidR="007441CA" w:rsidRPr="0024471A">
        <w:t xml:space="preserve">on integrating Eqn. (5.4.3) </w:t>
      </w:r>
      <w:r w:rsidR="00537D05" w:rsidRPr="0024471A">
        <w:t>as</w:t>
      </w:r>
      <w:r w:rsidRPr="0024471A">
        <w:t>:</w:t>
      </w:r>
    </w:p>
    <w:p w:rsidR="00537D05" w:rsidRPr="0024471A" w:rsidRDefault="00537D05" w:rsidP="00680BDE">
      <w:pPr>
        <w:tabs>
          <w:tab w:val="left" w:pos="0"/>
        </w:tabs>
        <w:jc w:val="both"/>
      </w:pPr>
    </w:p>
    <w:p w:rsidR="0056446B" w:rsidRPr="0024471A" w:rsidRDefault="00537D05" w:rsidP="00680BDE">
      <w:pPr>
        <w:tabs>
          <w:tab w:val="left" w:pos="0"/>
        </w:tabs>
        <w:jc w:val="both"/>
      </w:pPr>
      <w:r w:rsidRPr="0024471A">
        <w:rPr>
          <w:position w:val="-10"/>
        </w:rPr>
        <w:object w:dxaOrig="180" w:dyaOrig="340">
          <v:shape id="_x0000_i1085" type="#_x0000_t75" style="width:9pt;height:17.25pt" o:ole="">
            <v:imagedata r:id="rId140" o:title=""/>
          </v:shape>
          <o:OLEObject Type="Embed" ProgID="Equation.3" ShapeID="_x0000_i1085" DrawAspect="Content" ObjectID="_1664047966" r:id="rId141"/>
        </w:object>
      </w:r>
      <w:r w:rsidR="00A84B7E" w:rsidRPr="0024471A">
        <w:rPr>
          <w:position w:val="-10"/>
        </w:rPr>
        <w:object w:dxaOrig="1700" w:dyaOrig="340">
          <v:shape id="_x0000_i1086" type="#_x0000_t75" style="width:84.75pt;height:17.25pt" o:ole="">
            <v:imagedata r:id="rId142" o:title=""/>
          </v:shape>
          <o:OLEObject Type="Embed" ProgID="Equation.3" ShapeID="_x0000_i1086" DrawAspect="Content" ObjectID="_1664047967" r:id="rId143"/>
        </w:object>
      </w:r>
      <w:r w:rsidR="007441CA" w:rsidRPr="0024471A">
        <w:tab/>
      </w:r>
      <w:r w:rsidR="007441CA" w:rsidRPr="0024471A">
        <w:tab/>
      </w:r>
      <w:r w:rsidR="007441CA" w:rsidRPr="0024471A">
        <w:tab/>
      </w:r>
      <w:r w:rsidR="007441CA" w:rsidRPr="0024471A">
        <w:tab/>
      </w:r>
      <w:r w:rsidR="007441CA" w:rsidRPr="0024471A">
        <w:tab/>
      </w:r>
      <w:r w:rsidR="007441CA" w:rsidRPr="0024471A">
        <w:tab/>
      </w:r>
      <w:r w:rsidR="007441CA" w:rsidRPr="0024471A">
        <w:tab/>
      </w:r>
      <w:r w:rsidR="007441CA" w:rsidRPr="0024471A">
        <w:tab/>
        <w:t>(5.4.5)</w:t>
      </w:r>
    </w:p>
    <w:p w:rsidR="0056446B" w:rsidRPr="0024471A" w:rsidRDefault="0056446B" w:rsidP="00680BDE">
      <w:pPr>
        <w:tabs>
          <w:tab w:val="left" w:pos="0"/>
        </w:tabs>
        <w:jc w:val="both"/>
      </w:pPr>
    </w:p>
    <w:p w:rsidR="0056446B" w:rsidRPr="0024471A" w:rsidRDefault="0056446B" w:rsidP="00680BDE">
      <w:pPr>
        <w:tabs>
          <w:tab w:val="left" w:pos="0"/>
        </w:tabs>
        <w:jc w:val="both"/>
      </w:pPr>
    </w:p>
    <w:p w:rsidR="0056446B" w:rsidRPr="0024471A" w:rsidRDefault="0056446B" w:rsidP="00680BDE">
      <w:pPr>
        <w:tabs>
          <w:tab w:val="left" w:pos="0"/>
        </w:tabs>
        <w:jc w:val="both"/>
      </w:pPr>
      <w:r w:rsidRPr="0024471A">
        <w:t xml:space="preserve">Therefore, the downstroke of the action potential is modeled by resetting V(t) when it reaches the peak value </w:t>
      </w:r>
      <w:r w:rsidR="005F4A9A" w:rsidRPr="0024471A">
        <w:object w:dxaOrig="440" w:dyaOrig="360">
          <v:shape id="_x0000_i1087" type="#_x0000_t75" style="width:21.75pt;height:18.75pt" o:ole="">
            <v:imagedata r:id="rId144" o:title=""/>
          </v:shape>
          <o:OLEObject Type="Embed" ProgID="Equation.DSMT4" ShapeID="_x0000_i1087" DrawAspect="Content" ObjectID="_1664047968" r:id="rId145"/>
        </w:object>
      </w:r>
      <w:r w:rsidRPr="0024471A">
        <w:t>as follows.</w:t>
      </w:r>
    </w:p>
    <w:p w:rsidR="0056446B" w:rsidRPr="0024471A" w:rsidRDefault="0056446B" w:rsidP="00680BDE">
      <w:pPr>
        <w:tabs>
          <w:tab w:val="left" w:pos="0"/>
        </w:tabs>
        <w:jc w:val="both"/>
      </w:pPr>
    </w:p>
    <w:p w:rsidR="0056446B" w:rsidRPr="0024471A" w:rsidRDefault="0056446B" w:rsidP="00680BDE">
      <w:pPr>
        <w:tabs>
          <w:tab w:val="left" w:pos="0"/>
        </w:tabs>
        <w:jc w:val="both"/>
      </w:pPr>
    </w:p>
    <w:p w:rsidR="0056446B" w:rsidRPr="0024471A" w:rsidRDefault="0056446B" w:rsidP="00680BDE">
      <w:pPr>
        <w:tabs>
          <w:tab w:val="left" w:pos="0"/>
        </w:tabs>
        <w:jc w:val="both"/>
      </w:pPr>
      <w:r w:rsidRPr="0024471A">
        <w:object w:dxaOrig="2620" w:dyaOrig="380">
          <v:shape id="_x0000_i1088" type="#_x0000_t75" style="width:131.25pt;height:18.75pt" o:ole="">
            <v:imagedata r:id="rId146" o:title=""/>
          </v:shape>
          <o:OLEObject Type="Embed" ProgID="Equation.DSMT4" ShapeID="_x0000_i1088" DrawAspect="Content" ObjectID="_1664047969" r:id="rId147"/>
        </w:object>
      </w:r>
      <w:r w:rsidR="005F4A9A" w:rsidRPr="0024471A">
        <w:t xml:space="preserve">, when </w:t>
      </w:r>
      <w:r w:rsidR="005F4A9A" w:rsidRPr="0024471A">
        <w:object w:dxaOrig="840" w:dyaOrig="360">
          <v:shape id="_x0000_i1089" type="#_x0000_t75" style="width:42pt;height:18.75pt" o:ole="">
            <v:imagedata r:id="rId148" o:title=""/>
          </v:shape>
          <o:OLEObject Type="Embed" ProgID="Equation.DSMT4" ShapeID="_x0000_i1089" DrawAspect="Content" ObjectID="_1664047970" r:id="rId149"/>
        </w:object>
      </w:r>
      <w:r w:rsidR="005F4A9A" w:rsidRPr="0024471A">
        <w:t>.</w:t>
      </w:r>
      <w:r w:rsidR="00AD7EC2" w:rsidRPr="0024471A">
        <w:tab/>
      </w:r>
      <w:r w:rsidR="00AD7EC2" w:rsidRPr="0024471A">
        <w:tab/>
      </w:r>
      <w:r w:rsidR="00AD7EC2" w:rsidRPr="0024471A">
        <w:tab/>
      </w:r>
      <w:r w:rsidR="00AD7EC2" w:rsidRPr="0024471A">
        <w:tab/>
      </w:r>
      <w:r w:rsidR="00AD7EC2" w:rsidRPr="0024471A">
        <w:tab/>
        <w:t>(5.4.</w:t>
      </w:r>
      <w:r w:rsidR="007441CA" w:rsidRPr="0024471A">
        <w:t>6</w:t>
      </w:r>
      <w:r w:rsidR="00AD7EC2" w:rsidRPr="0024471A">
        <w:t>)</w:t>
      </w:r>
    </w:p>
    <w:p w:rsidR="005F4A9A" w:rsidRPr="0024471A" w:rsidRDefault="005F4A9A" w:rsidP="00680BDE">
      <w:pPr>
        <w:tabs>
          <w:tab w:val="left" w:pos="0"/>
        </w:tabs>
        <w:jc w:val="both"/>
      </w:pPr>
    </w:p>
    <w:p w:rsidR="009D2FF5" w:rsidRPr="0024471A" w:rsidRDefault="005F4A9A" w:rsidP="00680BDE">
      <w:pPr>
        <w:tabs>
          <w:tab w:val="left" w:pos="0"/>
        </w:tabs>
        <w:jc w:val="both"/>
      </w:pPr>
      <w:r w:rsidRPr="0024471A">
        <w:t xml:space="preserve">When the membrane voltage exceeds  </w:t>
      </w:r>
      <w:r w:rsidR="009D2FF5" w:rsidRPr="0024471A">
        <w:object w:dxaOrig="440" w:dyaOrig="360">
          <v:shape id="_x0000_i1090" type="#_x0000_t75" style="width:21.75pt;height:18.75pt" o:ole="">
            <v:imagedata r:id="rId144" o:title=""/>
          </v:shape>
          <o:OLEObject Type="Embed" ProgID="Equation.DSMT4" ShapeID="_x0000_i1090" DrawAspect="Content" ObjectID="_1664047971" r:id="rId150"/>
        </w:object>
      </w:r>
      <w:r w:rsidRPr="0024471A">
        <w:t>,</w:t>
      </w:r>
      <w:r w:rsidR="009D2FF5" w:rsidRPr="0024471A">
        <w:t xml:space="preserve"> both Vand u are</w:t>
      </w:r>
      <w:r w:rsidRPr="0024471A">
        <w:t xml:space="preserve"> reset </w:t>
      </w:r>
      <w:r w:rsidR="009D2FF5" w:rsidRPr="0024471A">
        <w:t xml:space="preserve">instantaneously as specified by the above equation. </w:t>
      </w:r>
    </w:p>
    <w:p w:rsidR="009D2FF5" w:rsidRPr="0024471A" w:rsidRDefault="0003768F" w:rsidP="00680BDE">
      <w:pPr>
        <w:tabs>
          <w:tab w:val="left" w:pos="0"/>
        </w:tabs>
        <w:jc w:val="both"/>
        <w:rPr>
          <w:position w:val="-12"/>
        </w:rPr>
      </w:pPr>
      <w:r w:rsidRPr="0024471A">
        <w:rPr>
          <w:position w:val="-12"/>
        </w:rPr>
        <w:t>Eqns. (5.4.3, 5.4.4</w:t>
      </w:r>
      <w:r w:rsidR="009D2FF5" w:rsidRPr="0024471A">
        <w:rPr>
          <w:position w:val="-12"/>
        </w:rPr>
        <w:t>) may be rewritten in a simpler form as,</w:t>
      </w:r>
    </w:p>
    <w:p w:rsidR="009D2FF5" w:rsidRPr="0024471A" w:rsidRDefault="009D2FF5" w:rsidP="00680BDE">
      <w:pPr>
        <w:tabs>
          <w:tab w:val="left" w:pos="0"/>
        </w:tabs>
        <w:jc w:val="both"/>
        <w:rPr>
          <w:position w:val="-12"/>
        </w:rPr>
      </w:pPr>
    </w:p>
    <w:p w:rsidR="005F4A9A" w:rsidRPr="0024471A" w:rsidRDefault="005F4A9A" w:rsidP="00680BDE">
      <w:pPr>
        <w:tabs>
          <w:tab w:val="left" w:pos="0"/>
        </w:tabs>
        <w:jc w:val="both"/>
        <w:rPr>
          <w:position w:val="-12"/>
        </w:rPr>
      </w:pPr>
    </w:p>
    <w:p w:rsidR="009D2FF5" w:rsidRPr="0024471A" w:rsidRDefault="009D2FF5" w:rsidP="00680BDE">
      <w:pPr>
        <w:tabs>
          <w:tab w:val="left" w:pos="0"/>
        </w:tabs>
        <w:jc w:val="both"/>
        <w:rPr>
          <w:position w:val="-24"/>
        </w:rPr>
      </w:pPr>
      <w:r w:rsidRPr="0024471A">
        <w:rPr>
          <w:position w:val="-24"/>
        </w:rPr>
        <w:object w:dxaOrig="1460" w:dyaOrig="620">
          <v:shape id="_x0000_i1091" type="#_x0000_t75" style="width:72.75pt;height:30.75pt" o:ole="">
            <v:imagedata r:id="rId151" o:title=""/>
          </v:shape>
          <o:OLEObject Type="Embed" ProgID="Equation.DSMT4" ShapeID="_x0000_i1091" DrawAspect="Content" ObjectID="_1664047972" r:id="rId152"/>
        </w:object>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t>(5.4.</w:t>
      </w:r>
      <w:r w:rsidR="007441CA" w:rsidRPr="0024471A">
        <w:rPr>
          <w:position w:val="-24"/>
        </w:rPr>
        <w:t>7</w:t>
      </w:r>
      <w:r w:rsidR="001D2178" w:rsidRPr="0024471A">
        <w:rPr>
          <w:position w:val="-24"/>
        </w:rPr>
        <w:t>)</w:t>
      </w:r>
    </w:p>
    <w:p w:rsidR="009D2FF5" w:rsidRPr="0024471A" w:rsidRDefault="009D2FF5" w:rsidP="00680BDE">
      <w:pPr>
        <w:tabs>
          <w:tab w:val="left" w:pos="0"/>
        </w:tabs>
        <w:jc w:val="both"/>
        <w:rPr>
          <w:position w:val="-24"/>
        </w:rPr>
      </w:pPr>
      <w:r w:rsidRPr="0024471A">
        <w:rPr>
          <w:position w:val="-24"/>
        </w:rPr>
        <w:object w:dxaOrig="1460" w:dyaOrig="620">
          <v:shape id="_x0000_i1092" type="#_x0000_t75" style="width:72.75pt;height:30.75pt" o:ole="">
            <v:imagedata r:id="rId153" o:title=""/>
          </v:shape>
          <o:OLEObject Type="Embed" ProgID="Equation.DSMT4" ShapeID="_x0000_i1092" DrawAspect="Content" ObjectID="_1664047973" r:id="rId154"/>
        </w:object>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t>(5.4.</w:t>
      </w:r>
      <w:r w:rsidR="007441CA" w:rsidRPr="0024471A">
        <w:rPr>
          <w:position w:val="-24"/>
        </w:rPr>
        <w:t>8</w:t>
      </w:r>
      <w:r w:rsidR="001D2178" w:rsidRPr="0024471A">
        <w:rPr>
          <w:position w:val="-24"/>
        </w:rPr>
        <w:t>)</w:t>
      </w:r>
    </w:p>
    <w:p w:rsidR="009D2FF5" w:rsidRPr="0024471A" w:rsidRDefault="009D2FF5" w:rsidP="00680BDE">
      <w:pPr>
        <w:tabs>
          <w:tab w:val="left" w:pos="0"/>
        </w:tabs>
        <w:jc w:val="both"/>
        <w:rPr>
          <w:position w:val="-12"/>
        </w:rPr>
      </w:pPr>
      <w:r w:rsidRPr="0024471A">
        <w:rPr>
          <w:position w:val="-12"/>
        </w:rPr>
        <w:t xml:space="preserve">If </w:t>
      </w:r>
      <w:r w:rsidRPr="0024471A">
        <w:rPr>
          <w:position w:val="-6"/>
        </w:rPr>
        <w:object w:dxaOrig="499" w:dyaOrig="279">
          <v:shape id="_x0000_i1093" type="#_x0000_t75" style="width:24.75pt;height:13.5pt" o:ole="">
            <v:imagedata r:id="rId155" o:title=""/>
          </v:shape>
          <o:OLEObject Type="Embed" ProgID="Equation.DSMT4" ShapeID="_x0000_i1093" DrawAspect="Content" ObjectID="_1664047974" r:id="rId156"/>
        </w:object>
      </w:r>
      <w:r w:rsidR="00A85B0E" w:rsidRPr="0024471A">
        <w:rPr>
          <w:position w:val="-12"/>
        </w:rPr>
        <w:t xml:space="preserve">, </w:t>
      </w:r>
      <w:r w:rsidRPr="0024471A">
        <w:rPr>
          <w:position w:val="-10"/>
        </w:rPr>
        <w:object w:dxaOrig="1660" w:dyaOrig="320">
          <v:shape id="_x0000_i1094" type="#_x0000_t75" style="width:83.25pt;height:15.75pt" o:ole="">
            <v:imagedata r:id="rId157" o:title=""/>
          </v:shape>
          <o:OLEObject Type="Embed" ProgID="Equation.DSMT4" ShapeID="_x0000_i1094" DrawAspect="Content" ObjectID="_1664047975" r:id="rId158"/>
        </w:object>
      </w:r>
      <w:r w:rsidR="001D2178" w:rsidRPr="0024471A">
        <w:rPr>
          <w:position w:val="-10"/>
        </w:rPr>
        <w:tab/>
      </w:r>
      <w:r w:rsidR="001D2178" w:rsidRPr="0024471A">
        <w:rPr>
          <w:position w:val="-10"/>
        </w:rPr>
        <w:tab/>
      </w:r>
      <w:r w:rsidR="001D2178" w:rsidRPr="0024471A">
        <w:rPr>
          <w:position w:val="-10"/>
        </w:rPr>
        <w:tab/>
      </w:r>
      <w:r w:rsidR="001D2178" w:rsidRPr="0024471A">
        <w:rPr>
          <w:position w:val="-10"/>
        </w:rPr>
        <w:tab/>
      </w:r>
      <w:r w:rsidR="001D2178" w:rsidRPr="0024471A">
        <w:rPr>
          <w:position w:val="-10"/>
        </w:rPr>
        <w:tab/>
      </w:r>
      <w:r w:rsidR="001D2178" w:rsidRPr="0024471A">
        <w:rPr>
          <w:position w:val="-10"/>
        </w:rPr>
        <w:tab/>
      </w:r>
      <w:r w:rsidR="001D2178" w:rsidRPr="0024471A">
        <w:rPr>
          <w:position w:val="-10"/>
        </w:rPr>
        <w:tab/>
      </w:r>
      <w:r w:rsidR="001D2178" w:rsidRPr="0024471A">
        <w:rPr>
          <w:position w:val="-24"/>
        </w:rPr>
        <w:t>(5.4.</w:t>
      </w:r>
      <w:r w:rsidR="007441CA" w:rsidRPr="0024471A">
        <w:rPr>
          <w:position w:val="-24"/>
        </w:rPr>
        <w:t>9</w:t>
      </w:r>
      <w:r w:rsidR="001D2178" w:rsidRPr="0024471A">
        <w:rPr>
          <w:position w:val="-24"/>
        </w:rPr>
        <w:t>)</w:t>
      </w:r>
    </w:p>
    <w:p w:rsidR="00A85B0E" w:rsidRPr="0024471A" w:rsidRDefault="006B3838" w:rsidP="00680BDE">
      <w:pPr>
        <w:tabs>
          <w:tab w:val="left" w:pos="0"/>
        </w:tabs>
        <w:jc w:val="both"/>
        <w:rPr>
          <w:position w:val="-12"/>
        </w:rPr>
      </w:pPr>
      <w:r w:rsidRPr="0024471A">
        <w:rPr>
          <w:position w:val="-12"/>
        </w:rPr>
        <w:t>a,b,c,d = constants;</w:t>
      </w:r>
    </w:p>
    <w:p w:rsidR="006B3838" w:rsidRPr="0024471A" w:rsidRDefault="006B3838" w:rsidP="00680BDE">
      <w:pPr>
        <w:tabs>
          <w:tab w:val="left" w:pos="0"/>
        </w:tabs>
        <w:jc w:val="both"/>
        <w:rPr>
          <w:position w:val="-12"/>
        </w:rPr>
      </w:pPr>
    </w:p>
    <w:p w:rsidR="00A85B0E" w:rsidRPr="0024471A" w:rsidRDefault="00A85B0E" w:rsidP="00680BDE">
      <w:pPr>
        <w:tabs>
          <w:tab w:val="left" w:pos="0"/>
        </w:tabs>
        <w:jc w:val="both"/>
        <w:rPr>
          <w:position w:val="-12"/>
        </w:rPr>
      </w:pPr>
      <w:r w:rsidRPr="0024471A">
        <w:rPr>
          <w:position w:val="-12"/>
        </w:rPr>
        <w:t>The last set of eqns. (</w:t>
      </w:r>
      <w:r w:rsidR="006B3838" w:rsidRPr="0024471A">
        <w:rPr>
          <w:position w:val="-12"/>
        </w:rPr>
        <w:t>5.4.</w:t>
      </w:r>
      <w:r w:rsidR="007441CA" w:rsidRPr="0024471A">
        <w:rPr>
          <w:position w:val="-12"/>
        </w:rPr>
        <w:t>7-</w:t>
      </w:r>
      <w:r w:rsidR="006B3838" w:rsidRPr="0024471A">
        <w:rPr>
          <w:position w:val="-12"/>
        </w:rPr>
        <w:t xml:space="preserve"> 5.4.</w:t>
      </w:r>
      <w:r w:rsidR="007441CA" w:rsidRPr="0024471A">
        <w:rPr>
          <w:position w:val="-12"/>
        </w:rPr>
        <w:t>9</w:t>
      </w:r>
      <w:r w:rsidRPr="0024471A">
        <w:rPr>
          <w:position w:val="-12"/>
        </w:rPr>
        <w:t>) is generally referred to as the Izhikevich neuron model in current literature. Its merit lies in the low computational cost, and the ability to reproduce firing patterns of a large variety of neurons (</w:t>
      </w:r>
      <w:r w:rsidR="006B3838" w:rsidRPr="0024471A">
        <w:rPr>
          <w:position w:val="-12"/>
        </w:rPr>
        <w:t>E.M. Izhikevich et al, 2004, 2004</w:t>
      </w:r>
      <w:r w:rsidRPr="0024471A">
        <w:rPr>
          <w:position w:val="-12"/>
        </w:rPr>
        <w:t>).</w:t>
      </w:r>
    </w:p>
    <w:p w:rsidR="00A85B0E" w:rsidRPr="0024471A" w:rsidRDefault="00A85B0E" w:rsidP="00680BDE">
      <w:pPr>
        <w:tabs>
          <w:tab w:val="left" w:pos="0"/>
        </w:tabs>
        <w:jc w:val="both"/>
        <w:rPr>
          <w:position w:val="-12"/>
        </w:rPr>
      </w:pPr>
    </w:p>
    <w:p w:rsidR="00A85B0E" w:rsidRPr="0024471A" w:rsidRDefault="00A85B0E" w:rsidP="00680BDE">
      <w:pPr>
        <w:tabs>
          <w:tab w:val="left" w:pos="0"/>
        </w:tabs>
        <w:jc w:val="both"/>
        <w:rPr>
          <w:position w:val="-12"/>
        </w:rPr>
      </w:pPr>
    </w:p>
    <w:p w:rsidR="000571BE" w:rsidRPr="0024471A" w:rsidRDefault="00084AB4" w:rsidP="00680BDE">
      <w:pPr>
        <w:tabs>
          <w:tab w:val="left" w:pos="0"/>
        </w:tabs>
        <w:jc w:val="both"/>
        <w:rPr>
          <w:b/>
          <w:position w:val="-12"/>
        </w:rPr>
      </w:pPr>
      <w:r w:rsidRPr="0024471A">
        <w:rPr>
          <w:b/>
          <w:position w:val="-12"/>
        </w:rPr>
        <w:t>5.4.1</w:t>
      </w:r>
      <w:r w:rsidRPr="0024471A">
        <w:rPr>
          <w:b/>
          <w:position w:val="-12"/>
        </w:rPr>
        <w:tab/>
      </w:r>
      <w:r w:rsidR="000571BE" w:rsidRPr="0024471A">
        <w:rPr>
          <w:b/>
          <w:position w:val="-12"/>
        </w:rPr>
        <w:t>Quadratic integrate and fire neuron:</w:t>
      </w:r>
    </w:p>
    <w:p w:rsidR="00084AB4" w:rsidRPr="0024471A" w:rsidRDefault="00084AB4" w:rsidP="00680BDE">
      <w:pPr>
        <w:tabs>
          <w:tab w:val="left" w:pos="0"/>
        </w:tabs>
        <w:jc w:val="both"/>
        <w:rPr>
          <w:position w:val="-12"/>
        </w:rPr>
      </w:pPr>
    </w:p>
    <w:p w:rsidR="000571BE" w:rsidRPr="0024471A" w:rsidRDefault="000571BE" w:rsidP="00F06AB9">
      <w:pPr>
        <w:tabs>
          <w:tab w:val="left" w:pos="0"/>
        </w:tabs>
        <w:jc w:val="both"/>
      </w:pPr>
      <w:r w:rsidRPr="0024471A">
        <w:t>There is a simpler, one-dimensional version of the Izhikevich model of eqns. (</w:t>
      </w:r>
      <w:r w:rsidR="00F06AB9" w:rsidRPr="0024471A">
        <w:t>5.4.6-5.4.8</w:t>
      </w:r>
      <w:r w:rsidRPr="0024471A">
        <w:t>). This model, known as the quadratic integrate and fire neuron model</w:t>
      </w:r>
      <w:r w:rsidR="007B0B9C" w:rsidRPr="0024471A">
        <w:t xml:space="preserve"> ( </w:t>
      </w:r>
      <w:bookmarkStart w:id="0" w:name="tex2html1607"/>
      <w:r w:rsidR="007B0B9C" w:rsidRPr="0024471A">
        <w:t>Latham et al., 2000</w:t>
      </w:r>
      <w:bookmarkEnd w:id="0"/>
      <w:r w:rsidR="007B0B9C" w:rsidRPr="0024471A">
        <w:t xml:space="preserve"> )</w:t>
      </w:r>
      <w:r w:rsidRPr="0024471A">
        <w:t xml:space="preserve"> consists of only the membrane voltage dynamics with quadratic nonlinearity:</w:t>
      </w:r>
    </w:p>
    <w:p w:rsidR="000571BE" w:rsidRPr="0024471A" w:rsidRDefault="000571BE" w:rsidP="00680BDE">
      <w:pPr>
        <w:tabs>
          <w:tab w:val="left" w:pos="0"/>
        </w:tabs>
        <w:jc w:val="both"/>
        <w:rPr>
          <w:position w:val="-12"/>
        </w:rPr>
      </w:pPr>
    </w:p>
    <w:p w:rsidR="004165F8" w:rsidRPr="0024471A" w:rsidRDefault="000571BE" w:rsidP="004165F8">
      <w:pPr>
        <w:tabs>
          <w:tab w:val="left" w:pos="0"/>
        </w:tabs>
        <w:jc w:val="both"/>
        <w:rPr>
          <w:position w:val="-12"/>
        </w:rPr>
      </w:pPr>
      <w:r w:rsidRPr="0024471A">
        <w:rPr>
          <w:position w:val="-24"/>
        </w:rPr>
        <w:object w:dxaOrig="1219" w:dyaOrig="620">
          <v:shape id="_x0000_i1095" type="#_x0000_t75" style="width:60.75pt;height:30.75pt" o:ole="">
            <v:imagedata r:id="rId159" o:title=""/>
          </v:shape>
          <o:OLEObject Type="Embed" ProgID="Equation.DSMT4" ShapeID="_x0000_i1095" DrawAspect="Content" ObjectID="_1664047976" r:id="rId160"/>
        </w:object>
      </w:r>
      <w:r w:rsidR="00A84963" w:rsidRPr="0024471A">
        <w:rPr>
          <w:position w:val="-24"/>
        </w:rPr>
        <w:tab/>
      </w:r>
      <w:r w:rsidR="00A84963" w:rsidRPr="0024471A">
        <w:rPr>
          <w:position w:val="-24"/>
        </w:rPr>
        <w:tab/>
      </w:r>
      <w:r w:rsidR="004165F8" w:rsidRPr="0024471A">
        <w:rPr>
          <w:position w:val="-24"/>
        </w:rPr>
        <w:tab/>
      </w:r>
      <w:r w:rsidR="004165F8" w:rsidRPr="0024471A">
        <w:rPr>
          <w:position w:val="-24"/>
        </w:rPr>
        <w:tab/>
      </w:r>
      <w:r w:rsidR="004165F8" w:rsidRPr="0024471A">
        <w:rPr>
          <w:position w:val="-24"/>
        </w:rPr>
        <w:tab/>
      </w:r>
      <w:r w:rsidR="004165F8" w:rsidRPr="0024471A">
        <w:rPr>
          <w:position w:val="-24"/>
        </w:rPr>
        <w:tab/>
      </w:r>
      <w:r w:rsidR="004165F8" w:rsidRPr="0024471A">
        <w:rPr>
          <w:position w:val="-24"/>
        </w:rPr>
        <w:tab/>
      </w:r>
      <w:r w:rsidR="004165F8" w:rsidRPr="0024471A">
        <w:rPr>
          <w:position w:val="-24"/>
        </w:rPr>
        <w:tab/>
      </w:r>
      <w:r w:rsidR="004165F8" w:rsidRPr="0024471A">
        <w:rPr>
          <w:position w:val="-24"/>
        </w:rPr>
        <w:tab/>
      </w:r>
      <w:r w:rsidR="004165F8" w:rsidRPr="0024471A">
        <w:rPr>
          <w:position w:val="-12"/>
        </w:rPr>
        <w:t>(5.4.1.1)</w:t>
      </w:r>
    </w:p>
    <w:p w:rsidR="000571BE" w:rsidRPr="0024471A" w:rsidRDefault="000571BE" w:rsidP="00680BDE">
      <w:pPr>
        <w:tabs>
          <w:tab w:val="left" w:pos="0"/>
        </w:tabs>
        <w:jc w:val="both"/>
        <w:rPr>
          <w:position w:val="-24"/>
        </w:rPr>
      </w:pPr>
    </w:p>
    <w:p w:rsidR="000571BE" w:rsidRPr="0024471A" w:rsidRDefault="000571BE" w:rsidP="00680BDE">
      <w:pPr>
        <w:tabs>
          <w:tab w:val="left" w:pos="0"/>
        </w:tabs>
        <w:jc w:val="both"/>
        <w:rPr>
          <w:position w:val="-12"/>
        </w:rPr>
      </w:pPr>
      <w:r w:rsidRPr="0024471A">
        <w:rPr>
          <w:position w:val="-12"/>
        </w:rPr>
        <w:t xml:space="preserve">If </w:t>
      </w:r>
      <w:r w:rsidR="00062F34" w:rsidRPr="0024471A">
        <w:rPr>
          <w:position w:val="-14"/>
        </w:rPr>
        <w:object w:dxaOrig="880" w:dyaOrig="380">
          <v:shape id="_x0000_i1096" type="#_x0000_t75" style="width:44.25pt;height:18.75pt" o:ole="">
            <v:imagedata r:id="rId161" o:title=""/>
          </v:shape>
          <o:OLEObject Type="Embed" ProgID="Equation.DSMT4" ShapeID="_x0000_i1096" DrawAspect="Content" ObjectID="_1664047977" r:id="rId162"/>
        </w:object>
      </w:r>
      <w:r w:rsidRPr="0024471A">
        <w:rPr>
          <w:position w:val="-12"/>
        </w:rPr>
        <w:t xml:space="preserve">, </w:t>
      </w:r>
      <w:r w:rsidR="00062F34" w:rsidRPr="0024471A">
        <w:rPr>
          <w:position w:val="-12"/>
        </w:rPr>
        <w:object w:dxaOrig="980" w:dyaOrig="360">
          <v:shape id="_x0000_i1097" type="#_x0000_t75" style="width:48.75pt;height:18.75pt" o:ole="">
            <v:imagedata r:id="rId163" o:title=""/>
          </v:shape>
          <o:OLEObject Type="Embed" ProgID="Equation.DSMT4" ShapeID="_x0000_i1097" DrawAspect="Content" ObjectID="_1664047978" r:id="rId164"/>
        </w:object>
      </w:r>
      <w:r w:rsidR="00062F34" w:rsidRPr="0024471A">
        <w:rPr>
          <w:position w:val="-12"/>
        </w:rPr>
        <w:tab/>
      </w:r>
      <w:r w:rsidR="001D2178" w:rsidRPr="0024471A">
        <w:rPr>
          <w:position w:val="-12"/>
        </w:rPr>
        <w:tab/>
      </w:r>
      <w:r w:rsidR="001D2178" w:rsidRPr="0024471A">
        <w:rPr>
          <w:position w:val="-12"/>
        </w:rPr>
        <w:tab/>
      </w:r>
      <w:r w:rsidR="001D2178" w:rsidRPr="0024471A">
        <w:rPr>
          <w:position w:val="-12"/>
        </w:rPr>
        <w:tab/>
      </w:r>
      <w:r w:rsidR="001D2178" w:rsidRPr="0024471A">
        <w:rPr>
          <w:position w:val="-12"/>
        </w:rPr>
        <w:tab/>
      </w:r>
      <w:r w:rsidR="001D2178" w:rsidRPr="0024471A">
        <w:rPr>
          <w:position w:val="-12"/>
        </w:rPr>
        <w:tab/>
      </w:r>
      <w:r w:rsidR="001D2178" w:rsidRPr="0024471A">
        <w:rPr>
          <w:position w:val="-12"/>
        </w:rPr>
        <w:tab/>
      </w:r>
      <w:r w:rsidR="00062F34" w:rsidRPr="0024471A">
        <w:rPr>
          <w:position w:val="-12"/>
        </w:rPr>
        <w:t>(</w:t>
      </w:r>
      <w:r w:rsidR="001D2178" w:rsidRPr="0024471A">
        <w:rPr>
          <w:position w:val="-12"/>
        </w:rPr>
        <w:t>5.4.1.</w:t>
      </w:r>
      <w:r w:rsidR="004165F8" w:rsidRPr="0024471A">
        <w:rPr>
          <w:position w:val="-12"/>
        </w:rPr>
        <w:t>2</w:t>
      </w:r>
      <w:r w:rsidR="00062F34" w:rsidRPr="0024471A">
        <w:rPr>
          <w:position w:val="-12"/>
        </w:rPr>
        <w:t>)</w:t>
      </w:r>
    </w:p>
    <w:p w:rsidR="000571BE" w:rsidRPr="0024471A" w:rsidRDefault="000571BE" w:rsidP="00680BDE">
      <w:pPr>
        <w:tabs>
          <w:tab w:val="left" w:pos="0"/>
        </w:tabs>
        <w:jc w:val="both"/>
        <w:rPr>
          <w:position w:val="-12"/>
        </w:rPr>
      </w:pPr>
    </w:p>
    <w:p w:rsidR="00062F34" w:rsidRPr="0024471A" w:rsidRDefault="00062F34" w:rsidP="00680BDE">
      <w:pPr>
        <w:tabs>
          <w:tab w:val="left" w:pos="0"/>
        </w:tabs>
        <w:jc w:val="both"/>
        <w:rPr>
          <w:position w:val="-12"/>
        </w:rPr>
      </w:pPr>
      <w:r w:rsidRPr="0024471A">
        <w:rPr>
          <w:position w:val="-12"/>
        </w:rPr>
        <w:t>Note that for any non-zero value of I or V(0), eqns. (</w:t>
      </w:r>
      <w:r w:rsidR="004255E0" w:rsidRPr="0024471A">
        <w:rPr>
          <w:position w:val="-12"/>
        </w:rPr>
        <w:t>5.4.1.1</w:t>
      </w:r>
      <w:r w:rsidRPr="0024471A">
        <w:rPr>
          <w:position w:val="-12"/>
        </w:rPr>
        <w:t xml:space="preserve">) above blows up in a finite time, as already shown above </w:t>
      </w:r>
      <w:r w:rsidR="00A84B7E" w:rsidRPr="0024471A">
        <w:rPr>
          <w:position w:val="-12"/>
        </w:rPr>
        <w:t>on Eqn. 5.4.5</w:t>
      </w:r>
      <w:r w:rsidRPr="0024471A">
        <w:rPr>
          <w:position w:val="-12"/>
        </w:rPr>
        <w:t xml:space="preserve">. </w:t>
      </w:r>
      <w:r w:rsidR="000E751B" w:rsidRPr="0024471A">
        <w:rPr>
          <w:position w:val="-12"/>
        </w:rPr>
        <w:t>The resetting condition of eqn. (</w:t>
      </w:r>
      <w:r w:rsidR="004255E0" w:rsidRPr="0024471A">
        <w:rPr>
          <w:position w:val="-12"/>
        </w:rPr>
        <w:t>5.4.6</w:t>
      </w:r>
      <w:r w:rsidR="000E751B" w:rsidRPr="0024471A">
        <w:rPr>
          <w:position w:val="-12"/>
        </w:rPr>
        <w:t>) prevents the blowing up.</w:t>
      </w:r>
    </w:p>
    <w:p w:rsidR="000E751B" w:rsidRPr="0024471A" w:rsidRDefault="000E751B" w:rsidP="00680BDE">
      <w:pPr>
        <w:tabs>
          <w:tab w:val="left" w:pos="0"/>
        </w:tabs>
        <w:jc w:val="both"/>
        <w:rPr>
          <w:position w:val="-12"/>
        </w:rPr>
      </w:pPr>
      <w:r w:rsidRPr="0024471A">
        <w:rPr>
          <w:position w:val="-12"/>
        </w:rPr>
        <w:t xml:space="preserve">By appropriate choice of the model parameters - </w:t>
      </w:r>
      <w:r w:rsidR="00CD14AD" w:rsidRPr="0024471A">
        <w:rPr>
          <w:position w:val="-14"/>
        </w:rPr>
        <w:t>c</w:t>
      </w:r>
      <w:r w:rsidRPr="0024471A">
        <w:rPr>
          <w:position w:val="-12"/>
        </w:rPr>
        <w:t>- the above model can be made to express a variety of neurodynamic behaviors.</w:t>
      </w:r>
    </w:p>
    <w:p w:rsidR="00062F34" w:rsidRPr="0024471A" w:rsidRDefault="00062F34" w:rsidP="00680BDE">
      <w:pPr>
        <w:tabs>
          <w:tab w:val="left" w:pos="0"/>
        </w:tabs>
        <w:jc w:val="both"/>
        <w:rPr>
          <w:position w:val="-12"/>
        </w:rPr>
      </w:pPr>
    </w:p>
    <w:p w:rsidR="00CD14AD" w:rsidRPr="0024471A" w:rsidRDefault="00CD14AD" w:rsidP="00680BDE">
      <w:pPr>
        <w:tabs>
          <w:tab w:val="left" w:pos="0"/>
        </w:tabs>
        <w:jc w:val="both"/>
      </w:pPr>
      <w:r w:rsidRPr="0024471A">
        <w:t xml:space="preserve">If I &lt; 0, </w:t>
      </w:r>
      <w:r w:rsidRPr="0024471A">
        <w:object w:dxaOrig="600" w:dyaOrig="320">
          <v:shape id="_x0000_i1098" type="#_x0000_t75" style="width:30pt;height:15.75pt" o:ole="">
            <v:imagedata r:id="rId165" o:title=""/>
          </v:shape>
          <o:OLEObject Type="Embed" ProgID="Equation.DSMT4" ShapeID="_x0000_i1098" DrawAspect="Content" ObjectID="_1664047979" r:id="rId166"/>
        </w:object>
      </w:r>
      <w:r w:rsidRPr="0024471A">
        <w:t xml:space="preserve"> at two values, </w:t>
      </w:r>
      <w:r w:rsidRPr="0024471A">
        <w:object w:dxaOrig="1060" w:dyaOrig="340">
          <v:shape id="_x0000_i1099" type="#_x0000_t75" style="width:53.25pt;height:16.5pt" o:ole="">
            <v:imagedata r:id="rId167" o:title=""/>
          </v:shape>
          <o:OLEObject Type="Embed" ProgID="Equation.DSMT4" ShapeID="_x0000_i1099" DrawAspect="Content" ObjectID="_1664047980" r:id="rId168"/>
        </w:object>
      </w:r>
      <w:r w:rsidRPr="0024471A">
        <w:t xml:space="preserve">.  Let us call these roots, </w:t>
      </w:r>
      <w:r w:rsidRPr="0024471A">
        <w:object w:dxaOrig="1440" w:dyaOrig="400">
          <v:shape id="_x0000_i1100" type="#_x0000_t75" style="width:1in;height:19.5pt" o:ole="">
            <v:imagedata r:id="rId169" o:title=""/>
          </v:shape>
          <o:OLEObject Type="Embed" ProgID="Equation.DSMT4" ShapeID="_x0000_i1100" DrawAspect="Content" ObjectID="_1664047981" r:id="rId170"/>
        </w:object>
      </w:r>
      <w:r w:rsidRPr="0024471A">
        <w:t xml:space="preserve">and </w:t>
      </w:r>
      <w:r w:rsidRPr="0024471A">
        <w:object w:dxaOrig="1120" w:dyaOrig="400">
          <v:shape id="_x0000_i1101" type="#_x0000_t75" style="width:56.25pt;height:19.5pt" o:ole="">
            <v:imagedata r:id="rId171" o:title=""/>
          </v:shape>
          <o:OLEObject Type="Embed" ProgID="Equation.DSMT4" ShapeID="_x0000_i1101" DrawAspect="Content" ObjectID="_1664047982" r:id="rId172"/>
        </w:object>
      </w:r>
      <w:r w:rsidRPr="0024471A">
        <w:t xml:space="preserve">. </w:t>
      </w:r>
      <w:r w:rsidR="00901B0D" w:rsidRPr="0024471A">
        <w:t>These names can be easily justified.</w:t>
      </w:r>
    </w:p>
    <w:p w:rsidR="00901B0D" w:rsidRPr="0024471A" w:rsidRDefault="00901B0D" w:rsidP="00680BDE">
      <w:pPr>
        <w:tabs>
          <w:tab w:val="left" w:pos="0"/>
        </w:tabs>
        <w:jc w:val="both"/>
      </w:pPr>
      <w:r w:rsidRPr="0024471A">
        <w:lastRenderedPageBreak/>
        <w:br/>
        <w:t xml:space="preserve">For </w:t>
      </w:r>
      <w:r w:rsidRPr="0024471A">
        <w:object w:dxaOrig="1140" w:dyaOrig="360">
          <v:shape id="_x0000_i1102" type="#_x0000_t75" style="width:57pt;height:18.75pt" o:ole="">
            <v:imagedata r:id="rId173" o:title=""/>
          </v:shape>
          <o:OLEObject Type="Embed" ProgID="Equation.DSMT4" ShapeID="_x0000_i1102" DrawAspect="Content" ObjectID="_1664047983" r:id="rId174"/>
        </w:object>
      </w:r>
      <w:r w:rsidRPr="0024471A">
        <w:t xml:space="preserve">, </w:t>
      </w:r>
      <w:r w:rsidRPr="0024471A">
        <w:object w:dxaOrig="600" w:dyaOrig="320">
          <v:shape id="_x0000_i1103" type="#_x0000_t75" style="width:30pt;height:15.75pt" o:ole="">
            <v:imagedata r:id="rId175" o:title=""/>
          </v:shape>
          <o:OLEObject Type="Embed" ProgID="Equation.DSMT4" ShapeID="_x0000_i1103" DrawAspect="Content" ObjectID="_1664047984" r:id="rId176"/>
        </w:object>
      </w:r>
      <w:r w:rsidRPr="0024471A">
        <w:t xml:space="preserve">. Therefore, V increases indefinitely. </w:t>
      </w:r>
    </w:p>
    <w:p w:rsidR="004255E0" w:rsidRPr="0024471A" w:rsidRDefault="004255E0" w:rsidP="00680BDE">
      <w:pPr>
        <w:tabs>
          <w:tab w:val="left" w:pos="0"/>
        </w:tabs>
        <w:jc w:val="both"/>
      </w:pPr>
    </w:p>
    <w:p w:rsidR="00901B0D" w:rsidRPr="0024471A" w:rsidRDefault="00901B0D" w:rsidP="00680BDE">
      <w:pPr>
        <w:tabs>
          <w:tab w:val="left" w:pos="0"/>
        </w:tabs>
        <w:jc w:val="both"/>
        <w:rPr>
          <w:position w:val="-4"/>
        </w:rPr>
      </w:pPr>
      <w:r w:rsidRPr="0024471A">
        <w:rPr>
          <w:position w:val="-4"/>
        </w:rPr>
        <w:t xml:space="preserve">Similarly, </w:t>
      </w:r>
      <w:r w:rsidRPr="0024471A">
        <w:rPr>
          <w:position w:val="-6"/>
        </w:rPr>
        <w:object w:dxaOrig="1740" w:dyaOrig="360">
          <v:shape id="_x0000_i1104" type="#_x0000_t75" style="width:87pt;height:18.75pt" o:ole="">
            <v:imagedata r:id="rId177" o:title=""/>
          </v:shape>
          <o:OLEObject Type="Embed" ProgID="Equation.DSMT4" ShapeID="_x0000_i1104" DrawAspect="Content" ObjectID="_1664047985" r:id="rId178"/>
        </w:object>
      </w:r>
      <w:r w:rsidRPr="0024471A">
        <w:rPr>
          <w:position w:val="-4"/>
        </w:rPr>
        <w:t xml:space="preserve">, </w:t>
      </w:r>
      <w:r w:rsidRPr="0024471A">
        <w:rPr>
          <w:position w:val="-4"/>
        </w:rPr>
        <w:object w:dxaOrig="580" w:dyaOrig="320">
          <v:shape id="_x0000_i1105" type="#_x0000_t75" style="width:29.25pt;height:15.75pt" o:ole="">
            <v:imagedata r:id="rId179" o:title=""/>
          </v:shape>
          <o:OLEObject Type="Embed" ProgID="Equation.DSMT4" ShapeID="_x0000_i1105" DrawAspect="Content" ObjectID="_1664047986" r:id="rId180"/>
        </w:object>
      </w:r>
      <w:r w:rsidRPr="0024471A">
        <w:rPr>
          <w:position w:val="-4"/>
        </w:rPr>
        <w:t xml:space="preserve"> and therefore V decreases towards </w:t>
      </w:r>
      <w:r w:rsidRPr="0024471A">
        <w:rPr>
          <w:position w:val="-4"/>
        </w:rPr>
        <w:object w:dxaOrig="420" w:dyaOrig="360">
          <v:shape id="_x0000_i1106" type="#_x0000_t75" style="width:21pt;height:18.75pt" o:ole="">
            <v:imagedata r:id="rId181" o:title=""/>
          </v:shape>
          <o:OLEObject Type="Embed" ProgID="Equation.DSMT4" ShapeID="_x0000_i1106" DrawAspect="Content" ObjectID="_1664047987" r:id="rId182"/>
        </w:object>
      </w:r>
      <w:r w:rsidRPr="0024471A">
        <w:rPr>
          <w:position w:val="-4"/>
        </w:rPr>
        <w:t xml:space="preserve">.  Therefore </w:t>
      </w:r>
      <w:r w:rsidRPr="0024471A">
        <w:rPr>
          <w:position w:val="-4"/>
        </w:rPr>
        <w:object w:dxaOrig="1140" w:dyaOrig="360">
          <v:shape id="_x0000_i1107" type="#_x0000_t75" style="width:57pt;height:18.75pt" o:ole="">
            <v:imagedata r:id="rId183" o:title=""/>
          </v:shape>
          <o:OLEObject Type="Embed" ProgID="Equation.DSMT4" ShapeID="_x0000_i1107" DrawAspect="Content" ObjectID="_1664047988" r:id="rId184"/>
        </w:object>
      </w:r>
      <w:r w:rsidRPr="0024471A">
        <w:rPr>
          <w:position w:val="-4"/>
        </w:rPr>
        <w:t xml:space="preserve"> is an unstable point.</w:t>
      </w:r>
    </w:p>
    <w:p w:rsidR="00901B0D" w:rsidRPr="0024471A" w:rsidRDefault="00901B0D" w:rsidP="00680BDE">
      <w:pPr>
        <w:tabs>
          <w:tab w:val="left" w:pos="0"/>
        </w:tabs>
        <w:jc w:val="both"/>
        <w:rPr>
          <w:position w:val="-4"/>
        </w:rPr>
      </w:pPr>
    </w:p>
    <w:p w:rsidR="00901B0D" w:rsidRPr="0024471A" w:rsidRDefault="00901B0D" w:rsidP="00680BDE">
      <w:pPr>
        <w:tabs>
          <w:tab w:val="left" w:pos="0"/>
        </w:tabs>
        <w:jc w:val="both"/>
        <w:rPr>
          <w:position w:val="-4"/>
        </w:rPr>
      </w:pPr>
      <w:r w:rsidRPr="0024471A">
        <w:rPr>
          <w:position w:val="-4"/>
        </w:rPr>
        <w:t xml:space="preserve">For </w:t>
      </w:r>
      <w:r w:rsidRPr="0024471A">
        <w:rPr>
          <w:position w:val="-4"/>
        </w:rPr>
        <w:object w:dxaOrig="840" w:dyaOrig="360">
          <v:shape id="_x0000_i1108" type="#_x0000_t75" style="width:42pt;height:18.75pt" o:ole="">
            <v:imagedata r:id="rId185" o:title=""/>
          </v:shape>
          <o:OLEObject Type="Embed" ProgID="Equation.DSMT4" ShapeID="_x0000_i1108" DrawAspect="Content" ObjectID="_1664047989" r:id="rId186"/>
        </w:object>
      </w:r>
      <w:r w:rsidRPr="0024471A">
        <w:rPr>
          <w:position w:val="-4"/>
        </w:rPr>
        <w:t xml:space="preserve">, </w:t>
      </w:r>
      <w:r w:rsidRPr="0024471A">
        <w:rPr>
          <w:position w:val="-4"/>
        </w:rPr>
        <w:object w:dxaOrig="600" w:dyaOrig="320">
          <v:shape id="_x0000_i1109" type="#_x0000_t75" style="width:30pt;height:15.75pt" o:ole="">
            <v:imagedata r:id="rId175" o:title=""/>
          </v:shape>
          <o:OLEObject Type="Embed" ProgID="Equation.DSMT4" ShapeID="_x0000_i1109" DrawAspect="Content" ObjectID="_1664047990" r:id="rId187"/>
        </w:object>
      </w:r>
      <w:r w:rsidRPr="0024471A">
        <w:rPr>
          <w:position w:val="-4"/>
        </w:rPr>
        <w:t xml:space="preserve"> . Therefore, V increases towards </w:t>
      </w:r>
      <w:r w:rsidRPr="0024471A">
        <w:rPr>
          <w:position w:val="-4"/>
        </w:rPr>
        <w:object w:dxaOrig="420" w:dyaOrig="360">
          <v:shape id="_x0000_i1110" type="#_x0000_t75" style="width:21pt;height:18.75pt" o:ole="">
            <v:imagedata r:id="rId181" o:title=""/>
          </v:shape>
          <o:OLEObject Type="Embed" ProgID="Equation.DSMT4" ShapeID="_x0000_i1110" DrawAspect="Content" ObjectID="_1664047991" r:id="rId188"/>
        </w:object>
      </w:r>
      <w:r w:rsidRPr="0024471A">
        <w:rPr>
          <w:position w:val="-4"/>
        </w:rPr>
        <w:t xml:space="preserve">. Hence </w:t>
      </w:r>
      <w:r w:rsidRPr="0024471A">
        <w:rPr>
          <w:position w:val="-4"/>
        </w:rPr>
        <w:object w:dxaOrig="820" w:dyaOrig="360">
          <v:shape id="_x0000_i1111" type="#_x0000_t75" style="width:41.25pt;height:18.75pt" o:ole="">
            <v:imagedata r:id="rId189" o:title=""/>
          </v:shape>
          <o:OLEObject Type="Embed" ProgID="Equation.DSMT4" ShapeID="_x0000_i1111" DrawAspect="Content" ObjectID="_1664047992" r:id="rId190"/>
        </w:object>
      </w:r>
      <w:r w:rsidRPr="0024471A">
        <w:rPr>
          <w:position w:val="-4"/>
        </w:rPr>
        <w:t>is a stable state.</w:t>
      </w:r>
    </w:p>
    <w:p w:rsidR="00901B0D" w:rsidRPr="0024471A" w:rsidRDefault="00901B0D" w:rsidP="00680BDE">
      <w:pPr>
        <w:tabs>
          <w:tab w:val="left" w:pos="0"/>
        </w:tabs>
        <w:jc w:val="both"/>
        <w:rPr>
          <w:position w:val="-4"/>
        </w:rPr>
      </w:pPr>
    </w:p>
    <w:p w:rsidR="00901B0D" w:rsidRPr="0024471A" w:rsidRDefault="00901B0D" w:rsidP="00680BDE">
      <w:pPr>
        <w:tabs>
          <w:tab w:val="left" w:pos="0"/>
        </w:tabs>
        <w:jc w:val="both"/>
        <w:rPr>
          <w:position w:val="-4"/>
        </w:rPr>
      </w:pPr>
      <w:r w:rsidRPr="0024471A">
        <w:rPr>
          <w:position w:val="-4"/>
        </w:rPr>
        <w:t>Now consider the dynamics of the neurons in the following 3 cases:</w:t>
      </w:r>
    </w:p>
    <w:p w:rsidR="00901B0D" w:rsidRPr="0024471A" w:rsidRDefault="00901B0D" w:rsidP="00680BDE">
      <w:pPr>
        <w:tabs>
          <w:tab w:val="left" w:pos="0"/>
        </w:tabs>
        <w:jc w:val="both"/>
      </w:pPr>
    </w:p>
    <w:p w:rsidR="004255E0" w:rsidRPr="0024471A" w:rsidRDefault="004255E0" w:rsidP="00680BDE">
      <w:pPr>
        <w:tabs>
          <w:tab w:val="left" w:pos="0"/>
        </w:tabs>
        <w:jc w:val="both"/>
      </w:pPr>
    </w:p>
    <w:p w:rsidR="004255E0" w:rsidRPr="0024471A" w:rsidRDefault="004255E0" w:rsidP="00680BDE">
      <w:pPr>
        <w:tabs>
          <w:tab w:val="left" w:pos="0"/>
        </w:tabs>
        <w:jc w:val="both"/>
      </w:pPr>
    </w:p>
    <w:p w:rsidR="004255E0" w:rsidRPr="0024471A" w:rsidRDefault="004255E0" w:rsidP="00680BDE">
      <w:pPr>
        <w:tabs>
          <w:tab w:val="left" w:pos="0"/>
        </w:tabs>
        <w:jc w:val="both"/>
      </w:pPr>
    </w:p>
    <w:p w:rsidR="00901B0D" w:rsidRPr="0024471A" w:rsidRDefault="00901B0D" w:rsidP="00680BDE">
      <w:pPr>
        <w:tabs>
          <w:tab w:val="left" w:pos="0"/>
        </w:tabs>
        <w:jc w:val="both"/>
        <w:rPr>
          <w:position w:val="-4"/>
        </w:rPr>
      </w:pPr>
      <w:r w:rsidRPr="0024471A">
        <w:rPr>
          <w:b/>
          <w:position w:val="-4"/>
        </w:rPr>
        <w:t>Case i:</w:t>
      </w:r>
      <w:r w:rsidRPr="0024471A">
        <w:rPr>
          <w:position w:val="-4"/>
        </w:rPr>
        <w:t xml:space="preserve"> </w:t>
      </w:r>
    </w:p>
    <w:p w:rsidR="004255E0" w:rsidRPr="0024471A" w:rsidRDefault="004255E0" w:rsidP="00680BDE">
      <w:pPr>
        <w:tabs>
          <w:tab w:val="left" w:pos="0"/>
        </w:tabs>
        <w:jc w:val="both"/>
        <w:rPr>
          <w:position w:val="-4"/>
        </w:rPr>
      </w:pPr>
    </w:p>
    <w:p w:rsidR="00901B0D" w:rsidRPr="0024471A" w:rsidRDefault="00901B0D" w:rsidP="00680BDE">
      <w:pPr>
        <w:tabs>
          <w:tab w:val="left" w:pos="0"/>
        </w:tabs>
        <w:jc w:val="both"/>
        <w:rPr>
          <w:position w:val="-4"/>
        </w:rPr>
      </w:pPr>
      <w:r w:rsidRPr="0024471A">
        <w:rPr>
          <w:position w:val="-4"/>
        </w:rPr>
        <w:t xml:space="preserve">For I &lt; 0, </w:t>
      </w:r>
      <w:r w:rsidRPr="0024471A">
        <w:rPr>
          <w:position w:val="-4"/>
        </w:rPr>
        <w:object w:dxaOrig="1440" w:dyaOrig="400">
          <v:shape id="_x0000_i1112" type="#_x0000_t75" style="width:1in;height:19.5pt" o:ole="">
            <v:imagedata r:id="rId169" o:title=""/>
          </v:shape>
          <o:OLEObject Type="Embed" ProgID="Equation.DSMT4" ShapeID="_x0000_i1112" DrawAspect="Content" ObjectID="_1664047993" r:id="rId191"/>
        </w:object>
      </w:r>
      <w:r w:rsidRPr="0024471A">
        <w:rPr>
          <w:position w:val="-4"/>
        </w:rPr>
        <w:t xml:space="preserve"> and </w:t>
      </w:r>
      <w:r w:rsidRPr="0024471A">
        <w:rPr>
          <w:position w:val="-4"/>
        </w:rPr>
        <w:object w:dxaOrig="1120" w:dyaOrig="400">
          <v:shape id="_x0000_i1113" type="#_x0000_t75" style="width:56.25pt;height:19.5pt" o:ole="">
            <v:imagedata r:id="rId171" o:title=""/>
          </v:shape>
          <o:OLEObject Type="Embed" ProgID="Equation.DSMT4" ShapeID="_x0000_i1113" DrawAspect="Content" ObjectID="_1664047994" r:id="rId192"/>
        </w:object>
      </w:r>
      <w:r w:rsidRPr="0024471A">
        <w:rPr>
          <w:position w:val="-4"/>
        </w:rPr>
        <w:t xml:space="preserve"> are real numbers. </w:t>
      </w:r>
    </w:p>
    <w:p w:rsidR="004165F8" w:rsidRPr="0024471A" w:rsidRDefault="004165F8" w:rsidP="00680BDE">
      <w:pPr>
        <w:tabs>
          <w:tab w:val="left" w:pos="0"/>
        </w:tabs>
        <w:jc w:val="both"/>
        <w:rPr>
          <w:position w:val="-4"/>
        </w:rPr>
      </w:pPr>
    </w:p>
    <w:p w:rsidR="00901B0D" w:rsidRPr="0024471A" w:rsidRDefault="00901B0D" w:rsidP="00680BDE">
      <w:pPr>
        <w:tabs>
          <w:tab w:val="left" w:pos="0"/>
        </w:tabs>
        <w:jc w:val="both"/>
        <w:rPr>
          <w:position w:val="-4"/>
        </w:rPr>
      </w:pPr>
      <w:r w:rsidRPr="0024471A">
        <w:rPr>
          <w:position w:val="-4"/>
        </w:rPr>
        <w:t xml:space="preserve">If </w:t>
      </w:r>
      <w:r w:rsidRPr="0024471A">
        <w:rPr>
          <w:position w:val="-4"/>
        </w:rPr>
        <w:object w:dxaOrig="1420" w:dyaOrig="360">
          <v:shape id="_x0000_i1114" type="#_x0000_t75" style="width:71.25pt;height:18.75pt" o:ole="">
            <v:imagedata r:id="rId193" o:title=""/>
          </v:shape>
          <o:OLEObject Type="Embed" ProgID="Equation.DSMT4" ShapeID="_x0000_i1114" DrawAspect="Content" ObjectID="_1664047995" r:id="rId194"/>
        </w:object>
      </w:r>
      <w:r w:rsidRPr="0024471A">
        <w:rPr>
          <w:position w:val="-4"/>
        </w:rPr>
        <w:t xml:space="preserve">, V approaches </w:t>
      </w:r>
      <w:r w:rsidRPr="0024471A">
        <w:rPr>
          <w:position w:val="-4"/>
        </w:rPr>
        <w:object w:dxaOrig="420" w:dyaOrig="360">
          <v:shape id="_x0000_i1115" type="#_x0000_t75" style="width:21pt;height:18.75pt" o:ole="">
            <v:imagedata r:id="rId181" o:title=""/>
          </v:shape>
          <o:OLEObject Type="Embed" ProgID="Equation.DSMT4" ShapeID="_x0000_i1115" DrawAspect="Content" ObjectID="_1664047996" r:id="rId195"/>
        </w:object>
      </w:r>
      <w:r w:rsidRPr="0024471A">
        <w:rPr>
          <w:position w:val="-4"/>
        </w:rPr>
        <w:t xml:space="preserve"> and remain there forever. </w:t>
      </w:r>
    </w:p>
    <w:p w:rsidR="004255E0" w:rsidRPr="0024471A" w:rsidRDefault="004255E0" w:rsidP="00680BDE">
      <w:pPr>
        <w:tabs>
          <w:tab w:val="left" w:pos="0"/>
        </w:tabs>
        <w:jc w:val="both"/>
        <w:rPr>
          <w:position w:val="-4"/>
        </w:rPr>
      </w:pPr>
    </w:p>
    <w:p w:rsidR="00901B0D" w:rsidRPr="0024471A" w:rsidRDefault="00901B0D" w:rsidP="00680BDE">
      <w:pPr>
        <w:tabs>
          <w:tab w:val="left" w:pos="0"/>
        </w:tabs>
        <w:jc w:val="both"/>
        <w:rPr>
          <w:position w:val="-4"/>
        </w:rPr>
      </w:pPr>
      <w:r w:rsidRPr="0024471A">
        <w:rPr>
          <w:position w:val="-4"/>
        </w:rPr>
        <w:t xml:space="preserve">If </w:t>
      </w:r>
      <w:r w:rsidRPr="0024471A">
        <w:rPr>
          <w:position w:val="-4"/>
        </w:rPr>
        <w:object w:dxaOrig="1420" w:dyaOrig="360">
          <v:shape id="_x0000_i1116" type="#_x0000_t75" style="width:71.25pt;height:18.75pt" o:ole="">
            <v:imagedata r:id="rId196" o:title=""/>
          </v:shape>
          <o:OLEObject Type="Embed" ProgID="Equation.DSMT4" ShapeID="_x0000_i1116" DrawAspect="Content" ObjectID="_1664047997" r:id="rId197"/>
        </w:object>
      </w:r>
      <w:r w:rsidRPr="0024471A">
        <w:rPr>
          <w:position w:val="-4"/>
        </w:rPr>
        <w:t>, V grows indefinitely and, unless clamped, reaches infinity in a finite time</w:t>
      </w:r>
      <w:r w:rsidR="004255E0" w:rsidRPr="0024471A">
        <w:rPr>
          <w:position w:val="-4"/>
        </w:rPr>
        <w:t>.</w:t>
      </w:r>
      <w:r w:rsidRPr="0024471A">
        <w:rPr>
          <w:position w:val="-4"/>
        </w:rPr>
        <w:t xml:space="preserve"> </w:t>
      </w:r>
    </w:p>
    <w:p w:rsidR="00901B0D" w:rsidRPr="0024471A" w:rsidRDefault="00901B0D" w:rsidP="00680BDE">
      <w:pPr>
        <w:tabs>
          <w:tab w:val="left" w:pos="0"/>
        </w:tabs>
        <w:jc w:val="both"/>
      </w:pPr>
    </w:p>
    <w:p w:rsidR="002B54E3" w:rsidRPr="0024471A" w:rsidRDefault="00901B0D" w:rsidP="00680BDE">
      <w:pPr>
        <w:tabs>
          <w:tab w:val="left" w:pos="0"/>
        </w:tabs>
        <w:jc w:val="both"/>
      </w:pPr>
      <w:r w:rsidRPr="0024471A">
        <w:t>The reset condition of eqn</w:t>
      </w:r>
      <w:r w:rsidR="005C1D26" w:rsidRPr="0024471A">
        <w:t>. (</w:t>
      </w:r>
      <w:r w:rsidR="004165F8" w:rsidRPr="0024471A">
        <w:t>5.4.1.2</w:t>
      </w:r>
      <w:r w:rsidR="005C1D26" w:rsidRPr="0024471A">
        <w:t xml:space="preserve">) prevents the runaway of V, and resets it to </w:t>
      </w:r>
      <w:r w:rsidR="005C1D26" w:rsidRPr="0024471A">
        <w:object w:dxaOrig="480" w:dyaOrig="360">
          <v:shape id="_x0000_i1117" type="#_x0000_t75" style="width:24pt;height:18.75pt" o:ole="">
            <v:imagedata r:id="rId198" o:title=""/>
          </v:shape>
          <o:OLEObject Type="Embed" ProgID="Equation.DSMT4" ShapeID="_x0000_i1117" DrawAspect="Content" ObjectID="_1664047998" r:id="rId199"/>
        </w:object>
      </w:r>
      <w:r w:rsidR="001C68D3" w:rsidRPr="0024471A">
        <w:t xml:space="preserve">as soon as </w:t>
      </w:r>
      <w:r w:rsidR="005C1D26" w:rsidRPr="0024471A">
        <w:t xml:space="preserve"> V reaches </w:t>
      </w:r>
      <w:r w:rsidR="005C1D26" w:rsidRPr="0024471A">
        <w:rPr>
          <w:position w:val="-4"/>
        </w:rPr>
        <w:object w:dxaOrig="480" w:dyaOrig="380">
          <v:shape id="_x0000_i1118" type="#_x0000_t75" style="width:24pt;height:18.75pt" o:ole="">
            <v:imagedata r:id="rId200" o:title=""/>
          </v:shape>
          <o:OLEObject Type="Embed" ProgID="Equation.DSMT4" ShapeID="_x0000_i1118" DrawAspect="Content" ObjectID="_1664047999" r:id="rId201"/>
        </w:object>
      </w:r>
      <w:r w:rsidR="005C1D26" w:rsidRPr="0024471A">
        <w:t>.</w:t>
      </w:r>
    </w:p>
    <w:p w:rsidR="002B54E3" w:rsidRPr="0024471A" w:rsidRDefault="002B54E3" w:rsidP="00680BDE">
      <w:pPr>
        <w:tabs>
          <w:tab w:val="left" w:pos="0"/>
        </w:tabs>
        <w:jc w:val="both"/>
      </w:pPr>
    </w:p>
    <w:p w:rsidR="00901B0D" w:rsidRPr="0024471A" w:rsidRDefault="001C68D3" w:rsidP="00680BDE">
      <w:pPr>
        <w:tabs>
          <w:tab w:val="left" w:pos="0"/>
        </w:tabs>
        <w:jc w:val="both"/>
      </w:pPr>
      <w:r w:rsidRPr="0024471A">
        <w:t xml:space="preserve">Since </w:t>
      </w:r>
      <w:r w:rsidRPr="0024471A">
        <w:rPr>
          <w:position w:val="-2"/>
        </w:rPr>
        <w:object w:dxaOrig="1080" w:dyaOrig="360">
          <v:shape id="_x0000_i1119" type="#_x0000_t75" style="width:54.75pt;height:18.75pt" o:ole="">
            <v:imagedata r:id="rId202" o:title=""/>
          </v:shape>
          <o:OLEObject Type="Embed" ProgID="Equation.DSMT4" ShapeID="_x0000_i1119" DrawAspect="Content" ObjectID="_1664048000" r:id="rId203"/>
        </w:object>
      </w:r>
      <w:r w:rsidRPr="0024471A">
        <w:t xml:space="preserve">, V now tends to </w:t>
      </w:r>
      <w:r w:rsidRPr="0024471A">
        <w:rPr>
          <w:position w:val="-4"/>
        </w:rPr>
        <w:object w:dxaOrig="420" w:dyaOrig="360">
          <v:shape id="_x0000_i1120" type="#_x0000_t75" style="width:21pt;height:18.75pt" o:ole="">
            <v:imagedata r:id="rId181" o:title=""/>
          </v:shape>
          <o:OLEObject Type="Embed" ProgID="Equation.DSMT4" ShapeID="_x0000_i1120" DrawAspect="Content" ObjectID="_1664048001" r:id="rId204"/>
        </w:object>
      </w:r>
      <w:r w:rsidRPr="0024471A">
        <w:t xml:space="preserve"> and settles there. This latter behavior is described as ‘excitability.’ It is analogous to the case of FN model when I = 0.</w:t>
      </w:r>
    </w:p>
    <w:p w:rsidR="001C68D3" w:rsidRPr="0024471A" w:rsidRDefault="001C68D3" w:rsidP="00680BDE">
      <w:pPr>
        <w:tabs>
          <w:tab w:val="left" w:pos="0"/>
        </w:tabs>
        <w:jc w:val="both"/>
      </w:pPr>
    </w:p>
    <w:p w:rsidR="001C68D3" w:rsidRPr="0024471A" w:rsidRDefault="001C68D3" w:rsidP="00680BDE">
      <w:pPr>
        <w:tabs>
          <w:tab w:val="left" w:pos="0"/>
        </w:tabs>
        <w:jc w:val="both"/>
      </w:pPr>
      <w:r w:rsidRPr="0024471A">
        <w:t xml:space="preserve">Excitable behavior may be produced not just by the initial condition, but also by giving a series of pulses which progressively push the membrane voltage towards </w:t>
      </w:r>
      <w:r w:rsidRPr="0024471A">
        <w:object w:dxaOrig="740" w:dyaOrig="360">
          <v:shape id="_x0000_i1121" type="#_x0000_t75" style="width:36.75pt;height:18.75pt" o:ole="">
            <v:imagedata r:id="rId205" o:title=""/>
          </v:shape>
          <o:OLEObject Type="Embed" ProgID="Equation.DSMT4" ShapeID="_x0000_i1121" DrawAspect="Content" ObjectID="_1664048002" r:id="rId206"/>
        </w:object>
      </w:r>
      <w:r w:rsidRPr="0024471A">
        <w:t>and beyond, causing excitation.</w:t>
      </w:r>
    </w:p>
    <w:p w:rsidR="001C68D3" w:rsidRPr="0024471A" w:rsidRDefault="001C68D3" w:rsidP="00680BDE">
      <w:pPr>
        <w:tabs>
          <w:tab w:val="left" w:pos="0"/>
        </w:tabs>
        <w:jc w:val="both"/>
        <w:rPr>
          <w:position w:val="-12"/>
        </w:rPr>
      </w:pPr>
    </w:p>
    <w:p w:rsidR="00111AF4" w:rsidRPr="0024471A" w:rsidRDefault="00111AF4" w:rsidP="00680BDE">
      <w:pPr>
        <w:tabs>
          <w:tab w:val="left" w:pos="0"/>
        </w:tabs>
        <w:jc w:val="both"/>
        <w:rPr>
          <w:position w:val="-12"/>
        </w:rPr>
      </w:pPr>
      <w:r w:rsidRPr="0024471A">
        <w:rPr>
          <w:noProof/>
          <w:position w:val="-12"/>
          <w:lang w:val="en-IN" w:eastAsia="en-IN"/>
        </w:rPr>
        <w:lastRenderedPageBreak/>
        <w:drawing>
          <wp:inline distT="0" distB="0" distL="0" distR="0">
            <wp:extent cx="2581275" cy="1936927"/>
            <wp:effectExtent l="19050" t="0" r="9525" b="0"/>
            <wp:docPr id="4" name="Picture 3" descr="nul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c1.png"/>
                    <pic:cNvPicPr/>
                  </pic:nvPicPr>
                  <pic:blipFill>
                    <a:blip r:embed="rId207"/>
                    <a:stretch>
                      <a:fillRect/>
                    </a:stretch>
                  </pic:blipFill>
                  <pic:spPr>
                    <a:xfrm>
                      <a:off x="0" y="0"/>
                      <a:ext cx="2583975" cy="1938953"/>
                    </a:xfrm>
                    <a:prstGeom prst="rect">
                      <a:avLst/>
                    </a:prstGeom>
                  </pic:spPr>
                </pic:pic>
              </a:graphicData>
            </a:graphic>
          </wp:inline>
        </w:drawing>
      </w:r>
      <w:r w:rsidRPr="0024471A">
        <w:rPr>
          <w:position w:val="-12"/>
        </w:rPr>
        <w:t xml:space="preserve"> </w:t>
      </w:r>
      <w:r w:rsidR="00963B66" w:rsidRPr="0024471A">
        <w:rPr>
          <w:noProof/>
          <w:position w:val="-12"/>
          <w:lang w:val="en-IN" w:eastAsia="en-IN"/>
        </w:rPr>
        <w:drawing>
          <wp:inline distT="0" distB="0" distL="0" distR="0">
            <wp:extent cx="2568271" cy="1926798"/>
            <wp:effectExtent l="19050" t="0" r="3479" b="0"/>
            <wp:docPr id="25" name="Picture 24" descr="ex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i.png"/>
                    <pic:cNvPicPr/>
                  </pic:nvPicPr>
                  <pic:blipFill>
                    <a:blip r:embed="rId208"/>
                    <a:stretch>
                      <a:fillRect/>
                    </a:stretch>
                  </pic:blipFill>
                  <pic:spPr>
                    <a:xfrm>
                      <a:off x="0" y="0"/>
                      <a:ext cx="2569745" cy="1927904"/>
                    </a:xfrm>
                    <a:prstGeom prst="rect">
                      <a:avLst/>
                    </a:prstGeom>
                  </pic:spPr>
                </pic:pic>
              </a:graphicData>
            </a:graphic>
          </wp:inline>
        </w:drawing>
      </w:r>
    </w:p>
    <w:p w:rsidR="000D7D8B" w:rsidRPr="0024471A" w:rsidRDefault="000D7D8B" w:rsidP="00680BDE">
      <w:pPr>
        <w:tabs>
          <w:tab w:val="left" w:pos="0"/>
        </w:tabs>
        <w:ind w:firstLine="180"/>
        <w:jc w:val="center"/>
        <w:rPr>
          <w:b/>
        </w:rPr>
      </w:pPr>
      <w:r w:rsidRPr="0024471A">
        <w:rPr>
          <w:b/>
        </w:rPr>
        <w:t>Figure 5.4.1.1:</w:t>
      </w:r>
      <w:r w:rsidRPr="0024471A">
        <w:t xml:space="preserve"> a) Reset condition b) Voltage simulation at I = </w:t>
      </w:r>
      <w:r w:rsidR="0030748B">
        <w:t>-</w:t>
      </w:r>
      <w:r w:rsidRPr="0024471A">
        <w:t>5; v</w:t>
      </w:r>
      <w:r w:rsidRPr="0024471A">
        <w:rPr>
          <w:vertAlign w:val="subscript"/>
        </w:rPr>
        <w:t xml:space="preserve">o </w:t>
      </w:r>
      <w:r w:rsidRPr="0024471A">
        <w:t>= 3; v</w:t>
      </w:r>
      <w:r w:rsidRPr="0024471A">
        <w:rPr>
          <w:vertAlign w:val="subscript"/>
        </w:rPr>
        <w:t xml:space="preserve">reset </w:t>
      </w:r>
      <w:r w:rsidRPr="0024471A">
        <w:t>= -3; v</w:t>
      </w:r>
      <w:r w:rsidRPr="0024471A">
        <w:rPr>
          <w:vertAlign w:val="subscript"/>
        </w:rPr>
        <w:t xml:space="preserve">threshold </w:t>
      </w:r>
      <w:r w:rsidR="0030748B">
        <w:t>= 4</w:t>
      </w:r>
      <w:bookmarkStart w:id="1" w:name="_GoBack"/>
      <w:bookmarkEnd w:id="1"/>
      <w:r w:rsidRPr="0024471A">
        <w:t>;</w:t>
      </w:r>
    </w:p>
    <w:p w:rsidR="000D7D8B" w:rsidRPr="0024471A" w:rsidRDefault="000D7D8B" w:rsidP="00680BDE">
      <w:pPr>
        <w:tabs>
          <w:tab w:val="left" w:pos="0"/>
        </w:tabs>
        <w:jc w:val="both"/>
        <w:rPr>
          <w:position w:val="-12"/>
        </w:rPr>
      </w:pPr>
    </w:p>
    <w:p w:rsidR="00111AF4" w:rsidRPr="0024471A" w:rsidRDefault="00111AF4" w:rsidP="00680BDE">
      <w:pPr>
        <w:tabs>
          <w:tab w:val="left" w:pos="0"/>
        </w:tabs>
        <w:jc w:val="both"/>
        <w:rPr>
          <w:position w:val="-12"/>
        </w:rPr>
      </w:pPr>
    </w:p>
    <w:p w:rsidR="00111AF4" w:rsidRPr="0024471A" w:rsidRDefault="00111AF4" w:rsidP="00680BDE">
      <w:pPr>
        <w:tabs>
          <w:tab w:val="left" w:pos="0"/>
        </w:tabs>
        <w:jc w:val="both"/>
        <w:rPr>
          <w:position w:val="-12"/>
        </w:rPr>
      </w:pPr>
    </w:p>
    <w:p w:rsidR="001C68D3" w:rsidRPr="0024471A" w:rsidRDefault="001C68D3" w:rsidP="00680BDE">
      <w:pPr>
        <w:tabs>
          <w:tab w:val="left" w:pos="0"/>
        </w:tabs>
        <w:jc w:val="both"/>
        <w:rPr>
          <w:position w:val="-12"/>
        </w:rPr>
      </w:pPr>
      <w:r w:rsidRPr="0024471A">
        <w:rPr>
          <w:b/>
          <w:position w:val="-12"/>
        </w:rPr>
        <w:t>Case (ii)</w:t>
      </w:r>
      <w:r w:rsidRPr="0024471A">
        <w:rPr>
          <w:position w:val="-12"/>
        </w:rPr>
        <w:t xml:space="preserve">: </w:t>
      </w:r>
    </w:p>
    <w:p w:rsidR="001C68D3" w:rsidRPr="0024471A" w:rsidRDefault="001C68D3" w:rsidP="00680BDE">
      <w:pPr>
        <w:tabs>
          <w:tab w:val="left" w:pos="0"/>
        </w:tabs>
        <w:jc w:val="both"/>
        <w:rPr>
          <w:position w:val="-12"/>
        </w:rPr>
      </w:pPr>
    </w:p>
    <w:p w:rsidR="005C1D26" w:rsidRPr="0024471A" w:rsidRDefault="001C68D3" w:rsidP="00680BDE">
      <w:pPr>
        <w:tabs>
          <w:tab w:val="left" w:pos="0"/>
        </w:tabs>
        <w:jc w:val="both"/>
        <w:rPr>
          <w:position w:val="-12"/>
        </w:rPr>
      </w:pPr>
      <w:r w:rsidRPr="0024471A">
        <w:rPr>
          <w:position w:val="-12"/>
        </w:rPr>
        <w:t>In this case, the model behavior for V(0) &lt;</w:t>
      </w:r>
      <w:r w:rsidRPr="0024471A">
        <w:rPr>
          <w:position w:val="-12"/>
        </w:rPr>
        <w:object w:dxaOrig="740" w:dyaOrig="360">
          <v:shape id="_x0000_i1122" type="#_x0000_t75" style="width:36.75pt;height:18.75pt" o:ole="">
            <v:imagedata r:id="rId209" o:title=""/>
          </v:shape>
          <o:OLEObject Type="Embed" ProgID="Equation.DSMT4" ShapeID="_x0000_i1122" DrawAspect="Content" ObjectID="_1664048003" r:id="rId210"/>
        </w:object>
      </w:r>
      <w:r w:rsidRPr="0024471A">
        <w:rPr>
          <w:position w:val="-12"/>
        </w:rPr>
        <w:t>is similar to that of the previous case.</w:t>
      </w:r>
    </w:p>
    <w:p w:rsidR="005C1D26" w:rsidRPr="0024471A" w:rsidRDefault="001C68D3" w:rsidP="00680BDE">
      <w:pPr>
        <w:tabs>
          <w:tab w:val="left" w:pos="0"/>
        </w:tabs>
        <w:jc w:val="both"/>
        <w:rPr>
          <w:position w:val="-12"/>
        </w:rPr>
      </w:pPr>
      <w:r w:rsidRPr="0024471A">
        <w:rPr>
          <w:position w:val="-12"/>
        </w:rPr>
        <w:t>But when V(0) &gt;</w:t>
      </w:r>
      <w:r w:rsidRPr="0024471A">
        <w:rPr>
          <w:position w:val="-12"/>
        </w:rPr>
        <w:object w:dxaOrig="740" w:dyaOrig="360">
          <v:shape id="_x0000_i1123" type="#_x0000_t75" style="width:36.75pt;height:18.75pt" o:ole="">
            <v:imagedata r:id="rId209" o:title=""/>
          </v:shape>
          <o:OLEObject Type="Embed" ProgID="Equation.DSMT4" ShapeID="_x0000_i1123" DrawAspect="Content" ObjectID="_1664048004" r:id="rId211"/>
        </w:object>
      </w:r>
      <w:r w:rsidRPr="0024471A">
        <w:rPr>
          <w:position w:val="-12"/>
        </w:rPr>
        <w:t xml:space="preserve">, V quickly reaches </w:t>
      </w:r>
      <w:r w:rsidRPr="0024471A">
        <w:rPr>
          <w:position w:val="-14"/>
        </w:rPr>
        <w:object w:dxaOrig="480" w:dyaOrig="380">
          <v:shape id="_x0000_i1124" type="#_x0000_t75" style="width:24pt;height:18.75pt" o:ole="">
            <v:imagedata r:id="rId200" o:title=""/>
          </v:shape>
          <o:OLEObject Type="Embed" ProgID="Equation.DSMT4" ShapeID="_x0000_i1124" DrawAspect="Content" ObjectID="_1664048005" r:id="rId212"/>
        </w:object>
      </w:r>
      <w:r w:rsidRPr="0024471A">
        <w:rPr>
          <w:position w:val="-12"/>
        </w:rPr>
        <w:t xml:space="preserve"> and gets reset to </w:t>
      </w:r>
      <w:r w:rsidRPr="0024471A">
        <w:rPr>
          <w:position w:val="-12"/>
        </w:rPr>
        <w:object w:dxaOrig="480" w:dyaOrig="360">
          <v:shape id="_x0000_i1125" type="#_x0000_t75" style="width:24pt;height:18.75pt" o:ole="">
            <v:imagedata r:id="rId213" o:title=""/>
          </v:shape>
          <o:OLEObject Type="Embed" ProgID="Equation.DSMT4" ShapeID="_x0000_i1125" DrawAspect="Content" ObjectID="_1664048006" r:id="rId214"/>
        </w:object>
      </w:r>
      <w:r w:rsidRPr="0024471A">
        <w:rPr>
          <w:position w:val="-12"/>
        </w:rPr>
        <w:t xml:space="preserve">. But instead of a slow return to </w:t>
      </w:r>
      <w:r w:rsidRPr="0024471A">
        <w:rPr>
          <w:position w:val="-12"/>
        </w:rPr>
        <w:object w:dxaOrig="420" w:dyaOrig="360">
          <v:shape id="_x0000_i1126" type="#_x0000_t75" style="width:21pt;height:18.75pt" o:ole="">
            <v:imagedata r:id="rId181" o:title=""/>
          </v:shape>
          <o:OLEObject Type="Embed" ProgID="Equation.DSMT4" ShapeID="_x0000_i1126" DrawAspect="Content" ObjectID="_1664048007" r:id="rId215"/>
        </w:object>
      </w:r>
      <w:r w:rsidRPr="0024471A">
        <w:rPr>
          <w:position w:val="-12"/>
        </w:rPr>
        <w:t xml:space="preserve">, it rises again and again to </w:t>
      </w:r>
      <w:r w:rsidRPr="0024471A">
        <w:rPr>
          <w:position w:val="-14"/>
        </w:rPr>
        <w:object w:dxaOrig="480" w:dyaOrig="380">
          <v:shape id="_x0000_i1127" type="#_x0000_t75" style="width:24pt;height:18.75pt" o:ole="">
            <v:imagedata r:id="rId200" o:title=""/>
          </v:shape>
          <o:OLEObject Type="Embed" ProgID="Equation.DSMT4" ShapeID="_x0000_i1127" DrawAspect="Content" ObjectID="_1664048008" r:id="rId216"/>
        </w:object>
      </w:r>
      <w:r w:rsidRPr="0024471A">
        <w:rPr>
          <w:position w:val="-12"/>
        </w:rPr>
        <w:t>, exhibiting continuous, periodic firing. Thus the model in case (ii) exhibits two stable states: one corresponding to the resting state, and the other the state of continuous firing. The model is therefore said to have bistability.</w:t>
      </w:r>
    </w:p>
    <w:p w:rsidR="00111AF4" w:rsidRPr="0024471A" w:rsidRDefault="00111AF4" w:rsidP="00680BDE">
      <w:pPr>
        <w:tabs>
          <w:tab w:val="left" w:pos="0"/>
        </w:tabs>
        <w:jc w:val="both"/>
        <w:rPr>
          <w:position w:val="-12"/>
        </w:rPr>
      </w:pPr>
      <w:r w:rsidRPr="0024471A">
        <w:rPr>
          <w:noProof/>
          <w:position w:val="-12"/>
          <w:lang w:val="en-IN" w:eastAsia="en-IN"/>
        </w:rPr>
        <w:drawing>
          <wp:inline distT="0" distB="0" distL="0" distR="0">
            <wp:extent cx="2594243" cy="1946658"/>
            <wp:effectExtent l="19050" t="0" r="0" b="0"/>
            <wp:docPr id="6" name="Picture 5" descr="nul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c2.png"/>
                    <pic:cNvPicPr/>
                  </pic:nvPicPr>
                  <pic:blipFill>
                    <a:blip r:embed="rId217"/>
                    <a:stretch>
                      <a:fillRect/>
                    </a:stretch>
                  </pic:blipFill>
                  <pic:spPr>
                    <a:xfrm>
                      <a:off x="0" y="0"/>
                      <a:ext cx="2594243" cy="1946658"/>
                    </a:xfrm>
                    <a:prstGeom prst="rect">
                      <a:avLst/>
                    </a:prstGeom>
                  </pic:spPr>
                </pic:pic>
              </a:graphicData>
            </a:graphic>
          </wp:inline>
        </w:drawing>
      </w:r>
      <w:r w:rsidR="00380D6E" w:rsidRPr="0024471A">
        <w:rPr>
          <w:noProof/>
          <w:position w:val="-12"/>
          <w:lang w:val="en-IN" w:eastAsia="en-IN"/>
        </w:rPr>
        <w:drawing>
          <wp:inline distT="0" distB="0" distL="0" distR="0">
            <wp:extent cx="2601705" cy="1948070"/>
            <wp:effectExtent l="19050" t="0" r="8145" b="0"/>
            <wp:docPr id="28" name="Picture 27" descr="bis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tab.png"/>
                    <pic:cNvPicPr/>
                  </pic:nvPicPr>
                  <pic:blipFill>
                    <a:blip r:embed="rId218"/>
                    <a:stretch>
                      <a:fillRect/>
                    </a:stretch>
                  </pic:blipFill>
                  <pic:spPr>
                    <a:xfrm>
                      <a:off x="0" y="0"/>
                      <a:ext cx="2607000" cy="1952035"/>
                    </a:xfrm>
                    <a:prstGeom prst="rect">
                      <a:avLst/>
                    </a:prstGeom>
                  </pic:spPr>
                </pic:pic>
              </a:graphicData>
            </a:graphic>
          </wp:inline>
        </w:drawing>
      </w:r>
    </w:p>
    <w:p w:rsidR="00554344" w:rsidRPr="0024471A" w:rsidRDefault="00554344" w:rsidP="00680BDE">
      <w:pPr>
        <w:tabs>
          <w:tab w:val="left" w:pos="0"/>
        </w:tabs>
        <w:ind w:firstLine="180"/>
        <w:jc w:val="center"/>
        <w:rPr>
          <w:b/>
        </w:rPr>
      </w:pPr>
      <w:r w:rsidRPr="0024471A">
        <w:rPr>
          <w:b/>
        </w:rPr>
        <w:t>Figure 5.4.1.2:</w:t>
      </w:r>
      <w:r w:rsidRPr="0024471A">
        <w:t xml:space="preserve"> a) Reset condition b) Voltage simulation at I = -5; v</w:t>
      </w:r>
      <w:r w:rsidRPr="0024471A">
        <w:rPr>
          <w:vertAlign w:val="subscript"/>
        </w:rPr>
        <w:t xml:space="preserve">o </w:t>
      </w:r>
      <w:r w:rsidRPr="0024471A">
        <w:t>= 3; v</w:t>
      </w:r>
      <w:r w:rsidRPr="0024471A">
        <w:rPr>
          <w:vertAlign w:val="subscript"/>
        </w:rPr>
        <w:t xml:space="preserve">reset </w:t>
      </w:r>
      <w:r w:rsidRPr="0024471A">
        <w:t>= 3; v</w:t>
      </w:r>
      <w:r w:rsidRPr="0024471A">
        <w:rPr>
          <w:vertAlign w:val="subscript"/>
        </w:rPr>
        <w:t xml:space="preserve">threshold </w:t>
      </w:r>
      <w:r w:rsidRPr="0024471A">
        <w:t>= 20;</w:t>
      </w:r>
    </w:p>
    <w:p w:rsidR="00554344" w:rsidRPr="0024471A" w:rsidRDefault="00554344" w:rsidP="00680BDE">
      <w:pPr>
        <w:tabs>
          <w:tab w:val="left" w:pos="0"/>
        </w:tabs>
        <w:jc w:val="both"/>
        <w:rPr>
          <w:position w:val="-12"/>
        </w:rPr>
      </w:pPr>
    </w:p>
    <w:p w:rsidR="00111AF4" w:rsidRPr="0024471A" w:rsidRDefault="00111AF4" w:rsidP="00680BDE">
      <w:pPr>
        <w:tabs>
          <w:tab w:val="left" w:pos="0"/>
        </w:tabs>
        <w:jc w:val="both"/>
        <w:rPr>
          <w:position w:val="-12"/>
        </w:rPr>
      </w:pPr>
    </w:p>
    <w:p w:rsidR="00111AF4" w:rsidRPr="0024471A" w:rsidRDefault="00111AF4" w:rsidP="00680BDE">
      <w:pPr>
        <w:tabs>
          <w:tab w:val="left" w:pos="0"/>
        </w:tabs>
        <w:jc w:val="both"/>
        <w:rPr>
          <w:position w:val="-12"/>
        </w:rPr>
      </w:pPr>
    </w:p>
    <w:p w:rsidR="001C68D3" w:rsidRPr="0024471A" w:rsidRDefault="001C68D3" w:rsidP="00680BDE">
      <w:pPr>
        <w:tabs>
          <w:tab w:val="left" w:pos="0"/>
        </w:tabs>
        <w:jc w:val="both"/>
        <w:rPr>
          <w:position w:val="-12"/>
        </w:rPr>
      </w:pPr>
    </w:p>
    <w:p w:rsidR="001C68D3" w:rsidRPr="0024471A" w:rsidRDefault="001C68D3" w:rsidP="00680BDE">
      <w:pPr>
        <w:tabs>
          <w:tab w:val="left" w:pos="0"/>
        </w:tabs>
        <w:jc w:val="both"/>
        <w:rPr>
          <w:position w:val="-12"/>
        </w:rPr>
      </w:pPr>
      <w:r w:rsidRPr="0024471A">
        <w:rPr>
          <w:position w:val="-12"/>
        </w:rPr>
        <w:t>Case (iii): I &gt; 0</w:t>
      </w:r>
    </w:p>
    <w:p w:rsidR="001C68D3" w:rsidRPr="0024471A" w:rsidRDefault="001C68D3" w:rsidP="00680BDE">
      <w:pPr>
        <w:tabs>
          <w:tab w:val="left" w:pos="0"/>
        </w:tabs>
        <w:jc w:val="both"/>
        <w:rPr>
          <w:position w:val="-12"/>
        </w:rPr>
      </w:pPr>
      <w:r w:rsidRPr="0024471A">
        <w:rPr>
          <w:position w:val="-12"/>
        </w:rPr>
        <w:t xml:space="preserve">When I &gt; 0 and </w:t>
      </w:r>
      <w:r w:rsidR="00B2165E" w:rsidRPr="0024471A">
        <w:rPr>
          <w:position w:val="-12"/>
        </w:rPr>
        <w:object w:dxaOrig="1440" w:dyaOrig="400">
          <v:shape id="_x0000_i1128" type="#_x0000_t75" style="width:1in;height:19.5pt" o:ole="">
            <v:imagedata r:id="rId169" o:title=""/>
          </v:shape>
          <o:OLEObject Type="Embed" ProgID="Equation.DSMT4" ShapeID="_x0000_i1128" DrawAspect="Content" ObjectID="_1664048009" r:id="rId219"/>
        </w:object>
      </w:r>
      <w:r w:rsidR="00B2165E" w:rsidRPr="0024471A">
        <w:rPr>
          <w:position w:val="-12"/>
        </w:rPr>
        <w:t>and</w:t>
      </w:r>
      <w:r w:rsidR="00B2165E" w:rsidRPr="0024471A">
        <w:rPr>
          <w:position w:val="-12"/>
        </w:rPr>
        <w:object w:dxaOrig="1120" w:dyaOrig="400">
          <v:shape id="_x0000_i1129" type="#_x0000_t75" style="width:56.25pt;height:19.5pt" o:ole="">
            <v:imagedata r:id="rId171" o:title=""/>
          </v:shape>
          <o:OLEObject Type="Embed" ProgID="Equation.DSMT4" ShapeID="_x0000_i1129" DrawAspect="Content" ObjectID="_1664048010" r:id="rId220"/>
        </w:object>
      </w:r>
      <w:r w:rsidR="00C36A8B" w:rsidRPr="0024471A">
        <w:rPr>
          <w:position w:val="-12"/>
        </w:rPr>
        <w:t>are unreal (F</w:t>
      </w:r>
      <w:r w:rsidR="00B2165E" w:rsidRPr="0024471A">
        <w:rPr>
          <w:position w:val="-12"/>
        </w:rPr>
        <w:t xml:space="preserve">ig. </w:t>
      </w:r>
      <w:r w:rsidR="00C36A8B" w:rsidRPr="0024471A">
        <w:rPr>
          <w:position w:val="-12"/>
        </w:rPr>
        <w:t>5.4.1.3a</w:t>
      </w:r>
      <w:r w:rsidR="00B2165E" w:rsidRPr="0024471A">
        <w:rPr>
          <w:position w:val="-12"/>
        </w:rPr>
        <w:t xml:space="preserve">). Therefore V rapidly approaches </w:t>
      </w:r>
      <w:r w:rsidR="00B2165E" w:rsidRPr="0024471A">
        <w:rPr>
          <w:position w:val="-14"/>
        </w:rPr>
        <w:object w:dxaOrig="480" w:dyaOrig="380">
          <v:shape id="_x0000_i1130" type="#_x0000_t75" style="width:24pt;height:18.75pt" o:ole="">
            <v:imagedata r:id="rId200" o:title=""/>
          </v:shape>
          <o:OLEObject Type="Embed" ProgID="Equation.DSMT4" ShapeID="_x0000_i1130" DrawAspect="Content" ObjectID="_1664048011" r:id="rId221"/>
        </w:object>
      </w:r>
      <w:r w:rsidR="00B2165E" w:rsidRPr="0024471A">
        <w:rPr>
          <w:position w:val="-12"/>
        </w:rPr>
        <w:t xml:space="preserve">and gets reset to </w:t>
      </w:r>
      <w:r w:rsidR="00B2165E" w:rsidRPr="0024471A">
        <w:rPr>
          <w:position w:val="-12"/>
        </w:rPr>
        <w:object w:dxaOrig="420" w:dyaOrig="360">
          <v:shape id="_x0000_i1131" type="#_x0000_t75" style="width:21pt;height:18.75pt" o:ole="">
            <v:imagedata r:id="rId222" o:title=""/>
          </v:shape>
          <o:OLEObject Type="Embed" ProgID="Equation.DSMT4" ShapeID="_x0000_i1131" DrawAspect="Content" ObjectID="_1664048012" r:id="rId223"/>
        </w:object>
      </w:r>
      <w:r w:rsidR="00B2165E" w:rsidRPr="0024471A">
        <w:rPr>
          <w:position w:val="-12"/>
        </w:rPr>
        <w:t>, again and again.</w:t>
      </w:r>
    </w:p>
    <w:p w:rsidR="00B2165E" w:rsidRPr="0024471A" w:rsidRDefault="00B2165E" w:rsidP="00680BDE">
      <w:pPr>
        <w:tabs>
          <w:tab w:val="left" w:pos="0"/>
        </w:tabs>
        <w:jc w:val="both"/>
        <w:rPr>
          <w:position w:val="-12"/>
        </w:rPr>
      </w:pPr>
      <w:r w:rsidRPr="0024471A">
        <w:rPr>
          <w:position w:val="-12"/>
        </w:rPr>
        <w:lastRenderedPageBreak/>
        <w:t>This neuron shows tonic firing, even without excitation.</w:t>
      </w:r>
    </w:p>
    <w:p w:rsidR="001C68D3" w:rsidRPr="0024471A" w:rsidRDefault="001C68D3" w:rsidP="00680BDE">
      <w:pPr>
        <w:tabs>
          <w:tab w:val="left" w:pos="0"/>
        </w:tabs>
        <w:jc w:val="both"/>
        <w:rPr>
          <w:position w:val="-12"/>
        </w:rPr>
      </w:pPr>
    </w:p>
    <w:p w:rsidR="00111AF4" w:rsidRPr="0024471A" w:rsidRDefault="00111AF4" w:rsidP="00680BDE">
      <w:pPr>
        <w:tabs>
          <w:tab w:val="left" w:pos="0"/>
        </w:tabs>
        <w:jc w:val="both"/>
        <w:rPr>
          <w:position w:val="-12"/>
        </w:rPr>
      </w:pPr>
      <w:r w:rsidRPr="0024471A">
        <w:rPr>
          <w:noProof/>
          <w:position w:val="-12"/>
          <w:lang w:val="en-IN" w:eastAsia="en-IN"/>
        </w:rPr>
        <w:drawing>
          <wp:inline distT="0" distB="0" distL="0" distR="0">
            <wp:extent cx="2594243" cy="1946658"/>
            <wp:effectExtent l="19050" t="0" r="0" b="0"/>
            <wp:docPr id="9" name="Picture 8" descr="nul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c3.png"/>
                    <pic:cNvPicPr/>
                  </pic:nvPicPr>
                  <pic:blipFill>
                    <a:blip r:embed="rId224"/>
                    <a:stretch>
                      <a:fillRect/>
                    </a:stretch>
                  </pic:blipFill>
                  <pic:spPr>
                    <a:xfrm>
                      <a:off x="0" y="0"/>
                      <a:ext cx="2594243" cy="1946658"/>
                    </a:xfrm>
                    <a:prstGeom prst="rect">
                      <a:avLst/>
                    </a:prstGeom>
                  </pic:spPr>
                </pic:pic>
              </a:graphicData>
            </a:graphic>
          </wp:inline>
        </w:drawing>
      </w:r>
      <w:r w:rsidR="00C36A8B" w:rsidRPr="0024471A">
        <w:rPr>
          <w:noProof/>
          <w:position w:val="-12"/>
          <w:lang w:val="en-IN" w:eastAsia="en-IN"/>
        </w:rPr>
        <w:drawing>
          <wp:inline distT="0" distB="0" distL="0" distR="0">
            <wp:extent cx="2554230" cy="1916264"/>
            <wp:effectExtent l="19050" t="0" r="0" b="0"/>
            <wp:docPr id="29" name="Picture 28" descr="conti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u.png"/>
                    <pic:cNvPicPr/>
                  </pic:nvPicPr>
                  <pic:blipFill>
                    <a:blip r:embed="rId225"/>
                    <a:stretch>
                      <a:fillRect/>
                    </a:stretch>
                  </pic:blipFill>
                  <pic:spPr>
                    <a:xfrm>
                      <a:off x="0" y="0"/>
                      <a:ext cx="2559032" cy="1919867"/>
                    </a:xfrm>
                    <a:prstGeom prst="rect">
                      <a:avLst/>
                    </a:prstGeom>
                  </pic:spPr>
                </pic:pic>
              </a:graphicData>
            </a:graphic>
          </wp:inline>
        </w:drawing>
      </w:r>
    </w:p>
    <w:p w:rsidR="00554344" w:rsidRPr="0024471A" w:rsidRDefault="00554344" w:rsidP="00680BDE">
      <w:pPr>
        <w:tabs>
          <w:tab w:val="left" w:pos="0"/>
        </w:tabs>
        <w:ind w:firstLine="180"/>
        <w:jc w:val="center"/>
        <w:rPr>
          <w:b/>
        </w:rPr>
      </w:pPr>
      <w:r w:rsidRPr="0024471A">
        <w:rPr>
          <w:b/>
        </w:rPr>
        <w:t>Figure 5.4.1.3:</w:t>
      </w:r>
      <w:r w:rsidRPr="0024471A">
        <w:t xml:space="preserve"> a) Reset condition b) Voltage simulation at I = 5; v</w:t>
      </w:r>
      <w:r w:rsidRPr="0024471A">
        <w:rPr>
          <w:vertAlign w:val="subscript"/>
        </w:rPr>
        <w:t xml:space="preserve">o </w:t>
      </w:r>
      <w:r w:rsidRPr="0024471A">
        <w:t xml:space="preserve">= 3; </w:t>
      </w:r>
    </w:p>
    <w:p w:rsidR="00554344" w:rsidRPr="0024471A" w:rsidRDefault="00554344" w:rsidP="00680BDE">
      <w:pPr>
        <w:tabs>
          <w:tab w:val="left" w:pos="0"/>
        </w:tabs>
        <w:jc w:val="both"/>
        <w:rPr>
          <w:position w:val="-12"/>
        </w:rPr>
      </w:pPr>
    </w:p>
    <w:p w:rsidR="00901B0D" w:rsidRPr="0024471A" w:rsidRDefault="00901B0D" w:rsidP="00680BDE">
      <w:pPr>
        <w:tabs>
          <w:tab w:val="left" w:pos="0"/>
        </w:tabs>
        <w:jc w:val="both"/>
        <w:rPr>
          <w:position w:val="-12"/>
        </w:rPr>
      </w:pPr>
    </w:p>
    <w:p w:rsidR="00901B0D" w:rsidRPr="0024471A" w:rsidRDefault="00901B0D" w:rsidP="00680BDE">
      <w:pPr>
        <w:tabs>
          <w:tab w:val="left" w:pos="0"/>
        </w:tabs>
        <w:jc w:val="both"/>
        <w:rPr>
          <w:position w:val="-12"/>
        </w:rPr>
      </w:pPr>
    </w:p>
    <w:p w:rsidR="007B0B9C" w:rsidRPr="0024471A" w:rsidRDefault="00084AB4" w:rsidP="00680BDE">
      <w:pPr>
        <w:tabs>
          <w:tab w:val="left" w:pos="0"/>
        </w:tabs>
        <w:jc w:val="both"/>
        <w:rPr>
          <w:b/>
          <w:position w:val="-12"/>
        </w:rPr>
      </w:pPr>
      <w:r w:rsidRPr="0024471A">
        <w:rPr>
          <w:b/>
          <w:position w:val="-12"/>
        </w:rPr>
        <w:t>5.4.2</w:t>
      </w:r>
      <w:r w:rsidRPr="0024471A">
        <w:rPr>
          <w:b/>
          <w:position w:val="-12"/>
        </w:rPr>
        <w:tab/>
      </w:r>
      <w:r w:rsidR="007B0B9C" w:rsidRPr="0024471A">
        <w:rPr>
          <w:b/>
          <w:position w:val="-12"/>
        </w:rPr>
        <w:t>Leaky Integrate and fire neuron model:</w:t>
      </w:r>
    </w:p>
    <w:p w:rsidR="007B0B9C" w:rsidRPr="0024471A" w:rsidRDefault="007B0B9C" w:rsidP="00680BDE">
      <w:pPr>
        <w:tabs>
          <w:tab w:val="left" w:pos="0"/>
        </w:tabs>
        <w:jc w:val="both"/>
        <w:rPr>
          <w:position w:val="-12"/>
        </w:rPr>
      </w:pPr>
    </w:p>
    <w:p w:rsidR="007B0B9C" w:rsidRPr="0024471A" w:rsidRDefault="007B0B9C" w:rsidP="00680BDE">
      <w:pPr>
        <w:tabs>
          <w:tab w:val="left" w:pos="0"/>
        </w:tabs>
        <w:jc w:val="both"/>
        <w:rPr>
          <w:position w:val="-12"/>
        </w:rPr>
      </w:pPr>
      <w:r w:rsidRPr="0024471A">
        <w:rPr>
          <w:position w:val="-12"/>
        </w:rPr>
        <w:t xml:space="preserve">This is the simplest model of spike generation. An electric circuit implementation of it consists of a capacitance charged by a current, and discharged whenever the voltage across the capacitance exceeds a limit. </w:t>
      </w:r>
    </w:p>
    <w:p w:rsidR="000678AF" w:rsidRPr="0024471A" w:rsidRDefault="000678AF" w:rsidP="00680BDE">
      <w:pPr>
        <w:tabs>
          <w:tab w:val="left" w:pos="0"/>
        </w:tabs>
        <w:jc w:val="both"/>
        <w:rPr>
          <w:position w:val="-12"/>
        </w:rPr>
      </w:pPr>
    </w:p>
    <w:p w:rsidR="000678AF" w:rsidRPr="0024471A" w:rsidRDefault="000678AF" w:rsidP="000678AF">
      <w:pPr>
        <w:tabs>
          <w:tab w:val="left" w:pos="0"/>
        </w:tabs>
        <w:jc w:val="center"/>
        <w:rPr>
          <w:position w:val="-12"/>
        </w:rPr>
      </w:pPr>
      <w:r w:rsidRPr="0024471A">
        <w:rPr>
          <w:noProof/>
          <w:position w:val="-12"/>
          <w:lang w:val="en-IN" w:eastAsia="en-IN"/>
        </w:rPr>
        <w:drawing>
          <wp:inline distT="0" distB="0" distL="0" distR="0">
            <wp:extent cx="2202511" cy="1383527"/>
            <wp:effectExtent l="0" t="0" r="0" b="0"/>
            <wp:docPr id="3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5012" cy="1929620"/>
                      <a:chOff x="2928926" y="1286654"/>
                      <a:chExt cx="2805012" cy="1929620"/>
                    </a:xfrm>
                  </a:grpSpPr>
                  <a:grpSp>
                    <a:nvGrpSpPr>
                      <a:cNvPr id="74" name="Group 73"/>
                      <a:cNvGrpSpPr/>
                    </a:nvGrpSpPr>
                    <a:grpSpPr>
                      <a:xfrm>
                        <a:off x="2928926" y="1286654"/>
                        <a:ext cx="2805012" cy="1929620"/>
                        <a:chOff x="2928926" y="1286654"/>
                        <a:chExt cx="2805012" cy="1929620"/>
                      </a:xfrm>
                    </a:grpSpPr>
                    <a:cxnSp>
                      <a:nvCxnSpPr>
                        <a:cNvPr id="5" name="Straight Connector 4"/>
                        <a:cNvCxnSpPr/>
                      </a:nvCxnSpPr>
                      <a:spPr>
                        <a:xfrm>
                          <a:off x="3214678" y="1714488"/>
                          <a:ext cx="142876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a:off x="4500562" y="2357430"/>
                          <a:ext cx="366714" cy="11112"/>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4500562" y="2500306"/>
                          <a:ext cx="366714" cy="11112"/>
                        </a:xfrm>
                        <a:prstGeom prst="line">
                          <a:avLst/>
                        </a:prstGeom>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rot="5400000">
                          <a:off x="4331491" y="2026435"/>
                          <a:ext cx="633418" cy="9524"/>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rot="5400000">
                          <a:off x="4331491" y="2812253"/>
                          <a:ext cx="633418" cy="9524"/>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5400000">
                          <a:off x="2969407" y="1959759"/>
                          <a:ext cx="500066" cy="9524"/>
                        </a:xfrm>
                        <a:prstGeom prst="line">
                          <a:avLst/>
                        </a:prstGeom>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5400000">
                          <a:off x="2968613" y="2888453"/>
                          <a:ext cx="491336" cy="794"/>
                        </a:xfrm>
                        <a:prstGeom prst="line">
                          <a:avLst/>
                        </a:prstGeom>
                      </a:spPr>
                      <a:style>
                        <a:lnRef idx="1">
                          <a:schemeClr val="accent1"/>
                        </a:lnRef>
                        <a:fillRef idx="0">
                          <a:schemeClr val="accent1"/>
                        </a:fillRef>
                        <a:effectRef idx="0">
                          <a:schemeClr val="accent1"/>
                        </a:effectRef>
                        <a:fontRef idx="minor">
                          <a:schemeClr val="tx1"/>
                        </a:fontRef>
                      </a:style>
                    </a:cxnSp>
                    <a:grpSp>
                      <a:nvGrpSpPr>
                        <a:cNvPr id="10" name="Group 36"/>
                        <a:cNvGrpSpPr/>
                      </a:nvGrpSpPr>
                      <a:grpSpPr>
                        <a:xfrm rot="5593743">
                          <a:off x="3051613" y="2391330"/>
                          <a:ext cx="425508" cy="75531"/>
                          <a:chOff x="571472" y="4857760"/>
                          <a:chExt cx="857256" cy="214314"/>
                        </a:xfrm>
                      </a:grpSpPr>
                      <a:cxnSp>
                        <a:nvCxnSpPr>
                          <a:cNvPr id="23" name="Straight Connector 22"/>
                          <a:cNvCxnSpPr/>
                        </a:nvCxnSpPr>
                        <a:spPr>
                          <a:xfrm rot="5400000" flipH="1" flipV="1">
                            <a:off x="535753" y="4893479"/>
                            <a:ext cx="214314" cy="142876"/>
                          </a:xfrm>
                          <a:prstGeom prst="line">
                            <a:avLst/>
                          </a:prstGeom>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flipH="1" flipV="1">
                            <a:off x="821505" y="4893479"/>
                            <a:ext cx="214314" cy="142876"/>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rot="5400000" flipH="1" flipV="1">
                            <a:off x="1107257" y="4893479"/>
                            <a:ext cx="214314" cy="142876"/>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16200000" flipV="1">
                            <a:off x="678629" y="4893479"/>
                            <a:ext cx="214314" cy="142876"/>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rot="16200000" flipV="1">
                            <a:off x="964381" y="4893479"/>
                            <a:ext cx="214314" cy="142876"/>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rot="16200000" flipV="1">
                            <a:off x="1250133" y="4893479"/>
                            <a:ext cx="214314" cy="142876"/>
                          </a:xfrm>
                          <a:prstGeom prst="line">
                            <a:avLst/>
                          </a:prstGeom>
                        </a:spPr>
                        <a:style>
                          <a:lnRef idx="1">
                            <a:schemeClr val="accent1"/>
                          </a:lnRef>
                          <a:fillRef idx="0">
                            <a:schemeClr val="accent1"/>
                          </a:fillRef>
                          <a:effectRef idx="0">
                            <a:schemeClr val="accent1"/>
                          </a:effectRef>
                          <a:fontRef idx="minor">
                            <a:schemeClr val="tx1"/>
                          </a:fontRef>
                        </a:style>
                      </a:cxnSp>
                    </a:grpSp>
                    <a:cxnSp>
                      <a:nvCxnSpPr>
                        <a:cNvPr id="41" name="Straight Connector 40"/>
                        <a:cNvCxnSpPr/>
                      </a:nvCxnSpPr>
                      <a:spPr>
                        <a:xfrm>
                          <a:off x="4357686" y="3143248"/>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a:off x="4572000" y="3214686"/>
                          <a:ext cx="21431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9" name="Straight Connector 48"/>
                        <a:cNvCxnSpPr/>
                      </a:nvCxnSpPr>
                      <a:spPr>
                        <a:xfrm>
                          <a:off x="2928926" y="3143248"/>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a:off x="3143240" y="3214686"/>
                          <a:ext cx="21431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rot="5400000">
                          <a:off x="3643306" y="1500174"/>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8" name="Straight Connector 57"/>
                        <a:cNvCxnSpPr/>
                      </a:nvCxnSpPr>
                      <a:spPr>
                        <a:xfrm>
                          <a:off x="4643438" y="2000240"/>
                          <a:ext cx="57150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a:off x="4643438" y="2857496"/>
                          <a:ext cx="57150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60" name="Straight Connector 59"/>
                        <a:cNvCxnSpPr/>
                      </a:nvCxnSpPr>
                      <a:spPr>
                        <a:xfrm rot="5400000">
                          <a:off x="5041109" y="2174073"/>
                          <a:ext cx="357190" cy="9524"/>
                        </a:xfrm>
                        <a:prstGeom prst="line">
                          <a:avLst/>
                        </a:prstGeom>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rot="5400000">
                          <a:off x="5071272" y="2714620"/>
                          <a:ext cx="286546" cy="794"/>
                        </a:xfrm>
                        <a:prstGeom prst="line">
                          <a:avLst/>
                        </a:prstGeom>
                      </a:spPr>
                      <a:style>
                        <a:lnRef idx="1">
                          <a:schemeClr val="accent1"/>
                        </a:lnRef>
                        <a:fillRef idx="0">
                          <a:schemeClr val="accent1"/>
                        </a:fillRef>
                        <a:effectRef idx="0">
                          <a:schemeClr val="accent1"/>
                        </a:effectRef>
                        <a:fontRef idx="minor">
                          <a:schemeClr val="tx1"/>
                        </a:fontRef>
                      </a:style>
                    </a:cxnSp>
                    <a:cxnSp>
                      <a:nvCxnSpPr>
                        <a:cNvPr id="63" name="Straight Connector 62"/>
                        <a:cNvCxnSpPr/>
                      </a:nvCxnSpPr>
                      <a:spPr>
                        <a:xfrm rot="16200000" flipH="1">
                          <a:off x="5143504" y="2428868"/>
                          <a:ext cx="214314" cy="71438"/>
                        </a:xfrm>
                        <a:prstGeom prst="line">
                          <a:avLst/>
                        </a:prstGeom>
                      </a:spPr>
                      <a:style>
                        <a:lnRef idx="1">
                          <a:schemeClr val="accent1"/>
                        </a:lnRef>
                        <a:fillRef idx="0">
                          <a:schemeClr val="accent1"/>
                        </a:fillRef>
                        <a:effectRef idx="0">
                          <a:schemeClr val="accent1"/>
                        </a:effectRef>
                        <a:fontRef idx="minor">
                          <a:schemeClr val="tx1"/>
                        </a:fontRef>
                      </a:style>
                    </a:cxnSp>
                    <a:sp>
                      <a:nvSpPr>
                        <a:cNvPr id="69" name="Oval 68"/>
                        <a:cNvSpPr/>
                      </a:nvSpPr>
                      <a:spPr>
                        <a:xfrm>
                          <a:off x="5286380" y="2500306"/>
                          <a:ext cx="57144" cy="7143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TextBox 69"/>
                        <a:cNvSpPr txBox="1"/>
                      </a:nvSpPr>
                      <a:spPr>
                        <a:xfrm>
                          <a:off x="3929058" y="1357298"/>
                          <a:ext cx="65409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I</a:t>
                            </a:r>
                            <a:r>
                              <a:rPr lang="en-US" baseline="-25000" dirty="0" err="1" smtClean="0"/>
                              <a:t>ext</a:t>
                            </a:r>
                            <a:r>
                              <a:rPr lang="en-US" dirty="0" smtClean="0"/>
                              <a:t>(t)</a:t>
                            </a:r>
                            <a:endParaRPr lang="en-IN" baseline="-25000" dirty="0"/>
                          </a:p>
                        </a:txBody>
                        <a:useSpRect/>
                      </a:txSp>
                    </a:sp>
                    <a:sp>
                      <a:nvSpPr>
                        <a:cNvPr id="71" name="TextBox 70"/>
                        <a:cNvSpPr txBox="1"/>
                      </a:nvSpPr>
                      <a:spPr>
                        <a:xfrm>
                          <a:off x="2928926" y="2428868"/>
                          <a:ext cx="38113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a:t>
                            </a:r>
                            <a:endParaRPr lang="en-IN" dirty="0"/>
                          </a:p>
                        </a:txBody>
                        <a:useSpRect/>
                      </a:txSp>
                    </a:sp>
                    <a:sp>
                      <a:nvSpPr>
                        <a:cNvPr id="72" name="TextBox 71"/>
                        <a:cNvSpPr txBox="1"/>
                      </a:nvSpPr>
                      <a:spPr>
                        <a:xfrm>
                          <a:off x="4286248" y="2500306"/>
                          <a:ext cx="3080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IN" dirty="0"/>
                          </a:p>
                        </a:txBody>
                        <a:useSpRect/>
                      </a:txSp>
                    </a:sp>
                    <a:sp>
                      <a:nvSpPr>
                        <a:cNvPr id="73" name="TextBox 72"/>
                        <a:cNvSpPr txBox="1"/>
                      </a:nvSpPr>
                      <a:spPr>
                        <a:xfrm>
                          <a:off x="5286380" y="2285992"/>
                          <a:ext cx="4475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V</a:t>
                            </a:r>
                            <a:r>
                              <a:rPr lang="en-US" baseline="-25000" dirty="0" err="1" smtClean="0"/>
                              <a:t>th</a:t>
                            </a:r>
                            <a:endParaRPr lang="en-IN" baseline="-25000" dirty="0"/>
                          </a:p>
                        </a:txBody>
                        <a:useSpRect/>
                      </a:txSp>
                    </a:sp>
                  </a:grpSp>
                </lc:lockedCanvas>
              </a:graphicData>
            </a:graphic>
          </wp:inline>
        </w:drawing>
      </w:r>
    </w:p>
    <w:p w:rsidR="000678AF" w:rsidRPr="0024471A" w:rsidRDefault="000678AF" w:rsidP="000678AF">
      <w:pPr>
        <w:tabs>
          <w:tab w:val="left" w:pos="0"/>
        </w:tabs>
        <w:ind w:firstLine="180"/>
        <w:jc w:val="center"/>
        <w:rPr>
          <w:b/>
        </w:rPr>
      </w:pPr>
      <w:r w:rsidRPr="0024471A">
        <w:rPr>
          <w:b/>
        </w:rPr>
        <w:t>Figure 5.4.2.1:</w:t>
      </w:r>
      <w:r w:rsidRPr="0024471A">
        <w:t xml:space="preserve"> Leaky Integrate and Fire circuit diagram</w:t>
      </w:r>
    </w:p>
    <w:p w:rsidR="000678AF" w:rsidRPr="0024471A" w:rsidRDefault="000678AF" w:rsidP="000678AF">
      <w:pPr>
        <w:tabs>
          <w:tab w:val="left" w:pos="0"/>
        </w:tabs>
        <w:jc w:val="center"/>
        <w:rPr>
          <w:position w:val="-12"/>
        </w:rPr>
      </w:pPr>
    </w:p>
    <w:p w:rsidR="000678AF" w:rsidRPr="0024471A" w:rsidRDefault="000678AF" w:rsidP="000678AF">
      <w:pPr>
        <w:tabs>
          <w:tab w:val="left" w:pos="0"/>
        </w:tabs>
        <w:jc w:val="center"/>
        <w:rPr>
          <w:position w:val="-12"/>
        </w:rPr>
      </w:pPr>
    </w:p>
    <w:p w:rsidR="007B0B9C" w:rsidRPr="0024471A" w:rsidRDefault="007B0B9C" w:rsidP="00680BDE">
      <w:pPr>
        <w:tabs>
          <w:tab w:val="left" w:pos="0"/>
        </w:tabs>
        <w:jc w:val="both"/>
        <w:rPr>
          <w:position w:val="-12"/>
        </w:rPr>
      </w:pPr>
    </w:p>
    <w:p w:rsidR="007B0B9C" w:rsidRPr="0024471A" w:rsidRDefault="007B0B9C" w:rsidP="00680BDE">
      <w:pPr>
        <w:tabs>
          <w:tab w:val="left" w:pos="0"/>
        </w:tabs>
        <w:jc w:val="both"/>
        <w:rPr>
          <w:position w:val="-12"/>
        </w:rPr>
      </w:pPr>
      <w:r w:rsidRPr="0024471A">
        <w:rPr>
          <w:position w:val="-12"/>
        </w:rPr>
        <w:t>Applying the Kirchoff’s current law of electric circuits, the external current</w:t>
      </w:r>
      <w:r w:rsidR="00A75DEA" w:rsidRPr="0024471A">
        <w:rPr>
          <w:position w:val="-12"/>
        </w:rPr>
        <w:t>, I</w:t>
      </w:r>
      <w:r w:rsidR="00A75DEA" w:rsidRPr="0024471A">
        <w:rPr>
          <w:position w:val="-12"/>
          <w:vertAlign w:val="subscript"/>
        </w:rPr>
        <w:t>ext</w:t>
      </w:r>
      <w:r w:rsidR="00A75DEA" w:rsidRPr="0024471A">
        <w:rPr>
          <w:position w:val="-12"/>
        </w:rPr>
        <w:t xml:space="preserve">, </w:t>
      </w:r>
      <w:r w:rsidRPr="0024471A">
        <w:rPr>
          <w:position w:val="-12"/>
        </w:rPr>
        <w:t>going into the circuit may be expressed as,</w:t>
      </w:r>
    </w:p>
    <w:p w:rsidR="007B0B9C" w:rsidRPr="0024471A" w:rsidRDefault="007B0B9C" w:rsidP="00680BDE">
      <w:pPr>
        <w:tabs>
          <w:tab w:val="left" w:pos="0"/>
        </w:tabs>
        <w:jc w:val="both"/>
        <w:rPr>
          <w:position w:val="-12"/>
        </w:rPr>
      </w:pPr>
    </w:p>
    <w:p w:rsidR="007B0B9C" w:rsidRPr="0024471A" w:rsidRDefault="007B0B9C" w:rsidP="00680BDE">
      <w:pPr>
        <w:tabs>
          <w:tab w:val="left" w:pos="0"/>
        </w:tabs>
        <w:jc w:val="both"/>
        <w:rPr>
          <w:position w:val="-12"/>
        </w:rPr>
      </w:pPr>
      <w:r w:rsidRPr="0024471A">
        <w:rPr>
          <w:position w:val="-24"/>
        </w:rPr>
        <w:object w:dxaOrig="1820" w:dyaOrig="620">
          <v:shape id="_x0000_i1132" type="#_x0000_t75" style="width:90pt;height:30.75pt" o:ole="">
            <v:imagedata r:id="rId226" o:title=""/>
          </v:shape>
          <o:OLEObject Type="Embed" ProgID="Equation.DSMT4" ShapeID="_x0000_i1132" DrawAspect="Content" ObjectID="_1664048013" r:id="rId227"/>
        </w:object>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r>
      <w:r w:rsidR="001D2178" w:rsidRPr="0024471A">
        <w:rPr>
          <w:position w:val="-24"/>
        </w:rPr>
        <w:tab/>
        <w:t>(5.4.2.1)</w:t>
      </w:r>
    </w:p>
    <w:p w:rsidR="000678AF" w:rsidRPr="0024471A" w:rsidRDefault="000678AF" w:rsidP="00680BDE">
      <w:pPr>
        <w:tabs>
          <w:tab w:val="left" w:pos="0"/>
        </w:tabs>
        <w:jc w:val="both"/>
        <w:rPr>
          <w:position w:val="-12"/>
        </w:rPr>
      </w:pPr>
    </w:p>
    <w:p w:rsidR="00A75DEA" w:rsidRPr="0024471A" w:rsidRDefault="000678AF" w:rsidP="00680BDE">
      <w:pPr>
        <w:tabs>
          <w:tab w:val="left" w:pos="0"/>
        </w:tabs>
        <w:jc w:val="both"/>
        <w:rPr>
          <w:position w:val="-12"/>
        </w:rPr>
      </w:pPr>
      <w:r w:rsidRPr="0024471A">
        <w:rPr>
          <w:position w:val="-12"/>
        </w:rPr>
        <w:t>C</w:t>
      </w:r>
      <w:r w:rsidR="00A75DEA" w:rsidRPr="0024471A">
        <w:rPr>
          <w:position w:val="-12"/>
        </w:rPr>
        <w:t>apacitance is discharged whenever, V &gt;</w:t>
      </w:r>
      <w:r w:rsidR="00A75DEA" w:rsidRPr="0024471A">
        <w:rPr>
          <w:rFonts w:ascii="Symbol" w:hAnsi="Symbol"/>
          <w:position w:val="-12"/>
        </w:rPr>
        <w:t></w:t>
      </w:r>
      <w:r w:rsidR="00A75DEA" w:rsidRPr="0024471A">
        <w:rPr>
          <w:position w:val="-12"/>
        </w:rPr>
        <w:t>, a threshold value.</w:t>
      </w:r>
      <w:r w:rsidR="0070693A" w:rsidRPr="0024471A">
        <w:rPr>
          <w:position w:val="-12"/>
        </w:rPr>
        <w:t xml:space="preserve"> It is assumed that whenever the capacitor is charged, the “neuron” emits a spike. Note that in this model, there is no nonlinear, explosive build of excitation reaching a peak producing an action potential. The spike generated in this neuron model is more notional. This has always been one of the points of criticism about the leaky integrate and fire model.</w:t>
      </w:r>
    </w:p>
    <w:p w:rsidR="00A75DEA" w:rsidRPr="0024471A" w:rsidRDefault="00A75DEA" w:rsidP="00680BDE">
      <w:pPr>
        <w:tabs>
          <w:tab w:val="left" w:pos="0"/>
        </w:tabs>
        <w:jc w:val="both"/>
        <w:rPr>
          <w:position w:val="-12"/>
        </w:rPr>
      </w:pPr>
    </w:p>
    <w:p w:rsidR="00A75DEA" w:rsidRPr="0024471A" w:rsidRDefault="00A75DEA" w:rsidP="00680BDE">
      <w:pPr>
        <w:tabs>
          <w:tab w:val="left" w:pos="0"/>
        </w:tabs>
        <w:jc w:val="both"/>
        <w:rPr>
          <w:position w:val="-12"/>
        </w:rPr>
      </w:pPr>
      <w:r w:rsidRPr="0024471A">
        <w:rPr>
          <w:position w:val="-12"/>
        </w:rPr>
        <w:t xml:space="preserve">If the capacitance starts off at 0 voltage, let us consider the time taken by the capacitance to reach the threshold, </w:t>
      </w:r>
      <w:r w:rsidRPr="0024471A">
        <w:rPr>
          <w:rFonts w:ascii="Symbol" w:hAnsi="Symbol"/>
          <w:position w:val="-12"/>
        </w:rPr>
        <w:t></w:t>
      </w:r>
      <w:r w:rsidRPr="0024471A">
        <w:rPr>
          <w:position w:val="-12"/>
        </w:rPr>
        <w:t xml:space="preserve">. </w:t>
      </w:r>
    </w:p>
    <w:p w:rsidR="00316248" w:rsidRPr="0024471A" w:rsidRDefault="00316248" w:rsidP="00680BDE">
      <w:pPr>
        <w:tabs>
          <w:tab w:val="left" w:pos="0"/>
        </w:tabs>
        <w:jc w:val="both"/>
        <w:rPr>
          <w:position w:val="-12"/>
        </w:rPr>
      </w:pPr>
    </w:p>
    <w:p w:rsidR="00A75DEA" w:rsidRPr="0024471A" w:rsidRDefault="00A75DEA" w:rsidP="00680BDE">
      <w:pPr>
        <w:tabs>
          <w:tab w:val="left" w:pos="0"/>
        </w:tabs>
        <w:jc w:val="both"/>
        <w:rPr>
          <w:position w:val="-12"/>
        </w:rPr>
      </w:pPr>
      <w:r w:rsidRPr="0024471A">
        <w:rPr>
          <w:position w:val="-12"/>
        </w:rPr>
        <w:t>If I</w:t>
      </w:r>
      <w:r w:rsidRPr="0024471A">
        <w:rPr>
          <w:position w:val="-12"/>
          <w:vertAlign w:val="subscript"/>
        </w:rPr>
        <w:t>ext</w:t>
      </w:r>
      <w:r w:rsidRPr="0024471A">
        <w:rPr>
          <w:position w:val="-12"/>
        </w:rPr>
        <w:t xml:space="preserve"> is a constant current, I</w:t>
      </w:r>
      <w:r w:rsidRPr="0024471A">
        <w:rPr>
          <w:position w:val="-12"/>
          <w:vertAlign w:val="subscript"/>
        </w:rPr>
        <w:t>0</w:t>
      </w:r>
      <w:r w:rsidRPr="0024471A">
        <w:rPr>
          <w:position w:val="-12"/>
        </w:rPr>
        <w:t>, voltage variation while the capacitance is charging may be  expressed as,</w:t>
      </w:r>
    </w:p>
    <w:p w:rsidR="00316248" w:rsidRPr="0024471A" w:rsidRDefault="00316248" w:rsidP="00680BDE">
      <w:pPr>
        <w:tabs>
          <w:tab w:val="left" w:pos="0"/>
        </w:tabs>
        <w:jc w:val="both"/>
        <w:rPr>
          <w:position w:val="-12"/>
        </w:rPr>
      </w:pPr>
    </w:p>
    <w:p w:rsidR="00A75DEA" w:rsidRPr="0024471A" w:rsidRDefault="00A75DEA" w:rsidP="00680BDE">
      <w:pPr>
        <w:tabs>
          <w:tab w:val="left" w:pos="0"/>
        </w:tabs>
        <w:jc w:val="both"/>
        <w:rPr>
          <w:position w:val="-12"/>
        </w:rPr>
      </w:pPr>
      <w:r w:rsidRPr="0024471A">
        <w:rPr>
          <w:position w:val="-12"/>
        </w:rPr>
        <w:object w:dxaOrig="2500" w:dyaOrig="360">
          <v:shape id="_x0000_i1133" type="#_x0000_t75" style="width:125.25pt;height:18.75pt" o:ole="">
            <v:imagedata r:id="rId228" o:title=""/>
          </v:shape>
          <o:OLEObject Type="Embed" ProgID="Equation.DSMT4" ShapeID="_x0000_i1133" DrawAspect="Content" ObjectID="_1664048014" r:id="rId229"/>
        </w:object>
      </w:r>
    </w:p>
    <w:p w:rsidR="00316248" w:rsidRPr="0024471A" w:rsidRDefault="00316248" w:rsidP="00680BDE">
      <w:pPr>
        <w:tabs>
          <w:tab w:val="left" w:pos="0"/>
        </w:tabs>
        <w:jc w:val="both"/>
        <w:rPr>
          <w:position w:val="-12"/>
        </w:rPr>
      </w:pPr>
    </w:p>
    <w:p w:rsidR="00A75DEA" w:rsidRPr="0024471A" w:rsidRDefault="00A75DEA" w:rsidP="00680BDE">
      <w:pPr>
        <w:tabs>
          <w:tab w:val="left" w:pos="0"/>
        </w:tabs>
        <w:jc w:val="both"/>
        <w:rPr>
          <w:position w:val="-12"/>
        </w:rPr>
      </w:pPr>
      <w:r w:rsidRPr="0024471A">
        <w:rPr>
          <w:position w:val="-12"/>
        </w:rPr>
        <w:t>where</w:t>
      </w:r>
      <w:r w:rsidRPr="0024471A">
        <w:rPr>
          <w:rFonts w:ascii="Symbol" w:hAnsi="Symbol"/>
          <w:position w:val="-12"/>
        </w:rPr>
        <w:t></w:t>
      </w:r>
      <w:r w:rsidRPr="0024471A">
        <w:rPr>
          <w:position w:val="-12"/>
        </w:rPr>
        <w:t xml:space="preserve"> the time-constant of the circuit equals RC. Since the charging stops at V =</w:t>
      </w:r>
      <w:r w:rsidRPr="0024471A">
        <w:rPr>
          <w:rFonts w:ascii="Symbol" w:hAnsi="Symbol"/>
          <w:position w:val="-12"/>
        </w:rPr>
        <w:t></w:t>
      </w:r>
      <w:r w:rsidRPr="0024471A">
        <w:rPr>
          <w:position w:val="-12"/>
        </w:rPr>
        <w:t>, the time taken</w:t>
      </w:r>
      <w:r w:rsidR="0070693A" w:rsidRPr="0024471A">
        <w:rPr>
          <w:position w:val="-12"/>
        </w:rPr>
        <w:t xml:space="preserve">, T, </w:t>
      </w:r>
      <w:r w:rsidRPr="0024471A">
        <w:rPr>
          <w:position w:val="-12"/>
        </w:rPr>
        <w:t xml:space="preserve"> to reach this threshold is given by setting V(t) =</w:t>
      </w:r>
      <w:r w:rsidRPr="0024471A">
        <w:rPr>
          <w:rFonts w:ascii="Symbol" w:hAnsi="Symbol"/>
          <w:position w:val="-12"/>
        </w:rPr>
        <w:t></w:t>
      </w:r>
      <w:r w:rsidRPr="0024471A">
        <w:rPr>
          <w:position w:val="-12"/>
        </w:rPr>
        <w:t>, or,</w:t>
      </w:r>
    </w:p>
    <w:p w:rsidR="00A75DEA" w:rsidRPr="0024471A" w:rsidRDefault="00A75DEA" w:rsidP="00680BDE">
      <w:pPr>
        <w:tabs>
          <w:tab w:val="left" w:pos="0"/>
        </w:tabs>
        <w:jc w:val="both"/>
        <w:rPr>
          <w:position w:val="-12"/>
        </w:rPr>
      </w:pPr>
    </w:p>
    <w:p w:rsidR="00A75DEA" w:rsidRPr="0024471A" w:rsidRDefault="00A75DEA" w:rsidP="00680BDE">
      <w:pPr>
        <w:tabs>
          <w:tab w:val="left" w:pos="0"/>
        </w:tabs>
        <w:jc w:val="both"/>
        <w:rPr>
          <w:position w:val="-12"/>
        </w:rPr>
      </w:pPr>
    </w:p>
    <w:p w:rsidR="00A75DEA" w:rsidRPr="0024471A" w:rsidRDefault="0070693A" w:rsidP="00680BDE">
      <w:pPr>
        <w:tabs>
          <w:tab w:val="left" w:pos="0"/>
        </w:tabs>
        <w:jc w:val="both"/>
        <w:rPr>
          <w:position w:val="-12"/>
        </w:rPr>
      </w:pPr>
      <w:r w:rsidRPr="0024471A">
        <w:rPr>
          <w:position w:val="-12"/>
        </w:rPr>
        <w:object w:dxaOrig="2320" w:dyaOrig="360">
          <v:shape id="_x0000_i1134" type="#_x0000_t75" style="width:116.25pt;height:18.75pt" o:ole="">
            <v:imagedata r:id="rId230" o:title=""/>
          </v:shape>
          <o:OLEObject Type="Embed" ProgID="Equation.DSMT4" ShapeID="_x0000_i1134" DrawAspect="Content" ObjectID="_1664048015" r:id="rId231"/>
        </w:object>
      </w:r>
    </w:p>
    <w:p w:rsidR="00901B0D" w:rsidRPr="0024471A" w:rsidRDefault="0070693A" w:rsidP="00680BDE">
      <w:pPr>
        <w:tabs>
          <w:tab w:val="left" w:pos="0"/>
        </w:tabs>
        <w:jc w:val="both"/>
        <w:rPr>
          <w:position w:val="-12"/>
        </w:rPr>
      </w:pPr>
      <w:r w:rsidRPr="0024471A">
        <w:rPr>
          <w:position w:val="-12"/>
        </w:rPr>
        <w:t>Or</w:t>
      </w:r>
    </w:p>
    <w:p w:rsidR="0070693A" w:rsidRPr="0024471A" w:rsidRDefault="0070693A" w:rsidP="00680BDE">
      <w:pPr>
        <w:tabs>
          <w:tab w:val="left" w:pos="0"/>
        </w:tabs>
        <w:jc w:val="both"/>
        <w:rPr>
          <w:position w:val="-12"/>
        </w:rPr>
      </w:pPr>
    </w:p>
    <w:p w:rsidR="00901B0D" w:rsidRPr="0024471A" w:rsidRDefault="0070693A" w:rsidP="00680BDE">
      <w:pPr>
        <w:tabs>
          <w:tab w:val="left" w:pos="0"/>
        </w:tabs>
        <w:jc w:val="both"/>
        <w:rPr>
          <w:position w:val="-12"/>
        </w:rPr>
      </w:pPr>
      <w:r w:rsidRPr="0024471A">
        <w:rPr>
          <w:position w:val="-12"/>
        </w:rPr>
        <w:object w:dxaOrig="2299" w:dyaOrig="360">
          <v:shape id="_x0000_i1135" type="#_x0000_t75" style="width:114.75pt;height:18.75pt" o:ole="">
            <v:imagedata r:id="rId232" o:title=""/>
          </v:shape>
          <o:OLEObject Type="Embed" ProgID="Equation.DSMT4" ShapeID="_x0000_i1135" DrawAspect="Content" ObjectID="_1664048016" r:id="rId233"/>
        </w:object>
      </w:r>
    </w:p>
    <w:p w:rsidR="0070693A" w:rsidRPr="0024471A" w:rsidRDefault="0070693A" w:rsidP="00680BDE">
      <w:pPr>
        <w:tabs>
          <w:tab w:val="left" w:pos="0"/>
        </w:tabs>
        <w:jc w:val="both"/>
        <w:rPr>
          <w:position w:val="-12"/>
        </w:rPr>
      </w:pPr>
    </w:p>
    <w:p w:rsidR="0070693A" w:rsidRPr="0024471A" w:rsidRDefault="0070693A" w:rsidP="00680BDE">
      <w:pPr>
        <w:tabs>
          <w:tab w:val="left" w:pos="0"/>
        </w:tabs>
        <w:jc w:val="both"/>
        <w:rPr>
          <w:position w:val="-12"/>
        </w:rPr>
      </w:pPr>
      <w:r w:rsidRPr="0024471A">
        <w:rPr>
          <w:position w:val="-12"/>
        </w:rPr>
        <w:t>Since there is a spike every time the capacitance discharges, spike frequency, f, is the reciprocal of T.</w:t>
      </w:r>
    </w:p>
    <w:p w:rsidR="0070693A" w:rsidRPr="0024471A" w:rsidRDefault="0070693A" w:rsidP="00680BDE">
      <w:pPr>
        <w:tabs>
          <w:tab w:val="left" w:pos="0"/>
        </w:tabs>
        <w:jc w:val="both"/>
        <w:rPr>
          <w:position w:val="-12"/>
        </w:rPr>
      </w:pPr>
    </w:p>
    <w:p w:rsidR="0070693A" w:rsidRPr="0024471A" w:rsidRDefault="0070693A" w:rsidP="00680BDE">
      <w:pPr>
        <w:tabs>
          <w:tab w:val="left" w:pos="0"/>
        </w:tabs>
        <w:jc w:val="both"/>
        <w:rPr>
          <w:position w:val="-12"/>
        </w:rPr>
      </w:pPr>
      <w:r w:rsidRPr="0024471A">
        <w:rPr>
          <w:position w:val="-12"/>
        </w:rPr>
        <w:object w:dxaOrig="2560" w:dyaOrig="360">
          <v:shape id="_x0000_i1136" type="#_x0000_t75" style="width:128.25pt;height:18.75pt" o:ole="">
            <v:imagedata r:id="rId234" o:title=""/>
          </v:shape>
          <o:OLEObject Type="Embed" ProgID="Equation.DSMT4" ShapeID="_x0000_i1136" DrawAspect="Content" ObjectID="_1664048017" r:id="rId235"/>
        </w:object>
      </w:r>
      <w:r w:rsidR="001D2178" w:rsidRPr="0024471A">
        <w:rPr>
          <w:position w:val="-12"/>
        </w:rPr>
        <w:tab/>
      </w:r>
      <w:r w:rsidR="001D2178" w:rsidRPr="0024471A">
        <w:rPr>
          <w:position w:val="-12"/>
        </w:rPr>
        <w:tab/>
      </w:r>
      <w:r w:rsidR="001D2178" w:rsidRPr="0024471A">
        <w:rPr>
          <w:position w:val="-12"/>
        </w:rPr>
        <w:tab/>
      </w:r>
      <w:r w:rsidR="001D2178" w:rsidRPr="0024471A">
        <w:rPr>
          <w:position w:val="-12"/>
        </w:rPr>
        <w:tab/>
      </w:r>
      <w:r w:rsidR="001D2178" w:rsidRPr="0024471A">
        <w:rPr>
          <w:position w:val="-12"/>
        </w:rPr>
        <w:tab/>
      </w:r>
      <w:r w:rsidR="001D2178" w:rsidRPr="0024471A">
        <w:rPr>
          <w:position w:val="-12"/>
        </w:rPr>
        <w:tab/>
      </w:r>
      <w:r w:rsidR="001D2178" w:rsidRPr="0024471A">
        <w:rPr>
          <w:position w:val="-24"/>
        </w:rPr>
        <w:t>(5.4.2.2)</w:t>
      </w:r>
    </w:p>
    <w:p w:rsidR="0070693A" w:rsidRPr="0024471A" w:rsidRDefault="0070693A" w:rsidP="00680BDE">
      <w:pPr>
        <w:tabs>
          <w:tab w:val="left" w:pos="0"/>
        </w:tabs>
        <w:jc w:val="both"/>
        <w:rPr>
          <w:position w:val="-12"/>
        </w:rPr>
      </w:pPr>
    </w:p>
    <w:p w:rsidR="00DF2675" w:rsidRPr="0024471A" w:rsidRDefault="0070693A" w:rsidP="00680BDE">
      <w:pPr>
        <w:tabs>
          <w:tab w:val="left" w:pos="0"/>
        </w:tabs>
        <w:jc w:val="both"/>
        <w:rPr>
          <w:position w:val="-12"/>
        </w:rPr>
      </w:pPr>
      <w:r w:rsidRPr="0024471A">
        <w:rPr>
          <w:position w:val="-12"/>
        </w:rPr>
        <w:t>A key property of a real neuron reproduced by the above model is thresholding effect. Note that the model exhibits firing only when  R I</w:t>
      </w:r>
      <w:r w:rsidRPr="0024471A">
        <w:rPr>
          <w:position w:val="-12"/>
          <w:vertAlign w:val="subscript"/>
        </w:rPr>
        <w:t>0</w:t>
      </w:r>
      <w:r w:rsidRPr="0024471A">
        <w:rPr>
          <w:position w:val="-12"/>
        </w:rPr>
        <w:t>&gt;</w:t>
      </w:r>
      <w:r w:rsidRPr="0024471A">
        <w:rPr>
          <w:rFonts w:ascii="Symbol" w:hAnsi="Symbol"/>
          <w:position w:val="-12"/>
        </w:rPr>
        <w:t></w:t>
      </w:r>
      <w:r w:rsidRPr="0024471A">
        <w:rPr>
          <w:position w:val="-12"/>
        </w:rPr>
        <w:t xml:space="preserve">. </w:t>
      </w:r>
      <w:r w:rsidR="00332374" w:rsidRPr="0024471A">
        <w:rPr>
          <w:position w:val="-12"/>
        </w:rPr>
        <w:t>But as I</w:t>
      </w:r>
      <w:r w:rsidR="00332374" w:rsidRPr="0024471A">
        <w:rPr>
          <w:position w:val="-12"/>
          <w:vertAlign w:val="subscript"/>
        </w:rPr>
        <w:t>0</w:t>
      </w:r>
      <w:r w:rsidR="00332374" w:rsidRPr="0024471A">
        <w:rPr>
          <w:position w:val="-12"/>
        </w:rPr>
        <w:t xml:space="preserve"> increases beyond R/</w:t>
      </w:r>
      <w:r w:rsidR="00332374" w:rsidRPr="0024471A">
        <w:rPr>
          <w:rFonts w:ascii="Symbol" w:hAnsi="Symbol"/>
          <w:position w:val="-12"/>
        </w:rPr>
        <w:t></w:t>
      </w:r>
      <w:r w:rsidR="00332374" w:rsidRPr="0024471A">
        <w:rPr>
          <w:position w:val="-12"/>
        </w:rPr>
        <w:t>, f increases indefinitely</w:t>
      </w:r>
      <w:r w:rsidR="00DF2675" w:rsidRPr="0024471A">
        <w:rPr>
          <w:position w:val="-12"/>
        </w:rPr>
        <w:t xml:space="preserve"> (Fig. 5.4.2.2)</w:t>
      </w:r>
      <w:r w:rsidR="00332374" w:rsidRPr="0024471A">
        <w:rPr>
          <w:position w:val="-12"/>
        </w:rPr>
        <w:t>, instead of saturating as it happens in a real neuron.</w:t>
      </w:r>
    </w:p>
    <w:p w:rsidR="00DF2675" w:rsidRPr="0024471A" w:rsidRDefault="00DF2675" w:rsidP="00680BDE">
      <w:pPr>
        <w:tabs>
          <w:tab w:val="left" w:pos="0"/>
        </w:tabs>
        <w:jc w:val="both"/>
        <w:rPr>
          <w:position w:val="-12"/>
        </w:rPr>
      </w:pPr>
    </w:p>
    <w:p w:rsidR="00DF2675" w:rsidRPr="0024471A" w:rsidRDefault="0030748B" w:rsidP="00DF2675">
      <w:pPr>
        <w:tabs>
          <w:tab w:val="left" w:pos="0"/>
        </w:tabs>
        <w:jc w:val="center"/>
        <w:rPr>
          <w:position w:val="-12"/>
        </w:rPr>
      </w:pPr>
      <w:r>
        <w:rPr>
          <w:noProof/>
          <w:position w:val="-12"/>
          <w:lang w:val="en-IN" w:eastAsia="en-IN"/>
        </w:rPr>
        <w:pict>
          <v:shapetype id="_x0000_t32" coordsize="21600,21600" o:spt="32" o:oned="t" path="m,l21600,21600e" filled="f">
            <v:path arrowok="t" fillok="f" o:connecttype="none"/>
            <o:lock v:ext="edit" shapetype="t"/>
          </v:shapetype>
          <v:shape id="_x0000_s1161" type="#_x0000_t32" style="position:absolute;left:0;text-align:left;margin-left:148.6pt;margin-top:144.05pt;width:10.7pt;height:7.15pt;z-index:251676160" o:connectortype="straight">
            <v:stroke endarrow="block"/>
          </v:shape>
        </w:pict>
      </w:r>
      <w:r>
        <w:rPr>
          <w:noProof/>
          <w:position w:val="-12"/>
          <w:lang w:val="en-IN" w:eastAsia="en-IN"/>
        </w:rPr>
        <w:pict>
          <v:shape id="_x0000_s1160" type="#_x0000_t202" style="position:absolute;left:0;text-align:left;margin-left:159.3pt;margin-top:144.05pt;width:33.6pt;height:17.15pt;z-index:251675136;mso-height-percent:200;mso-height-percent:200;mso-width-relative:margin;mso-height-relative:margin">
            <v:fill opacity="0"/>
            <v:textbox style="mso-fit-shape-to-text:t">
              <w:txbxContent>
                <w:p w:rsidR="0030748B" w:rsidRPr="001E6E58" w:rsidRDefault="0030748B" w:rsidP="00955FF1">
                  <w:pPr>
                    <w:rPr>
                      <w:sz w:val="16"/>
                      <w:szCs w:val="16"/>
                    </w:rPr>
                  </w:pPr>
                  <w:r>
                    <w:rPr>
                      <w:sz w:val="16"/>
                      <w:szCs w:val="16"/>
                    </w:rPr>
                    <w:t>θ / R</w:t>
                  </w:r>
                </w:p>
              </w:txbxContent>
            </v:textbox>
          </v:shape>
        </w:pict>
      </w:r>
      <w:r w:rsidR="00955FF1" w:rsidRPr="0024471A">
        <w:rPr>
          <w:noProof/>
          <w:position w:val="-12"/>
          <w:lang w:val="en-IN" w:eastAsia="en-IN"/>
        </w:rPr>
        <w:drawing>
          <wp:inline distT="0" distB="0" distL="0" distR="0">
            <wp:extent cx="3075404" cy="2307265"/>
            <wp:effectExtent l="19050" t="0" r="0" b="0"/>
            <wp:docPr id="37" name="Picture 36" descr="leakyif1_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kyif1_f1.png"/>
                    <pic:cNvPicPr/>
                  </pic:nvPicPr>
                  <pic:blipFill>
                    <a:blip r:embed="rId236"/>
                    <a:stretch>
                      <a:fillRect/>
                    </a:stretch>
                  </pic:blipFill>
                  <pic:spPr>
                    <a:xfrm>
                      <a:off x="0" y="0"/>
                      <a:ext cx="3076353" cy="2307977"/>
                    </a:xfrm>
                    <a:prstGeom prst="rect">
                      <a:avLst/>
                    </a:prstGeom>
                  </pic:spPr>
                </pic:pic>
              </a:graphicData>
            </a:graphic>
          </wp:inline>
        </w:drawing>
      </w:r>
    </w:p>
    <w:p w:rsidR="00DF2675" w:rsidRPr="0024471A" w:rsidRDefault="00DF2675" w:rsidP="00DF2675">
      <w:pPr>
        <w:tabs>
          <w:tab w:val="left" w:pos="0"/>
        </w:tabs>
        <w:ind w:firstLine="180"/>
        <w:jc w:val="center"/>
        <w:rPr>
          <w:b/>
        </w:rPr>
      </w:pPr>
      <w:r w:rsidRPr="0024471A">
        <w:rPr>
          <w:b/>
        </w:rPr>
        <w:t>Figure 5.4.2.2:</w:t>
      </w:r>
      <w:r w:rsidRPr="0024471A">
        <w:t xml:space="preserve"> frequency vs I</w:t>
      </w:r>
      <w:r w:rsidRPr="0024471A">
        <w:rPr>
          <w:vertAlign w:val="subscript"/>
        </w:rPr>
        <w:t xml:space="preserve">o </w:t>
      </w:r>
      <w:r w:rsidRPr="0024471A">
        <w:t>without inclusion of absolute refractory period</w:t>
      </w:r>
    </w:p>
    <w:p w:rsidR="00DF2675" w:rsidRPr="0024471A" w:rsidRDefault="00DF2675" w:rsidP="00DF2675">
      <w:pPr>
        <w:tabs>
          <w:tab w:val="left" w:pos="0"/>
        </w:tabs>
        <w:jc w:val="center"/>
        <w:rPr>
          <w:position w:val="-12"/>
        </w:rPr>
      </w:pPr>
    </w:p>
    <w:p w:rsidR="0070693A" w:rsidRPr="0024471A" w:rsidRDefault="00332374" w:rsidP="00680BDE">
      <w:pPr>
        <w:tabs>
          <w:tab w:val="left" w:pos="0"/>
        </w:tabs>
        <w:jc w:val="both"/>
        <w:rPr>
          <w:position w:val="-12"/>
        </w:rPr>
      </w:pPr>
      <w:r w:rsidRPr="0024471A">
        <w:rPr>
          <w:position w:val="-12"/>
        </w:rPr>
        <w:t xml:space="preserve"> In order to restore the saturation property, the condition of absolute refractory period is introduced into the above model. Accordingly the capacitance can begin to be charged </w:t>
      </w:r>
      <w:r w:rsidRPr="0024471A">
        <w:rPr>
          <w:position w:val="-12"/>
        </w:rPr>
        <w:lastRenderedPageBreak/>
        <w:t>only a little while, T</w:t>
      </w:r>
      <w:r w:rsidRPr="0024471A">
        <w:rPr>
          <w:position w:val="-12"/>
          <w:vertAlign w:val="subscript"/>
        </w:rPr>
        <w:t>ref</w:t>
      </w:r>
      <w:r w:rsidRPr="0024471A">
        <w:rPr>
          <w:position w:val="-12"/>
        </w:rPr>
        <w:t>,  after the external current is applied. Therefore, the time taken to charge is incremented as,</w:t>
      </w:r>
    </w:p>
    <w:p w:rsidR="00332374" w:rsidRPr="0024471A" w:rsidRDefault="00332374" w:rsidP="00680BDE">
      <w:pPr>
        <w:tabs>
          <w:tab w:val="left" w:pos="0"/>
        </w:tabs>
        <w:jc w:val="both"/>
        <w:rPr>
          <w:position w:val="-12"/>
        </w:rPr>
      </w:pPr>
    </w:p>
    <w:p w:rsidR="00332374" w:rsidRPr="0024471A" w:rsidRDefault="00332374" w:rsidP="00680BDE">
      <w:pPr>
        <w:tabs>
          <w:tab w:val="left" w:pos="0"/>
        </w:tabs>
        <w:jc w:val="both"/>
        <w:rPr>
          <w:position w:val="-12"/>
        </w:rPr>
      </w:pPr>
    </w:p>
    <w:p w:rsidR="0070693A" w:rsidRPr="0024471A" w:rsidRDefault="00332374" w:rsidP="00680BDE">
      <w:pPr>
        <w:tabs>
          <w:tab w:val="left" w:pos="0"/>
        </w:tabs>
        <w:jc w:val="both"/>
        <w:rPr>
          <w:position w:val="-14"/>
        </w:rPr>
      </w:pPr>
      <w:r w:rsidRPr="0024471A">
        <w:rPr>
          <w:position w:val="-14"/>
        </w:rPr>
        <w:object w:dxaOrig="2760" w:dyaOrig="380">
          <v:shape id="_x0000_i1137" type="#_x0000_t75" style="width:138pt;height:18.75pt" o:ole="">
            <v:imagedata r:id="rId237" o:title=""/>
          </v:shape>
          <o:OLEObject Type="Embed" ProgID="Equation.DSMT4" ShapeID="_x0000_i1137" DrawAspect="Content" ObjectID="_1664048018" r:id="rId238"/>
        </w:object>
      </w:r>
    </w:p>
    <w:p w:rsidR="00316248" w:rsidRPr="0024471A" w:rsidRDefault="00316248" w:rsidP="00680BDE">
      <w:pPr>
        <w:tabs>
          <w:tab w:val="left" w:pos="0"/>
        </w:tabs>
        <w:jc w:val="both"/>
        <w:rPr>
          <w:position w:val="-12"/>
        </w:rPr>
      </w:pPr>
    </w:p>
    <w:p w:rsidR="00332374" w:rsidRPr="0024471A" w:rsidRDefault="00332374" w:rsidP="00680BDE">
      <w:pPr>
        <w:tabs>
          <w:tab w:val="left" w:pos="0"/>
        </w:tabs>
        <w:jc w:val="both"/>
        <w:rPr>
          <w:position w:val="-12"/>
        </w:rPr>
      </w:pPr>
      <w:r w:rsidRPr="0024471A">
        <w:rPr>
          <w:position w:val="-12"/>
        </w:rPr>
        <w:t>And the new firing rate is,</w:t>
      </w:r>
    </w:p>
    <w:p w:rsidR="00332374" w:rsidRPr="0024471A" w:rsidRDefault="00332374" w:rsidP="00680BDE">
      <w:pPr>
        <w:tabs>
          <w:tab w:val="left" w:pos="0"/>
        </w:tabs>
        <w:jc w:val="both"/>
        <w:rPr>
          <w:position w:val="-12"/>
        </w:rPr>
      </w:pPr>
    </w:p>
    <w:p w:rsidR="00332374" w:rsidRPr="0024471A" w:rsidRDefault="00332374" w:rsidP="00680BDE">
      <w:pPr>
        <w:tabs>
          <w:tab w:val="left" w:pos="0"/>
        </w:tabs>
        <w:jc w:val="both"/>
        <w:rPr>
          <w:position w:val="-12"/>
        </w:rPr>
      </w:pPr>
    </w:p>
    <w:p w:rsidR="00332374" w:rsidRPr="0024471A" w:rsidRDefault="00332374" w:rsidP="00680BDE">
      <w:pPr>
        <w:tabs>
          <w:tab w:val="left" w:pos="0"/>
        </w:tabs>
        <w:jc w:val="both"/>
        <w:rPr>
          <w:position w:val="-12"/>
        </w:rPr>
      </w:pPr>
      <w:r w:rsidRPr="0024471A">
        <w:rPr>
          <w:position w:val="-32"/>
        </w:rPr>
        <w:object w:dxaOrig="2900" w:dyaOrig="700">
          <v:shape id="_x0000_i1138" type="#_x0000_t75" style="width:144.75pt;height:35.25pt" o:ole="">
            <v:imagedata r:id="rId239" o:title=""/>
          </v:shape>
          <o:OLEObject Type="Embed" ProgID="Equation.DSMT4" ShapeID="_x0000_i1138" DrawAspect="Content" ObjectID="_1664048019" r:id="rId240"/>
        </w:object>
      </w:r>
      <w:r w:rsidR="001D2178" w:rsidRPr="0024471A">
        <w:rPr>
          <w:position w:val="-32"/>
        </w:rPr>
        <w:tab/>
      </w:r>
      <w:r w:rsidR="001D2178" w:rsidRPr="0024471A">
        <w:rPr>
          <w:position w:val="-32"/>
        </w:rPr>
        <w:tab/>
      </w:r>
      <w:r w:rsidR="001D2178" w:rsidRPr="0024471A">
        <w:rPr>
          <w:position w:val="-32"/>
        </w:rPr>
        <w:tab/>
      </w:r>
      <w:r w:rsidR="001D2178" w:rsidRPr="0024471A">
        <w:rPr>
          <w:position w:val="-32"/>
        </w:rPr>
        <w:tab/>
      </w:r>
      <w:r w:rsidR="001D2178" w:rsidRPr="0024471A">
        <w:rPr>
          <w:position w:val="-32"/>
        </w:rPr>
        <w:tab/>
      </w:r>
      <w:r w:rsidR="001D2178" w:rsidRPr="0024471A">
        <w:rPr>
          <w:position w:val="-24"/>
        </w:rPr>
        <w:t>(5.4.2.3)</w:t>
      </w:r>
    </w:p>
    <w:p w:rsidR="0070693A" w:rsidRPr="0024471A" w:rsidRDefault="0070693A" w:rsidP="00680BDE">
      <w:pPr>
        <w:tabs>
          <w:tab w:val="left" w:pos="0"/>
        </w:tabs>
        <w:jc w:val="both"/>
        <w:rPr>
          <w:position w:val="-12"/>
        </w:rPr>
      </w:pPr>
    </w:p>
    <w:p w:rsidR="0070693A" w:rsidRPr="0024471A" w:rsidRDefault="00332374" w:rsidP="00680BDE">
      <w:pPr>
        <w:tabs>
          <w:tab w:val="left" w:pos="0"/>
        </w:tabs>
        <w:jc w:val="both"/>
        <w:rPr>
          <w:position w:val="-12"/>
        </w:rPr>
      </w:pPr>
      <w:r w:rsidRPr="0024471A">
        <w:rPr>
          <w:position w:val="-12"/>
        </w:rPr>
        <w:t xml:space="preserve">With the inclusion of absolute refractory period, the </w:t>
      </w:r>
      <w:r w:rsidR="0070693A" w:rsidRPr="0024471A">
        <w:rPr>
          <w:position w:val="-12"/>
        </w:rPr>
        <w:t>plot of I</w:t>
      </w:r>
      <w:r w:rsidR="0070693A" w:rsidRPr="0024471A">
        <w:rPr>
          <w:position w:val="-12"/>
          <w:vertAlign w:val="subscript"/>
        </w:rPr>
        <w:t>0</w:t>
      </w:r>
      <w:r w:rsidR="0070693A" w:rsidRPr="0024471A">
        <w:rPr>
          <w:position w:val="-12"/>
        </w:rPr>
        <w:t xml:space="preserve">vs f, </w:t>
      </w:r>
      <w:r w:rsidRPr="0024471A">
        <w:rPr>
          <w:position w:val="-12"/>
        </w:rPr>
        <w:t>shows saturating behavior</w:t>
      </w:r>
      <w:r w:rsidR="00DF2675" w:rsidRPr="0024471A">
        <w:rPr>
          <w:position w:val="-12"/>
        </w:rPr>
        <w:t xml:space="preserve"> (Fig. 5.4.2.3)</w:t>
      </w:r>
      <w:r w:rsidRPr="0024471A">
        <w:rPr>
          <w:position w:val="-12"/>
        </w:rPr>
        <w:t>.</w:t>
      </w:r>
    </w:p>
    <w:p w:rsidR="00DF2675" w:rsidRPr="0024471A" w:rsidRDefault="0030748B" w:rsidP="00DF2675">
      <w:pPr>
        <w:tabs>
          <w:tab w:val="left" w:pos="0"/>
        </w:tabs>
        <w:jc w:val="center"/>
        <w:rPr>
          <w:position w:val="-12"/>
        </w:rPr>
      </w:pPr>
      <w:r>
        <w:rPr>
          <w:noProof/>
          <w:position w:val="-12"/>
          <w:lang w:val="en-IN" w:eastAsia="en-IN"/>
        </w:rPr>
        <w:pict>
          <v:shape id="_x0000_s1163" type="#_x0000_t32" style="position:absolute;left:0;text-align:left;margin-left:178.8pt;margin-top:97.1pt;width:18.35pt;height:4.6pt;z-index:251678208" o:connectortype="straight">
            <v:stroke endarrow="block"/>
          </v:shape>
        </w:pict>
      </w:r>
      <w:r>
        <w:rPr>
          <w:noProof/>
          <w:position w:val="-12"/>
          <w:lang w:val="en-IN" w:eastAsia="en-IN"/>
        </w:rPr>
        <w:pict>
          <v:shape id="_x0000_s1162" type="#_x0000_t202" style="position:absolute;left:0;text-align:left;margin-left:137.6pt;margin-top:84.55pt;width:41.2pt;height:17.15pt;z-index:251677184;mso-height-percent:200;mso-height-percent:200;mso-width-relative:margin;mso-height-relative:margin">
            <v:fill opacity="0"/>
            <v:textbox style="mso-fit-shape-to-text:t">
              <w:txbxContent>
                <w:p w:rsidR="0030748B" w:rsidRPr="001E6E58" w:rsidRDefault="0030748B" w:rsidP="00955FF1">
                  <w:pPr>
                    <w:rPr>
                      <w:sz w:val="16"/>
                      <w:szCs w:val="16"/>
                    </w:rPr>
                  </w:pPr>
                  <w:r>
                    <w:rPr>
                      <w:sz w:val="16"/>
                      <w:szCs w:val="16"/>
                    </w:rPr>
                    <w:t>1/T</w:t>
                  </w:r>
                  <w:r w:rsidRPr="00955FF1">
                    <w:rPr>
                      <w:sz w:val="16"/>
                      <w:szCs w:val="16"/>
                      <w:vertAlign w:val="subscript"/>
                    </w:rPr>
                    <w:t>ref</w:t>
                  </w:r>
                </w:p>
              </w:txbxContent>
            </v:textbox>
          </v:shape>
        </w:pict>
      </w:r>
      <w:r w:rsidR="00955FF1" w:rsidRPr="0024471A">
        <w:rPr>
          <w:noProof/>
          <w:position w:val="-12"/>
          <w:lang w:val="en-IN" w:eastAsia="en-IN"/>
        </w:rPr>
        <w:drawing>
          <wp:inline distT="0" distB="0" distL="0" distR="0">
            <wp:extent cx="3234513" cy="2426633"/>
            <wp:effectExtent l="19050" t="0" r="3987" b="0"/>
            <wp:docPr id="35" name="Picture 34" descr="leakyif1_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kyif1_f2.png"/>
                    <pic:cNvPicPr/>
                  </pic:nvPicPr>
                  <pic:blipFill>
                    <a:blip r:embed="rId241"/>
                    <a:stretch>
                      <a:fillRect/>
                    </a:stretch>
                  </pic:blipFill>
                  <pic:spPr>
                    <a:xfrm>
                      <a:off x="0" y="0"/>
                      <a:ext cx="3239058" cy="2430043"/>
                    </a:xfrm>
                    <a:prstGeom prst="rect">
                      <a:avLst/>
                    </a:prstGeom>
                  </pic:spPr>
                </pic:pic>
              </a:graphicData>
            </a:graphic>
          </wp:inline>
        </w:drawing>
      </w:r>
    </w:p>
    <w:p w:rsidR="00DF2675" w:rsidRPr="0024471A" w:rsidRDefault="00DF2675" w:rsidP="00DF2675">
      <w:pPr>
        <w:tabs>
          <w:tab w:val="left" w:pos="0"/>
        </w:tabs>
        <w:ind w:firstLine="180"/>
        <w:jc w:val="center"/>
        <w:rPr>
          <w:b/>
        </w:rPr>
      </w:pPr>
      <w:r w:rsidRPr="0024471A">
        <w:rPr>
          <w:b/>
        </w:rPr>
        <w:t>Figure 5.4.2.3:</w:t>
      </w:r>
      <w:r w:rsidRPr="0024471A">
        <w:t xml:space="preserve"> frequency vs I</w:t>
      </w:r>
      <w:r w:rsidRPr="0024471A">
        <w:rPr>
          <w:vertAlign w:val="subscript"/>
        </w:rPr>
        <w:t xml:space="preserve">o </w:t>
      </w:r>
      <w:r w:rsidRPr="0024471A">
        <w:t>with inclusion of absolute refractory period</w:t>
      </w:r>
    </w:p>
    <w:p w:rsidR="00DF2675" w:rsidRPr="0024471A" w:rsidRDefault="00DF2675" w:rsidP="00DF2675">
      <w:pPr>
        <w:tabs>
          <w:tab w:val="left" w:pos="0"/>
        </w:tabs>
        <w:jc w:val="center"/>
        <w:rPr>
          <w:position w:val="-12"/>
        </w:rPr>
      </w:pPr>
    </w:p>
    <w:p w:rsidR="00332374" w:rsidRPr="0024471A" w:rsidRDefault="00332374" w:rsidP="00680BDE">
      <w:pPr>
        <w:tabs>
          <w:tab w:val="left" w:pos="0"/>
        </w:tabs>
        <w:jc w:val="both"/>
        <w:rPr>
          <w:position w:val="-12"/>
        </w:rPr>
      </w:pPr>
    </w:p>
    <w:p w:rsidR="00FB3CDB" w:rsidRPr="0024471A" w:rsidRDefault="00FB3CDB" w:rsidP="00680BDE">
      <w:pPr>
        <w:tabs>
          <w:tab w:val="left" w:pos="0"/>
        </w:tabs>
        <w:jc w:val="both"/>
        <w:rPr>
          <w:position w:val="-12"/>
        </w:rPr>
      </w:pPr>
    </w:p>
    <w:p w:rsidR="00FB3CDB" w:rsidRPr="0024471A" w:rsidRDefault="00084AB4" w:rsidP="00680BDE">
      <w:pPr>
        <w:tabs>
          <w:tab w:val="left" w:pos="0"/>
        </w:tabs>
        <w:jc w:val="both"/>
        <w:rPr>
          <w:b/>
          <w:position w:val="-12"/>
        </w:rPr>
      </w:pPr>
      <w:r w:rsidRPr="0024471A">
        <w:rPr>
          <w:b/>
          <w:position w:val="-12"/>
        </w:rPr>
        <w:t>5.4.3</w:t>
      </w:r>
      <w:r w:rsidRPr="0024471A">
        <w:rPr>
          <w:b/>
          <w:position w:val="-12"/>
        </w:rPr>
        <w:tab/>
      </w:r>
      <w:r w:rsidR="00152395" w:rsidRPr="0024471A">
        <w:rPr>
          <w:b/>
          <w:position w:val="-12"/>
        </w:rPr>
        <w:t>Binary neuron</w:t>
      </w:r>
      <w:r w:rsidR="00FB3CDB" w:rsidRPr="0024471A">
        <w:rPr>
          <w:b/>
          <w:position w:val="-12"/>
        </w:rPr>
        <w:t xml:space="preserve"> models:</w:t>
      </w:r>
    </w:p>
    <w:p w:rsidR="00FB3CDB" w:rsidRPr="0024471A" w:rsidRDefault="00FB3CDB" w:rsidP="00680BDE">
      <w:pPr>
        <w:tabs>
          <w:tab w:val="left" w:pos="0"/>
        </w:tabs>
        <w:jc w:val="both"/>
        <w:rPr>
          <w:position w:val="-12"/>
        </w:rPr>
      </w:pPr>
    </w:p>
    <w:p w:rsidR="00FB3CDB" w:rsidRPr="0024471A" w:rsidRDefault="00FB3CDB" w:rsidP="00680BDE">
      <w:pPr>
        <w:tabs>
          <w:tab w:val="left" w:pos="0"/>
        </w:tabs>
        <w:jc w:val="both"/>
        <w:rPr>
          <w:position w:val="-12"/>
        </w:rPr>
      </w:pPr>
      <w:r w:rsidRPr="0024471A">
        <w:rPr>
          <w:position w:val="-12"/>
        </w:rPr>
        <w:t xml:space="preserve">The simplified neuron models visited so far in this chapter are models of action potential or spike generation. If we wish to simply the single neuron model further, we may consider rate-coded models which represent the neuron state in terms of the spike rate. These models typically describe neurons as binary elements, with a high (excited state) and a low (resting) state.  </w:t>
      </w:r>
    </w:p>
    <w:p w:rsidR="00FB3CDB" w:rsidRPr="0024471A" w:rsidRDefault="00FB3CDB" w:rsidP="00680BDE">
      <w:pPr>
        <w:tabs>
          <w:tab w:val="left" w:pos="0"/>
        </w:tabs>
        <w:jc w:val="both"/>
        <w:rPr>
          <w:position w:val="-12"/>
        </w:rPr>
      </w:pPr>
    </w:p>
    <w:p w:rsidR="00941D40" w:rsidRPr="0024471A" w:rsidRDefault="00941D40" w:rsidP="00680BDE">
      <w:pPr>
        <w:tabs>
          <w:tab w:val="left" w:pos="0"/>
        </w:tabs>
        <w:jc w:val="both"/>
        <w:rPr>
          <w:position w:val="-12"/>
        </w:rPr>
      </w:pPr>
    </w:p>
    <w:p w:rsidR="00941D40" w:rsidRPr="0024471A" w:rsidRDefault="00084AB4" w:rsidP="00680BDE">
      <w:pPr>
        <w:tabs>
          <w:tab w:val="left" w:pos="0"/>
        </w:tabs>
        <w:jc w:val="both"/>
        <w:rPr>
          <w:b/>
          <w:position w:val="-12"/>
        </w:rPr>
      </w:pPr>
      <w:r w:rsidRPr="0024471A">
        <w:rPr>
          <w:b/>
          <w:position w:val="-12"/>
        </w:rPr>
        <w:t>5.4.3.1</w:t>
      </w:r>
      <w:r w:rsidRPr="0024471A">
        <w:rPr>
          <w:b/>
          <w:position w:val="-12"/>
        </w:rPr>
        <w:tab/>
      </w:r>
      <w:r w:rsidR="00941D40" w:rsidRPr="0024471A">
        <w:rPr>
          <w:b/>
          <w:position w:val="-12"/>
        </w:rPr>
        <w:t>Dynamic Binary neuron model:</w:t>
      </w:r>
    </w:p>
    <w:p w:rsidR="00941D40" w:rsidRPr="0024471A" w:rsidRDefault="00941D40" w:rsidP="00680BDE">
      <w:pPr>
        <w:tabs>
          <w:tab w:val="left" w:pos="0"/>
        </w:tabs>
        <w:jc w:val="both"/>
        <w:rPr>
          <w:position w:val="-12"/>
        </w:rPr>
      </w:pPr>
    </w:p>
    <w:p w:rsidR="00FB3CDB" w:rsidRPr="0024471A" w:rsidRDefault="00FB3CDB" w:rsidP="00680BDE">
      <w:pPr>
        <w:tabs>
          <w:tab w:val="left" w:pos="0"/>
        </w:tabs>
        <w:jc w:val="both"/>
        <w:rPr>
          <w:position w:val="-12"/>
        </w:rPr>
      </w:pPr>
      <w:r w:rsidRPr="0024471A">
        <w:rPr>
          <w:position w:val="-12"/>
        </w:rPr>
        <w:t>A dynamic version of a binary neuron is a bistableneuron whose dynamics is described as,</w:t>
      </w:r>
    </w:p>
    <w:p w:rsidR="00152395" w:rsidRPr="0024471A" w:rsidRDefault="00152395" w:rsidP="00680BDE">
      <w:pPr>
        <w:tabs>
          <w:tab w:val="left" w:pos="0"/>
        </w:tabs>
        <w:jc w:val="both"/>
        <w:rPr>
          <w:position w:val="-12"/>
        </w:rPr>
      </w:pPr>
    </w:p>
    <w:p w:rsidR="00FB3CDB" w:rsidRPr="0024471A" w:rsidRDefault="00FB3CDB" w:rsidP="00680BDE">
      <w:pPr>
        <w:tabs>
          <w:tab w:val="left" w:pos="0"/>
        </w:tabs>
        <w:jc w:val="both"/>
        <w:rPr>
          <w:position w:val="-12"/>
        </w:rPr>
      </w:pPr>
    </w:p>
    <w:p w:rsidR="00FB3CDB" w:rsidRPr="0024471A" w:rsidRDefault="00152395" w:rsidP="00680BDE">
      <w:pPr>
        <w:tabs>
          <w:tab w:val="left" w:pos="0"/>
        </w:tabs>
        <w:jc w:val="both"/>
        <w:rPr>
          <w:position w:val="-12"/>
        </w:rPr>
      </w:pPr>
      <w:r w:rsidRPr="0024471A">
        <w:rPr>
          <w:position w:val="-6"/>
        </w:rPr>
        <w:object w:dxaOrig="1520" w:dyaOrig="279">
          <v:shape id="_x0000_i1139" type="#_x0000_t75" style="width:76.5pt;height:14.25pt" o:ole="">
            <v:imagedata r:id="rId242" o:title=""/>
          </v:shape>
          <o:OLEObject Type="Embed" ProgID="Equation.DSMT4" ShapeID="_x0000_i1139" DrawAspect="Content" ObjectID="_1664048020" r:id="rId243"/>
        </w:object>
      </w:r>
      <w:r w:rsidR="004B7C17" w:rsidRPr="0024471A">
        <w:rPr>
          <w:position w:val="-12"/>
        </w:rPr>
        <w:tab/>
      </w:r>
      <w:r w:rsidR="004B7C17" w:rsidRPr="0024471A">
        <w:rPr>
          <w:position w:val="-12"/>
        </w:rPr>
        <w:tab/>
      </w:r>
      <w:r w:rsidR="004B7C17" w:rsidRPr="0024471A">
        <w:rPr>
          <w:position w:val="-12"/>
        </w:rPr>
        <w:tab/>
      </w:r>
      <w:r w:rsidR="001D2178" w:rsidRPr="0024471A">
        <w:rPr>
          <w:position w:val="-12"/>
        </w:rPr>
        <w:tab/>
      </w:r>
      <w:r w:rsidR="001D2178" w:rsidRPr="0024471A">
        <w:rPr>
          <w:position w:val="-12"/>
        </w:rPr>
        <w:tab/>
      </w:r>
      <w:r w:rsidR="001D2178" w:rsidRPr="0024471A">
        <w:rPr>
          <w:position w:val="-12"/>
        </w:rPr>
        <w:tab/>
      </w:r>
      <w:r w:rsidR="001D2178" w:rsidRPr="0024471A">
        <w:rPr>
          <w:position w:val="-12"/>
        </w:rPr>
        <w:tab/>
      </w:r>
      <w:r w:rsidR="004B7C17" w:rsidRPr="0024471A">
        <w:rPr>
          <w:position w:val="-12"/>
        </w:rPr>
        <w:t>(</w:t>
      </w:r>
      <w:r w:rsidR="001D2178" w:rsidRPr="0024471A">
        <w:rPr>
          <w:position w:val="-12"/>
        </w:rPr>
        <w:t>5.4.3.1.1</w:t>
      </w:r>
      <w:r w:rsidR="004B7C17" w:rsidRPr="0024471A">
        <w:rPr>
          <w:position w:val="-12"/>
        </w:rPr>
        <w:t>)</w:t>
      </w:r>
    </w:p>
    <w:p w:rsidR="00332374" w:rsidRPr="0024471A" w:rsidRDefault="00152395" w:rsidP="00680BDE">
      <w:pPr>
        <w:tabs>
          <w:tab w:val="left" w:pos="0"/>
        </w:tabs>
        <w:jc w:val="both"/>
        <w:rPr>
          <w:position w:val="-10"/>
        </w:rPr>
      </w:pPr>
      <w:r w:rsidRPr="0024471A">
        <w:rPr>
          <w:position w:val="-10"/>
        </w:rPr>
        <w:object w:dxaOrig="1320" w:dyaOrig="320">
          <v:shape id="_x0000_i1140" type="#_x0000_t75" style="width:66pt;height:15.75pt" o:ole="">
            <v:imagedata r:id="rId244" o:title=""/>
          </v:shape>
          <o:OLEObject Type="Embed" ProgID="Equation.DSMT4" ShapeID="_x0000_i1140" DrawAspect="Content" ObjectID="_1664048021" r:id="rId245"/>
        </w:object>
      </w:r>
      <w:r w:rsidR="001D2178" w:rsidRPr="0024471A">
        <w:rPr>
          <w:position w:val="-10"/>
        </w:rPr>
        <w:tab/>
      </w:r>
      <w:r w:rsidR="001D2178" w:rsidRPr="0024471A">
        <w:rPr>
          <w:position w:val="-10"/>
        </w:rPr>
        <w:tab/>
      </w:r>
      <w:r w:rsidR="001D2178" w:rsidRPr="0024471A">
        <w:rPr>
          <w:position w:val="-10"/>
        </w:rPr>
        <w:tab/>
      </w:r>
      <w:r w:rsidR="001D2178" w:rsidRPr="0024471A">
        <w:rPr>
          <w:position w:val="-10"/>
        </w:rPr>
        <w:tab/>
      </w:r>
      <w:r w:rsidR="001D2178" w:rsidRPr="0024471A">
        <w:rPr>
          <w:position w:val="-10"/>
        </w:rPr>
        <w:tab/>
      </w:r>
      <w:r w:rsidR="001D2178" w:rsidRPr="0024471A">
        <w:rPr>
          <w:position w:val="-10"/>
        </w:rPr>
        <w:tab/>
      </w:r>
      <w:r w:rsidR="001D2178" w:rsidRPr="0024471A">
        <w:rPr>
          <w:position w:val="-10"/>
        </w:rPr>
        <w:tab/>
      </w:r>
      <w:r w:rsidR="001D2178" w:rsidRPr="0024471A">
        <w:rPr>
          <w:position w:val="-10"/>
        </w:rPr>
        <w:tab/>
      </w:r>
      <w:r w:rsidR="001D2178" w:rsidRPr="0024471A">
        <w:rPr>
          <w:position w:val="-12"/>
        </w:rPr>
        <w:t>(5.4.3.1.2)</w:t>
      </w:r>
    </w:p>
    <w:p w:rsidR="00111AF4" w:rsidRPr="0024471A" w:rsidRDefault="00111AF4" w:rsidP="00680BDE">
      <w:pPr>
        <w:tabs>
          <w:tab w:val="left" w:pos="0"/>
        </w:tabs>
        <w:jc w:val="both"/>
        <w:rPr>
          <w:position w:val="-10"/>
        </w:rPr>
      </w:pPr>
    </w:p>
    <w:p w:rsidR="00C16078" w:rsidRPr="0024471A" w:rsidRDefault="00C16078" w:rsidP="00680BDE">
      <w:pPr>
        <w:tabs>
          <w:tab w:val="left" w:pos="0"/>
        </w:tabs>
        <w:jc w:val="center"/>
        <w:rPr>
          <w:position w:val="-12"/>
        </w:rPr>
      </w:pPr>
    </w:p>
    <w:p w:rsidR="00111AF4" w:rsidRPr="0024471A" w:rsidRDefault="00111AF4" w:rsidP="00680BDE">
      <w:pPr>
        <w:tabs>
          <w:tab w:val="left" w:pos="0"/>
        </w:tabs>
        <w:jc w:val="center"/>
        <w:rPr>
          <w:position w:val="-12"/>
        </w:rPr>
      </w:pPr>
      <w:r w:rsidRPr="0024471A">
        <w:rPr>
          <w:noProof/>
          <w:position w:val="-12"/>
          <w:lang w:val="en-IN" w:eastAsia="en-IN"/>
        </w:rPr>
        <w:drawing>
          <wp:inline distT="0" distB="0" distL="0" distR="0">
            <wp:extent cx="3092146" cy="2321686"/>
            <wp:effectExtent l="19050" t="0" r="0" b="0"/>
            <wp:docPr id="11" name="Picture 10" descr="ta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h2.png"/>
                    <pic:cNvPicPr/>
                  </pic:nvPicPr>
                  <pic:blipFill>
                    <a:blip r:embed="rId246"/>
                    <a:stretch>
                      <a:fillRect/>
                    </a:stretch>
                  </pic:blipFill>
                  <pic:spPr>
                    <a:xfrm>
                      <a:off x="0" y="0"/>
                      <a:ext cx="3095326" cy="2324074"/>
                    </a:xfrm>
                    <a:prstGeom prst="rect">
                      <a:avLst/>
                    </a:prstGeom>
                  </pic:spPr>
                </pic:pic>
              </a:graphicData>
            </a:graphic>
          </wp:inline>
        </w:drawing>
      </w:r>
    </w:p>
    <w:p w:rsidR="00111AF4" w:rsidRPr="0024471A" w:rsidRDefault="00111AF4" w:rsidP="00680BDE">
      <w:pPr>
        <w:tabs>
          <w:tab w:val="left" w:pos="0"/>
        </w:tabs>
        <w:jc w:val="center"/>
        <w:rPr>
          <w:position w:val="-12"/>
        </w:rPr>
      </w:pPr>
      <w:r w:rsidRPr="0024471A">
        <w:rPr>
          <w:b/>
          <w:position w:val="-12"/>
        </w:rPr>
        <w:t>Fig</w:t>
      </w:r>
      <w:r w:rsidR="00554344" w:rsidRPr="0024471A">
        <w:rPr>
          <w:b/>
          <w:position w:val="-12"/>
        </w:rPr>
        <w:t>ure</w:t>
      </w:r>
      <w:r w:rsidRPr="0024471A">
        <w:rPr>
          <w:b/>
          <w:position w:val="-12"/>
        </w:rPr>
        <w:t xml:space="preserve"> </w:t>
      </w:r>
      <w:r w:rsidR="00554344" w:rsidRPr="0024471A">
        <w:rPr>
          <w:b/>
          <w:position w:val="-12"/>
        </w:rPr>
        <w:t>5.4.3.1.1</w:t>
      </w:r>
      <w:r w:rsidRPr="0024471A">
        <w:rPr>
          <w:position w:val="-12"/>
        </w:rPr>
        <w:t>: u,v nullclines</w:t>
      </w:r>
    </w:p>
    <w:p w:rsidR="00152395" w:rsidRPr="0024471A" w:rsidRDefault="00152395" w:rsidP="00680BDE">
      <w:pPr>
        <w:tabs>
          <w:tab w:val="left" w:pos="0"/>
        </w:tabs>
        <w:jc w:val="both"/>
        <w:rPr>
          <w:position w:val="-12"/>
        </w:rPr>
      </w:pPr>
    </w:p>
    <w:p w:rsidR="00152395" w:rsidRPr="0024471A" w:rsidRDefault="00152395" w:rsidP="00680BDE">
      <w:pPr>
        <w:tabs>
          <w:tab w:val="left" w:pos="0"/>
        </w:tabs>
        <w:jc w:val="both"/>
        <w:rPr>
          <w:position w:val="-12"/>
        </w:rPr>
      </w:pPr>
      <w:r w:rsidRPr="0024471A">
        <w:rPr>
          <w:position w:val="-12"/>
        </w:rPr>
        <w:t>V is an abstract quantity that denotes if the neuron is excited (V is close to 1) or in the resting state (V is close to -1).</w:t>
      </w:r>
    </w:p>
    <w:p w:rsidR="00152395" w:rsidRPr="0024471A" w:rsidRDefault="00152395" w:rsidP="00680BDE">
      <w:pPr>
        <w:tabs>
          <w:tab w:val="left" w:pos="0"/>
        </w:tabs>
        <w:jc w:val="both"/>
        <w:rPr>
          <w:position w:val="-12"/>
        </w:rPr>
      </w:pPr>
    </w:p>
    <w:p w:rsidR="00152395" w:rsidRPr="0024471A" w:rsidRDefault="00152395" w:rsidP="00680BDE">
      <w:pPr>
        <w:tabs>
          <w:tab w:val="left" w:pos="0"/>
        </w:tabs>
        <w:jc w:val="both"/>
        <w:rPr>
          <w:position w:val="-12"/>
        </w:rPr>
      </w:pPr>
      <w:r w:rsidRPr="0024471A">
        <w:rPr>
          <w:position w:val="-12"/>
        </w:rPr>
        <w:t xml:space="preserve">For I = 0 and </w:t>
      </w:r>
      <w:r w:rsidRPr="0024471A">
        <w:rPr>
          <w:rFonts w:ascii="Symbol" w:hAnsi="Symbol"/>
          <w:position w:val="-12"/>
        </w:rPr>
        <w:t></w:t>
      </w:r>
      <w:r w:rsidRPr="0024471A">
        <w:rPr>
          <w:position w:val="-12"/>
        </w:rPr>
        <w:t>&gt; 1, the above system has three fixed points (</w:t>
      </w:r>
      <w:r w:rsidR="00D46A5F" w:rsidRPr="0024471A">
        <w:rPr>
          <w:position w:val="-12"/>
        </w:rPr>
        <w:t>F</w:t>
      </w:r>
      <w:r w:rsidRPr="0024471A">
        <w:rPr>
          <w:position w:val="-12"/>
        </w:rPr>
        <w:t xml:space="preserve">ig. </w:t>
      </w:r>
      <w:r w:rsidR="00D46A5F" w:rsidRPr="0024471A">
        <w:rPr>
          <w:position w:val="-12"/>
        </w:rPr>
        <w:t>5.4.3.1.1</w:t>
      </w:r>
      <w:r w:rsidRPr="0024471A">
        <w:rPr>
          <w:position w:val="-12"/>
        </w:rPr>
        <w:t xml:space="preserve">). The fixed point at the origin can be shown to be unstable, while the ones on the flanks can be shown to be stable. When released from a random initial condition, the neuron state, V, settles near +1 or -1. </w:t>
      </w:r>
    </w:p>
    <w:p w:rsidR="00152395" w:rsidRPr="0024471A" w:rsidRDefault="00152395" w:rsidP="00680BDE">
      <w:pPr>
        <w:tabs>
          <w:tab w:val="left" w:pos="0"/>
        </w:tabs>
        <w:jc w:val="both"/>
        <w:rPr>
          <w:position w:val="-12"/>
        </w:rPr>
      </w:pPr>
    </w:p>
    <w:p w:rsidR="00152395" w:rsidRPr="0024471A" w:rsidRDefault="00152395" w:rsidP="00680BDE">
      <w:pPr>
        <w:tabs>
          <w:tab w:val="left" w:pos="0"/>
        </w:tabs>
        <w:jc w:val="both"/>
        <w:rPr>
          <w:position w:val="-12"/>
        </w:rPr>
      </w:pPr>
      <w:r w:rsidRPr="0024471A">
        <w:rPr>
          <w:position w:val="-12"/>
        </w:rPr>
        <w:t xml:space="preserve">For I &gt; b, where b = </w:t>
      </w:r>
      <w:r w:rsidR="00CC312D" w:rsidRPr="0024471A">
        <w:rPr>
          <w:position w:val="-12"/>
        </w:rPr>
        <w:t>2.63</w:t>
      </w:r>
      <w:r w:rsidRPr="0024471A">
        <w:rPr>
          <w:position w:val="-12"/>
        </w:rPr>
        <w:t xml:space="preserve">, </w:t>
      </w:r>
      <w:r w:rsidR="004B7C17" w:rsidRPr="0024471A">
        <w:rPr>
          <w:position w:val="-12"/>
        </w:rPr>
        <w:t xml:space="preserve">and </w:t>
      </w:r>
      <w:r w:rsidR="004B7C17" w:rsidRPr="0024471A">
        <w:rPr>
          <w:rFonts w:ascii="Symbol" w:hAnsi="Symbol"/>
          <w:position w:val="-12"/>
        </w:rPr>
        <w:t></w:t>
      </w:r>
      <w:r w:rsidR="004B7C17" w:rsidRPr="0024471A">
        <w:rPr>
          <w:position w:val="-12"/>
        </w:rPr>
        <w:t xml:space="preserve">&gt; 1, </w:t>
      </w:r>
      <w:r w:rsidR="00CC312D" w:rsidRPr="0024471A">
        <w:rPr>
          <w:position w:val="-12"/>
        </w:rPr>
        <w:t>E</w:t>
      </w:r>
      <w:r w:rsidR="004B7C17" w:rsidRPr="0024471A">
        <w:rPr>
          <w:position w:val="-12"/>
        </w:rPr>
        <w:t>qn (</w:t>
      </w:r>
      <w:r w:rsidR="00CC312D" w:rsidRPr="0024471A">
        <w:rPr>
          <w:position w:val="-12"/>
        </w:rPr>
        <w:t>5.4.3.1.1</w:t>
      </w:r>
      <w:r w:rsidR="004B7C17" w:rsidRPr="0024471A">
        <w:rPr>
          <w:position w:val="-12"/>
        </w:rPr>
        <w:t>) above has only a single, stable fixed point at V close to +1.</w:t>
      </w:r>
    </w:p>
    <w:p w:rsidR="004B7C17" w:rsidRPr="0024471A" w:rsidRDefault="004B7C17" w:rsidP="00680BDE">
      <w:pPr>
        <w:tabs>
          <w:tab w:val="left" w:pos="0"/>
        </w:tabs>
        <w:jc w:val="both"/>
        <w:rPr>
          <w:position w:val="-12"/>
        </w:rPr>
      </w:pPr>
    </w:p>
    <w:p w:rsidR="004B7C17" w:rsidRPr="0024471A" w:rsidRDefault="00B07C7B" w:rsidP="00680BDE">
      <w:pPr>
        <w:tabs>
          <w:tab w:val="left" w:pos="0"/>
        </w:tabs>
        <w:jc w:val="both"/>
        <w:rPr>
          <w:position w:val="-12"/>
        </w:rPr>
      </w:pPr>
      <w:r w:rsidRPr="0024471A">
        <w:rPr>
          <w:position w:val="-12"/>
        </w:rPr>
        <w:t>For I &lt;</w:t>
      </w:r>
      <w:r w:rsidR="004B7C17" w:rsidRPr="0024471A">
        <w:rPr>
          <w:position w:val="-12"/>
        </w:rPr>
        <w:t xml:space="preserve"> -b,  and</w:t>
      </w:r>
      <w:r w:rsidR="004B7C17" w:rsidRPr="0024471A">
        <w:rPr>
          <w:rFonts w:ascii="Symbol" w:hAnsi="Symbol"/>
          <w:position w:val="-12"/>
        </w:rPr>
        <w:t></w:t>
      </w:r>
      <w:r w:rsidR="004B7C17" w:rsidRPr="0024471A">
        <w:rPr>
          <w:position w:val="-12"/>
        </w:rPr>
        <w:t>&gt; 1, eqn (</w:t>
      </w:r>
      <w:r w:rsidRPr="0024471A">
        <w:rPr>
          <w:position w:val="-12"/>
        </w:rPr>
        <w:t>5.4.3.1.1</w:t>
      </w:r>
      <w:r w:rsidR="004B7C17" w:rsidRPr="0024471A">
        <w:rPr>
          <w:position w:val="-12"/>
        </w:rPr>
        <w:t>) above has only a single, stable fixed point at V close to -1.</w:t>
      </w:r>
    </w:p>
    <w:p w:rsidR="004B7C17" w:rsidRPr="0024471A" w:rsidRDefault="004B7C17" w:rsidP="00680BDE">
      <w:pPr>
        <w:tabs>
          <w:tab w:val="left" w:pos="0"/>
        </w:tabs>
        <w:jc w:val="both"/>
        <w:rPr>
          <w:position w:val="-12"/>
        </w:rPr>
      </w:pPr>
    </w:p>
    <w:p w:rsidR="004B7C17" w:rsidRPr="0024471A" w:rsidRDefault="004B7C17" w:rsidP="00680BDE">
      <w:pPr>
        <w:tabs>
          <w:tab w:val="left" w:pos="0"/>
        </w:tabs>
        <w:jc w:val="both"/>
        <w:rPr>
          <w:position w:val="-12"/>
        </w:rPr>
      </w:pPr>
      <w:r w:rsidRPr="0024471A">
        <w:rPr>
          <w:position w:val="-12"/>
        </w:rPr>
        <w:t xml:space="preserve">For –b &lt; I &lt; b, there are again three fixed points, two close to + 1 and -1 respectively, and the third somewhere in the middle, not necessarily at the origin. </w:t>
      </w:r>
    </w:p>
    <w:p w:rsidR="004B7C17" w:rsidRPr="0024471A" w:rsidRDefault="004B7C17" w:rsidP="00680BDE">
      <w:pPr>
        <w:tabs>
          <w:tab w:val="left" w:pos="0"/>
        </w:tabs>
        <w:jc w:val="both"/>
        <w:rPr>
          <w:position w:val="-12"/>
        </w:rPr>
      </w:pPr>
    </w:p>
    <w:p w:rsidR="00CC53C7" w:rsidRPr="0024471A" w:rsidRDefault="00CC53C7" w:rsidP="00680BDE">
      <w:pPr>
        <w:tabs>
          <w:tab w:val="left" w:pos="0"/>
        </w:tabs>
        <w:jc w:val="both"/>
        <w:rPr>
          <w:position w:val="-12"/>
        </w:rPr>
      </w:pPr>
      <w:r w:rsidRPr="0024471A">
        <w:rPr>
          <w:position w:val="-12"/>
        </w:rPr>
        <w:t>The above neuron model also shows hysteresis effect. If I is reduced from a large positive value to a large negative value and back, the points at which V makes transitions from (+1 to -</w:t>
      </w:r>
      <w:r w:rsidR="00941D40" w:rsidRPr="0024471A">
        <w:rPr>
          <w:position w:val="-12"/>
        </w:rPr>
        <w:t>1 and vice versa) are different in the forward pas</w:t>
      </w:r>
      <w:r w:rsidR="00B07C7B" w:rsidRPr="0024471A">
        <w:rPr>
          <w:position w:val="-12"/>
        </w:rPr>
        <w:t>s and the reverse pass (Fig. 5.4.3.1.2</w:t>
      </w:r>
      <w:r w:rsidR="00941D40" w:rsidRPr="0024471A">
        <w:rPr>
          <w:position w:val="-12"/>
        </w:rPr>
        <w:t>).</w:t>
      </w:r>
    </w:p>
    <w:p w:rsidR="00941D40" w:rsidRPr="0024471A" w:rsidRDefault="00941D40" w:rsidP="00680BDE">
      <w:pPr>
        <w:tabs>
          <w:tab w:val="left" w:pos="0"/>
        </w:tabs>
        <w:jc w:val="both"/>
        <w:rPr>
          <w:position w:val="-12"/>
        </w:rPr>
      </w:pPr>
    </w:p>
    <w:p w:rsidR="00941D40" w:rsidRPr="0024471A" w:rsidRDefault="00941D40" w:rsidP="00680BDE">
      <w:pPr>
        <w:tabs>
          <w:tab w:val="left" w:pos="0"/>
        </w:tabs>
        <w:jc w:val="both"/>
        <w:rPr>
          <w:position w:val="-12"/>
        </w:rPr>
      </w:pPr>
    </w:p>
    <w:p w:rsidR="00941D40" w:rsidRPr="0024471A" w:rsidRDefault="00941D40" w:rsidP="00680BDE">
      <w:pPr>
        <w:tabs>
          <w:tab w:val="left" w:pos="0"/>
        </w:tabs>
        <w:jc w:val="both"/>
        <w:rPr>
          <w:position w:val="-12"/>
        </w:rPr>
      </w:pPr>
    </w:p>
    <w:p w:rsidR="00941D40" w:rsidRPr="0024471A" w:rsidRDefault="00941D40" w:rsidP="00680BDE">
      <w:pPr>
        <w:tabs>
          <w:tab w:val="left" w:pos="0"/>
        </w:tabs>
        <w:jc w:val="both"/>
        <w:rPr>
          <w:position w:val="-12"/>
        </w:rPr>
      </w:pPr>
    </w:p>
    <w:p w:rsidR="00941D40" w:rsidRPr="0024471A" w:rsidRDefault="00111AF4" w:rsidP="00680BDE">
      <w:pPr>
        <w:tabs>
          <w:tab w:val="left" w:pos="0"/>
        </w:tabs>
        <w:jc w:val="center"/>
        <w:rPr>
          <w:position w:val="-12"/>
        </w:rPr>
      </w:pPr>
      <w:r w:rsidRPr="0024471A">
        <w:rPr>
          <w:noProof/>
          <w:position w:val="-12"/>
          <w:lang w:val="en-IN" w:eastAsia="en-IN"/>
        </w:rPr>
        <w:lastRenderedPageBreak/>
        <w:drawing>
          <wp:inline distT="0" distB="0" distL="0" distR="0">
            <wp:extent cx="4751732" cy="2551747"/>
            <wp:effectExtent l="19050" t="0" r="0" b="0"/>
            <wp:docPr id="14" name="Picture 13" descr="hystere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steresis.png"/>
                    <pic:cNvPicPr/>
                  </pic:nvPicPr>
                  <pic:blipFill>
                    <a:blip r:embed="rId247"/>
                    <a:stretch>
                      <a:fillRect/>
                    </a:stretch>
                  </pic:blipFill>
                  <pic:spPr>
                    <a:xfrm>
                      <a:off x="0" y="0"/>
                      <a:ext cx="4761364" cy="2556920"/>
                    </a:xfrm>
                    <a:prstGeom prst="rect">
                      <a:avLst/>
                    </a:prstGeom>
                  </pic:spPr>
                </pic:pic>
              </a:graphicData>
            </a:graphic>
          </wp:inline>
        </w:drawing>
      </w:r>
    </w:p>
    <w:p w:rsidR="00111AF4" w:rsidRPr="0024471A" w:rsidRDefault="00554344" w:rsidP="00680BDE">
      <w:pPr>
        <w:tabs>
          <w:tab w:val="left" w:pos="0"/>
        </w:tabs>
        <w:jc w:val="center"/>
        <w:rPr>
          <w:position w:val="-12"/>
        </w:rPr>
      </w:pPr>
      <w:r w:rsidRPr="0024471A">
        <w:rPr>
          <w:b/>
          <w:position w:val="-12"/>
        </w:rPr>
        <w:t>Figure 5.4.3.1.2</w:t>
      </w:r>
      <w:r w:rsidR="00111AF4" w:rsidRPr="0024471A">
        <w:rPr>
          <w:position w:val="-12"/>
        </w:rPr>
        <w:t xml:space="preserve"> :</w:t>
      </w:r>
      <w:r w:rsidR="00111AF4" w:rsidRPr="0024471A">
        <w:rPr>
          <w:rFonts w:ascii="Calibri" w:eastAsia="+mn-ea" w:hAnsi="Calibri" w:cs="+mn-cs"/>
          <w:color w:val="000000"/>
          <w:kern w:val="24"/>
        </w:rPr>
        <w:t xml:space="preserve"> </w:t>
      </w:r>
      <w:r w:rsidR="00111AF4" w:rsidRPr="0024471A">
        <w:rPr>
          <w:position w:val="-12"/>
        </w:rPr>
        <w:t xml:space="preserve">Hysteresis curve for a dynamic binary neuron </w:t>
      </w:r>
    </w:p>
    <w:p w:rsidR="004B7C17" w:rsidRPr="0024471A" w:rsidRDefault="004B7C17" w:rsidP="00680BDE">
      <w:pPr>
        <w:tabs>
          <w:tab w:val="left" w:pos="0"/>
        </w:tabs>
        <w:jc w:val="center"/>
        <w:rPr>
          <w:position w:val="-12"/>
        </w:rPr>
      </w:pPr>
    </w:p>
    <w:p w:rsidR="00941D40" w:rsidRPr="0024471A" w:rsidRDefault="00941D40" w:rsidP="00680BDE">
      <w:pPr>
        <w:tabs>
          <w:tab w:val="left" w:pos="0"/>
        </w:tabs>
        <w:jc w:val="both"/>
        <w:rPr>
          <w:position w:val="-12"/>
        </w:rPr>
      </w:pPr>
    </w:p>
    <w:p w:rsidR="00941D40" w:rsidRPr="0024471A" w:rsidRDefault="00941D40" w:rsidP="00680BDE">
      <w:pPr>
        <w:tabs>
          <w:tab w:val="left" w:pos="0"/>
        </w:tabs>
        <w:jc w:val="both"/>
        <w:rPr>
          <w:position w:val="-12"/>
        </w:rPr>
      </w:pPr>
    </w:p>
    <w:p w:rsidR="00941D40" w:rsidRPr="0024471A" w:rsidRDefault="00941D40" w:rsidP="00680BDE">
      <w:pPr>
        <w:tabs>
          <w:tab w:val="left" w:pos="0"/>
        </w:tabs>
        <w:jc w:val="both"/>
        <w:rPr>
          <w:position w:val="-12"/>
        </w:rPr>
      </w:pPr>
    </w:p>
    <w:p w:rsidR="004B7C17" w:rsidRPr="0024471A" w:rsidRDefault="00084AB4" w:rsidP="00680BDE">
      <w:pPr>
        <w:tabs>
          <w:tab w:val="left" w:pos="0"/>
        </w:tabs>
        <w:jc w:val="both"/>
        <w:rPr>
          <w:b/>
          <w:position w:val="-12"/>
        </w:rPr>
      </w:pPr>
      <w:r w:rsidRPr="0024471A">
        <w:rPr>
          <w:b/>
          <w:position w:val="-12"/>
        </w:rPr>
        <w:t>5.4.3.2</w:t>
      </w:r>
      <w:r w:rsidRPr="0024471A">
        <w:rPr>
          <w:b/>
          <w:position w:val="-12"/>
        </w:rPr>
        <w:tab/>
      </w:r>
      <w:r w:rsidR="00941D40" w:rsidRPr="0024471A">
        <w:rPr>
          <w:b/>
          <w:position w:val="-12"/>
        </w:rPr>
        <w:t>Static Binary Neuron Model:</w:t>
      </w:r>
    </w:p>
    <w:p w:rsidR="00941D40" w:rsidRPr="0024471A" w:rsidRDefault="00941D40" w:rsidP="00680BDE">
      <w:pPr>
        <w:tabs>
          <w:tab w:val="left" w:pos="0"/>
        </w:tabs>
        <w:jc w:val="both"/>
        <w:rPr>
          <w:position w:val="-12"/>
        </w:rPr>
      </w:pPr>
    </w:p>
    <w:p w:rsidR="00941D40" w:rsidRPr="0024471A" w:rsidRDefault="00EB6AF6" w:rsidP="00680BDE">
      <w:pPr>
        <w:tabs>
          <w:tab w:val="left" w:pos="0"/>
        </w:tabs>
        <w:jc w:val="both"/>
        <w:rPr>
          <w:position w:val="-12"/>
        </w:rPr>
      </w:pPr>
      <w:r w:rsidRPr="0024471A">
        <w:rPr>
          <w:position w:val="-12"/>
        </w:rPr>
        <w:t>The McCulloch and Pitts neuron model is a good example of a static binary neuron. It combines the inputs, xi, that it receives from other neurons and computes its output, y. The relationship between the inputs xi and the output y is given as,</w:t>
      </w:r>
    </w:p>
    <w:p w:rsidR="00EB6AF6" w:rsidRPr="0024471A" w:rsidRDefault="00EB6AF6" w:rsidP="00680BDE">
      <w:pPr>
        <w:tabs>
          <w:tab w:val="left" w:pos="0"/>
        </w:tabs>
        <w:jc w:val="both"/>
        <w:rPr>
          <w:position w:val="-12"/>
        </w:rPr>
      </w:pPr>
    </w:p>
    <w:p w:rsidR="00EB6AF6" w:rsidRPr="0024471A" w:rsidRDefault="00EB6AF6" w:rsidP="00680BDE">
      <w:pPr>
        <w:tabs>
          <w:tab w:val="left" w:pos="0"/>
        </w:tabs>
        <w:jc w:val="both"/>
        <w:rPr>
          <w:position w:val="-12"/>
        </w:rPr>
      </w:pPr>
      <w:r w:rsidRPr="0024471A">
        <w:rPr>
          <w:position w:val="-28"/>
        </w:rPr>
        <w:object w:dxaOrig="1800" w:dyaOrig="680">
          <v:shape id="_x0000_i1141" type="#_x0000_t75" style="width:90pt;height:33.75pt" o:ole="">
            <v:imagedata r:id="rId248" o:title=""/>
          </v:shape>
          <o:OLEObject Type="Embed" ProgID="Equation.DSMT4" ShapeID="_x0000_i1141" DrawAspect="Content" ObjectID="_1664048022" r:id="rId249"/>
        </w:object>
      </w:r>
      <w:r w:rsidR="001D2178" w:rsidRPr="0024471A">
        <w:rPr>
          <w:position w:val="-28"/>
        </w:rPr>
        <w:tab/>
      </w:r>
      <w:r w:rsidR="001D2178" w:rsidRPr="0024471A">
        <w:rPr>
          <w:position w:val="-28"/>
        </w:rPr>
        <w:tab/>
      </w:r>
      <w:r w:rsidR="001D2178" w:rsidRPr="0024471A">
        <w:rPr>
          <w:position w:val="-28"/>
        </w:rPr>
        <w:tab/>
      </w:r>
      <w:r w:rsidR="001D2178" w:rsidRPr="0024471A">
        <w:rPr>
          <w:position w:val="-28"/>
        </w:rPr>
        <w:tab/>
      </w:r>
      <w:r w:rsidR="001D2178" w:rsidRPr="0024471A">
        <w:rPr>
          <w:position w:val="-28"/>
        </w:rPr>
        <w:tab/>
      </w:r>
      <w:r w:rsidR="001D2178" w:rsidRPr="0024471A">
        <w:rPr>
          <w:position w:val="-28"/>
        </w:rPr>
        <w:tab/>
      </w:r>
      <w:r w:rsidR="001D2178" w:rsidRPr="0024471A">
        <w:rPr>
          <w:position w:val="-28"/>
        </w:rPr>
        <w:tab/>
      </w:r>
    </w:p>
    <w:p w:rsidR="00EB6AF6" w:rsidRPr="0024471A" w:rsidRDefault="00EB6AF6" w:rsidP="00680BDE">
      <w:pPr>
        <w:tabs>
          <w:tab w:val="left" w:pos="0"/>
        </w:tabs>
        <w:jc w:val="both"/>
        <w:rPr>
          <w:position w:val="-12"/>
        </w:rPr>
      </w:pPr>
      <w:r w:rsidRPr="0024471A">
        <w:rPr>
          <w:position w:val="-12"/>
        </w:rPr>
        <w:t xml:space="preserve">Where wi s are the synaptic strengths, or the “weights” of the connections from the neurons that send inputs to the neuron of interest; q is the threshold for excitation; g(.) is known as a transfer function, which typically has a sigmoidal shape. </w:t>
      </w:r>
    </w:p>
    <w:p w:rsidR="00EB6AF6" w:rsidRPr="0024471A" w:rsidRDefault="00EB6AF6" w:rsidP="00680BDE">
      <w:pPr>
        <w:tabs>
          <w:tab w:val="left" w:pos="0"/>
        </w:tabs>
        <w:jc w:val="both"/>
        <w:rPr>
          <w:position w:val="-12"/>
        </w:rPr>
      </w:pPr>
    </w:p>
    <w:p w:rsidR="00EB6AF6" w:rsidRPr="0024471A" w:rsidRDefault="00EB6AF6" w:rsidP="00680BDE">
      <w:pPr>
        <w:tabs>
          <w:tab w:val="left" w:pos="0"/>
        </w:tabs>
        <w:jc w:val="both"/>
        <w:rPr>
          <w:position w:val="-12"/>
        </w:rPr>
      </w:pPr>
      <w:r w:rsidRPr="0024471A">
        <w:rPr>
          <w:position w:val="-12"/>
        </w:rPr>
        <w:t>Four types of transfer functions are usually considered depending on the range of values that y is permitted.</w:t>
      </w:r>
    </w:p>
    <w:p w:rsidR="00EB6AF6" w:rsidRPr="0024471A" w:rsidRDefault="00EB6AF6" w:rsidP="00680BDE">
      <w:pPr>
        <w:tabs>
          <w:tab w:val="left" w:pos="0"/>
        </w:tabs>
        <w:jc w:val="both"/>
        <w:rPr>
          <w:position w:val="-12"/>
        </w:rPr>
      </w:pPr>
    </w:p>
    <w:p w:rsidR="00EB6AF6" w:rsidRPr="0024471A" w:rsidRDefault="00EB6AF6" w:rsidP="00680BDE">
      <w:pPr>
        <w:tabs>
          <w:tab w:val="left" w:pos="0"/>
        </w:tabs>
        <w:jc w:val="both"/>
        <w:rPr>
          <w:position w:val="-12"/>
        </w:rPr>
      </w:pPr>
      <w:r w:rsidRPr="0024471A">
        <w:rPr>
          <w:position w:val="-12"/>
        </w:rPr>
        <w:t>Hardlimiting nonlinearity:</w:t>
      </w:r>
    </w:p>
    <w:p w:rsidR="00EB6AF6" w:rsidRPr="0024471A" w:rsidRDefault="00EB6AF6" w:rsidP="00680BDE">
      <w:pPr>
        <w:tabs>
          <w:tab w:val="left" w:pos="0"/>
        </w:tabs>
        <w:jc w:val="both"/>
        <w:rPr>
          <w:position w:val="-12"/>
        </w:rPr>
      </w:pPr>
      <w:r w:rsidRPr="0024471A">
        <w:rPr>
          <w:position w:val="-12"/>
        </w:rPr>
        <w:t>y = 1/0:</w:t>
      </w:r>
    </w:p>
    <w:p w:rsidR="004351AC" w:rsidRPr="0024471A" w:rsidRDefault="004351AC" w:rsidP="00680BDE">
      <w:pPr>
        <w:tabs>
          <w:tab w:val="left" w:pos="0"/>
        </w:tabs>
        <w:jc w:val="both"/>
        <w:rPr>
          <w:position w:val="-12"/>
        </w:rPr>
      </w:pPr>
    </w:p>
    <w:p w:rsidR="004351AC" w:rsidRPr="0024471A" w:rsidRDefault="004351AC" w:rsidP="00680BDE">
      <w:pPr>
        <w:tabs>
          <w:tab w:val="left" w:pos="0"/>
        </w:tabs>
        <w:jc w:val="center"/>
        <w:rPr>
          <w:position w:val="-12"/>
        </w:rPr>
      </w:pPr>
      <w:r w:rsidRPr="0024471A">
        <w:rPr>
          <w:noProof/>
          <w:position w:val="-12"/>
          <w:lang w:val="en-IN" w:eastAsia="en-IN"/>
        </w:rPr>
        <w:lastRenderedPageBreak/>
        <w:drawing>
          <wp:inline distT="0" distB="0" distL="0" distR="0">
            <wp:extent cx="2893364" cy="2172434"/>
            <wp:effectExtent l="19050" t="0" r="2236" b="0"/>
            <wp:docPr id="15" name="Picture 14" descr="h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1.png"/>
                    <pic:cNvPicPr/>
                  </pic:nvPicPr>
                  <pic:blipFill>
                    <a:blip r:embed="rId250"/>
                    <a:stretch>
                      <a:fillRect/>
                    </a:stretch>
                  </pic:blipFill>
                  <pic:spPr>
                    <a:xfrm>
                      <a:off x="0" y="0"/>
                      <a:ext cx="2896339" cy="2174668"/>
                    </a:xfrm>
                    <a:prstGeom prst="rect">
                      <a:avLst/>
                    </a:prstGeom>
                  </pic:spPr>
                </pic:pic>
              </a:graphicData>
            </a:graphic>
          </wp:inline>
        </w:drawing>
      </w:r>
    </w:p>
    <w:p w:rsidR="00554344" w:rsidRPr="0024471A" w:rsidRDefault="00554344" w:rsidP="00680BDE">
      <w:pPr>
        <w:tabs>
          <w:tab w:val="left" w:pos="0"/>
        </w:tabs>
        <w:jc w:val="both"/>
        <w:rPr>
          <w:position w:val="-12"/>
        </w:rPr>
      </w:pPr>
      <w:r w:rsidRPr="0024471A">
        <w:rPr>
          <w:b/>
          <w:position w:val="-12"/>
        </w:rPr>
        <w:tab/>
      </w:r>
      <w:r w:rsidRPr="0024471A">
        <w:rPr>
          <w:b/>
          <w:position w:val="-12"/>
        </w:rPr>
        <w:tab/>
      </w:r>
      <w:r w:rsidRPr="0024471A">
        <w:rPr>
          <w:b/>
          <w:position w:val="-12"/>
        </w:rPr>
        <w:tab/>
        <w:t xml:space="preserve">Figure 5.4.3.2.1: </w:t>
      </w:r>
      <w:r w:rsidRPr="0024471A">
        <w:rPr>
          <w:position w:val="-12"/>
        </w:rPr>
        <w:t>Hardlimiting nonlinearity- y = 1/0:</w:t>
      </w:r>
    </w:p>
    <w:p w:rsidR="00554344" w:rsidRPr="0024471A" w:rsidRDefault="00554344" w:rsidP="00680BDE">
      <w:pPr>
        <w:tabs>
          <w:tab w:val="left" w:pos="0"/>
        </w:tabs>
        <w:jc w:val="center"/>
        <w:rPr>
          <w:position w:val="-12"/>
        </w:rPr>
      </w:pPr>
    </w:p>
    <w:p w:rsidR="00EB6AF6" w:rsidRPr="0024471A" w:rsidRDefault="00EB6AF6" w:rsidP="00680BDE">
      <w:pPr>
        <w:tabs>
          <w:tab w:val="left" w:pos="0"/>
        </w:tabs>
        <w:jc w:val="center"/>
        <w:rPr>
          <w:position w:val="-12"/>
        </w:rPr>
      </w:pPr>
    </w:p>
    <w:p w:rsidR="00EB6AF6" w:rsidRPr="0024471A" w:rsidRDefault="00EB6AF6" w:rsidP="00680BDE">
      <w:pPr>
        <w:tabs>
          <w:tab w:val="left" w:pos="0"/>
        </w:tabs>
        <w:jc w:val="both"/>
        <w:rPr>
          <w:position w:val="-12"/>
        </w:rPr>
      </w:pPr>
      <w:r w:rsidRPr="0024471A">
        <w:rPr>
          <w:position w:val="-12"/>
        </w:rPr>
        <w:t>y = +1.</w:t>
      </w:r>
    </w:p>
    <w:p w:rsidR="004351AC" w:rsidRPr="0024471A" w:rsidRDefault="004351AC" w:rsidP="00680BDE">
      <w:pPr>
        <w:tabs>
          <w:tab w:val="left" w:pos="0"/>
        </w:tabs>
        <w:jc w:val="both"/>
        <w:rPr>
          <w:position w:val="-12"/>
        </w:rPr>
      </w:pPr>
    </w:p>
    <w:p w:rsidR="00EB6AF6" w:rsidRPr="0024471A" w:rsidRDefault="004351AC" w:rsidP="00680BDE">
      <w:pPr>
        <w:tabs>
          <w:tab w:val="left" w:pos="0"/>
        </w:tabs>
        <w:jc w:val="center"/>
        <w:rPr>
          <w:position w:val="-12"/>
        </w:rPr>
      </w:pPr>
      <w:r w:rsidRPr="0024471A">
        <w:rPr>
          <w:noProof/>
          <w:position w:val="-12"/>
          <w:lang w:val="en-IN" w:eastAsia="en-IN"/>
        </w:rPr>
        <w:drawing>
          <wp:inline distT="0" distB="0" distL="0" distR="0">
            <wp:extent cx="2988779" cy="2244075"/>
            <wp:effectExtent l="19050" t="0" r="2071" b="0"/>
            <wp:docPr id="16" name="Picture 15" descr="h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2.png"/>
                    <pic:cNvPicPr/>
                  </pic:nvPicPr>
                  <pic:blipFill>
                    <a:blip r:embed="rId251"/>
                    <a:stretch>
                      <a:fillRect/>
                    </a:stretch>
                  </pic:blipFill>
                  <pic:spPr>
                    <a:xfrm>
                      <a:off x="0" y="0"/>
                      <a:ext cx="2991853" cy="2246383"/>
                    </a:xfrm>
                    <a:prstGeom prst="rect">
                      <a:avLst/>
                    </a:prstGeom>
                  </pic:spPr>
                </pic:pic>
              </a:graphicData>
            </a:graphic>
          </wp:inline>
        </w:drawing>
      </w:r>
    </w:p>
    <w:p w:rsidR="00554344" w:rsidRPr="0024471A" w:rsidRDefault="00554344" w:rsidP="00680BDE">
      <w:pPr>
        <w:tabs>
          <w:tab w:val="left" w:pos="0"/>
        </w:tabs>
        <w:jc w:val="both"/>
        <w:rPr>
          <w:position w:val="-12"/>
        </w:rPr>
      </w:pPr>
      <w:r w:rsidRPr="0024471A">
        <w:rPr>
          <w:b/>
          <w:position w:val="-12"/>
        </w:rPr>
        <w:tab/>
      </w:r>
      <w:r w:rsidRPr="0024471A">
        <w:rPr>
          <w:b/>
          <w:position w:val="-12"/>
        </w:rPr>
        <w:tab/>
      </w:r>
      <w:r w:rsidRPr="0024471A">
        <w:rPr>
          <w:b/>
          <w:position w:val="-12"/>
        </w:rPr>
        <w:tab/>
        <w:t xml:space="preserve">Figure 5.4.3.2.2: </w:t>
      </w:r>
      <w:r w:rsidRPr="0024471A">
        <w:rPr>
          <w:position w:val="-12"/>
        </w:rPr>
        <w:t>Hardlimiting nonlinearity- y = +1</w:t>
      </w:r>
    </w:p>
    <w:p w:rsidR="00554344" w:rsidRPr="0024471A" w:rsidRDefault="00554344" w:rsidP="00680BDE">
      <w:pPr>
        <w:tabs>
          <w:tab w:val="left" w:pos="0"/>
        </w:tabs>
        <w:jc w:val="center"/>
        <w:rPr>
          <w:position w:val="-12"/>
        </w:rPr>
      </w:pPr>
    </w:p>
    <w:p w:rsidR="00EB6AF6" w:rsidRPr="0024471A" w:rsidRDefault="00EB6AF6" w:rsidP="00680BDE">
      <w:pPr>
        <w:tabs>
          <w:tab w:val="left" w:pos="0"/>
        </w:tabs>
        <w:jc w:val="both"/>
        <w:rPr>
          <w:position w:val="-12"/>
        </w:rPr>
      </w:pPr>
    </w:p>
    <w:p w:rsidR="004351AC" w:rsidRPr="0024471A" w:rsidRDefault="004351AC" w:rsidP="00680BDE">
      <w:pPr>
        <w:tabs>
          <w:tab w:val="left" w:pos="0"/>
        </w:tabs>
        <w:jc w:val="both"/>
        <w:rPr>
          <w:position w:val="-12"/>
        </w:rPr>
      </w:pPr>
    </w:p>
    <w:p w:rsidR="004351AC" w:rsidRPr="0024471A" w:rsidRDefault="004351AC" w:rsidP="00680BDE">
      <w:pPr>
        <w:tabs>
          <w:tab w:val="left" w:pos="0"/>
        </w:tabs>
        <w:jc w:val="both"/>
        <w:rPr>
          <w:position w:val="-12"/>
        </w:rPr>
      </w:pPr>
    </w:p>
    <w:p w:rsidR="00D46A5F" w:rsidRPr="0024471A" w:rsidRDefault="00D46A5F" w:rsidP="00680BDE">
      <w:pPr>
        <w:tabs>
          <w:tab w:val="left" w:pos="0"/>
        </w:tabs>
        <w:jc w:val="both"/>
        <w:rPr>
          <w:position w:val="-12"/>
        </w:rPr>
      </w:pPr>
    </w:p>
    <w:p w:rsidR="00D46A5F" w:rsidRPr="0024471A" w:rsidRDefault="00D46A5F" w:rsidP="00680BDE">
      <w:pPr>
        <w:tabs>
          <w:tab w:val="left" w:pos="0"/>
        </w:tabs>
        <w:jc w:val="both"/>
        <w:rPr>
          <w:position w:val="-12"/>
        </w:rPr>
      </w:pPr>
    </w:p>
    <w:p w:rsidR="00D46A5F" w:rsidRPr="0024471A" w:rsidRDefault="00D46A5F" w:rsidP="00680BDE">
      <w:pPr>
        <w:tabs>
          <w:tab w:val="left" w:pos="0"/>
        </w:tabs>
        <w:jc w:val="both"/>
        <w:rPr>
          <w:position w:val="-12"/>
        </w:rPr>
      </w:pPr>
    </w:p>
    <w:p w:rsidR="00D46A5F" w:rsidRPr="0024471A" w:rsidRDefault="00D46A5F" w:rsidP="00680BDE">
      <w:pPr>
        <w:tabs>
          <w:tab w:val="left" w:pos="0"/>
        </w:tabs>
        <w:jc w:val="both"/>
        <w:rPr>
          <w:position w:val="-12"/>
        </w:rPr>
      </w:pPr>
    </w:p>
    <w:p w:rsidR="00D46A5F" w:rsidRPr="0024471A" w:rsidRDefault="00D46A5F" w:rsidP="00680BDE">
      <w:pPr>
        <w:tabs>
          <w:tab w:val="left" w:pos="0"/>
        </w:tabs>
        <w:jc w:val="both"/>
        <w:rPr>
          <w:position w:val="-12"/>
        </w:rPr>
      </w:pPr>
    </w:p>
    <w:p w:rsidR="00D46A5F" w:rsidRPr="0024471A" w:rsidRDefault="00D46A5F" w:rsidP="00680BDE">
      <w:pPr>
        <w:tabs>
          <w:tab w:val="left" w:pos="0"/>
        </w:tabs>
        <w:jc w:val="both"/>
        <w:rPr>
          <w:position w:val="-12"/>
        </w:rPr>
      </w:pPr>
    </w:p>
    <w:p w:rsidR="00D46A5F" w:rsidRPr="0024471A" w:rsidRDefault="00D46A5F" w:rsidP="00680BDE">
      <w:pPr>
        <w:tabs>
          <w:tab w:val="left" w:pos="0"/>
        </w:tabs>
        <w:jc w:val="both"/>
        <w:rPr>
          <w:position w:val="-12"/>
        </w:rPr>
      </w:pPr>
    </w:p>
    <w:p w:rsidR="00D46A5F" w:rsidRPr="0024471A" w:rsidRDefault="00D46A5F" w:rsidP="00680BDE">
      <w:pPr>
        <w:tabs>
          <w:tab w:val="left" w:pos="0"/>
        </w:tabs>
        <w:jc w:val="both"/>
        <w:rPr>
          <w:position w:val="-12"/>
        </w:rPr>
      </w:pPr>
    </w:p>
    <w:p w:rsidR="00D46A5F" w:rsidRPr="0024471A" w:rsidRDefault="00D46A5F" w:rsidP="00680BDE">
      <w:pPr>
        <w:tabs>
          <w:tab w:val="left" w:pos="0"/>
        </w:tabs>
        <w:jc w:val="both"/>
        <w:rPr>
          <w:position w:val="-12"/>
        </w:rPr>
      </w:pPr>
    </w:p>
    <w:p w:rsidR="00D46A5F" w:rsidRPr="0024471A" w:rsidRDefault="00D46A5F" w:rsidP="00680BDE">
      <w:pPr>
        <w:tabs>
          <w:tab w:val="left" w:pos="0"/>
        </w:tabs>
        <w:jc w:val="both"/>
        <w:rPr>
          <w:position w:val="-12"/>
        </w:rPr>
      </w:pPr>
    </w:p>
    <w:p w:rsidR="00D46A5F" w:rsidRPr="0024471A" w:rsidRDefault="00D46A5F" w:rsidP="00680BDE">
      <w:pPr>
        <w:tabs>
          <w:tab w:val="left" w:pos="0"/>
        </w:tabs>
        <w:jc w:val="both"/>
        <w:rPr>
          <w:position w:val="-12"/>
        </w:rPr>
      </w:pPr>
    </w:p>
    <w:p w:rsidR="004351AC" w:rsidRPr="0024471A" w:rsidRDefault="004351AC" w:rsidP="00680BDE">
      <w:pPr>
        <w:tabs>
          <w:tab w:val="left" w:pos="0"/>
        </w:tabs>
        <w:jc w:val="both"/>
        <w:rPr>
          <w:position w:val="-12"/>
        </w:rPr>
      </w:pPr>
    </w:p>
    <w:p w:rsidR="004351AC" w:rsidRPr="0024471A" w:rsidRDefault="004351AC" w:rsidP="00680BDE">
      <w:pPr>
        <w:tabs>
          <w:tab w:val="left" w:pos="0"/>
        </w:tabs>
        <w:jc w:val="both"/>
        <w:rPr>
          <w:position w:val="-12"/>
        </w:rPr>
      </w:pPr>
    </w:p>
    <w:p w:rsidR="00EB6AF6" w:rsidRPr="0024471A" w:rsidRDefault="00EB6AF6" w:rsidP="00680BDE">
      <w:pPr>
        <w:tabs>
          <w:tab w:val="left" w:pos="0"/>
        </w:tabs>
        <w:jc w:val="both"/>
        <w:rPr>
          <w:position w:val="-12"/>
        </w:rPr>
      </w:pPr>
      <w:r w:rsidRPr="0024471A">
        <w:rPr>
          <w:position w:val="-12"/>
        </w:rPr>
        <w:t>Smooth sigmoid nonlinearity:</w:t>
      </w:r>
    </w:p>
    <w:p w:rsidR="00EB6AF6" w:rsidRPr="0024471A" w:rsidRDefault="00EB6AF6" w:rsidP="00680BDE">
      <w:pPr>
        <w:tabs>
          <w:tab w:val="left" w:pos="0"/>
        </w:tabs>
        <w:jc w:val="both"/>
        <w:rPr>
          <w:position w:val="-12"/>
        </w:rPr>
      </w:pPr>
    </w:p>
    <w:p w:rsidR="00EB6AF6" w:rsidRPr="0024471A" w:rsidRDefault="00EB6AF6" w:rsidP="00680BDE">
      <w:pPr>
        <w:tabs>
          <w:tab w:val="left" w:pos="0"/>
        </w:tabs>
        <w:jc w:val="both"/>
        <w:rPr>
          <w:position w:val="-12"/>
        </w:rPr>
      </w:pPr>
      <w:r w:rsidRPr="0024471A">
        <w:rPr>
          <w:position w:val="-12"/>
        </w:rPr>
        <w:t>Logistic function:</w:t>
      </w:r>
    </w:p>
    <w:p w:rsidR="00EB6AF6" w:rsidRPr="0024471A" w:rsidRDefault="00EB6AF6" w:rsidP="00680BDE">
      <w:pPr>
        <w:tabs>
          <w:tab w:val="left" w:pos="0"/>
        </w:tabs>
        <w:jc w:val="both"/>
        <w:rPr>
          <w:position w:val="-12"/>
        </w:rPr>
      </w:pPr>
      <w:r w:rsidRPr="0024471A">
        <w:rPr>
          <w:position w:val="-10"/>
        </w:rPr>
        <w:object w:dxaOrig="880" w:dyaOrig="320">
          <v:shape id="_x0000_i1142" type="#_x0000_t75" style="width:44.25pt;height:15.75pt" o:ole="">
            <v:imagedata r:id="rId252" o:title=""/>
          </v:shape>
          <o:OLEObject Type="Embed" ProgID="Equation.DSMT4" ShapeID="_x0000_i1142" DrawAspect="Content" ObjectID="_1664048023" r:id="rId253"/>
        </w:object>
      </w:r>
    </w:p>
    <w:p w:rsidR="00EB6AF6" w:rsidRPr="0024471A" w:rsidRDefault="004351AC" w:rsidP="00680BDE">
      <w:pPr>
        <w:tabs>
          <w:tab w:val="left" w:pos="0"/>
        </w:tabs>
        <w:jc w:val="center"/>
        <w:rPr>
          <w:position w:val="-12"/>
        </w:rPr>
      </w:pPr>
      <w:r w:rsidRPr="0024471A">
        <w:rPr>
          <w:noProof/>
          <w:position w:val="-12"/>
          <w:lang w:val="en-IN" w:eastAsia="en-IN"/>
        </w:rPr>
        <w:drawing>
          <wp:inline distT="0" distB="0" distL="0" distR="0">
            <wp:extent cx="2949023" cy="2214224"/>
            <wp:effectExtent l="19050" t="0" r="3727" b="0"/>
            <wp:docPr id="17" name="Picture 16" descr="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254"/>
                    <a:stretch>
                      <a:fillRect/>
                    </a:stretch>
                  </pic:blipFill>
                  <pic:spPr>
                    <a:xfrm>
                      <a:off x="0" y="0"/>
                      <a:ext cx="2952056" cy="2216501"/>
                    </a:xfrm>
                    <a:prstGeom prst="rect">
                      <a:avLst/>
                    </a:prstGeom>
                  </pic:spPr>
                </pic:pic>
              </a:graphicData>
            </a:graphic>
          </wp:inline>
        </w:drawing>
      </w:r>
    </w:p>
    <w:p w:rsidR="00554344" w:rsidRPr="0024471A" w:rsidRDefault="00554344" w:rsidP="00680BDE">
      <w:pPr>
        <w:tabs>
          <w:tab w:val="left" w:pos="0"/>
        </w:tabs>
        <w:jc w:val="both"/>
        <w:rPr>
          <w:position w:val="-12"/>
        </w:rPr>
      </w:pPr>
      <w:r w:rsidRPr="0024471A">
        <w:rPr>
          <w:b/>
          <w:position w:val="-12"/>
        </w:rPr>
        <w:tab/>
      </w:r>
      <w:r w:rsidRPr="0024471A">
        <w:rPr>
          <w:b/>
          <w:position w:val="-12"/>
        </w:rPr>
        <w:tab/>
      </w:r>
      <w:r w:rsidRPr="0024471A">
        <w:rPr>
          <w:b/>
          <w:position w:val="-12"/>
        </w:rPr>
        <w:tab/>
        <w:t xml:space="preserve">Figure 5.4.3.2.3: </w:t>
      </w:r>
      <w:r w:rsidRPr="0024471A">
        <w:rPr>
          <w:position w:val="-12"/>
        </w:rPr>
        <w:t xml:space="preserve">Logistic function- </w:t>
      </w:r>
      <w:r w:rsidRPr="0024471A">
        <w:rPr>
          <w:position w:val="-10"/>
        </w:rPr>
        <w:object w:dxaOrig="880" w:dyaOrig="320">
          <v:shape id="_x0000_i1143" type="#_x0000_t75" style="width:44.25pt;height:15.75pt" o:ole="">
            <v:imagedata r:id="rId252" o:title=""/>
          </v:shape>
          <o:OLEObject Type="Embed" ProgID="Equation.DSMT4" ShapeID="_x0000_i1143" DrawAspect="Content" ObjectID="_1664048024" r:id="rId255"/>
        </w:object>
      </w:r>
    </w:p>
    <w:p w:rsidR="00554344" w:rsidRPr="0024471A" w:rsidRDefault="00554344" w:rsidP="00680BDE">
      <w:pPr>
        <w:tabs>
          <w:tab w:val="left" w:pos="0"/>
        </w:tabs>
        <w:jc w:val="both"/>
        <w:rPr>
          <w:position w:val="-12"/>
        </w:rPr>
      </w:pPr>
    </w:p>
    <w:p w:rsidR="00EB6AF6" w:rsidRPr="0024471A" w:rsidRDefault="00EB6AF6" w:rsidP="00680BDE">
      <w:pPr>
        <w:tabs>
          <w:tab w:val="left" w:pos="0"/>
        </w:tabs>
        <w:jc w:val="both"/>
        <w:rPr>
          <w:position w:val="-12"/>
        </w:rPr>
      </w:pPr>
      <w:r w:rsidRPr="0024471A">
        <w:rPr>
          <w:position w:val="-12"/>
        </w:rPr>
        <w:t>Tanh(.) function:</w:t>
      </w:r>
    </w:p>
    <w:p w:rsidR="00EB6AF6" w:rsidRPr="0024471A" w:rsidRDefault="00EB6AF6" w:rsidP="00680BDE">
      <w:pPr>
        <w:tabs>
          <w:tab w:val="left" w:pos="0"/>
        </w:tabs>
        <w:jc w:val="both"/>
        <w:rPr>
          <w:position w:val="-12"/>
        </w:rPr>
      </w:pPr>
      <w:r w:rsidRPr="0024471A">
        <w:rPr>
          <w:position w:val="-10"/>
        </w:rPr>
        <w:object w:dxaOrig="999" w:dyaOrig="320">
          <v:shape id="_x0000_i1144" type="#_x0000_t75" style="width:50.25pt;height:15.75pt" o:ole="">
            <v:imagedata r:id="rId256" o:title=""/>
          </v:shape>
          <o:OLEObject Type="Embed" ProgID="Equation.DSMT4" ShapeID="_x0000_i1144" DrawAspect="Content" ObjectID="_1664048025" r:id="rId257"/>
        </w:object>
      </w:r>
    </w:p>
    <w:p w:rsidR="00EB6AF6" w:rsidRPr="0024471A" w:rsidRDefault="00F61B93" w:rsidP="00680BDE">
      <w:pPr>
        <w:tabs>
          <w:tab w:val="left" w:pos="0"/>
        </w:tabs>
        <w:jc w:val="center"/>
        <w:rPr>
          <w:position w:val="-12"/>
        </w:rPr>
      </w:pPr>
      <w:r w:rsidRPr="0024471A">
        <w:rPr>
          <w:noProof/>
          <w:position w:val="-12"/>
          <w:lang w:val="en-IN" w:eastAsia="en-IN"/>
        </w:rPr>
        <w:drawing>
          <wp:inline distT="0" distB="0" distL="0" distR="0">
            <wp:extent cx="3076244" cy="2309746"/>
            <wp:effectExtent l="19050" t="0" r="0" b="0"/>
            <wp:docPr id="18" name="Picture 17" descr="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h.png"/>
                    <pic:cNvPicPr/>
                  </pic:nvPicPr>
                  <pic:blipFill>
                    <a:blip r:embed="rId258"/>
                    <a:stretch>
                      <a:fillRect/>
                    </a:stretch>
                  </pic:blipFill>
                  <pic:spPr>
                    <a:xfrm>
                      <a:off x="0" y="0"/>
                      <a:ext cx="3079407" cy="2312121"/>
                    </a:xfrm>
                    <a:prstGeom prst="rect">
                      <a:avLst/>
                    </a:prstGeom>
                  </pic:spPr>
                </pic:pic>
              </a:graphicData>
            </a:graphic>
          </wp:inline>
        </w:drawing>
      </w:r>
    </w:p>
    <w:p w:rsidR="00554344" w:rsidRPr="0024471A" w:rsidRDefault="00554344" w:rsidP="00680BDE">
      <w:pPr>
        <w:tabs>
          <w:tab w:val="left" w:pos="0"/>
        </w:tabs>
        <w:jc w:val="both"/>
        <w:rPr>
          <w:position w:val="-12"/>
        </w:rPr>
      </w:pPr>
      <w:r w:rsidRPr="0024471A">
        <w:rPr>
          <w:b/>
          <w:position w:val="-12"/>
        </w:rPr>
        <w:tab/>
      </w:r>
      <w:r w:rsidRPr="0024471A">
        <w:rPr>
          <w:b/>
          <w:position w:val="-12"/>
        </w:rPr>
        <w:tab/>
      </w:r>
      <w:r w:rsidRPr="0024471A">
        <w:rPr>
          <w:b/>
          <w:position w:val="-12"/>
        </w:rPr>
        <w:tab/>
        <w:t xml:space="preserve">Figure 5.4.3.2.4: </w:t>
      </w:r>
      <w:r w:rsidRPr="0024471A">
        <w:rPr>
          <w:position w:val="-12"/>
        </w:rPr>
        <w:t xml:space="preserve">Tanh(.) function - </w:t>
      </w:r>
      <w:r w:rsidRPr="0024471A">
        <w:rPr>
          <w:position w:val="-10"/>
        </w:rPr>
        <w:object w:dxaOrig="999" w:dyaOrig="320">
          <v:shape id="_x0000_i1145" type="#_x0000_t75" style="width:50.25pt;height:15.75pt" o:ole="">
            <v:imagedata r:id="rId256" o:title=""/>
          </v:shape>
          <o:OLEObject Type="Embed" ProgID="Equation.DSMT4" ShapeID="_x0000_i1145" DrawAspect="Content" ObjectID="_1664048026" r:id="rId259"/>
        </w:object>
      </w:r>
    </w:p>
    <w:p w:rsidR="00554344" w:rsidRPr="0024471A" w:rsidRDefault="00554344" w:rsidP="00680BDE">
      <w:pPr>
        <w:tabs>
          <w:tab w:val="left" w:pos="0"/>
        </w:tabs>
        <w:jc w:val="both"/>
        <w:rPr>
          <w:position w:val="-12"/>
        </w:rPr>
      </w:pPr>
    </w:p>
    <w:p w:rsidR="00554344" w:rsidRPr="0024471A" w:rsidRDefault="00554344" w:rsidP="00680BDE">
      <w:pPr>
        <w:tabs>
          <w:tab w:val="left" w:pos="0"/>
        </w:tabs>
        <w:jc w:val="center"/>
        <w:rPr>
          <w:position w:val="-12"/>
        </w:rPr>
      </w:pPr>
    </w:p>
    <w:p w:rsidR="00EB6AF6" w:rsidRPr="0024471A" w:rsidRDefault="00EB6AF6" w:rsidP="00680BDE">
      <w:pPr>
        <w:tabs>
          <w:tab w:val="left" w:pos="0"/>
        </w:tabs>
        <w:jc w:val="both"/>
        <w:rPr>
          <w:position w:val="-12"/>
        </w:rPr>
      </w:pPr>
    </w:p>
    <w:p w:rsidR="006B3838" w:rsidRPr="0024471A" w:rsidRDefault="006B3838" w:rsidP="00680BDE">
      <w:pPr>
        <w:tabs>
          <w:tab w:val="left" w:pos="0"/>
        </w:tabs>
        <w:jc w:val="both"/>
        <w:rPr>
          <w:b/>
          <w:position w:val="-12"/>
        </w:rPr>
      </w:pPr>
      <w:r w:rsidRPr="0024471A">
        <w:rPr>
          <w:b/>
          <w:position w:val="-12"/>
        </w:rPr>
        <w:t>References:</w:t>
      </w:r>
    </w:p>
    <w:p w:rsidR="006B3838" w:rsidRPr="0024471A" w:rsidRDefault="006B3838" w:rsidP="006B3838">
      <w:pPr>
        <w:autoSpaceDE w:val="0"/>
        <w:autoSpaceDN w:val="0"/>
        <w:adjustRightInd w:val="0"/>
        <w:rPr>
          <w:rFonts w:ascii="Times-Roman" w:hAnsi="Times-Roman" w:cs="Times-Roman"/>
          <w:lang w:val="en-IN" w:eastAsia="en-IN"/>
        </w:rPr>
      </w:pPr>
      <w:r w:rsidRPr="0024471A">
        <w:rPr>
          <w:rFonts w:ascii="Times-Roman" w:hAnsi="Times-Roman" w:cs="Times-Roman"/>
          <w:lang w:val="en-IN" w:eastAsia="en-IN"/>
        </w:rPr>
        <w:t xml:space="preserve">E. M. Izhikevich, J. A. Gally, and G. M. Edelman, “Spike-timing dynamics of neuronal groups,” </w:t>
      </w:r>
      <w:r w:rsidRPr="0024471A">
        <w:rPr>
          <w:rFonts w:ascii="Times-Italic" w:hAnsi="Times-Italic" w:cs="Times-Italic"/>
          <w:i/>
          <w:iCs/>
          <w:lang w:val="en-IN" w:eastAsia="en-IN"/>
        </w:rPr>
        <w:t>Cerebral Cortex</w:t>
      </w:r>
      <w:r w:rsidRPr="0024471A">
        <w:rPr>
          <w:rFonts w:ascii="Times-Roman" w:hAnsi="Times-Roman" w:cs="Times-Roman"/>
          <w:lang w:val="en-IN" w:eastAsia="en-IN"/>
        </w:rPr>
        <w:t>, vol. 14, pp. 933–944,2004.</w:t>
      </w:r>
    </w:p>
    <w:p w:rsidR="00F06AB9" w:rsidRPr="0024471A" w:rsidRDefault="00F06AB9" w:rsidP="006B3838">
      <w:pPr>
        <w:autoSpaceDE w:val="0"/>
        <w:autoSpaceDN w:val="0"/>
        <w:adjustRightInd w:val="0"/>
        <w:rPr>
          <w:rFonts w:ascii="Times-Roman" w:hAnsi="Times-Roman" w:cs="Times-Roman"/>
          <w:lang w:val="en-IN" w:eastAsia="en-IN"/>
        </w:rPr>
      </w:pPr>
    </w:p>
    <w:p w:rsidR="006B3838" w:rsidRPr="0024471A" w:rsidRDefault="006B3838" w:rsidP="006B3838">
      <w:pPr>
        <w:autoSpaceDE w:val="0"/>
        <w:autoSpaceDN w:val="0"/>
        <w:adjustRightInd w:val="0"/>
        <w:rPr>
          <w:rFonts w:ascii="Times-Roman" w:hAnsi="Times-Roman" w:cs="Times-Roman"/>
          <w:lang w:val="en-IN" w:eastAsia="en-IN"/>
        </w:rPr>
      </w:pPr>
      <w:r w:rsidRPr="0024471A">
        <w:rPr>
          <w:rFonts w:ascii="Times-Roman" w:hAnsi="Times-Roman" w:cs="Times-Roman"/>
          <w:lang w:val="en-IN" w:eastAsia="en-IN"/>
        </w:rPr>
        <w:lastRenderedPageBreak/>
        <w:t xml:space="preserve"> E. M. Izhikevich, N. S. Desai, E. C. Walcott, and F. C. Hoppensteadt, “Bursts as a unit of neural information: Selective communication via resonance ,” </w:t>
      </w:r>
      <w:r w:rsidRPr="0024471A">
        <w:rPr>
          <w:rFonts w:ascii="Times-Italic" w:hAnsi="Times-Italic" w:cs="Times-Italic"/>
          <w:i/>
          <w:iCs/>
          <w:lang w:val="en-IN" w:eastAsia="en-IN"/>
        </w:rPr>
        <w:t>Trends Neurosci.</w:t>
      </w:r>
      <w:r w:rsidRPr="0024471A">
        <w:rPr>
          <w:rFonts w:ascii="Times-Roman" w:hAnsi="Times-Roman" w:cs="Times-Roman"/>
          <w:lang w:val="en-IN" w:eastAsia="en-IN"/>
        </w:rPr>
        <w:t>, vol. 26, pp. 161–167, 2003.</w:t>
      </w:r>
    </w:p>
    <w:p w:rsidR="006B3838" w:rsidRPr="0024471A" w:rsidRDefault="006B3838" w:rsidP="006B3838">
      <w:pPr>
        <w:autoSpaceDE w:val="0"/>
        <w:autoSpaceDN w:val="0"/>
        <w:adjustRightInd w:val="0"/>
        <w:rPr>
          <w:rFonts w:ascii="Times-Roman" w:hAnsi="Times-Roman" w:cs="Times-Roman"/>
          <w:lang w:val="en-IN" w:eastAsia="en-IN"/>
        </w:rPr>
      </w:pPr>
      <w:r w:rsidRPr="0024471A">
        <w:rPr>
          <w:rFonts w:ascii="Times-Roman" w:hAnsi="Times-Roman" w:cs="Times-Roman"/>
          <w:lang w:val="en-IN" w:eastAsia="en-IN"/>
        </w:rPr>
        <w:t xml:space="preserve">E. M. Izhikevich, “Simple model of spiking neurons,” </w:t>
      </w:r>
      <w:r w:rsidRPr="0024471A">
        <w:rPr>
          <w:rFonts w:ascii="Times-Italic" w:hAnsi="Times-Italic" w:cs="Times-Italic"/>
          <w:i/>
          <w:iCs/>
          <w:lang w:val="en-IN" w:eastAsia="en-IN"/>
        </w:rPr>
        <w:t>IEEE Trans. Neural Networks</w:t>
      </w:r>
      <w:r w:rsidRPr="0024471A">
        <w:rPr>
          <w:rFonts w:ascii="Times-Roman" w:hAnsi="Times-Roman" w:cs="Times-Roman"/>
          <w:lang w:val="en-IN" w:eastAsia="en-IN"/>
        </w:rPr>
        <w:t>, vol. 14, pp. 1569–1572, Nov. 2003.</w:t>
      </w:r>
    </w:p>
    <w:p w:rsidR="00F06AB9" w:rsidRPr="0024471A" w:rsidRDefault="00F06AB9" w:rsidP="006B3838">
      <w:pPr>
        <w:autoSpaceDE w:val="0"/>
        <w:autoSpaceDN w:val="0"/>
        <w:adjustRightInd w:val="0"/>
        <w:rPr>
          <w:rFonts w:ascii="Times-Roman" w:hAnsi="Times-Roman" w:cs="Times-Roman"/>
          <w:lang w:val="en-IN" w:eastAsia="en-IN"/>
        </w:rPr>
      </w:pPr>
    </w:p>
    <w:p w:rsidR="00F06AB9" w:rsidRPr="0024471A" w:rsidRDefault="00F06AB9" w:rsidP="006B3838">
      <w:pPr>
        <w:autoSpaceDE w:val="0"/>
        <w:autoSpaceDN w:val="0"/>
        <w:adjustRightInd w:val="0"/>
        <w:rPr>
          <w:b/>
          <w:position w:val="-12"/>
        </w:rPr>
      </w:pPr>
      <w:r w:rsidRPr="0024471A">
        <w:rPr>
          <w:rStyle w:val="citation"/>
        </w:rPr>
        <w:t xml:space="preserve">Latham, P. E., B. J. Richmond, P. G. Nelson, and S. Nirenberg. (2000). "Intrinsic Dynamics in Neuronal Networks. I. Theory.". </w:t>
      </w:r>
      <w:r w:rsidRPr="0024471A">
        <w:rPr>
          <w:rStyle w:val="citation"/>
          <w:i/>
          <w:iCs/>
        </w:rPr>
        <w:t>Journal of Neurophysiology</w:t>
      </w:r>
      <w:r w:rsidRPr="0024471A">
        <w:rPr>
          <w:rStyle w:val="citation"/>
        </w:rPr>
        <w:t xml:space="preserve"> </w:t>
      </w:r>
      <w:r w:rsidRPr="0024471A">
        <w:rPr>
          <w:rStyle w:val="citation"/>
          <w:bCs/>
        </w:rPr>
        <w:t>88</w:t>
      </w:r>
      <w:r w:rsidRPr="0024471A">
        <w:rPr>
          <w:rStyle w:val="citation"/>
        </w:rPr>
        <w:t xml:space="preserve"> (2): 808–27.</w:t>
      </w:r>
    </w:p>
    <w:sectPr w:rsidR="00F06AB9" w:rsidRPr="0024471A" w:rsidSect="00F35C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26E5A"/>
    <w:multiLevelType w:val="hybridMultilevel"/>
    <w:tmpl w:val="282EC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F791B"/>
    <w:multiLevelType w:val="hybridMultilevel"/>
    <w:tmpl w:val="D53C061A"/>
    <w:lvl w:ilvl="0" w:tplc="EA706FE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E555BD8"/>
    <w:multiLevelType w:val="hybridMultilevel"/>
    <w:tmpl w:val="8F506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AD063D"/>
    <w:multiLevelType w:val="hybridMultilevel"/>
    <w:tmpl w:val="27CC2BA4"/>
    <w:lvl w:ilvl="0" w:tplc="B1C6A084">
      <w:start w:val="1"/>
      <w:numFmt w:val="decimal"/>
      <w:lvlText w:val="%1."/>
      <w:lvlJc w:val="left"/>
      <w:pPr>
        <w:tabs>
          <w:tab w:val="num" w:pos="900"/>
        </w:tabs>
        <w:ind w:left="900" w:hanging="360"/>
      </w:pPr>
      <w:rPr>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24340E21"/>
    <w:multiLevelType w:val="hybridMultilevel"/>
    <w:tmpl w:val="C256D1F8"/>
    <w:lvl w:ilvl="0" w:tplc="402A1E40">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2D845FCB"/>
    <w:multiLevelType w:val="hybridMultilevel"/>
    <w:tmpl w:val="4BF0C9DA"/>
    <w:lvl w:ilvl="0" w:tplc="04090011">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A817CCD"/>
    <w:multiLevelType w:val="hybridMultilevel"/>
    <w:tmpl w:val="A91AF35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80813"/>
    <w:multiLevelType w:val="hybridMultilevel"/>
    <w:tmpl w:val="798095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052ADB"/>
    <w:multiLevelType w:val="hybridMultilevel"/>
    <w:tmpl w:val="999C9E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896776"/>
    <w:multiLevelType w:val="hybridMultilevel"/>
    <w:tmpl w:val="15B6548A"/>
    <w:lvl w:ilvl="0" w:tplc="61429C0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606E30AF"/>
    <w:multiLevelType w:val="hybridMultilevel"/>
    <w:tmpl w:val="E31E8206"/>
    <w:lvl w:ilvl="0" w:tplc="93EC5458">
      <w:start w:val="1"/>
      <w:numFmt w:val="bullet"/>
      <w:lvlText w:val="•"/>
      <w:lvlJc w:val="left"/>
      <w:pPr>
        <w:tabs>
          <w:tab w:val="num" w:pos="720"/>
        </w:tabs>
        <w:ind w:left="720" w:hanging="360"/>
      </w:pPr>
      <w:rPr>
        <w:rFonts w:ascii="Arial" w:hAnsi="Arial" w:hint="default"/>
      </w:rPr>
    </w:lvl>
    <w:lvl w:ilvl="1" w:tplc="10249D46" w:tentative="1">
      <w:start w:val="1"/>
      <w:numFmt w:val="bullet"/>
      <w:lvlText w:val="•"/>
      <w:lvlJc w:val="left"/>
      <w:pPr>
        <w:tabs>
          <w:tab w:val="num" w:pos="1440"/>
        </w:tabs>
        <w:ind w:left="1440" w:hanging="360"/>
      </w:pPr>
      <w:rPr>
        <w:rFonts w:ascii="Arial" w:hAnsi="Arial" w:hint="default"/>
      </w:rPr>
    </w:lvl>
    <w:lvl w:ilvl="2" w:tplc="2C9816DA" w:tentative="1">
      <w:start w:val="1"/>
      <w:numFmt w:val="bullet"/>
      <w:lvlText w:val="•"/>
      <w:lvlJc w:val="left"/>
      <w:pPr>
        <w:tabs>
          <w:tab w:val="num" w:pos="2160"/>
        </w:tabs>
        <w:ind w:left="2160" w:hanging="360"/>
      </w:pPr>
      <w:rPr>
        <w:rFonts w:ascii="Arial" w:hAnsi="Arial" w:hint="default"/>
      </w:rPr>
    </w:lvl>
    <w:lvl w:ilvl="3" w:tplc="1A80E1A0" w:tentative="1">
      <w:start w:val="1"/>
      <w:numFmt w:val="bullet"/>
      <w:lvlText w:val="•"/>
      <w:lvlJc w:val="left"/>
      <w:pPr>
        <w:tabs>
          <w:tab w:val="num" w:pos="2880"/>
        </w:tabs>
        <w:ind w:left="2880" w:hanging="360"/>
      </w:pPr>
      <w:rPr>
        <w:rFonts w:ascii="Arial" w:hAnsi="Arial" w:hint="default"/>
      </w:rPr>
    </w:lvl>
    <w:lvl w:ilvl="4" w:tplc="3BA8EC86" w:tentative="1">
      <w:start w:val="1"/>
      <w:numFmt w:val="bullet"/>
      <w:lvlText w:val="•"/>
      <w:lvlJc w:val="left"/>
      <w:pPr>
        <w:tabs>
          <w:tab w:val="num" w:pos="3600"/>
        </w:tabs>
        <w:ind w:left="3600" w:hanging="360"/>
      </w:pPr>
      <w:rPr>
        <w:rFonts w:ascii="Arial" w:hAnsi="Arial" w:hint="default"/>
      </w:rPr>
    </w:lvl>
    <w:lvl w:ilvl="5" w:tplc="8D380756" w:tentative="1">
      <w:start w:val="1"/>
      <w:numFmt w:val="bullet"/>
      <w:lvlText w:val="•"/>
      <w:lvlJc w:val="left"/>
      <w:pPr>
        <w:tabs>
          <w:tab w:val="num" w:pos="4320"/>
        </w:tabs>
        <w:ind w:left="4320" w:hanging="360"/>
      </w:pPr>
      <w:rPr>
        <w:rFonts w:ascii="Arial" w:hAnsi="Arial" w:hint="default"/>
      </w:rPr>
    </w:lvl>
    <w:lvl w:ilvl="6" w:tplc="D5B89880" w:tentative="1">
      <w:start w:val="1"/>
      <w:numFmt w:val="bullet"/>
      <w:lvlText w:val="•"/>
      <w:lvlJc w:val="left"/>
      <w:pPr>
        <w:tabs>
          <w:tab w:val="num" w:pos="5040"/>
        </w:tabs>
        <w:ind w:left="5040" w:hanging="360"/>
      </w:pPr>
      <w:rPr>
        <w:rFonts w:ascii="Arial" w:hAnsi="Arial" w:hint="default"/>
      </w:rPr>
    </w:lvl>
    <w:lvl w:ilvl="7" w:tplc="0CA43B64" w:tentative="1">
      <w:start w:val="1"/>
      <w:numFmt w:val="bullet"/>
      <w:lvlText w:val="•"/>
      <w:lvlJc w:val="left"/>
      <w:pPr>
        <w:tabs>
          <w:tab w:val="num" w:pos="5760"/>
        </w:tabs>
        <w:ind w:left="5760" w:hanging="360"/>
      </w:pPr>
      <w:rPr>
        <w:rFonts w:ascii="Arial" w:hAnsi="Arial" w:hint="default"/>
      </w:rPr>
    </w:lvl>
    <w:lvl w:ilvl="8" w:tplc="E4983F7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BC3A2B"/>
    <w:multiLevelType w:val="hybridMultilevel"/>
    <w:tmpl w:val="6A0E3700"/>
    <w:lvl w:ilvl="0" w:tplc="6D78F2AC">
      <w:start w:val="2"/>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0"/>
  </w:num>
  <w:num w:numId="6">
    <w:abstractNumId w:val="11"/>
  </w:num>
  <w:num w:numId="7">
    <w:abstractNumId w:val="1"/>
  </w:num>
  <w:num w:numId="8">
    <w:abstractNumId w:val="6"/>
  </w:num>
  <w:num w:numId="9">
    <w:abstractNumId w:val="5"/>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1964B2"/>
    <w:rsid w:val="00001BFD"/>
    <w:rsid w:val="00006EF4"/>
    <w:rsid w:val="000233F0"/>
    <w:rsid w:val="000258F6"/>
    <w:rsid w:val="0003768F"/>
    <w:rsid w:val="00050D7D"/>
    <w:rsid w:val="000571BE"/>
    <w:rsid w:val="00062F34"/>
    <w:rsid w:val="000678AF"/>
    <w:rsid w:val="00084AB4"/>
    <w:rsid w:val="00085DDF"/>
    <w:rsid w:val="0009195C"/>
    <w:rsid w:val="000B1349"/>
    <w:rsid w:val="000C4DF8"/>
    <w:rsid w:val="000D08C0"/>
    <w:rsid w:val="000D212E"/>
    <w:rsid w:val="000D7D8B"/>
    <w:rsid w:val="000E3D42"/>
    <w:rsid w:val="000E751B"/>
    <w:rsid w:val="000F04E5"/>
    <w:rsid w:val="000F0AFA"/>
    <w:rsid w:val="000F299E"/>
    <w:rsid w:val="0011005B"/>
    <w:rsid w:val="001110B5"/>
    <w:rsid w:val="00111AF4"/>
    <w:rsid w:val="00120A44"/>
    <w:rsid w:val="0012386C"/>
    <w:rsid w:val="00123BFA"/>
    <w:rsid w:val="00130C3B"/>
    <w:rsid w:val="00152395"/>
    <w:rsid w:val="0016660A"/>
    <w:rsid w:val="00173A8B"/>
    <w:rsid w:val="00181966"/>
    <w:rsid w:val="001964B2"/>
    <w:rsid w:val="001C68D3"/>
    <w:rsid w:val="001D2178"/>
    <w:rsid w:val="001D7AC8"/>
    <w:rsid w:val="001E3D71"/>
    <w:rsid w:val="001E4E99"/>
    <w:rsid w:val="001E6E58"/>
    <w:rsid w:val="001F4DE0"/>
    <w:rsid w:val="002044F9"/>
    <w:rsid w:val="00213D0E"/>
    <w:rsid w:val="00216494"/>
    <w:rsid w:val="0022087B"/>
    <w:rsid w:val="0024471A"/>
    <w:rsid w:val="00266182"/>
    <w:rsid w:val="00282B6F"/>
    <w:rsid w:val="0029008A"/>
    <w:rsid w:val="00292EC6"/>
    <w:rsid w:val="002A636D"/>
    <w:rsid w:val="002B54E3"/>
    <w:rsid w:val="002B57AF"/>
    <w:rsid w:val="002C11E6"/>
    <w:rsid w:val="002D3822"/>
    <w:rsid w:val="002F3BA8"/>
    <w:rsid w:val="002F428F"/>
    <w:rsid w:val="002F61C4"/>
    <w:rsid w:val="0030748B"/>
    <w:rsid w:val="0031573B"/>
    <w:rsid w:val="00316248"/>
    <w:rsid w:val="003244CC"/>
    <w:rsid w:val="00326574"/>
    <w:rsid w:val="003307DC"/>
    <w:rsid w:val="00332374"/>
    <w:rsid w:val="00332994"/>
    <w:rsid w:val="00340B44"/>
    <w:rsid w:val="00341A0A"/>
    <w:rsid w:val="0035266F"/>
    <w:rsid w:val="003526F8"/>
    <w:rsid w:val="00363480"/>
    <w:rsid w:val="00363CDD"/>
    <w:rsid w:val="00380D6E"/>
    <w:rsid w:val="003934DC"/>
    <w:rsid w:val="003B40DB"/>
    <w:rsid w:val="003D0A52"/>
    <w:rsid w:val="003D0BB8"/>
    <w:rsid w:val="003D3297"/>
    <w:rsid w:val="00410182"/>
    <w:rsid w:val="004135CA"/>
    <w:rsid w:val="004165F8"/>
    <w:rsid w:val="004229DA"/>
    <w:rsid w:val="004244C7"/>
    <w:rsid w:val="004255E0"/>
    <w:rsid w:val="004351AC"/>
    <w:rsid w:val="004377F9"/>
    <w:rsid w:val="004402A1"/>
    <w:rsid w:val="00463474"/>
    <w:rsid w:val="004931CB"/>
    <w:rsid w:val="004933AA"/>
    <w:rsid w:val="004B7C17"/>
    <w:rsid w:val="004C486B"/>
    <w:rsid w:val="004F313B"/>
    <w:rsid w:val="004F56D0"/>
    <w:rsid w:val="0050160F"/>
    <w:rsid w:val="005028B6"/>
    <w:rsid w:val="00505C2E"/>
    <w:rsid w:val="00537D05"/>
    <w:rsid w:val="00554344"/>
    <w:rsid w:val="0056446B"/>
    <w:rsid w:val="0057597C"/>
    <w:rsid w:val="005778C9"/>
    <w:rsid w:val="00593D36"/>
    <w:rsid w:val="005B03C9"/>
    <w:rsid w:val="005C1D26"/>
    <w:rsid w:val="005D2EFB"/>
    <w:rsid w:val="005E13B0"/>
    <w:rsid w:val="005E308E"/>
    <w:rsid w:val="005F4A9A"/>
    <w:rsid w:val="006112F8"/>
    <w:rsid w:val="00617DDA"/>
    <w:rsid w:val="006266F4"/>
    <w:rsid w:val="00644D9C"/>
    <w:rsid w:val="006454BF"/>
    <w:rsid w:val="00680BDE"/>
    <w:rsid w:val="006917D8"/>
    <w:rsid w:val="006B1BBA"/>
    <w:rsid w:val="006B3838"/>
    <w:rsid w:val="006D4FED"/>
    <w:rsid w:val="006D7442"/>
    <w:rsid w:val="006E37DB"/>
    <w:rsid w:val="00704852"/>
    <w:rsid w:val="0070693A"/>
    <w:rsid w:val="0071228F"/>
    <w:rsid w:val="0072063D"/>
    <w:rsid w:val="00721A97"/>
    <w:rsid w:val="007441CA"/>
    <w:rsid w:val="00755354"/>
    <w:rsid w:val="00793410"/>
    <w:rsid w:val="00794F42"/>
    <w:rsid w:val="007B0B9C"/>
    <w:rsid w:val="007C30EF"/>
    <w:rsid w:val="007D0D2E"/>
    <w:rsid w:val="007F1B67"/>
    <w:rsid w:val="0081661E"/>
    <w:rsid w:val="00824755"/>
    <w:rsid w:val="00841600"/>
    <w:rsid w:val="008430A1"/>
    <w:rsid w:val="00845782"/>
    <w:rsid w:val="00851E96"/>
    <w:rsid w:val="008549E7"/>
    <w:rsid w:val="0086508E"/>
    <w:rsid w:val="008877DE"/>
    <w:rsid w:val="008C216E"/>
    <w:rsid w:val="008D54B4"/>
    <w:rsid w:val="008F19EC"/>
    <w:rsid w:val="008F552C"/>
    <w:rsid w:val="00901B0D"/>
    <w:rsid w:val="009038D7"/>
    <w:rsid w:val="00912540"/>
    <w:rsid w:val="0091292B"/>
    <w:rsid w:val="00941D40"/>
    <w:rsid w:val="0095216C"/>
    <w:rsid w:val="00955FF1"/>
    <w:rsid w:val="00963B66"/>
    <w:rsid w:val="00985B54"/>
    <w:rsid w:val="009A57D5"/>
    <w:rsid w:val="009B1C24"/>
    <w:rsid w:val="009C71D9"/>
    <w:rsid w:val="009D2FAD"/>
    <w:rsid w:val="009D2FF5"/>
    <w:rsid w:val="00A217BD"/>
    <w:rsid w:val="00A43D3F"/>
    <w:rsid w:val="00A5015C"/>
    <w:rsid w:val="00A71125"/>
    <w:rsid w:val="00A71BCE"/>
    <w:rsid w:val="00A73597"/>
    <w:rsid w:val="00A75DEA"/>
    <w:rsid w:val="00A84963"/>
    <w:rsid w:val="00A84B7E"/>
    <w:rsid w:val="00A85B0E"/>
    <w:rsid w:val="00A96E72"/>
    <w:rsid w:val="00AD7EC2"/>
    <w:rsid w:val="00AF6E38"/>
    <w:rsid w:val="00B07C7B"/>
    <w:rsid w:val="00B2165E"/>
    <w:rsid w:val="00B22209"/>
    <w:rsid w:val="00B22A4B"/>
    <w:rsid w:val="00B2545D"/>
    <w:rsid w:val="00B271BF"/>
    <w:rsid w:val="00B41BE4"/>
    <w:rsid w:val="00B53EB8"/>
    <w:rsid w:val="00B850E3"/>
    <w:rsid w:val="00BA7E05"/>
    <w:rsid w:val="00BC1ECA"/>
    <w:rsid w:val="00BD0A92"/>
    <w:rsid w:val="00BD3360"/>
    <w:rsid w:val="00BD3F7B"/>
    <w:rsid w:val="00BD640F"/>
    <w:rsid w:val="00BF216E"/>
    <w:rsid w:val="00BF493C"/>
    <w:rsid w:val="00C03C11"/>
    <w:rsid w:val="00C16078"/>
    <w:rsid w:val="00C36A8B"/>
    <w:rsid w:val="00C36B5F"/>
    <w:rsid w:val="00C46992"/>
    <w:rsid w:val="00C50493"/>
    <w:rsid w:val="00C511C2"/>
    <w:rsid w:val="00C640CD"/>
    <w:rsid w:val="00C7344A"/>
    <w:rsid w:val="00C83F6A"/>
    <w:rsid w:val="00C94DEA"/>
    <w:rsid w:val="00CC1E84"/>
    <w:rsid w:val="00CC2126"/>
    <w:rsid w:val="00CC312D"/>
    <w:rsid w:val="00CC53C7"/>
    <w:rsid w:val="00CD14AD"/>
    <w:rsid w:val="00CE520F"/>
    <w:rsid w:val="00CF1005"/>
    <w:rsid w:val="00D045B5"/>
    <w:rsid w:val="00D04D1C"/>
    <w:rsid w:val="00D0662D"/>
    <w:rsid w:val="00D13082"/>
    <w:rsid w:val="00D15497"/>
    <w:rsid w:val="00D358D6"/>
    <w:rsid w:val="00D4070F"/>
    <w:rsid w:val="00D46A5F"/>
    <w:rsid w:val="00D55410"/>
    <w:rsid w:val="00D73B30"/>
    <w:rsid w:val="00D90762"/>
    <w:rsid w:val="00D94CD3"/>
    <w:rsid w:val="00D957AA"/>
    <w:rsid w:val="00D95F7B"/>
    <w:rsid w:val="00D96A7C"/>
    <w:rsid w:val="00DA521B"/>
    <w:rsid w:val="00DB07C0"/>
    <w:rsid w:val="00DB240F"/>
    <w:rsid w:val="00DB3256"/>
    <w:rsid w:val="00DC59F1"/>
    <w:rsid w:val="00DF2675"/>
    <w:rsid w:val="00E22A80"/>
    <w:rsid w:val="00E2405D"/>
    <w:rsid w:val="00E34290"/>
    <w:rsid w:val="00E47047"/>
    <w:rsid w:val="00E51A57"/>
    <w:rsid w:val="00E81F83"/>
    <w:rsid w:val="00E828B4"/>
    <w:rsid w:val="00EA0BD7"/>
    <w:rsid w:val="00EB6AF6"/>
    <w:rsid w:val="00F06AB9"/>
    <w:rsid w:val="00F15B6A"/>
    <w:rsid w:val="00F20396"/>
    <w:rsid w:val="00F20A3A"/>
    <w:rsid w:val="00F27365"/>
    <w:rsid w:val="00F35C5A"/>
    <w:rsid w:val="00F41410"/>
    <w:rsid w:val="00F6082E"/>
    <w:rsid w:val="00F61B93"/>
    <w:rsid w:val="00F63582"/>
    <w:rsid w:val="00F917AD"/>
    <w:rsid w:val="00FA2EB7"/>
    <w:rsid w:val="00FA7C27"/>
    <w:rsid w:val="00FB3CDB"/>
    <w:rsid w:val="00FC0FA3"/>
    <w:rsid w:val="00FC197B"/>
    <w:rsid w:val="00FF0AC3"/>
    <w:rsid w:val="00FF55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4"/>
    <o:shapelayout v:ext="edit">
      <o:idmap v:ext="edit" data="1"/>
      <o:rules v:ext="edit">
        <o:r id="V:Rule1" type="connector" idref="#_x0000_s1161"/>
        <o:r id="V:Rule2" type="connector" idref="#_x0000_s1163"/>
      </o:rules>
    </o:shapelayout>
  </w:shapeDefaults>
  <w:decimalSymbol w:val="."/>
  <w:listSeparator w:val=","/>
  <w14:docId w14:val="4815C9D4"/>
  <w15:docId w15:val="{9BCEE16F-9857-40AC-AC5A-D4F9D5FB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C5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047"/>
    <w:pPr>
      <w:spacing w:before="100" w:beforeAutospacing="1" w:after="100" w:afterAutospacing="1"/>
    </w:pPr>
  </w:style>
  <w:style w:type="paragraph" w:styleId="ListParagraph">
    <w:name w:val="List Paragraph"/>
    <w:basedOn w:val="Normal"/>
    <w:uiPriority w:val="34"/>
    <w:qFormat/>
    <w:rsid w:val="005E308E"/>
    <w:pPr>
      <w:ind w:left="720"/>
      <w:contextualSpacing/>
    </w:pPr>
  </w:style>
  <w:style w:type="paragraph" w:styleId="BalloonText">
    <w:name w:val="Balloon Text"/>
    <w:basedOn w:val="Normal"/>
    <w:link w:val="BalloonTextChar"/>
    <w:rsid w:val="005E308E"/>
    <w:rPr>
      <w:rFonts w:ascii="Tahoma" w:hAnsi="Tahoma" w:cs="Tahoma"/>
      <w:sz w:val="16"/>
      <w:szCs w:val="16"/>
    </w:rPr>
  </w:style>
  <w:style w:type="character" w:customStyle="1" w:styleId="BalloonTextChar">
    <w:name w:val="Balloon Text Char"/>
    <w:link w:val="BalloonText"/>
    <w:rsid w:val="005E308E"/>
    <w:rPr>
      <w:rFonts w:ascii="Tahoma" w:hAnsi="Tahoma" w:cs="Tahoma"/>
      <w:sz w:val="16"/>
      <w:szCs w:val="16"/>
    </w:rPr>
  </w:style>
  <w:style w:type="character" w:styleId="Hyperlink">
    <w:name w:val="Hyperlink"/>
    <w:basedOn w:val="DefaultParagraphFont"/>
    <w:uiPriority w:val="99"/>
    <w:unhideWhenUsed/>
    <w:rsid w:val="007B0B9C"/>
    <w:rPr>
      <w:color w:val="0000FF"/>
      <w:u w:val="single"/>
    </w:rPr>
  </w:style>
  <w:style w:type="character" w:styleId="PlaceholderText">
    <w:name w:val="Placeholder Text"/>
    <w:basedOn w:val="DefaultParagraphFont"/>
    <w:uiPriority w:val="99"/>
    <w:semiHidden/>
    <w:rsid w:val="00173A8B"/>
    <w:rPr>
      <w:color w:val="808080"/>
    </w:rPr>
  </w:style>
  <w:style w:type="character" w:customStyle="1" w:styleId="citation">
    <w:name w:val="citation"/>
    <w:basedOn w:val="DefaultParagraphFont"/>
    <w:rsid w:val="00F06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0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image" Target="media/image9.wmf"/><Relationship Id="rId63" Type="http://schemas.openxmlformats.org/officeDocument/2006/relationships/oleObject" Target="embeddings/oleObject27.bin"/><Relationship Id="rId159" Type="http://schemas.openxmlformats.org/officeDocument/2006/relationships/image" Target="media/image85.wmf"/><Relationship Id="rId170" Type="http://schemas.openxmlformats.org/officeDocument/2006/relationships/oleObject" Target="embeddings/oleObject76.bin"/><Relationship Id="rId191" Type="http://schemas.openxmlformats.org/officeDocument/2006/relationships/oleObject" Target="embeddings/oleObject88.bin"/><Relationship Id="rId205" Type="http://schemas.openxmlformats.org/officeDocument/2006/relationships/image" Target="media/image105.wmf"/><Relationship Id="rId226" Type="http://schemas.openxmlformats.org/officeDocument/2006/relationships/image" Target="media/image115.wmf"/><Relationship Id="rId247" Type="http://schemas.openxmlformats.org/officeDocument/2006/relationships/image" Target="media/image127.png"/><Relationship Id="rId107" Type="http://schemas.openxmlformats.org/officeDocument/2006/relationships/image" Target="media/image57.png"/><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image" Target="media/image27.png"/><Relationship Id="rId74" Type="http://schemas.openxmlformats.org/officeDocument/2006/relationships/oleObject" Target="embeddings/oleObject32.bin"/><Relationship Id="rId128" Type="http://schemas.openxmlformats.org/officeDocument/2006/relationships/oleObject" Target="embeddings/oleObject56.bin"/><Relationship Id="rId149" Type="http://schemas.openxmlformats.org/officeDocument/2006/relationships/oleObject" Target="embeddings/oleObject65.bin"/><Relationship Id="rId5" Type="http://schemas.openxmlformats.org/officeDocument/2006/relationships/image" Target="media/image1.wmf"/><Relationship Id="rId95" Type="http://schemas.openxmlformats.org/officeDocument/2006/relationships/oleObject" Target="embeddings/oleObject41.bin"/><Relationship Id="rId160" Type="http://schemas.openxmlformats.org/officeDocument/2006/relationships/oleObject" Target="embeddings/oleObject71.bin"/><Relationship Id="rId181" Type="http://schemas.openxmlformats.org/officeDocument/2006/relationships/image" Target="media/image96.wmf"/><Relationship Id="rId216" Type="http://schemas.openxmlformats.org/officeDocument/2006/relationships/oleObject" Target="embeddings/oleObject103.bin"/><Relationship Id="rId237" Type="http://schemas.openxmlformats.org/officeDocument/2006/relationships/image" Target="media/image121.wmf"/><Relationship Id="rId258" Type="http://schemas.openxmlformats.org/officeDocument/2006/relationships/image" Target="media/image134.png"/><Relationship Id="rId22" Type="http://schemas.openxmlformats.org/officeDocument/2006/relationships/oleObject" Target="embeddings/oleObject9.bin"/><Relationship Id="rId43" Type="http://schemas.openxmlformats.org/officeDocument/2006/relationships/image" Target="media/image21.wmf"/><Relationship Id="rId64" Type="http://schemas.openxmlformats.org/officeDocument/2006/relationships/image" Target="media/image33.wmf"/><Relationship Id="rId118" Type="http://schemas.openxmlformats.org/officeDocument/2006/relationships/oleObject" Target="embeddings/oleObject51.bin"/><Relationship Id="rId139" Type="http://schemas.openxmlformats.org/officeDocument/2006/relationships/oleObject" Target="embeddings/oleObject60.bin"/><Relationship Id="rId85" Type="http://schemas.openxmlformats.org/officeDocument/2006/relationships/image" Target="media/image45.png"/><Relationship Id="rId150" Type="http://schemas.openxmlformats.org/officeDocument/2006/relationships/oleObject" Target="embeddings/oleObject66.bin"/><Relationship Id="rId171" Type="http://schemas.openxmlformats.org/officeDocument/2006/relationships/image" Target="media/image91.wmf"/><Relationship Id="rId192" Type="http://schemas.openxmlformats.org/officeDocument/2006/relationships/oleObject" Target="embeddings/oleObject89.bin"/><Relationship Id="rId206" Type="http://schemas.openxmlformats.org/officeDocument/2006/relationships/oleObject" Target="embeddings/oleObject97.bin"/><Relationship Id="rId227" Type="http://schemas.openxmlformats.org/officeDocument/2006/relationships/oleObject" Target="embeddings/oleObject108.bin"/><Relationship Id="rId248" Type="http://schemas.openxmlformats.org/officeDocument/2006/relationships/image" Target="media/image128.wmf"/><Relationship Id="rId12" Type="http://schemas.openxmlformats.org/officeDocument/2006/relationships/oleObject" Target="embeddings/oleObject4.bin"/><Relationship Id="rId33" Type="http://schemas.openxmlformats.org/officeDocument/2006/relationships/image" Target="media/image16.wmf"/><Relationship Id="rId108" Type="http://schemas.openxmlformats.org/officeDocument/2006/relationships/image" Target="media/image58.png"/><Relationship Id="rId129" Type="http://schemas.openxmlformats.org/officeDocument/2006/relationships/image" Target="media/image69.png"/><Relationship Id="rId54" Type="http://schemas.openxmlformats.org/officeDocument/2006/relationships/image" Target="media/image28.wmf"/><Relationship Id="rId75" Type="http://schemas.openxmlformats.org/officeDocument/2006/relationships/oleObject" Target="embeddings/oleObject33.bin"/><Relationship Id="rId96" Type="http://schemas.openxmlformats.org/officeDocument/2006/relationships/image" Target="media/image51.wmf"/><Relationship Id="rId140" Type="http://schemas.openxmlformats.org/officeDocument/2006/relationships/image" Target="media/image76.wmf"/><Relationship Id="rId161" Type="http://schemas.openxmlformats.org/officeDocument/2006/relationships/image" Target="media/image86.wmf"/><Relationship Id="rId182" Type="http://schemas.openxmlformats.org/officeDocument/2006/relationships/oleObject" Target="embeddings/oleObject82.bin"/><Relationship Id="rId217" Type="http://schemas.openxmlformats.org/officeDocument/2006/relationships/image" Target="media/image110.png"/><Relationship Id="rId6" Type="http://schemas.openxmlformats.org/officeDocument/2006/relationships/oleObject" Target="embeddings/oleObject1.bin"/><Relationship Id="rId238" Type="http://schemas.openxmlformats.org/officeDocument/2006/relationships/oleObject" Target="embeddings/oleObject113.bin"/><Relationship Id="rId259" Type="http://schemas.openxmlformats.org/officeDocument/2006/relationships/oleObject" Target="embeddings/oleObject121.bin"/><Relationship Id="rId23" Type="http://schemas.openxmlformats.org/officeDocument/2006/relationships/image" Target="media/image10.wmf"/><Relationship Id="rId119" Type="http://schemas.openxmlformats.org/officeDocument/2006/relationships/image" Target="media/image64.wmf"/><Relationship Id="rId44" Type="http://schemas.openxmlformats.org/officeDocument/2006/relationships/image" Target="media/image22.wmf"/><Relationship Id="rId65" Type="http://schemas.openxmlformats.org/officeDocument/2006/relationships/oleObject" Target="embeddings/oleObject28.bin"/><Relationship Id="rId86" Type="http://schemas.openxmlformats.org/officeDocument/2006/relationships/image" Target="media/image46.png"/><Relationship Id="rId130" Type="http://schemas.openxmlformats.org/officeDocument/2006/relationships/image" Target="media/image70.png"/><Relationship Id="rId151" Type="http://schemas.openxmlformats.org/officeDocument/2006/relationships/image" Target="media/image81.wmf"/><Relationship Id="rId172" Type="http://schemas.openxmlformats.org/officeDocument/2006/relationships/oleObject" Target="embeddings/oleObject77.bin"/><Relationship Id="rId193" Type="http://schemas.openxmlformats.org/officeDocument/2006/relationships/image" Target="media/image100.wmf"/><Relationship Id="rId207" Type="http://schemas.openxmlformats.org/officeDocument/2006/relationships/image" Target="media/image106.png"/><Relationship Id="rId228" Type="http://schemas.openxmlformats.org/officeDocument/2006/relationships/image" Target="media/image116.wmf"/><Relationship Id="rId249" Type="http://schemas.openxmlformats.org/officeDocument/2006/relationships/oleObject" Target="embeddings/oleObject117.bin"/><Relationship Id="rId13" Type="http://schemas.openxmlformats.org/officeDocument/2006/relationships/image" Target="media/image5.wmf"/><Relationship Id="rId109" Type="http://schemas.openxmlformats.org/officeDocument/2006/relationships/image" Target="media/image59.png"/><Relationship Id="rId260" Type="http://schemas.openxmlformats.org/officeDocument/2006/relationships/fontTable" Target="fontTable.xml"/><Relationship Id="rId34" Type="http://schemas.openxmlformats.org/officeDocument/2006/relationships/oleObject" Target="embeddings/oleObject14.bin"/><Relationship Id="rId55" Type="http://schemas.openxmlformats.org/officeDocument/2006/relationships/oleObject" Target="embeddings/oleObject23.bin"/><Relationship Id="rId76" Type="http://schemas.openxmlformats.org/officeDocument/2006/relationships/image" Target="media/image39.png"/><Relationship Id="rId97" Type="http://schemas.openxmlformats.org/officeDocument/2006/relationships/oleObject" Target="embeddings/oleObject42.bin"/><Relationship Id="rId120" Type="http://schemas.openxmlformats.org/officeDocument/2006/relationships/oleObject" Target="embeddings/oleObject52.bin"/><Relationship Id="rId141" Type="http://schemas.openxmlformats.org/officeDocument/2006/relationships/oleObject" Target="embeddings/oleObject61.bin"/><Relationship Id="rId7" Type="http://schemas.openxmlformats.org/officeDocument/2006/relationships/image" Target="media/image2.wmf"/><Relationship Id="rId162" Type="http://schemas.openxmlformats.org/officeDocument/2006/relationships/oleObject" Target="embeddings/oleObject72.bin"/><Relationship Id="rId183" Type="http://schemas.openxmlformats.org/officeDocument/2006/relationships/image" Target="media/image97.wmf"/><Relationship Id="rId218" Type="http://schemas.openxmlformats.org/officeDocument/2006/relationships/image" Target="media/image111.png"/><Relationship Id="rId239" Type="http://schemas.openxmlformats.org/officeDocument/2006/relationships/image" Target="media/image122.wmf"/><Relationship Id="rId250" Type="http://schemas.openxmlformats.org/officeDocument/2006/relationships/image" Target="media/image129.png"/><Relationship Id="rId24" Type="http://schemas.openxmlformats.org/officeDocument/2006/relationships/oleObject" Target="embeddings/oleObject10.bin"/><Relationship Id="rId45" Type="http://schemas.openxmlformats.org/officeDocument/2006/relationships/oleObject" Target="embeddings/oleObject19.bin"/><Relationship Id="rId66" Type="http://schemas.openxmlformats.org/officeDocument/2006/relationships/image" Target="media/image34.wmf"/><Relationship Id="rId87" Type="http://schemas.openxmlformats.org/officeDocument/2006/relationships/image" Target="media/image47.wmf"/><Relationship Id="rId110" Type="http://schemas.openxmlformats.org/officeDocument/2006/relationships/image" Target="media/image60.wmf"/><Relationship Id="rId131" Type="http://schemas.openxmlformats.org/officeDocument/2006/relationships/image" Target="media/image71.png"/><Relationship Id="rId152" Type="http://schemas.openxmlformats.org/officeDocument/2006/relationships/oleObject" Target="embeddings/oleObject67.bin"/><Relationship Id="rId173" Type="http://schemas.openxmlformats.org/officeDocument/2006/relationships/image" Target="media/image92.wmf"/><Relationship Id="rId194" Type="http://schemas.openxmlformats.org/officeDocument/2006/relationships/oleObject" Target="embeddings/oleObject90.bin"/><Relationship Id="rId208" Type="http://schemas.openxmlformats.org/officeDocument/2006/relationships/image" Target="media/image107.png"/><Relationship Id="rId229" Type="http://schemas.openxmlformats.org/officeDocument/2006/relationships/oleObject" Target="embeddings/oleObject109.bin"/><Relationship Id="rId240" Type="http://schemas.openxmlformats.org/officeDocument/2006/relationships/oleObject" Target="embeddings/oleObject114.bin"/><Relationship Id="rId261" Type="http://schemas.openxmlformats.org/officeDocument/2006/relationships/theme" Target="theme/theme1.xml"/><Relationship Id="rId14" Type="http://schemas.openxmlformats.org/officeDocument/2006/relationships/oleObject" Target="embeddings/oleObject5.bin"/><Relationship Id="rId35" Type="http://schemas.openxmlformats.org/officeDocument/2006/relationships/image" Target="media/image17.wmf"/><Relationship Id="rId56" Type="http://schemas.openxmlformats.org/officeDocument/2006/relationships/image" Target="media/image29.wmf"/><Relationship Id="rId77" Type="http://schemas.openxmlformats.org/officeDocument/2006/relationships/image" Target="media/image40.png"/><Relationship Id="rId100" Type="http://schemas.openxmlformats.org/officeDocument/2006/relationships/image" Target="media/image53.wmf"/><Relationship Id="rId8" Type="http://schemas.openxmlformats.org/officeDocument/2006/relationships/oleObject" Target="embeddings/oleObject2.bin"/><Relationship Id="rId98" Type="http://schemas.openxmlformats.org/officeDocument/2006/relationships/image" Target="media/image52.wmf"/><Relationship Id="rId121" Type="http://schemas.openxmlformats.org/officeDocument/2006/relationships/image" Target="media/image65.wmf"/><Relationship Id="rId142" Type="http://schemas.openxmlformats.org/officeDocument/2006/relationships/image" Target="media/image77.wmf"/><Relationship Id="rId163" Type="http://schemas.openxmlformats.org/officeDocument/2006/relationships/image" Target="media/image87.wmf"/><Relationship Id="rId184" Type="http://schemas.openxmlformats.org/officeDocument/2006/relationships/oleObject" Target="embeddings/oleObject83.bin"/><Relationship Id="rId219" Type="http://schemas.openxmlformats.org/officeDocument/2006/relationships/oleObject" Target="embeddings/oleObject104.bin"/><Relationship Id="rId230" Type="http://schemas.openxmlformats.org/officeDocument/2006/relationships/image" Target="media/image117.wmf"/><Relationship Id="rId251" Type="http://schemas.openxmlformats.org/officeDocument/2006/relationships/image" Target="media/image130.png"/><Relationship Id="rId25" Type="http://schemas.openxmlformats.org/officeDocument/2006/relationships/image" Target="media/image11.wmf"/><Relationship Id="rId46" Type="http://schemas.openxmlformats.org/officeDocument/2006/relationships/image" Target="media/image23.wmf"/><Relationship Id="rId67" Type="http://schemas.openxmlformats.org/officeDocument/2006/relationships/oleObject" Target="embeddings/oleObject29.bin"/><Relationship Id="rId88" Type="http://schemas.openxmlformats.org/officeDocument/2006/relationships/oleObject" Target="embeddings/oleObject37.bin"/><Relationship Id="rId111" Type="http://schemas.openxmlformats.org/officeDocument/2006/relationships/oleObject" Target="embeddings/oleObject47.bin"/><Relationship Id="rId132" Type="http://schemas.openxmlformats.org/officeDocument/2006/relationships/image" Target="media/image72.wmf"/><Relationship Id="rId153" Type="http://schemas.openxmlformats.org/officeDocument/2006/relationships/image" Target="media/image82.wmf"/><Relationship Id="rId174" Type="http://schemas.openxmlformats.org/officeDocument/2006/relationships/oleObject" Target="embeddings/oleObject78.bin"/><Relationship Id="rId195" Type="http://schemas.openxmlformats.org/officeDocument/2006/relationships/oleObject" Target="embeddings/oleObject91.bin"/><Relationship Id="rId209" Type="http://schemas.openxmlformats.org/officeDocument/2006/relationships/image" Target="media/image108.wmf"/><Relationship Id="rId220" Type="http://schemas.openxmlformats.org/officeDocument/2006/relationships/oleObject" Target="embeddings/oleObject105.bin"/><Relationship Id="rId241" Type="http://schemas.openxmlformats.org/officeDocument/2006/relationships/image" Target="media/image123.png"/><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oleObject" Target="embeddings/oleObject24.bin"/><Relationship Id="rId78" Type="http://schemas.openxmlformats.org/officeDocument/2006/relationships/image" Target="media/image41.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3.bin"/><Relationship Id="rId143" Type="http://schemas.openxmlformats.org/officeDocument/2006/relationships/oleObject" Target="embeddings/oleObject62.bin"/><Relationship Id="rId164" Type="http://schemas.openxmlformats.org/officeDocument/2006/relationships/oleObject" Target="embeddings/oleObject73.bin"/><Relationship Id="rId185" Type="http://schemas.openxmlformats.org/officeDocument/2006/relationships/image" Target="media/image98.wmf"/><Relationship Id="rId9" Type="http://schemas.openxmlformats.org/officeDocument/2006/relationships/image" Target="media/image3.wmf"/><Relationship Id="rId210" Type="http://schemas.openxmlformats.org/officeDocument/2006/relationships/oleObject" Target="embeddings/oleObject98.bin"/><Relationship Id="rId26" Type="http://schemas.openxmlformats.org/officeDocument/2006/relationships/oleObject" Target="embeddings/oleObject11.bin"/><Relationship Id="rId231" Type="http://schemas.openxmlformats.org/officeDocument/2006/relationships/oleObject" Target="embeddings/oleObject110.bin"/><Relationship Id="rId252" Type="http://schemas.openxmlformats.org/officeDocument/2006/relationships/image" Target="media/image131.wmf"/><Relationship Id="rId47" Type="http://schemas.openxmlformats.org/officeDocument/2006/relationships/oleObject" Target="embeddings/oleObject20.bin"/><Relationship Id="rId68" Type="http://schemas.openxmlformats.org/officeDocument/2006/relationships/image" Target="media/image35.wmf"/><Relationship Id="rId89" Type="http://schemas.openxmlformats.org/officeDocument/2006/relationships/oleObject" Target="embeddings/oleObject38.bin"/><Relationship Id="rId112" Type="http://schemas.openxmlformats.org/officeDocument/2006/relationships/image" Target="media/image61.wmf"/><Relationship Id="rId133" Type="http://schemas.openxmlformats.org/officeDocument/2006/relationships/oleObject" Target="embeddings/oleObject57.bin"/><Relationship Id="rId154" Type="http://schemas.openxmlformats.org/officeDocument/2006/relationships/oleObject" Target="embeddings/oleObject68.bin"/><Relationship Id="rId175" Type="http://schemas.openxmlformats.org/officeDocument/2006/relationships/image" Target="media/image93.wmf"/><Relationship Id="rId196" Type="http://schemas.openxmlformats.org/officeDocument/2006/relationships/image" Target="media/image101.wmf"/><Relationship Id="rId200" Type="http://schemas.openxmlformats.org/officeDocument/2006/relationships/image" Target="media/image103.wmf"/><Relationship Id="rId16" Type="http://schemas.openxmlformats.org/officeDocument/2006/relationships/oleObject" Target="embeddings/oleObject6.bin"/><Relationship Id="rId221" Type="http://schemas.openxmlformats.org/officeDocument/2006/relationships/oleObject" Target="embeddings/oleObject106.bin"/><Relationship Id="rId242" Type="http://schemas.openxmlformats.org/officeDocument/2006/relationships/image" Target="media/image124.wmf"/><Relationship Id="rId37" Type="http://schemas.openxmlformats.org/officeDocument/2006/relationships/image" Target="media/image18.wmf"/><Relationship Id="rId58" Type="http://schemas.openxmlformats.org/officeDocument/2006/relationships/image" Target="media/image30.wmf"/><Relationship Id="rId79" Type="http://schemas.openxmlformats.org/officeDocument/2006/relationships/oleObject" Target="embeddings/oleObject34.bin"/><Relationship Id="rId102" Type="http://schemas.openxmlformats.org/officeDocument/2006/relationships/image" Target="media/image54.wmf"/><Relationship Id="rId123" Type="http://schemas.openxmlformats.org/officeDocument/2006/relationships/image" Target="media/image66.wmf"/><Relationship Id="rId144" Type="http://schemas.openxmlformats.org/officeDocument/2006/relationships/image" Target="media/image78.wmf"/><Relationship Id="rId90" Type="http://schemas.openxmlformats.org/officeDocument/2006/relationships/image" Target="media/image48.wmf"/><Relationship Id="rId165" Type="http://schemas.openxmlformats.org/officeDocument/2006/relationships/image" Target="media/image88.wmf"/><Relationship Id="rId186" Type="http://schemas.openxmlformats.org/officeDocument/2006/relationships/oleObject" Target="embeddings/oleObject84.bin"/><Relationship Id="rId211" Type="http://schemas.openxmlformats.org/officeDocument/2006/relationships/oleObject" Target="embeddings/oleObject99.bin"/><Relationship Id="rId232" Type="http://schemas.openxmlformats.org/officeDocument/2006/relationships/image" Target="media/image118.wmf"/><Relationship Id="rId253" Type="http://schemas.openxmlformats.org/officeDocument/2006/relationships/oleObject" Target="embeddings/oleObject118.bin"/><Relationship Id="rId27" Type="http://schemas.openxmlformats.org/officeDocument/2006/relationships/image" Target="media/image12.png"/><Relationship Id="rId48" Type="http://schemas.openxmlformats.org/officeDocument/2006/relationships/image" Target="media/image24.png"/><Relationship Id="rId69" Type="http://schemas.openxmlformats.org/officeDocument/2006/relationships/oleObject" Target="embeddings/oleObject30.bin"/><Relationship Id="rId113" Type="http://schemas.openxmlformats.org/officeDocument/2006/relationships/oleObject" Target="embeddings/oleObject48.bin"/><Relationship Id="rId134" Type="http://schemas.openxmlformats.org/officeDocument/2006/relationships/image" Target="media/image73.wmf"/><Relationship Id="rId80" Type="http://schemas.openxmlformats.org/officeDocument/2006/relationships/oleObject" Target="embeddings/oleObject35.bin"/><Relationship Id="rId155" Type="http://schemas.openxmlformats.org/officeDocument/2006/relationships/image" Target="media/image83.wmf"/><Relationship Id="rId176" Type="http://schemas.openxmlformats.org/officeDocument/2006/relationships/oleObject" Target="embeddings/oleObject79.bin"/><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12.wmf"/><Relationship Id="rId243" Type="http://schemas.openxmlformats.org/officeDocument/2006/relationships/oleObject" Target="embeddings/oleObject115.bin"/><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oleObject" Target="embeddings/oleObject25.bin"/><Relationship Id="rId103" Type="http://schemas.openxmlformats.org/officeDocument/2006/relationships/oleObject" Target="embeddings/oleObject45.bin"/><Relationship Id="rId124" Type="http://schemas.openxmlformats.org/officeDocument/2006/relationships/oleObject" Target="embeddings/oleObject54.bin"/><Relationship Id="rId70" Type="http://schemas.openxmlformats.org/officeDocument/2006/relationships/image" Target="media/image36.wmf"/><Relationship Id="rId91" Type="http://schemas.openxmlformats.org/officeDocument/2006/relationships/oleObject" Target="embeddings/oleObject39.bin"/><Relationship Id="rId145" Type="http://schemas.openxmlformats.org/officeDocument/2006/relationships/oleObject" Target="embeddings/oleObject63.bin"/><Relationship Id="rId166" Type="http://schemas.openxmlformats.org/officeDocument/2006/relationships/oleObject" Target="embeddings/oleObject74.bin"/><Relationship Id="rId187" Type="http://schemas.openxmlformats.org/officeDocument/2006/relationships/oleObject" Target="embeddings/oleObject85.bin"/><Relationship Id="rId1" Type="http://schemas.openxmlformats.org/officeDocument/2006/relationships/numbering" Target="numbering.xml"/><Relationship Id="rId212" Type="http://schemas.openxmlformats.org/officeDocument/2006/relationships/oleObject" Target="embeddings/oleObject100.bin"/><Relationship Id="rId233" Type="http://schemas.openxmlformats.org/officeDocument/2006/relationships/oleObject" Target="embeddings/oleObject111.bin"/><Relationship Id="rId254" Type="http://schemas.openxmlformats.org/officeDocument/2006/relationships/image" Target="media/image132.png"/><Relationship Id="rId28" Type="http://schemas.openxmlformats.org/officeDocument/2006/relationships/image" Target="media/image13.png"/><Relationship Id="rId49" Type="http://schemas.openxmlformats.org/officeDocument/2006/relationships/image" Target="media/image25.wmf"/><Relationship Id="rId114" Type="http://schemas.openxmlformats.org/officeDocument/2006/relationships/image" Target="media/image62.wmf"/><Relationship Id="rId60" Type="http://schemas.openxmlformats.org/officeDocument/2006/relationships/image" Target="media/image31.wmf"/><Relationship Id="rId81" Type="http://schemas.openxmlformats.org/officeDocument/2006/relationships/oleObject" Target="embeddings/oleObject36.bin"/><Relationship Id="rId135" Type="http://schemas.openxmlformats.org/officeDocument/2006/relationships/oleObject" Target="embeddings/oleObject58.bin"/><Relationship Id="rId156" Type="http://schemas.openxmlformats.org/officeDocument/2006/relationships/oleObject" Target="embeddings/oleObject69.bin"/><Relationship Id="rId177" Type="http://schemas.openxmlformats.org/officeDocument/2006/relationships/image" Target="media/image94.wmf"/><Relationship Id="rId198" Type="http://schemas.openxmlformats.org/officeDocument/2006/relationships/image" Target="media/image102.wmf"/><Relationship Id="rId202" Type="http://schemas.openxmlformats.org/officeDocument/2006/relationships/image" Target="media/image104.wmf"/><Relationship Id="rId223" Type="http://schemas.openxmlformats.org/officeDocument/2006/relationships/oleObject" Target="embeddings/oleObject107.bin"/><Relationship Id="rId244" Type="http://schemas.openxmlformats.org/officeDocument/2006/relationships/image" Target="media/image125.wmf"/><Relationship Id="rId18" Type="http://schemas.openxmlformats.org/officeDocument/2006/relationships/oleObject" Target="embeddings/oleObject7.bin"/><Relationship Id="rId39" Type="http://schemas.openxmlformats.org/officeDocument/2006/relationships/image" Target="media/image19.wmf"/><Relationship Id="rId50" Type="http://schemas.openxmlformats.org/officeDocument/2006/relationships/oleObject" Target="embeddings/oleObject21.bin"/><Relationship Id="rId104" Type="http://schemas.openxmlformats.org/officeDocument/2006/relationships/image" Target="media/image55.wmf"/><Relationship Id="rId125" Type="http://schemas.openxmlformats.org/officeDocument/2006/relationships/image" Target="media/image67.wmf"/><Relationship Id="rId146" Type="http://schemas.openxmlformats.org/officeDocument/2006/relationships/image" Target="media/image79.wmf"/><Relationship Id="rId167" Type="http://schemas.openxmlformats.org/officeDocument/2006/relationships/image" Target="media/image89.wmf"/><Relationship Id="rId188" Type="http://schemas.openxmlformats.org/officeDocument/2006/relationships/oleObject" Target="embeddings/oleObject86.bin"/><Relationship Id="rId71" Type="http://schemas.openxmlformats.org/officeDocument/2006/relationships/oleObject" Target="embeddings/oleObject31.bin"/><Relationship Id="rId92" Type="http://schemas.openxmlformats.org/officeDocument/2006/relationships/image" Target="media/image49.wmf"/><Relationship Id="rId213" Type="http://schemas.openxmlformats.org/officeDocument/2006/relationships/image" Target="media/image109.wmf"/><Relationship Id="rId234" Type="http://schemas.openxmlformats.org/officeDocument/2006/relationships/image" Target="media/image119.wmf"/><Relationship Id="rId2" Type="http://schemas.openxmlformats.org/officeDocument/2006/relationships/styles" Target="styles.xml"/><Relationship Id="rId29" Type="http://schemas.openxmlformats.org/officeDocument/2006/relationships/image" Target="media/image14.wmf"/><Relationship Id="rId255" Type="http://schemas.openxmlformats.org/officeDocument/2006/relationships/oleObject" Target="embeddings/oleObject119.bin"/><Relationship Id="rId40" Type="http://schemas.openxmlformats.org/officeDocument/2006/relationships/oleObject" Target="embeddings/oleObject17.bin"/><Relationship Id="rId115" Type="http://schemas.openxmlformats.org/officeDocument/2006/relationships/oleObject" Target="embeddings/oleObject49.bin"/><Relationship Id="rId136" Type="http://schemas.openxmlformats.org/officeDocument/2006/relationships/image" Target="media/image74.wmf"/><Relationship Id="rId157" Type="http://schemas.openxmlformats.org/officeDocument/2006/relationships/image" Target="media/image84.wmf"/><Relationship Id="rId178" Type="http://schemas.openxmlformats.org/officeDocument/2006/relationships/oleObject" Target="embeddings/oleObject80.bin"/><Relationship Id="rId61" Type="http://schemas.openxmlformats.org/officeDocument/2006/relationships/oleObject" Target="embeddings/oleObject26.bin"/><Relationship Id="rId82" Type="http://schemas.openxmlformats.org/officeDocument/2006/relationships/image" Target="media/image42.png"/><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image" Target="media/image8.wmf"/><Relationship Id="rId224" Type="http://schemas.openxmlformats.org/officeDocument/2006/relationships/image" Target="media/image113.png"/><Relationship Id="rId245" Type="http://schemas.openxmlformats.org/officeDocument/2006/relationships/oleObject" Target="embeddings/oleObject116.bin"/><Relationship Id="rId30" Type="http://schemas.openxmlformats.org/officeDocument/2006/relationships/oleObject" Target="embeddings/oleObject12.bin"/><Relationship Id="rId105" Type="http://schemas.openxmlformats.org/officeDocument/2006/relationships/oleObject" Target="embeddings/oleObject46.bin"/><Relationship Id="rId126" Type="http://schemas.openxmlformats.org/officeDocument/2006/relationships/oleObject" Target="embeddings/oleObject55.bin"/><Relationship Id="rId147" Type="http://schemas.openxmlformats.org/officeDocument/2006/relationships/oleObject" Target="embeddings/oleObject64.bin"/><Relationship Id="rId168" Type="http://schemas.openxmlformats.org/officeDocument/2006/relationships/oleObject" Target="embeddings/oleObject75.bin"/><Relationship Id="rId51" Type="http://schemas.openxmlformats.org/officeDocument/2006/relationships/image" Target="media/image26.wmf"/><Relationship Id="rId72" Type="http://schemas.openxmlformats.org/officeDocument/2006/relationships/image" Target="media/image37.png"/><Relationship Id="rId93" Type="http://schemas.openxmlformats.org/officeDocument/2006/relationships/oleObject" Target="embeddings/oleObject40.bin"/><Relationship Id="rId189" Type="http://schemas.openxmlformats.org/officeDocument/2006/relationships/image" Target="media/image99.wmf"/><Relationship Id="rId3" Type="http://schemas.openxmlformats.org/officeDocument/2006/relationships/settings" Target="settings.xml"/><Relationship Id="rId214" Type="http://schemas.openxmlformats.org/officeDocument/2006/relationships/oleObject" Target="embeddings/oleObject101.bin"/><Relationship Id="rId235" Type="http://schemas.openxmlformats.org/officeDocument/2006/relationships/oleObject" Target="embeddings/oleObject112.bin"/><Relationship Id="rId256" Type="http://schemas.openxmlformats.org/officeDocument/2006/relationships/image" Target="media/image133.wmf"/><Relationship Id="rId116" Type="http://schemas.openxmlformats.org/officeDocument/2006/relationships/image" Target="media/image63.wmf"/><Relationship Id="rId137" Type="http://schemas.openxmlformats.org/officeDocument/2006/relationships/oleObject" Target="embeddings/oleObject59.bin"/><Relationship Id="rId158" Type="http://schemas.openxmlformats.org/officeDocument/2006/relationships/oleObject" Target="embeddings/oleObject70.bin"/><Relationship Id="rId20" Type="http://schemas.openxmlformats.org/officeDocument/2006/relationships/oleObject" Target="embeddings/oleObject8.bin"/><Relationship Id="rId41" Type="http://schemas.openxmlformats.org/officeDocument/2006/relationships/image" Target="media/image20.wmf"/><Relationship Id="rId62" Type="http://schemas.openxmlformats.org/officeDocument/2006/relationships/image" Target="media/image32.wmf"/><Relationship Id="rId83" Type="http://schemas.openxmlformats.org/officeDocument/2006/relationships/image" Target="media/image43.png"/><Relationship Id="rId179" Type="http://schemas.openxmlformats.org/officeDocument/2006/relationships/image" Target="media/image95.wmf"/><Relationship Id="rId190" Type="http://schemas.openxmlformats.org/officeDocument/2006/relationships/oleObject" Target="embeddings/oleObject87.bin"/><Relationship Id="rId204" Type="http://schemas.openxmlformats.org/officeDocument/2006/relationships/oleObject" Target="embeddings/oleObject96.bin"/><Relationship Id="rId225" Type="http://schemas.openxmlformats.org/officeDocument/2006/relationships/image" Target="media/image114.png"/><Relationship Id="rId246" Type="http://schemas.openxmlformats.org/officeDocument/2006/relationships/image" Target="media/image126.png"/><Relationship Id="rId106" Type="http://schemas.openxmlformats.org/officeDocument/2006/relationships/image" Target="media/image56.png"/><Relationship Id="rId127" Type="http://schemas.openxmlformats.org/officeDocument/2006/relationships/image" Target="media/image68.wmf"/><Relationship Id="rId10" Type="http://schemas.openxmlformats.org/officeDocument/2006/relationships/oleObject" Target="embeddings/oleObject3.bin"/><Relationship Id="rId31" Type="http://schemas.openxmlformats.org/officeDocument/2006/relationships/image" Target="media/image15.wmf"/><Relationship Id="rId52" Type="http://schemas.openxmlformats.org/officeDocument/2006/relationships/oleObject" Target="embeddings/oleObject22.bin"/><Relationship Id="rId73" Type="http://schemas.openxmlformats.org/officeDocument/2006/relationships/image" Target="media/image38.wmf"/><Relationship Id="rId94" Type="http://schemas.openxmlformats.org/officeDocument/2006/relationships/image" Target="media/image50.wmf"/><Relationship Id="rId148" Type="http://schemas.openxmlformats.org/officeDocument/2006/relationships/image" Target="media/image80.wmf"/><Relationship Id="rId169" Type="http://schemas.openxmlformats.org/officeDocument/2006/relationships/image" Target="media/image90.wmf"/><Relationship Id="rId4" Type="http://schemas.openxmlformats.org/officeDocument/2006/relationships/webSettings" Target="webSettings.xml"/><Relationship Id="rId180" Type="http://schemas.openxmlformats.org/officeDocument/2006/relationships/oleObject" Target="embeddings/oleObject81.bin"/><Relationship Id="rId215" Type="http://schemas.openxmlformats.org/officeDocument/2006/relationships/oleObject" Target="embeddings/oleObject102.bin"/><Relationship Id="rId236" Type="http://schemas.openxmlformats.org/officeDocument/2006/relationships/image" Target="media/image120.png"/><Relationship Id="rId257" Type="http://schemas.openxmlformats.org/officeDocument/2006/relationships/oleObject" Target="embeddings/oleObject120.bin"/><Relationship Id="rId42" Type="http://schemas.openxmlformats.org/officeDocument/2006/relationships/oleObject" Target="embeddings/oleObject18.bin"/><Relationship Id="rId84" Type="http://schemas.openxmlformats.org/officeDocument/2006/relationships/image" Target="media/image44.wmf"/><Relationship Id="rId138" Type="http://schemas.openxmlformats.org/officeDocument/2006/relationships/image" Target="media/image7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Pages>
  <Words>4086</Words>
  <Characters>23293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Hopt Bifurcation</vt:lpstr>
    </vt:vector>
  </TitlesOfParts>
  <Company>IITMADRAS</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Hopt Bifurcation</dc:title>
  <dc:creator>webstudio</dc:creator>
  <cp:lastModifiedBy>SRINIVASAN</cp:lastModifiedBy>
  <cp:revision>12</cp:revision>
  <dcterms:created xsi:type="dcterms:W3CDTF">2012-11-15T14:11:00Z</dcterms:created>
  <dcterms:modified xsi:type="dcterms:W3CDTF">2020-10-12T17:09:00Z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