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A0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7C9DA48D" w14:textId="77777777" w:rsidR="007A1658" w:rsidRDefault="007A1658">
      <w:pPr>
        <w:pStyle w:val="BodyText"/>
        <w:rPr>
          <w:rFonts w:ascii="Times New Roman"/>
          <w:sz w:val="20"/>
        </w:rPr>
      </w:pPr>
    </w:p>
    <w:p w14:paraId="46BEB92C" w14:textId="77777777" w:rsidR="007A1658" w:rsidRDefault="007A1658">
      <w:pPr>
        <w:pStyle w:val="BodyText"/>
        <w:rPr>
          <w:rFonts w:ascii="Times New Roman"/>
          <w:sz w:val="20"/>
        </w:rPr>
      </w:pPr>
    </w:p>
    <w:p w14:paraId="1DD2A1E1" w14:textId="77777777" w:rsidR="007A1658" w:rsidRDefault="007A1658">
      <w:pPr>
        <w:pStyle w:val="BodyText"/>
        <w:rPr>
          <w:rFonts w:ascii="Times New Roman"/>
          <w:sz w:val="20"/>
        </w:rPr>
      </w:pPr>
    </w:p>
    <w:p w14:paraId="349906DC" w14:textId="77777777" w:rsidR="007A1658" w:rsidRDefault="007A1658">
      <w:pPr>
        <w:pStyle w:val="BodyText"/>
        <w:rPr>
          <w:rFonts w:ascii="Times New Roman"/>
          <w:sz w:val="20"/>
        </w:rPr>
      </w:pPr>
    </w:p>
    <w:p w14:paraId="6DA902C1" w14:textId="77777777" w:rsidR="007A1658" w:rsidRDefault="007A1658">
      <w:pPr>
        <w:pStyle w:val="BodyText"/>
        <w:rPr>
          <w:rFonts w:ascii="Times New Roman"/>
          <w:sz w:val="20"/>
        </w:rPr>
      </w:pPr>
    </w:p>
    <w:p w14:paraId="07DBA858" w14:textId="77777777" w:rsidR="007A1658" w:rsidRDefault="007A1658">
      <w:pPr>
        <w:pStyle w:val="BodyText"/>
        <w:rPr>
          <w:rFonts w:ascii="Times New Roman"/>
          <w:sz w:val="20"/>
        </w:rPr>
      </w:pPr>
    </w:p>
    <w:p w14:paraId="10D5DFC2" w14:textId="77777777" w:rsidR="007A1658" w:rsidRDefault="007A1658">
      <w:pPr>
        <w:pStyle w:val="BodyText"/>
        <w:rPr>
          <w:rFonts w:ascii="Times New Roman"/>
          <w:sz w:val="20"/>
        </w:rPr>
      </w:pPr>
    </w:p>
    <w:p w14:paraId="77F5DA42" w14:textId="77777777" w:rsidR="007A1658" w:rsidRDefault="007A1658">
      <w:pPr>
        <w:pStyle w:val="BodyText"/>
        <w:rPr>
          <w:rFonts w:ascii="Times New Roman"/>
          <w:sz w:val="20"/>
        </w:rPr>
      </w:pPr>
    </w:p>
    <w:p w14:paraId="2DC30C7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EC10545" w14:textId="77777777" w:rsidR="007A1658" w:rsidRDefault="007A1658">
      <w:pPr>
        <w:pStyle w:val="BodyText"/>
        <w:rPr>
          <w:rFonts w:ascii="Times New Roman"/>
          <w:sz w:val="20"/>
        </w:rPr>
      </w:pPr>
    </w:p>
    <w:p w14:paraId="3DF40713" w14:textId="77777777" w:rsidR="007A1658" w:rsidRDefault="007A1658">
      <w:pPr>
        <w:pStyle w:val="BodyText"/>
        <w:rPr>
          <w:rFonts w:ascii="Times New Roman"/>
          <w:sz w:val="20"/>
        </w:rPr>
      </w:pPr>
    </w:p>
    <w:p w14:paraId="55C04A07" w14:textId="77777777" w:rsidR="007A1658" w:rsidRDefault="007A1658">
      <w:pPr>
        <w:pStyle w:val="BodyText"/>
        <w:rPr>
          <w:rFonts w:ascii="Times New Roman"/>
          <w:sz w:val="20"/>
        </w:rPr>
      </w:pPr>
    </w:p>
    <w:p w14:paraId="4CE4DE7C" w14:textId="77777777" w:rsidR="007A1658" w:rsidRDefault="007A1658">
      <w:pPr>
        <w:pStyle w:val="BodyText"/>
        <w:rPr>
          <w:rFonts w:ascii="Times New Roman"/>
          <w:sz w:val="20"/>
        </w:rPr>
      </w:pPr>
    </w:p>
    <w:p w14:paraId="03382320" w14:textId="77777777" w:rsidR="007A1658" w:rsidRDefault="007A1658">
      <w:pPr>
        <w:pStyle w:val="BodyText"/>
        <w:rPr>
          <w:rFonts w:ascii="Times New Roman"/>
          <w:sz w:val="20"/>
        </w:rPr>
      </w:pPr>
    </w:p>
    <w:p w14:paraId="1BA841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0E82156" w14:textId="77777777" w:rsidR="007A1658" w:rsidRDefault="007A1658">
      <w:pPr>
        <w:pStyle w:val="BodyText"/>
        <w:rPr>
          <w:rFonts w:ascii="Times New Roman"/>
          <w:sz w:val="20"/>
        </w:rPr>
      </w:pPr>
    </w:p>
    <w:p w14:paraId="2170D17E" w14:textId="30079F29" w:rsidR="00AA7D80" w:rsidRDefault="00AA7D80" w:rsidP="00AA7D8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04539991" w14:textId="0D94D30A" w:rsidR="007A1658" w:rsidRDefault="007A1658">
      <w:pPr>
        <w:pStyle w:val="BodyText"/>
        <w:rPr>
          <w:rFonts w:ascii="Times New Roman"/>
          <w:sz w:val="20"/>
        </w:rPr>
      </w:pPr>
    </w:p>
    <w:p w14:paraId="1637016E" w14:textId="44792CFA" w:rsidR="007A1658" w:rsidRDefault="007A1658">
      <w:pPr>
        <w:pStyle w:val="BodyText"/>
        <w:spacing w:before="155"/>
        <w:rPr>
          <w:rFonts w:ascii="Times New Roman"/>
          <w:sz w:val="20"/>
        </w:rPr>
      </w:pPr>
    </w:p>
    <w:p w14:paraId="573EA3D0" w14:textId="7D78FA5F" w:rsidR="007A1658" w:rsidRDefault="007A1658">
      <w:pPr>
        <w:pStyle w:val="BodyText"/>
        <w:ind w:left="4312"/>
        <w:rPr>
          <w:rFonts w:ascii="Times New Roman"/>
          <w:sz w:val="20"/>
        </w:rPr>
      </w:pPr>
    </w:p>
    <w:p w14:paraId="191F4E03" w14:textId="77777777" w:rsidR="007A165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Business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Continuity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&amp;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Disaster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>Policy</w:t>
      </w:r>
    </w:p>
    <w:p w14:paraId="61008EB2" w14:textId="37594E67" w:rsidR="007A165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AA7D80">
        <w:rPr>
          <w:color w:val="37495C"/>
          <w:spacing w:val="-8"/>
        </w:rPr>
        <w:t>{Owner_Name}</w:t>
      </w:r>
    </w:p>
    <w:p w14:paraId="6D6F390C" w14:textId="77777777" w:rsidR="007A1658" w:rsidRDefault="007A1658">
      <w:pPr>
        <w:pStyle w:val="BodyText"/>
        <w:jc w:val="center"/>
        <w:sectPr w:rsidR="007A1658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EEC8143" w14:textId="77777777" w:rsidR="007A1658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227C39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A86CF3F" w14:textId="77777777" w:rsidR="007A1658" w:rsidRDefault="007A1658">
      <w:pPr>
        <w:pStyle w:val="BodyText"/>
        <w:spacing w:before="102"/>
      </w:pPr>
    </w:p>
    <w:p w14:paraId="60C96C7E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A53F7FD" w14:textId="77777777" w:rsidR="007A1658" w:rsidRDefault="007A1658">
      <w:pPr>
        <w:pStyle w:val="BodyText"/>
        <w:spacing w:before="102"/>
      </w:pPr>
    </w:p>
    <w:p w14:paraId="725D730F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613F19A" w14:textId="77777777" w:rsidR="007A1658" w:rsidRDefault="007A1658">
      <w:pPr>
        <w:pStyle w:val="BodyText"/>
        <w:spacing w:before="102"/>
      </w:pPr>
    </w:p>
    <w:p w14:paraId="46284AD5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-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Aspect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Business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Continuity</w:t>
      </w:r>
      <w:r>
        <w:rPr>
          <w:rFonts w:ascii="Arial MT"/>
          <w:color w:val="0000ED"/>
          <w:spacing w:val="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</w:p>
    <w:p w14:paraId="12CB9577" w14:textId="77777777" w:rsidR="007A1658" w:rsidRDefault="007A1658">
      <w:pPr>
        <w:pStyle w:val="BodyText"/>
        <w:spacing w:before="102"/>
      </w:pPr>
    </w:p>
    <w:p w14:paraId="27319FAB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5C727C2" w14:textId="77777777" w:rsidR="007A1658" w:rsidRDefault="007A1658">
      <w:pPr>
        <w:pStyle w:val="BodyText"/>
        <w:spacing w:before="102"/>
      </w:pPr>
    </w:p>
    <w:p w14:paraId="344CFFA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08F7F8F8" w14:textId="77777777" w:rsidR="007A1658" w:rsidRDefault="007A1658">
      <w:pPr>
        <w:pStyle w:val="BodyText"/>
        <w:spacing w:before="102"/>
      </w:pPr>
    </w:p>
    <w:p w14:paraId="2C16F306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775F81D" w14:textId="77777777" w:rsidR="007A1658" w:rsidRDefault="007A1658">
      <w:pPr>
        <w:pStyle w:val="BodyText"/>
        <w:spacing w:before="102"/>
      </w:pPr>
    </w:p>
    <w:p w14:paraId="53BC163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71AD708E" w14:textId="77777777" w:rsidR="007A1658" w:rsidRDefault="007A1658">
      <w:pPr>
        <w:pStyle w:val="BodyText"/>
        <w:spacing w:before="102"/>
      </w:pPr>
    </w:p>
    <w:p w14:paraId="25C3EE5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689BA26C" w14:textId="77777777" w:rsidR="007A1658" w:rsidRDefault="007A1658">
      <w:pPr>
        <w:pStyle w:val="ListParagraph"/>
        <w:rPr>
          <w:rFonts w:ascii="Arial MT"/>
          <w:sz w:val="21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35B2FE20" w14:textId="77777777" w:rsidR="007A1658" w:rsidRDefault="007A1658">
      <w:pPr>
        <w:pStyle w:val="BodyText"/>
        <w:spacing w:before="313"/>
        <w:rPr>
          <w:sz w:val="30"/>
        </w:rPr>
      </w:pPr>
    </w:p>
    <w:p w14:paraId="2ECBD2E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5C663052" w14:textId="3C7E8D68" w:rsidR="007A165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objective of this policy is to provide guidelines for</w:t>
      </w:r>
      <w:r>
        <w:rPr>
          <w:color w:val="37495C"/>
          <w:spacing w:val="-9"/>
        </w:rPr>
        <w:t xml:space="preserve"> </w:t>
      </w:r>
      <w:r w:rsidR="00AA7D80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>’s business continuity and disaster recovery.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 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prescribes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disasters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commitments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>customers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met.</w:t>
      </w:r>
    </w:p>
    <w:p w14:paraId="57589C2B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7D6C0A6A" w14:textId="4D68AD6F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21"/>
        </w:rPr>
        <w:t xml:space="preserve"> </w:t>
      </w:r>
      <w:r w:rsidR="00AA7D80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ISMS.</w:t>
      </w:r>
    </w:p>
    <w:p w14:paraId="34D87AD2" w14:textId="77777777" w:rsidR="007A1658" w:rsidRDefault="007A1658">
      <w:pPr>
        <w:pStyle w:val="BodyText"/>
        <w:spacing w:before="92"/>
      </w:pPr>
    </w:p>
    <w:p w14:paraId="6FEC9CE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634D6413" w14:textId="7708BEB4" w:rsidR="007A1658" w:rsidRDefault="00AA7D8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6"/>
        </w:rPr>
        <w:t>{Company_Name}</w:t>
      </w:r>
      <w:r w:rsidR="00806791">
        <w:rPr>
          <w:color w:val="37495C"/>
          <w:spacing w:val="-8"/>
        </w:rPr>
        <w:t xml:space="preserve"> </w:t>
      </w:r>
      <w:r w:rsidR="00806791">
        <w:rPr>
          <w:color w:val="37495C"/>
          <w:spacing w:val="-6"/>
        </w:rPr>
        <w:t>is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committed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to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ensuring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the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highest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level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of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service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to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its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customers.</w:t>
      </w:r>
      <w:r w:rsidR="00806791">
        <w:rPr>
          <w:color w:val="37495C"/>
          <w:spacing w:val="-9"/>
        </w:rPr>
        <w:t xml:space="preserve"> </w:t>
      </w:r>
      <w:r w:rsidR="00806791">
        <w:rPr>
          <w:color w:val="37495C"/>
          <w:spacing w:val="-6"/>
        </w:rPr>
        <w:t>Thus continuity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of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operations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>in</w:t>
      </w:r>
      <w:r w:rsidR="00806791">
        <w:rPr>
          <w:color w:val="37495C"/>
          <w:spacing w:val="-7"/>
        </w:rPr>
        <w:t xml:space="preserve"> </w:t>
      </w:r>
      <w:r w:rsidR="00806791">
        <w:rPr>
          <w:color w:val="37495C"/>
          <w:spacing w:val="-6"/>
        </w:rPr>
        <w:t xml:space="preserve">a </w:t>
      </w:r>
      <w:r w:rsidR="00806791">
        <w:rPr>
          <w:color w:val="37495C"/>
          <w:spacing w:val="-8"/>
        </w:rPr>
        <w:t>secure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manner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must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be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planned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for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and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embedded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in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the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organization’s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business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continuity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>management</w:t>
      </w:r>
      <w:r w:rsidR="00806791">
        <w:rPr>
          <w:color w:val="37495C"/>
          <w:spacing w:val="-6"/>
        </w:rPr>
        <w:t xml:space="preserve"> </w:t>
      </w:r>
      <w:r w:rsidR="00806791">
        <w:rPr>
          <w:color w:val="37495C"/>
          <w:spacing w:val="-8"/>
        </w:rPr>
        <w:t xml:space="preserve">and </w:t>
      </w:r>
      <w:r w:rsidR="00806791">
        <w:rPr>
          <w:color w:val="37495C"/>
          <w:spacing w:val="-2"/>
        </w:rPr>
        <w:t>disaster</w:t>
      </w:r>
      <w:r w:rsidR="00806791">
        <w:rPr>
          <w:color w:val="37495C"/>
          <w:spacing w:val="-15"/>
        </w:rPr>
        <w:t xml:space="preserve"> </w:t>
      </w:r>
      <w:r w:rsidR="00806791">
        <w:rPr>
          <w:color w:val="37495C"/>
          <w:spacing w:val="-2"/>
        </w:rPr>
        <w:t>recovery</w:t>
      </w:r>
      <w:r w:rsidR="00806791">
        <w:rPr>
          <w:color w:val="37495C"/>
          <w:spacing w:val="-15"/>
        </w:rPr>
        <w:t xml:space="preserve"> </w:t>
      </w:r>
      <w:r w:rsidR="00806791">
        <w:rPr>
          <w:color w:val="37495C"/>
          <w:spacing w:val="-2"/>
        </w:rPr>
        <w:t>planning</w:t>
      </w:r>
      <w:r w:rsidR="00806791">
        <w:rPr>
          <w:color w:val="37495C"/>
          <w:spacing w:val="-15"/>
        </w:rPr>
        <w:t xml:space="preserve"> </w:t>
      </w:r>
      <w:r w:rsidR="00806791">
        <w:rPr>
          <w:color w:val="37495C"/>
          <w:spacing w:val="-2"/>
        </w:rPr>
        <w:t>activities.</w:t>
      </w:r>
    </w:p>
    <w:p w14:paraId="2B05126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>Aspect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Continuity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Management</w:t>
      </w:r>
    </w:p>
    <w:p w14:paraId="7CA0E484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</w:p>
    <w:p w14:paraId="436BA4FF" w14:textId="77777777" w:rsidR="007A1658" w:rsidRDefault="007A1658">
      <w:pPr>
        <w:pStyle w:val="BodyText"/>
        <w:spacing w:before="76"/>
        <w:rPr>
          <w:rFonts w:ascii="Arial"/>
          <w:b/>
          <w:sz w:val="24"/>
        </w:rPr>
      </w:pPr>
    </w:p>
    <w:p w14:paraId="13A5AD0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Planning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</w:p>
    <w:p w14:paraId="55EB5F3F" w14:textId="77777777" w:rsidR="007A1658" w:rsidRDefault="007A1658">
      <w:pPr>
        <w:pStyle w:val="BodyText"/>
        <w:spacing w:before="177"/>
        <w:rPr>
          <w:rFonts w:ascii="Arial"/>
          <w:b/>
        </w:rPr>
      </w:pPr>
    </w:p>
    <w:p w14:paraId="41B1EA33" w14:textId="77777777" w:rsidR="007A165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51F7F3" wp14:editId="0EA1E173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organization-wide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8"/>
        </w:rPr>
        <w:t>help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confidentiality,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integrity,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preserved </w:t>
      </w:r>
      <w:r>
        <w:rPr>
          <w:color w:val="37495C"/>
          <w:spacing w:val="-4"/>
        </w:rPr>
        <w:t>even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disruption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disaster.</w:t>
      </w:r>
    </w:p>
    <w:p w14:paraId="61727919" w14:textId="11A5D448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352A6C8" wp14:editId="44D534BA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AA7D80">
        <w:rPr>
          <w:color w:val="37495C"/>
          <w:spacing w:val="-2"/>
        </w:rPr>
        <w:t>{Company_Name}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recovery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guidelines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taken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baseline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reference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classify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mission- </w:t>
      </w:r>
      <w:r>
        <w:rPr>
          <w:color w:val="37495C"/>
          <w:spacing w:val="-4"/>
        </w:rPr>
        <w:t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develop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recovery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restoration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plans.</w:t>
      </w:r>
    </w:p>
    <w:p w14:paraId="7F9C945D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5496F7" wp14:editId="423061F0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strategy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plan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developed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overall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continuity/disaster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approach.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during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BAU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(Business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usual)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scenarios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relevant </w:t>
      </w:r>
      <w:r>
        <w:rPr>
          <w:color w:val="37495C"/>
          <w:spacing w:val="-8"/>
        </w:rPr>
        <w:t>even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during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scenarios.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exceptions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need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approval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Officer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senior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management.</w:t>
      </w:r>
    </w:p>
    <w:p w14:paraId="34F49D49" w14:textId="77777777" w:rsidR="007A1658" w:rsidRDefault="007A1658">
      <w:pPr>
        <w:pStyle w:val="BodyText"/>
        <w:spacing w:before="46"/>
      </w:pPr>
    </w:p>
    <w:p w14:paraId="2742C9C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Implementing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Continuity</w:t>
      </w:r>
    </w:p>
    <w:p w14:paraId="484352A6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59C67A1A" w14:textId="660C7D56" w:rsidR="007A1658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52A16B8" wp14:editId="4AB66536">
                <wp:simplePos x="0" y="0"/>
                <wp:positionH relativeFrom="page">
                  <wp:posOffset>1028699</wp:posOffset>
                </wp:positionH>
                <wp:positionV relativeFrom="paragraph">
                  <wp:posOffset>68290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0737" id="Graphic 10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AA7D80">
        <w:rPr>
          <w:color w:val="37495C"/>
          <w:spacing w:val="-4"/>
        </w:rPr>
        <w:t>{Company_Name}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adequate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place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prepare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for,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mitigate,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respond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6"/>
        </w:rPr>
        <w:t>disruptive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event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personnel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experience,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competence.</w:t>
      </w:r>
    </w:p>
    <w:p w14:paraId="2E472272" w14:textId="65BBE9AE" w:rsidR="007A1658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255B6B0" wp14:editId="3D4E5142">
                <wp:simplePos x="0" y="0"/>
                <wp:positionH relativeFrom="page">
                  <wp:posOffset>1028699</wp:posOffset>
                </wp:positionH>
                <wp:positionV relativeFrom="paragraph">
                  <wp:posOffset>69188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D55D1" id="Graphic 11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36V3RlsCAACXBQAADgAAAAAAAAAAAAAAAAAuAgAAZHJzL2Uyb0RvYy54&#10;bWxQSwECLQAUAAYACAAAACEAw3z5H98AAAAJAQAADwAAAAAAAAAAAAAAAAC1BAAAZHJzL2Rvd25y&#10;ZXYueG1sUEsFBgAAAAAEAAQA8wAAAMEFAAAAAA==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 w:rsidR="00AA7D80">
        <w:rPr>
          <w:color w:val="37495C"/>
          <w:spacing w:val="-6"/>
        </w:rPr>
        <w:t>{Company_Name}</w:t>
      </w:r>
      <w:r>
        <w:rPr>
          <w:color w:val="37495C"/>
          <w:spacing w:val="-6"/>
        </w:rPr>
        <w:t xml:space="preserve"> shall identify personnel with the necessary responsibility, authority, and competence to manage </w:t>
      </w:r>
      <w:r>
        <w:rPr>
          <w:color w:val="37495C"/>
          <w:spacing w:val="-4"/>
        </w:rPr>
        <w:t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incident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maintain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security.</w:t>
      </w:r>
    </w:p>
    <w:p w14:paraId="7A013193" w14:textId="77777777" w:rsidR="007A1658" w:rsidRDefault="007A1658">
      <w:pPr>
        <w:pStyle w:val="BodyText"/>
        <w:spacing w:line="372" w:lineRule="auto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1AD7BD28" w14:textId="349ECF7D" w:rsidR="007A165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0902A38" wp14:editId="35B066A2">
            <wp:extent cx="38100" cy="3809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 w:rsidR="00AA7D80">
        <w:rPr>
          <w:color w:val="37495C"/>
          <w:spacing w:val="-4"/>
        </w:rPr>
        <w:t>{Company_Name}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development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approval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comprehensive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well-documented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plans, </w:t>
      </w:r>
      <w:r>
        <w:rPr>
          <w:color w:val="37495C"/>
          <w:spacing w:val="-2"/>
        </w:rPr>
        <w:t>response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strategies,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recovery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effectively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mitigate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impact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 </w:t>
      </w:r>
      <w:r>
        <w:rPr>
          <w:color w:val="37495C"/>
        </w:rPr>
        <w:t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disruptive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event.</w:t>
      </w:r>
    </w:p>
    <w:p w14:paraId="6180589C" w14:textId="77777777" w:rsidR="007A1658" w:rsidRDefault="007A1658">
      <w:pPr>
        <w:pStyle w:val="BodyText"/>
        <w:spacing w:before="45"/>
      </w:pPr>
    </w:p>
    <w:p w14:paraId="13D4318A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Verify,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Evaluate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Continuity</w:t>
      </w:r>
    </w:p>
    <w:p w14:paraId="4E7D3EF1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35E48C27" w14:textId="77777777" w:rsidR="007A165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5E28D9" wp14:editId="7651E385">
            <wp:extent cx="38100" cy="3809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sites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verified. </w:t>
      </w:r>
      <w:r>
        <w:rPr>
          <w:color w:val="37495C"/>
        </w:rPr>
        <w:t>Business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continuity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plans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tested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updated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regularly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up-to-date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>effective.</w:t>
      </w:r>
    </w:p>
    <w:p w14:paraId="1BE17D86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E926B97" wp14:editId="12364684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roles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both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systems’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contingency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 </w:t>
      </w:r>
      <w:r>
        <w:rPr>
          <w:color w:val="37495C"/>
          <w:spacing w:val="-2"/>
        </w:rPr>
        <w:t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updated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annually.</w:t>
      </w:r>
    </w:p>
    <w:p w14:paraId="349950DA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>Redundancies</w:t>
      </w:r>
    </w:p>
    <w:p w14:paraId="78BF867F" w14:textId="77777777" w:rsidR="007A1658" w:rsidRDefault="007A1658">
      <w:pPr>
        <w:pStyle w:val="BodyText"/>
        <w:spacing w:before="80"/>
        <w:rPr>
          <w:rFonts w:ascii="Arial"/>
          <w:b/>
        </w:rPr>
      </w:pPr>
    </w:p>
    <w:p w14:paraId="6697A507" w14:textId="2242FE30" w:rsidR="007A165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73BF471" wp14:editId="621D7F9F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A7D80">
        <w:rPr>
          <w:color w:val="37495C"/>
          <w:spacing w:val="-8"/>
        </w:rPr>
        <w:t>{Company_Name}</w:t>
      </w:r>
      <w:r>
        <w:rPr>
          <w:color w:val="37495C"/>
          <w:spacing w:val="-8"/>
        </w:rPr>
        <w:t xml:space="preserve"> shall identify business requirements for the availability of information systems.</w:t>
      </w:r>
    </w:p>
    <w:p w14:paraId="62A2F726" w14:textId="77777777" w:rsidR="007A1658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0B5D82C" wp14:editId="7B32C88D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</w:rPr>
        <w:t>Redundant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components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architectures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considered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wherever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availability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>cannot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>guaranteed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existing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architecture.</w:t>
      </w:r>
    </w:p>
    <w:p w14:paraId="20F06571" w14:textId="77777777" w:rsidR="007A1658" w:rsidRDefault="00000000">
      <w:pPr>
        <w:pStyle w:val="BodyText"/>
        <w:spacing w:before="2" w:line="372" w:lineRule="auto"/>
        <w:ind w:left="711" w:right="100" w:hanging="225"/>
      </w:pPr>
      <w:r>
        <w:rPr>
          <w:noProof/>
          <w:position w:val="3"/>
        </w:rPr>
        <w:drawing>
          <wp:inline distT="0" distB="0" distL="0" distR="0" wp14:anchorId="6644CEBE" wp14:editId="78BC433C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Redundant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successful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failover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component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another.</w:t>
      </w:r>
    </w:p>
    <w:p w14:paraId="41706476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FCAD67E" w14:textId="77777777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73934828" w14:textId="77777777" w:rsidR="007A1658" w:rsidRDefault="007A1658">
      <w:pPr>
        <w:pStyle w:val="BodyText"/>
        <w:spacing w:before="92"/>
      </w:pPr>
    </w:p>
    <w:p w14:paraId="7444230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7501F274" w14:textId="77777777" w:rsidR="007A165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6BF3DA8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51AD3710" w14:textId="77777777" w:rsidR="007A165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7D26434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Schedule</w:t>
      </w:r>
    </w:p>
    <w:p w14:paraId="3FEF7B78" w14:textId="77777777" w:rsidR="007A165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160767F" w14:textId="77777777" w:rsidR="007A165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6C4A6F" wp14:editId="7A70650E">
                <wp:simplePos x="0" y="0"/>
                <wp:positionH relativeFrom="page">
                  <wp:posOffset>790574</wp:posOffset>
                </wp:positionH>
                <wp:positionV relativeFrom="paragraph">
                  <wp:posOffset>180962</wp:posOffset>
                </wp:positionV>
                <wp:extent cx="6010275" cy="19050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C4699" id="Group 18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">
                <v:shape id="Graphic 19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" path="m6010274,9524l,9524,,,6010274,r,9524xe" fillcolor="#999" stroked="f">
                  <v:path arrowok="t"/>
                </v:shape>
                <v:shape id="Graphic 20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" path="m6010275,r-9525,9525l,9525r,9525l6000750,19050r9525,l6010275,9525r,-9525xe" fillcolor="#ededed" stroked="f">
                  <v:path arrowok="t"/>
                </v:shape>
                <v:shape id="Graphic 21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AEC00D" w14:textId="77777777" w:rsidR="007A1658" w:rsidRDefault="007A1658">
      <w:pPr>
        <w:pStyle w:val="BodyText"/>
        <w:rPr>
          <w:sz w:val="20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670A8B5C" w14:textId="77777777" w:rsidR="007A165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1A91440E" w14:textId="77777777" w:rsidR="007A1658" w:rsidRDefault="007A1658">
      <w:pPr>
        <w:pStyle w:val="BodyText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51EC9BAF" w14:textId="77777777" w:rsidR="007A1658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D1D772A" w14:textId="77777777" w:rsidR="007A165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E1B708" wp14:editId="22378BF2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15BC" id="Graphic 22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E718A5B" w14:textId="77777777" w:rsidR="007A1658" w:rsidRDefault="007A165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7A1658" w14:paraId="4E8C39D4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4B52C13" w14:textId="77777777" w:rsidR="007A165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568C227" w14:textId="77777777" w:rsidR="007A1658" w:rsidRDefault="007A16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ECFF33" w14:textId="77777777" w:rsidR="007A165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0727BD" w14:textId="04C07118" w:rsidR="007A1658" w:rsidRDefault="0080679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74934E62" w14:textId="77777777" w:rsidR="007A165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6EA5AF" wp14:editId="19D7174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4145" id="Graphic 25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A165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9E73A" w14:textId="77777777" w:rsidR="00705075" w:rsidRDefault="00705075">
      <w:r>
        <w:separator/>
      </w:r>
    </w:p>
  </w:endnote>
  <w:endnote w:type="continuationSeparator" w:id="0">
    <w:p w14:paraId="58E7D584" w14:textId="77777777" w:rsidR="00705075" w:rsidRDefault="0070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76F4" w14:textId="6061AF69" w:rsidR="007A165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F3D8AB7" wp14:editId="36FF53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C8AF2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D8AB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182C8AF2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7C2A27CC" wp14:editId="7845C3F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EDC609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A27CC" id="Textbox 4" o:spid="_x0000_s1027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15EDC609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E3086" w14:textId="77777777" w:rsidR="00705075" w:rsidRDefault="00705075">
      <w:r>
        <w:separator/>
      </w:r>
    </w:p>
  </w:footnote>
  <w:footnote w:type="continuationSeparator" w:id="0">
    <w:p w14:paraId="10767624" w14:textId="77777777" w:rsidR="00705075" w:rsidRDefault="0070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33A7" w14:textId="77777777" w:rsidR="00AA7D80" w:rsidRDefault="00AA7D80" w:rsidP="00AA7D8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B1F336C" w14:textId="1218823E" w:rsidR="007A1658" w:rsidRPr="00806791" w:rsidRDefault="007A1658" w:rsidP="00806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108A"/>
    <w:multiLevelType w:val="hybridMultilevel"/>
    <w:tmpl w:val="7AF6C08C"/>
    <w:lvl w:ilvl="0" w:tplc="6CE4DA0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FF8EDD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7E158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8CE319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00E13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0EC0D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8E42016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C2E4AC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32EF3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00C5C21"/>
    <w:multiLevelType w:val="multilevel"/>
    <w:tmpl w:val="280010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1448543845">
    <w:abstractNumId w:val="1"/>
  </w:num>
  <w:num w:numId="2" w16cid:durableId="94673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658"/>
    <w:rsid w:val="00424A62"/>
    <w:rsid w:val="00705075"/>
    <w:rsid w:val="007A1658"/>
    <w:rsid w:val="00806791"/>
    <w:rsid w:val="00911D2E"/>
    <w:rsid w:val="00AA7D80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C2F58"/>
  <w15:docId w15:val="{B8450F88-990C-4973-B818-4B32ED0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9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91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A7D8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2025-04-04T04:41:00Z</dcterms:created>
  <dcterms:modified xsi:type="dcterms:W3CDTF">2025-04-10T05:06:00Z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2025-04-10T05:06:54Z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bedd797f-4054-4a14-bd9d-f65d2460a811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