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E224" w14:textId="77777777" w:rsidR="00C649D5" w:rsidRDefault="00C649D5">
      <w:pPr>
        <w:pStyle w:val="BodyText"/>
        <w:rPr>
          <w:rFonts w:ascii="Times New Roman"/>
          <w:sz w:val="20"/>
        </w:rPr>
      </w:pPr>
    </w:p>
    <w:p w14:paraId="20515B8B" w14:textId="77777777" w:rsidR="00C649D5" w:rsidRDefault="00C649D5">
      <w:pPr>
        <w:pStyle w:val="BodyText"/>
        <w:rPr>
          <w:rFonts w:ascii="Times New Roman"/>
          <w:sz w:val="20"/>
        </w:rPr>
      </w:pPr>
    </w:p>
    <w:p w14:paraId="6C319C84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4E568F" w14:textId="77777777" w:rsidR="00C649D5" w:rsidRDefault="00C649D5">
      <w:pPr>
        <w:pStyle w:val="BodyText"/>
        <w:rPr>
          <w:rFonts w:ascii="Times New Roman"/>
          <w:sz w:val="20"/>
        </w:rPr>
      </w:pPr>
    </w:p>
    <w:p w14:paraId="465B8749" w14:textId="77777777" w:rsidR="00C649D5" w:rsidRDefault="00C649D5">
      <w:pPr>
        <w:pStyle w:val="BodyText"/>
        <w:rPr>
          <w:rFonts w:ascii="Times New Roman"/>
          <w:sz w:val="20"/>
        </w:rPr>
      </w:pPr>
    </w:p>
    <w:p w14:paraId="4061E578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AD004B" w14:textId="77777777" w:rsidR="00C649D5" w:rsidRDefault="00C649D5">
      <w:pPr>
        <w:pStyle w:val="BodyText"/>
        <w:rPr>
          <w:rFonts w:ascii="Times New Roman"/>
          <w:sz w:val="20"/>
        </w:rPr>
      </w:pPr>
    </w:p>
    <w:p w14:paraId="35F0EC9A" w14:textId="77777777" w:rsidR="00C649D5" w:rsidRDefault="00C649D5">
      <w:pPr>
        <w:pStyle w:val="BodyText"/>
        <w:rPr>
          <w:rFonts w:ascii="Times New Roman"/>
          <w:sz w:val="20"/>
        </w:rPr>
      </w:pPr>
    </w:p>
    <w:p w14:paraId="76B1A1FD" w14:textId="77777777" w:rsidR="00C649D5" w:rsidRDefault="00C649D5">
      <w:pPr>
        <w:pStyle w:val="BodyText"/>
        <w:rPr>
          <w:rFonts w:ascii="Times New Roman"/>
          <w:sz w:val="20"/>
        </w:rPr>
      </w:pPr>
    </w:p>
    <w:p w14:paraId="17A0632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F083C35" w14:textId="77777777" w:rsidR="00C649D5" w:rsidRDefault="00C649D5">
      <w:pPr>
        <w:pStyle w:val="BodyText"/>
        <w:rPr>
          <w:rFonts w:ascii="Times New Roman"/>
          <w:sz w:val="20"/>
        </w:rPr>
      </w:pPr>
    </w:p>
    <w:p w14:paraId="79FABF2D" w14:textId="77777777" w:rsidR="00C649D5" w:rsidRDefault="00C649D5">
      <w:pPr>
        <w:pStyle w:val="BodyText"/>
        <w:rPr>
          <w:rFonts w:ascii="Times New Roman"/>
          <w:sz w:val="20"/>
        </w:rPr>
      </w:pPr>
    </w:p>
    <w:p w14:paraId="2385205A" w14:textId="77777777" w:rsidR="00C649D5" w:rsidRDefault="00C649D5">
      <w:pPr>
        <w:pStyle w:val="BodyText"/>
        <w:rPr>
          <w:rFonts w:ascii="Times New Roman"/>
          <w:sz w:val="20"/>
        </w:rPr>
      </w:pPr>
    </w:p>
    <w:p w14:paraId="4536F20A" w14:textId="77777777" w:rsidR="00C649D5" w:rsidRDefault="00C649D5">
      <w:pPr>
        <w:pStyle w:val="BodyText"/>
        <w:rPr>
          <w:rFonts w:ascii="Times New Roman"/>
          <w:sz w:val="20"/>
        </w:rPr>
      </w:pPr>
    </w:p>
    <w:p w14:paraId="67F03F33" w14:textId="77777777" w:rsidR="00C649D5" w:rsidRDefault="00C649D5">
      <w:pPr>
        <w:pStyle w:val="BodyText"/>
        <w:rPr>
          <w:rFonts w:ascii="Times New Roman"/>
          <w:sz w:val="20"/>
        </w:rPr>
      </w:pPr>
    </w:p>
    <w:p w14:paraId="06B57201" w14:textId="21BDF23B" w:rsidR="00C649D5" w:rsidRDefault="00C649D5">
      <w:pPr>
        <w:pStyle w:val="BodyText"/>
        <w:rPr>
          <w:rFonts w:ascii="Times New Roman"/>
          <w:sz w:val="20"/>
        </w:rPr>
      </w:pPr>
    </w:p>
    <w:p w14:paraId="79E3481B" w14:textId="2A94B374" w:rsidR="00C649D5" w:rsidRDefault="00C649D5">
      <w:pPr>
        <w:pStyle w:val="BodyText"/>
        <w:rPr>
          <w:rFonts w:ascii="Times New Roman"/>
          <w:sz w:val="20"/>
        </w:rPr>
      </w:pPr>
    </w:p>
    <w:p w14:paraId="1F523968" w14:textId="0CADF3E3" w:rsidR="00C649D5" w:rsidRDefault="0098218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0088D3E" wp14:editId="005B9EBC">
            <wp:simplePos x="0" y="0"/>
            <wp:positionH relativeFrom="column">
              <wp:posOffset>2347595</wp:posOffset>
            </wp:positionH>
            <wp:positionV relativeFrom="paragraph">
              <wp:posOffset>339725</wp:posOffset>
            </wp:positionV>
            <wp:extent cx="1457325" cy="284634"/>
            <wp:effectExtent l="0" t="0" r="0" b="1270"/>
            <wp:wrapTopAndBottom/>
            <wp:docPr id="915319243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11F87" w14:textId="5289D49A" w:rsidR="00C649D5" w:rsidRDefault="00C649D5">
      <w:pPr>
        <w:pStyle w:val="BodyText"/>
        <w:spacing w:before="206" w:after="1"/>
        <w:rPr>
          <w:rFonts w:ascii="Times New Roman"/>
          <w:sz w:val="20"/>
        </w:rPr>
      </w:pPr>
    </w:p>
    <w:p w14:paraId="7ED34239" w14:textId="007EA530" w:rsidR="00C649D5" w:rsidRDefault="00C649D5">
      <w:pPr>
        <w:pStyle w:val="BodyText"/>
        <w:ind w:left="4312"/>
        <w:rPr>
          <w:rFonts w:ascii="Times New Roman"/>
          <w:sz w:val="20"/>
        </w:rPr>
      </w:pPr>
    </w:p>
    <w:p w14:paraId="09A09027" w14:textId="77777777" w:rsidR="00C649D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Communications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6FC6DCFD" w14:textId="0871FA13" w:rsidR="00C649D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3B18D849" w14:textId="77777777" w:rsidR="00C649D5" w:rsidRDefault="00C649D5">
      <w:pPr>
        <w:pStyle w:val="BodyText"/>
        <w:jc w:val="center"/>
        <w:sectPr w:rsidR="00C649D5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432E4475" w14:textId="77777777" w:rsidR="00C649D5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61051179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1A7C280D" w14:textId="77777777" w:rsidR="00C649D5" w:rsidRDefault="00C649D5">
      <w:pPr>
        <w:pStyle w:val="BodyText"/>
        <w:spacing w:before="102"/>
      </w:pPr>
    </w:p>
    <w:p w14:paraId="28192D14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8E30E23" w14:textId="77777777" w:rsidR="00C649D5" w:rsidRDefault="00C649D5">
      <w:pPr>
        <w:pStyle w:val="BodyText"/>
        <w:spacing w:before="102"/>
      </w:pPr>
    </w:p>
    <w:p w14:paraId="69A245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153478F" w14:textId="77777777" w:rsidR="00C649D5" w:rsidRDefault="00C649D5">
      <w:pPr>
        <w:pStyle w:val="BodyText"/>
        <w:spacing w:before="102"/>
      </w:pPr>
    </w:p>
    <w:p w14:paraId="42ECECCD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Communication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&amp;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Network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</w:p>
    <w:p w14:paraId="164542A0" w14:textId="77777777" w:rsidR="00C649D5" w:rsidRDefault="00C649D5">
      <w:pPr>
        <w:pStyle w:val="BodyText"/>
        <w:spacing w:before="102"/>
      </w:pPr>
    </w:p>
    <w:p w14:paraId="7A19B8E8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47D792BE" w14:textId="77777777" w:rsidR="00C649D5" w:rsidRDefault="00C649D5">
      <w:pPr>
        <w:pStyle w:val="BodyText"/>
        <w:spacing w:before="101"/>
      </w:pPr>
    </w:p>
    <w:p w14:paraId="3425639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96B1052" w14:textId="77777777" w:rsidR="00C649D5" w:rsidRDefault="00C649D5">
      <w:pPr>
        <w:pStyle w:val="BodyText"/>
        <w:spacing w:before="101"/>
      </w:pPr>
    </w:p>
    <w:p w14:paraId="3B5DD98E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1A6FE62B" w14:textId="77777777" w:rsidR="00C649D5" w:rsidRDefault="00C649D5">
      <w:pPr>
        <w:pStyle w:val="BodyText"/>
        <w:spacing w:before="101"/>
      </w:pPr>
    </w:p>
    <w:p w14:paraId="51DDC155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34EBF2F" w14:textId="77777777" w:rsidR="00C649D5" w:rsidRDefault="00C649D5">
      <w:pPr>
        <w:pStyle w:val="BodyText"/>
        <w:spacing w:before="101"/>
      </w:pPr>
    </w:p>
    <w:p w14:paraId="3F0937BB" w14:textId="77777777" w:rsidR="00C649D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5FABC99D" w14:textId="77777777" w:rsidR="00C649D5" w:rsidRDefault="00C649D5">
      <w:pPr>
        <w:pStyle w:val="ListParagraph"/>
        <w:rPr>
          <w:rFonts w:ascii="Arial MT"/>
          <w:sz w:val="21"/>
        </w:rPr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C626D37" w14:textId="77777777" w:rsidR="00C649D5" w:rsidRDefault="00C649D5">
      <w:pPr>
        <w:pStyle w:val="BodyText"/>
        <w:rPr>
          <w:sz w:val="30"/>
        </w:rPr>
      </w:pPr>
    </w:p>
    <w:p w14:paraId="4704C75F" w14:textId="77777777" w:rsidR="00C649D5" w:rsidRDefault="00C649D5">
      <w:pPr>
        <w:pStyle w:val="BodyText"/>
        <w:spacing w:before="20"/>
        <w:rPr>
          <w:sz w:val="30"/>
        </w:rPr>
      </w:pPr>
    </w:p>
    <w:p w14:paraId="1D617309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E86ECD9" w14:textId="6E19BA59" w:rsidR="00C649D5" w:rsidRDefault="00982189">
      <w:pPr>
        <w:pStyle w:val="BodyText"/>
        <w:spacing w:before="324" w:line="372" w:lineRule="auto"/>
        <w:ind w:left="111" w:right="109"/>
        <w:jc w:val="both"/>
      </w:pPr>
      <w:proofErr w:type="spellStart"/>
      <w:r>
        <w:rPr>
          <w:color w:val="37495C"/>
          <w:spacing w:val="-4"/>
        </w:rPr>
        <w:t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precautions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design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appropriate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controls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prevent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misuse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8"/>
        </w:rPr>
        <w:t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facilities.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regard,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establish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necessary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communication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6"/>
        </w:rPr>
        <w:t>network security procedures, protect information in networks and support infrastructure, maintain the security 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transferred,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activities.</w:t>
      </w:r>
    </w:p>
    <w:p w14:paraId="59390CBC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7CAA6235" w14:textId="10D0DA8E" w:rsidR="00C649D5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 document applies to all processes and operations within the scope of the Information Security 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27"/>
        </w:rPr>
        <w:t xml:space="preserve"> </w:t>
      </w:r>
      <w:proofErr w:type="spellStart"/>
      <w:r w:rsidR="00982189">
        <w:rPr>
          <w:color w:val="37495C"/>
        </w:rPr>
        <w:t>Drivio</w:t>
      </w:r>
      <w:proofErr w:type="spellEnd"/>
      <w:r>
        <w:rPr>
          <w:color w:val="37495C"/>
        </w:rPr>
        <w:t>.</w:t>
      </w:r>
    </w:p>
    <w:p w14:paraId="2F868A42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772DB52" w14:textId="4341998F" w:rsidR="00C649D5" w:rsidRDefault="00982189">
      <w:pPr>
        <w:pStyle w:val="BodyText"/>
        <w:spacing w:before="340" w:line="372" w:lineRule="auto"/>
        <w:ind w:left="111" w:right="109"/>
        <w:jc w:val="both"/>
      </w:pPr>
      <w:proofErr w:type="spellStart"/>
      <w:r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is committed to ensuring the highest level of service to its customers. Consequently, it is paramount to </w:t>
      </w:r>
      <w:r>
        <w:rPr>
          <w:color w:val="37495C"/>
          <w:spacing w:val="-2"/>
        </w:rPr>
        <w:t>manage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threats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maintain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 applications.</w:t>
      </w:r>
    </w:p>
    <w:p w14:paraId="6C54AE5B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Communication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&amp;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Network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</w:p>
    <w:p w14:paraId="07B1C389" w14:textId="77777777" w:rsidR="00C649D5" w:rsidRDefault="00000000">
      <w:pPr>
        <w:pStyle w:val="ListParagraph"/>
        <w:numPr>
          <w:ilvl w:val="1"/>
          <w:numId w:val="1"/>
        </w:numPr>
        <w:tabs>
          <w:tab w:val="left" w:pos="480"/>
        </w:tabs>
        <w:spacing w:before="282"/>
        <w:ind w:left="480" w:hanging="369"/>
        <w:rPr>
          <w:b/>
          <w:sz w:val="24"/>
        </w:rPr>
      </w:pPr>
      <w:r>
        <w:rPr>
          <w:b/>
          <w:color w:val="37495C"/>
          <w:spacing w:val="-8"/>
          <w:sz w:val="24"/>
        </w:rPr>
        <w:t>Network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>Security</w:t>
      </w:r>
      <w:r>
        <w:rPr>
          <w:b/>
          <w:color w:val="37495C"/>
          <w:spacing w:val="-7"/>
          <w:sz w:val="24"/>
        </w:rPr>
        <w:t xml:space="preserve"> </w:t>
      </w:r>
      <w:r>
        <w:rPr>
          <w:b/>
          <w:color w:val="37495C"/>
          <w:spacing w:val="-8"/>
          <w:sz w:val="24"/>
        </w:rPr>
        <w:t>Management</w:t>
      </w:r>
    </w:p>
    <w:p w14:paraId="49A71697" w14:textId="77777777" w:rsidR="00C649D5" w:rsidRDefault="00C649D5">
      <w:pPr>
        <w:pStyle w:val="BodyText"/>
        <w:spacing w:before="76"/>
        <w:rPr>
          <w:rFonts w:ascii="Arial"/>
          <w:b/>
          <w:sz w:val="24"/>
        </w:rPr>
      </w:pPr>
    </w:p>
    <w:p w14:paraId="2A1A850F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Controls</w:t>
      </w:r>
    </w:p>
    <w:p w14:paraId="566F60FF" w14:textId="77777777" w:rsidR="00C649D5" w:rsidRDefault="00C649D5">
      <w:pPr>
        <w:pStyle w:val="BodyText"/>
        <w:spacing w:before="177"/>
        <w:rPr>
          <w:rFonts w:ascii="Arial"/>
          <w:b/>
        </w:rPr>
      </w:pPr>
    </w:p>
    <w:p w14:paraId="09E8FA98" w14:textId="77777777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FE0BF64" wp14:editId="6C1B4DE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maintain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 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transit.</w:t>
      </w:r>
    </w:p>
    <w:p w14:paraId="49E25888" w14:textId="77777777" w:rsidR="00C649D5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E893478" wp14:editId="20AEC26D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Network-based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intrusion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prevention/detection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deployed,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cover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segments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infrastructure.</w:t>
      </w:r>
    </w:p>
    <w:p w14:paraId="0B6B45E8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65998D" wp14:editId="33C09AC7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software(s)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exposed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un-trusted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semi-trusted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networks/users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(e.g., </w:t>
      </w:r>
      <w:r>
        <w:rPr>
          <w:color w:val="37495C"/>
          <w:spacing w:val="-8"/>
        </w:rPr>
        <w:t>Internet-facing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distributors,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centers,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Partners,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etc.)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adequately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protected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firewalls,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Intrusion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Prevention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(IPSs),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connectivity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encryption.</w:t>
      </w:r>
    </w:p>
    <w:p w14:paraId="2D65895C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EFE9523" wp14:editId="07AC5F8C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system deployed on the Internet must go through a thorough vulnerability check.</w:t>
      </w:r>
    </w:p>
    <w:p w14:paraId="2B534B1E" w14:textId="77777777" w:rsidR="00C649D5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DA2CD6" wp14:editId="1EF709AD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 configurations must be done by trained and authorized personnel. Any changes to network </w:t>
      </w:r>
      <w:r>
        <w:rPr>
          <w:color w:val="37495C"/>
          <w:spacing w:val="-4"/>
        </w:rPr>
        <w:t>configurations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Procedure.</w:t>
      </w:r>
    </w:p>
    <w:p w14:paraId="35757652" w14:textId="77777777" w:rsidR="00C649D5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063AF61C" wp14:editId="1F0055DC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Vulnerability assessment of these infrastructure elements shall be carried out every year.</w:t>
      </w:r>
    </w:p>
    <w:p w14:paraId="7648F902" w14:textId="731486BB" w:rsidR="00C649D5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6AEA898C" wp14:editId="42ABBBA4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end-user systems connecting to the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infrastructure should have baseline security implemented.</w:t>
      </w:r>
    </w:p>
    <w:p w14:paraId="6885BE08" w14:textId="77777777" w:rsidR="00C649D5" w:rsidRDefault="00C649D5">
      <w:pPr>
        <w:pStyle w:val="BodyText"/>
        <w:spacing w:before="177"/>
      </w:pPr>
    </w:p>
    <w:p w14:paraId="6DD81FEE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Procedure</w:t>
      </w:r>
    </w:p>
    <w:p w14:paraId="174DE44D" w14:textId="77777777" w:rsidR="00C649D5" w:rsidRDefault="00C649D5">
      <w:pPr>
        <w:pStyle w:val="Heading3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223C14BF" w14:textId="77777777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14A5F1D" wp14:editId="2D2FC1E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Users shall be made aware, and information transfer guidelines shall be captured in the Data 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procedure,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made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these </w:t>
      </w:r>
      <w:r>
        <w:rPr>
          <w:color w:val="37495C"/>
          <w:spacing w:val="-2"/>
        </w:rPr>
        <w:t>guidelines.</w:t>
      </w:r>
    </w:p>
    <w:p w14:paraId="75F4B4C2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C2DFFF4" wp14:editId="2BC0E8FE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Acceptable use standards shall be established to define guidelines for the appropriate use of communication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facilities.</w:t>
      </w:r>
    </w:p>
    <w:p w14:paraId="47C75A5B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B71857" wp14:editId="652D80B1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anti-malware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controls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established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detect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malware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>transmitted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electronic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communication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channels.</w:t>
      </w:r>
    </w:p>
    <w:p w14:paraId="45E233D8" w14:textId="7A22137E" w:rsidR="00C649D5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1DAF0442" wp14:editId="5E43186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Employees shall treat all correspondence sent using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email systems as confidential.</w:t>
      </w:r>
    </w:p>
    <w:p w14:paraId="11EBB6B2" w14:textId="6C1183D6" w:rsidR="00C649D5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F0C7C70" wp14:editId="2D0EBE0A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loss,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modification,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destruction,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misuse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11"/>
        </w:rPr>
        <w:t xml:space="preserve"> </w:t>
      </w:r>
      <w:proofErr w:type="spellStart"/>
      <w:r w:rsidR="00982189">
        <w:rPr>
          <w:color w:val="37495C"/>
          <w:spacing w:val="-4"/>
        </w:rPr>
        <w:t>Drivio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exchange of critical business information assets and software with third parties and outside </w:t>
      </w:r>
      <w:r>
        <w:rPr>
          <w:color w:val="37495C"/>
          <w:spacing w:val="-2"/>
        </w:rPr>
        <w:t>organizations.</w:t>
      </w:r>
    </w:p>
    <w:p w14:paraId="1ACC7A3F" w14:textId="77777777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99D47F2" wp14:editId="11DDDF3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Where feasible, it is recommended to consider the implementation of appropriate web filtering mechanisms that will restrict user access to external networks and websites based on the organization’s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policies.</w:t>
      </w:r>
    </w:p>
    <w:p w14:paraId="317A837A" w14:textId="77777777" w:rsidR="00C649D5" w:rsidRDefault="00C649D5">
      <w:pPr>
        <w:pStyle w:val="BodyText"/>
        <w:spacing w:before="45"/>
      </w:pPr>
    </w:p>
    <w:p w14:paraId="4412A8D3" w14:textId="77777777" w:rsidR="00C649D5" w:rsidRDefault="00000000">
      <w:pPr>
        <w:pStyle w:val="Heading3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9"/>
        </w:rPr>
        <w:t>Electronic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>Messaging</w:t>
      </w:r>
    </w:p>
    <w:p w14:paraId="1AE387C3" w14:textId="77777777" w:rsidR="00C649D5" w:rsidRDefault="00C649D5">
      <w:pPr>
        <w:pStyle w:val="BodyText"/>
        <w:spacing w:before="161"/>
        <w:rPr>
          <w:rFonts w:ascii="Arial"/>
          <w:b/>
        </w:rPr>
      </w:pPr>
    </w:p>
    <w:p w14:paraId="25DC06E7" w14:textId="77777777" w:rsidR="00C649D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C9F637" wp14:editId="69F7414B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involved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electronic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messaging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(e.g.,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emails,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instant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messengers)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appropriately protected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modification,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denial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service.</w:t>
      </w:r>
    </w:p>
    <w:p w14:paraId="05019534" w14:textId="2DEC507D" w:rsidR="00C649D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D90C59E" wp14:editId="45FA2367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Public email accounts shall not be used for conducting</w:t>
      </w:r>
      <w:r>
        <w:rPr>
          <w:color w:val="37495C"/>
          <w:spacing w:val="-17"/>
        </w:rPr>
        <w:t xml:space="preserve"> </w:t>
      </w:r>
      <w:proofErr w:type="spellStart"/>
      <w:r w:rsidR="00982189">
        <w:rPr>
          <w:color w:val="37495C"/>
          <w:spacing w:val="-8"/>
        </w:rPr>
        <w:t>Drivio</w:t>
      </w:r>
      <w:proofErr w:type="spellEnd"/>
      <w:r>
        <w:rPr>
          <w:color w:val="37495C"/>
          <w:spacing w:val="-8"/>
        </w:rPr>
        <w:t xml:space="preserve"> operations unless authorized.</w:t>
      </w:r>
    </w:p>
    <w:p w14:paraId="28C591BB" w14:textId="29872E8D" w:rsidR="00C649D5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82CFA90" wp14:editId="60953F7A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Forwarding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proofErr w:type="spellStart"/>
      <w:r w:rsidR="00982189">
        <w:rPr>
          <w:color w:val="37495C"/>
          <w:spacing w:val="-4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mailbox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non-</w:t>
      </w:r>
      <w:proofErr w:type="spellStart"/>
      <w:r w:rsidR="00982189">
        <w:rPr>
          <w:color w:val="37495C"/>
          <w:spacing w:val="-4"/>
        </w:rPr>
        <w:t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policy.</w:t>
      </w:r>
    </w:p>
    <w:p w14:paraId="3E74825C" w14:textId="77777777" w:rsidR="00C649D5" w:rsidRDefault="00C649D5">
      <w:pPr>
        <w:pStyle w:val="BodyText"/>
        <w:spacing w:before="44"/>
      </w:pPr>
    </w:p>
    <w:p w14:paraId="16B9CB95" w14:textId="77777777" w:rsidR="00C649D5" w:rsidRDefault="00000000">
      <w:pPr>
        <w:pStyle w:val="Heading3"/>
        <w:ind w:left="111" w:firstLine="0"/>
      </w:pPr>
      <w:r>
        <w:rPr>
          <w:color w:val="37495C"/>
          <w:spacing w:val="-8"/>
        </w:rPr>
        <w:t>4.1.4.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Confidentiality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Non-Disclosure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Agreements</w:t>
      </w:r>
    </w:p>
    <w:p w14:paraId="70C3C388" w14:textId="77777777" w:rsidR="00C649D5" w:rsidRDefault="00C649D5">
      <w:pPr>
        <w:pStyle w:val="BodyText"/>
        <w:spacing w:before="162"/>
        <w:rPr>
          <w:rFonts w:ascii="Arial"/>
          <w:b/>
        </w:rPr>
      </w:pPr>
    </w:p>
    <w:p w14:paraId="21311F49" w14:textId="3B6688A0" w:rsidR="00C649D5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B10B01" wp14:editId="1AFFFD7B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non-disclosure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agreements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reflecting</w:t>
      </w:r>
      <w:r>
        <w:rPr>
          <w:color w:val="37495C"/>
          <w:spacing w:val="-13"/>
        </w:rPr>
        <w:t xml:space="preserve"> </w:t>
      </w:r>
      <w:proofErr w:type="spellStart"/>
      <w:r w:rsidR="00982189">
        <w:rPr>
          <w:color w:val="37495C"/>
          <w:spacing w:val="-2"/>
        </w:rPr>
        <w:t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protection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criticality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reviewed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year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environment,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obligations.</w:t>
      </w:r>
    </w:p>
    <w:p w14:paraId="7489F621" w14:textId="77777777" w:rsidR="00C649D5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9AC2289" wp14:editId="0BB5CD38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37495C"/>
          <w:spacing w:val="-6"/>
        </w:rPr>
        <w:t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non-disclosure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jurisdiction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apply.</w:t>
      </w:r>
    </w:p>
    <w:p w14:paraId="6BB43C2F" w14:textId="61DC43CF" w:rsidR="00C649D5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88EA2F3" wp14:editId="730E3AA9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Both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contract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partners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proofErr w:type="spellStart"/>
      <w:r w:rsidR="00982189">
        <w:rPr>
          <w:color w:val="37495C"/>
        </w:rPr>
        <w:t>Drivio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sign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comply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non-disclosure </w:t>
      </w:r>
      <w:r>
        <w:rPr>
          <w:color w:val="37495C"/>
          <w:spacing w:val="-6"/>
        </w:rPr>
        <w:t>agreement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(NDA)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established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1"/>
        </w:rPr>
        <w:t xml:space="preserve"> </w:t>
      </w:r>
      <w:proofErr w:type="spellStart"/>
      <w:r w:rsidR="00982189">
        <w:rPr>
          <w:color w:val="37495C"/>
          <w:spacing w:val="-6"/>
        </w:rPr>
        <w:t>Drivio</w:t>
      </w:r>
      <w:r>
        <w:rPr>
          <w:color w:val="37495C"/>
          <w:spacing w:val="-6"/>
        </w:rPr>
        <w:t>'s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applicable.</w:t>
      </w:r>
    </w:p>
    <w:p w14:paraId="7C75BC00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BBA3F9D" w14:textId="77777777" w:rsidR="00C649D5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3274E5D" w14:textId="77777777" w:rsidR="00C649D5" w:rsidRDefault="00C649D5">
      <w:pPr>
        <w:pStyle w:val="BodyText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55F627F1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11"/>
        </w:rPr>
        <w:lastRenderedPageBreak/>
        <w:t>Non-</w:t>
      </w:r>
      <w:r>
        <w:rPr>
          <w:color w:val="37495C"/>
          <w:spacing w:val="-2"/>
        </w:rPr>
        <w:t>Compliance</w:t>
      </w:r>
    </w:p>
    <w:p w14:paraId="5F672071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2546B5E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4BA7A03B" w14:textId="77777777" w:rsidR="00C649D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8BAE247" w14:textId="77777777" w:rsidR="00C649D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3487BEBF" w14:textId="77777777" w:rsidR="00C649D5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56AD7017" w14:textId="77777777" w:rsidR="00C649D5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ED654D" wp14:editId="4553F0D9">
                <wp:simplePos x="0" y="0"/>
                <wp:positionH relativeFrom="page">
                  <wp:posOffset>790574</wp:posOffset>
                </wp:positionH>
                <wp:positionV relativeFrom="paragraph">
                  <wp:posOffset>181695</wp:posOffset>
                </wp:positionV>
                <wp:extent cx="6010275" cy="190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A57F" id="Group 26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Db+sP5FAwAA8AwAAA4AAAAAAAAAAAAAAAAALgIAAGRycy9l&#10;Mm9Eb2MueG1sUEsBAi0AFAAGAAgAAAAhAIm0Af7gAAAACgEAAA8AAAAAAAAAAAAAAAAAnwUAAGRy&#10;cy9kb3ducmV2LnhtbFBLBQYAAAAABAAEAPMAAACsBgAAAAA=&#10;">
                <v:shape id="Graphic 27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" path="m6010274,9524l,9524,,,6010274,r,9524xe" fillcolor="#999" stroked="f">
                  <v:path arrowok="t"/>
                </v:shape>
                <v:shape id="Graphic 28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0K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sam&#10;L+kH6NUTAAD//wMAUEsBAi0AFAAGAAgAAAAhANvh9svuAAAAhQEAABMAAAAAAAAAAAAAAAAAAAAA&#10;AFtDb250ZW50X1R5cGVzXS54bWxQSwECLQAUAAYACAAAACEAWvQsW78AAAAVAQAACwAAAAAAAAAA&#10;AAAAAAAfAQAAX3JlbHMvLnJlbHNQSwECLQAUAAYACAAAACEA8BXdCr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B1FFDD" w14:textId="77777777" w:rsidR="00C649D5" w:rsidRDefault="00C649D5">
      <w:pPr>
        <w:pStyle w:val="BodyText"/>
        <w:spacing w:before="26"/>
      </w:pPr>
    </w:p>
    <w:p w14:paraId="05B1B581" w14:textId="77777777" w:rsidR="00C649D5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D8CBEC7" w14:textId="77777777" w:rsidR="00C649D5" w:rsidRDefault="00C649D5">
      <w:pPr>
        <w:pStyle w:val="BodyText"/>
        <w:jc w:val="both"/>
        <w:sectPr w:rsidR="00C649D5">
          <w:pgSz w:w="11970" w:h="16860"/>
          <w:pgMar w:top="1600" w:right="1133" w:bottom="560" w:left="1133" w:header="855" w:footer="375" w:gutter="0"/>
          <w:cols w:space="720"/>
        </w:sectPr>
      </w:pPr>
    </w:p>
    <w:p w14:paraId="6B7F9283" w14:textId="77777777" w:rsidR="00C649D5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8248A9A" w14:textId="77777777" w:rsidR="00C649D5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4B7F50" wp14:editId="2B5FE8AB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DD8D7" id="Graphic 30" o:spid="_x0000_s1026" style="position:absolute;margin-left:62.25pt;margin-top:22.6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q9BGXd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4CE5F5B5" w14:textId="77777777" w:rsidR="00C649D5" w:rsidRDefault="00C649D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C649D5" w14:paraId="0C869125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A55AD20" w14:textId="77777777" w:rsidR="00C649D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3DF6EA8" w14:textId="77777777" w:rsidR="00C649D5" w:rsidRDefault="00C649D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A4E831" w14:textId="77777777" w:rsidR="00C649D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5A6C6C60" w14:textId="28311A98" w:rsidR="00C649D5" w:rsidRDefault="00982189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217AEBFF" w14:textId="77777777" w:rsidR="00C649D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1E867B" wp14:editId="0B19C66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004F" id="Graphic 33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C649D5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E9EB1" w14:textId="77777777" w:rsidR="003120E2" w:rsidRDefault="003120E2">
      <w:r>
        <w:separator/>
      </w:r>
    </w:p>
  </w:endnote>
  <w:endnote w:type="continuationSeparator" w:id="0">
    <w:p w14:paraId="0AA2883F" w14:textId="77777777" w:rsidR="003120E2" w:rsidRDefault="0031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360D" w14:textId="3472FD73" w:rsidR="00C649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60B1F665" wp14:editId="26466E5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00EE1C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1F66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800EE1C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70432D5" wp14:editId="771F01C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A543B" w14:textId="77777777" w:rsidR="00C649D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0432D5" id="Textbox 4" o:spid="_x0000_s1028" type="#_x0000_t202" style="position:absolute;margin-left:248.5pt;margin-top:813.15pt;width:61.2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09A543B" w14:textId="77777777" w:rsidR="00C649D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92C9" w14:textId="77777777" w:rsidR="003120E2" w:rsidRDefault="003120E2">
      <w:r>
        <w:separator/>
      </w:r>
    </w:p>
  </w:footnote>
  <w:footnote w:type="continuationSeparator" w:id="0">
    <w:p w14:paraId="6DE5E1F7" w14:textId="77777777" w:rsidR="003120E2" w:rsidRDefault="00312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B135" w14:textId="76B499CD" w:rsidR="00C649D5" w:rsidRDefault="001F2E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F574EB0" wp14:editId="42B2878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90600" cy="193040"/>
          <wp:effectExtent l="0" t="0" r="0" b="0"/>
          <wp:wrapTopAndBottom/>
          <wp:docPr id="335788985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93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2189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191CB1E" wp14:editId="0B947A76">
              <wp:simplePos x="0" y="0"/>
              <wp:positionH relativeFrom="page">
                <wp:posOffset>6381115</wp:posOffset>
              </wp:positionH>
              <wp:positionV relativeFrom="page">
                <wp:posOffset>371475</wp:posOffset>
              </wp:positionV>
              <wp:extent cx="502284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AA3D1" w14:textId="4C8D2293" w:rsidR="00C649D5" w:rsidRPr="00982189" w:rsidRDefault="00982189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82189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91CB1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29.25pt;width:39.55pt;height:18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" filled="f" stroked="f">
              <v:textbox inset="0,0,0,0">
                <w:txbxContent>
                  <w:p w14:paraId="400AA3D1" w14:textId="4C8D2293" w:rsidR="00C649D5" w:rsidRPr="00982189" w:rsidRDefault="00982189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82189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6EE5"/>
    <w:multiLevelType w:val="hybridMultilevel"/>
    <w:tmpl w:val="2CFC26A2"/>
    <w:lvl w:ilvl="0" w:tplc="6F3491E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2A2447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2384E62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6EFE912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BC0168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70B8B61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B8FACB0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0FAC24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6343A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EC806D1"/>
    <w:multiLevelType w:val="multilevel"/>
    <w:tmpl w:val="626AD25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889340329">
    <w:abstractNumId w:val="1"/>
  </w:num>
  <w:num w:numId="2" w16cid:durableId="25008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9D5"/>
    <w:rsid w:val="000F5C85"/>
    <w:rsid w:val="001F2E65"/>
    <w:rsid w:val="002F15E3"/>
    <w:rsid w:val="003120E2"/>
    <w:rsid w:val="004D63C4"/>
    <w:rsid w:val="00725514"/>
    <w:rsid w:val="00982189"/>
    <w:rsid w:val="00C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ADB6"/>
  <w15:docId w15:val="{3124B3A5-C9A6-4A39-9B10-BCC2F6FA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589" w:hanging="4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8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3</cp:revision>
  <dcterms:created xsi:type="dcterms:W3CDTF">2025-04-04T04:41:00Z</dcterms:created>
  <dcterms:modified xsi:type="dcterms:W3CDTF">2025-04-04T07:04:00Z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