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E224" w14:textId="77777777" w:rsidR="00C649D5" w:rsidRDefault="00C649D5">
      <w:pPr>
        <w:pStyle w:val="BodyText"/>
        <w:rPr>
          <w:rFonts w:ascii="Times New Roman"/>
          <w:sz w:val="20"/>
        </w:rPr>
      </w:pPr>
    </w:p>
    <w:p w14:paraId="20515B8B" w14:textId="77777777" w:rsidR="00C649D5" w:rsidRDefault="00C649D5">
      <w:pPr>
        <w:pStyle w:val="BodyText"/>
        <w:rPr>
          <w:rFonts w:ascii="Times New Roman"/>
          <w:sz w:val="20"/>
        </w:rPr>
      </w:pPr>
    </w:p>
    <w:p w14:paraId="6C319C84" w14:textId="77777777" w:rsidR="00C649D5" w:rsidRDefault="00C649D5">
      <w:pPr>
        <w:pStyle w:val="BodyText"/>
        <w:rPr>
          <w:rFonts w:ascii="Times New Roman"/>
          <w:sz w:val="20"/>
        </w:rPr>
      </w:pPr>
    </w:p>
    <w:p w14:paraId="464E568F" w14:textId="77777777" w:rsidR="00C649D5" w:rsidRDefault="00C649D5">
      <w:pPr>
        <w:pStyle w:val="BodyText"/>
        <w:rPr>
          <w:rFonts w:ascii="Times New Roman"/>
          <w:sz w:val="20"/>
        </w:rPr>
      </w:pPr>
    </w:p>
    <w:p w14:paraId="465B8749" w14:textId="77777777" w:rsidR="00C649D5" w:rsidRDefault="00C649D5">
      <w:pPr>
        <w:pStyle w:val="BodyText"/>
        <w:rPr>
          <w:rFonts w:ascii="Times New Roman"/>
          <w:sz w:val="20"/>
        </w:rPr>
      </w:pPr>
    </w:p>
    <w:p w14:paraId="4061E578" w14:textId="77777777" w:rsidR="00C649D5" w:rsidRDefault="00C649D5">
      <w:pPr>
        <w:pStyle w:val="BodyText"/>
        <w:rPr>
          <w:rFonts w:ascii="Times New Roman"/>
          <w:sz w:val="20"/>
        </w:rPr>
      </w:pPr>
    </w:p>
    <w:p w14:paraId="06AD004B" w14:textId="77777777" w:rsidR="00C649D5" w:rsidRDefault="00C649D5">
      <w:pPr>
        <w:pStyle w:val="BodyText"/>
        <w:rPr>
          <w:rFonts w:ascii="Times New Roman"/>
          <w:sz w:val="20"/>
        </w:rPr>
      </w:pPr>
    </w:p>
    <w:p w14:paraId="35F0EC9A" w14:textId="77777777" w:rsidR="00C649D5" w:rsidRDefault="00C649D5">
      <w:pPr>
        <w:pStyle w:val="BodyText"/>
        <w:rPr>
          <w:rFonts w:ascii="Times New Roman"/>
          <w:sz w:val="20"/>
        </w:rPr>
      </w:pPr>
    </w:p>
    <w:p w14:paraId="76B1A1FD" w14:textId="77777777" w:rsidR="00C649D5" w:rsidRDefault="00C649D5">
      <w:pPr>
        <w:pStyle w:val="BodyText"/>
        <w:rPr>
          <w:rFonts w:ascii="Times New Roman"/>
          <w:sz w:val="20"/>
        </w:rPr>
      </w:pPr>
    </w:p>
    <w:p w14:paraId="17A06325" w14:textId="77777777" w:rsidR="00C649D5" w:rsidRDefault="00C649D5">
      <w:pPr>
        <w:pStyle w:val="BodyText"/>
        <w:rPr>
          <w:rFonts w:ascii="Times New Roman"/>
          <w:sz w:val="20"/>
        </w:rPr>
      </w:pPr>
    </w:p>
    <w:p w14:paraId="7F083C35" w14:textId="77777777" w:rsidR="00C649D5" w:rsidRDefault="00C649D5">
      <w:pPr>
        <w:pStyle w:val="BodyText"/>
        <w:rPr>
          <w:rFonts w:ascii="Times New Roman"/>
          <w:sz w:val="20"/>
        </w:rPr>
      </w:pPr>
    </w:p>
    <w:p w14:paraId="79FABF2D" w14:textId="77777777" w:rsidR="00C649D5" w:rsidRDefault="00C649D5">
      <w:pPr>
        <w:pStyle w:val="BodyText"/>
        <w:rPr>
          <w:rFonts w:ascii="Times New Roman"/>
          <w:sz w:val="20"/>
        </w:rPr>
      </w:pPr>
    </w:p>
    <w:p w14:paraId="2385205A" w14:textId="77777777" w:rsidR="00C649D5" w:rsidRDefault="00C649D5">
      <w:pPr>
        <w:pStyle w:val="BodyText"/>
        <w:rPr>
          <w:rFonts w:ascii="Times New Roman"/>
          <w:sz w:val="20"/>
        </w:rPr>
      </w:pPr>
    </w:p>
    <w:p w14:paraId="4536F20A" w14:textId="77777777" w:rsidR="00C649D5" w:rsidRDefault="00C649D5">
      <w:pPr>
        <w:pStyle w:val="BodyText"/>
        <w:rPr>
          <w:rFonts w:ascii="Times New Roman"/>
          <w:sz w:val="20"/>
        </w:rPr>
      </w:pPr>
    </w:p>
    <w:p w14:paraId="67F03F33" w14:textId="77777777" w:rsidR="00C649D5" w:rsidRDefault="00C649D5">
      <w:pPr>
        <w:pStyle w:val="BodyText"/>
        <w:rPr>
          <w:rFonts w:ascii="Times New Roman"/>
          <w:sz w:val="20"/>
        </w:rPr>
      </w:pPr>
    </w:p>
    <w:p w14:paraId="06B57201" w14:textId="21BDF23B" w:rsidR="00C649D5" w:rsidRDefault="00C649D5">
      <w:pPr>
        <w:pStyle w:val="BodyText"/>
        <w:rPr>
          <w:rFonts w:ascii="Times New Roman"/>
          <w:sz w:val="20"/>
        </w:rPr>
      </w:pPr>
    </w:p>
    <w:p w14:paraId="79E3481B" w14:textId="2A94B374" w:rsidR="00C649D5" w:rsidRDefault="00C649D5">
      <w:pPr>
        <w:pStyle w:val="BodyText"/>
        <w:rPr>
          <w:rFonts w:ascii="Times New Roman"/>
          <w:sz w:val="20"/>
        </w:rPr>
      </w:pPr>
    </w:p>
    <w:p w14:paraId="47988CBC" w14:textId="77777777" w:rsidR="008969DE" w:rsidRDefault="008969DE" w:rsidP="008969DE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720000" cy="360000"/>
            <wp:docPr id="34" name="Picture 3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"/>
                    <pic:cNvPicPr>
                      <a:picLocks noChangeAspect="1" noChangeArrowheads="1"/>
                    </pic:cNvPicPr>
                  </pic:nvPicPr>
                  <pic:blipFill>
                    <a:blip r:embed="img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1F523968" w14:textId="7FFA7CF4" w:rsidR="00C649D5" w:rsidRDefault="00C649D5">
      <w:pPr>
        <w:pStyle w:val="BodyText"/>
        <w:rPr>
          <w:rFonts w:ascii="Times New Roman"/>
          <w:sz w:val="20"/>
        </w:rPr>
      </w:pPr>
    </w:p>
    <w:p w14:paraId="30711F87" w14:textId="5289D49A" w:rsidR="00C649D5" w:rsidRDefault="00C649D5">
      <w:pPr>
        <w:pStyle w:val="BodyText"/>
        <w:spacing w:before="206" w:after="1"/>
        <w:rPr>
          <w:rFonts w:ascii="Times New Roman"/>
          <w:sz w:val="20"/>
        </w:rPr>
      </w:pPr>
    </w:p>
    <w:p w14:paraId="7ED34239" w14:textId="007EA530" w:rsidR="00C649D5" w:rsidRDefault="00C649D5">
      <w:pPr>
        <w:pStyle w:val="BodyText"/>
        <w:ind w:left="4312"/>
        <w:rPr>
          <w:rFonts w:ascii="Times New Roman"/>
          <w:sz w:val="20"/>
        </w:rPr>
      </w:pPr>
    </w:p>
    <w:p w14:paraId="09A09027" w14:textId="77777777" w:rsidR="00C649D5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Communications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3B18D849" w14:textId="0A31AFD3" w:rsidR="00C649D5" w:rsidRDefault="00000000" w:rsidP="008969DE">
      <w:pPr>
        <w:pStyle w:val="BodyText"/>
        <w:spacing w:before="284"/>
        <w:jc w:val="center"/>
        <w:sectPr w:rsidR="00C649D5">
          <w:headerReference w:type="default" r:id="rId7"/>
          <w:footerReference w:type="default" r:id="rId8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8969DE">
        <w:t xml:space="preserve">Diwakar</w:t>
      </w:r>
      <w:proofErr w:type="spellStart"/>
      <w:r w:rsidR="008969DE">
        <w:t xml:space="preserve"/>
      </w:r>
      <w:proofErr w:type="spellEnd"/>
      <w:r w:rsidR="008969DE">
        <w:t xml:space="preserve"/>
      </w:r>
    </w:p>
    <w:p w14:paraId="432E4475" w14:textId="77777777" w:rsidR="00C649D5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61051179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1A7C280D" w14:textId="77777777" w:rsidR="00C649D5" w:rsidRDefault="00C649D5">
      <w:pPr>
        <w:pStyle w:val="BodyText"/>
        <w:spacing w:before="102"/>
      </w:pPr>
    </w:p>
    <w:p w14:paraId="28192D14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8E30E23" w14:textId="77777777" w:rsidR="00C649D5" w:rsidRDefault="00C649D5">
      <w:pPr>
        <w:pStyle w:val="BodyText"/>
        <w:spacing w:before="102"/>
      </w:pPr>
    </w:p>
    <w:p w14:paraId="69A2458E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153478F" w14:textId="77777777" w:rsidR="00C649D5" w:rsidRDefault="00C649D5">
      <w:pPr>
        <w:pStyle w:val="BodyText"/>
        <w:spacing w:before="102"/>
      </w:pPr>
    </w:p>
    <w:p w14:paraId="42ECECCD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Communication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&amp;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Network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164542A0" w14:textId="77777777" w:rsidR="00C649D5" w:rsidRDefault="00C649D5">
      <w:pPr>
        <w:pStyle w:val="BodyText"/>
        <w:spacing w:before="102"/>
      </w:pPr>
    </w:p>
    <w:p w14:paraId="7A19B8E8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47D792BE" w14:textId="77777777" w:rsidR="00C649D5" w:rsidRDefault="00C649D5">
      <w:pPr>
        <w:pStyle w:val="BodyText"/>
        <w:spacing w:before="101"/>
      </w:pPr>
    </w:p>
    <w:p w14:paraId="3425639B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196B1052" w14:textId="77777777" w:rsidR="00C649D5" w:rsidRDefault="00C649D5">
      <w:pPr>
        <w:pStyle w:val="BodyText"/>
        <w:spacing w:before="101"/>
      </w:pPr>
    </w:p>
    <w:p w14:paraId="3B5DD98E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1A6FE62B" w14:textId="77777777" w:rsidR="00C649D5" w:rsidRDefault="00C649D5">
      <w:pPr>
        <w:pStyle w:val="BodyText"/>
        <w:spacing w:before="101"/>
      </w:pPr>
    </w:p>
    <w:p w14:paraId="51DDC155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434EBF2F" w14:textId="77777777" w:rsidR="00C649D5" w:rsidRDefault="00C649D5">
      <w:pPr>
        <w:pStyle w:val="BodyText"/>
        <w:spacing w:before="101"/>
      </w:pPr>
    </w:p>
    <w:p w14:paraId="3F0937BB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5FABC99D" w14:textId="77777777" w:rsidR="00C649D5" w:rsidRDefault="00C649D5">
      <w:pPr>
        <w:pStyle w:val="ListParagraph"/>
        <w:rPr>
          <w:rFonts w:ascii="Arial MT"/>
          <w:sz w:val="21"/>
        </w:rPr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5C626D37" w14:textId="77777777" w:rsidR="00C649D5" w:rsidRDefault="00C649D5">
      <w:pPr>
        <w:pStyle w:val="BodyText"/>
        <w:rPr>
          <w:sz w:val="30"/>
        </w:rPr>
      </w:pPr>
    </w:p>
    <w:p w14:paraId="4704C75F" w14:textId="77777777" w:rsidR="00C649D5" w:rsidRDefault="00C649D5">
      <w:pPr>
        <w:pStyle w:val="BodyText"/>
        <w:spacing w:before="20"/>
        <w:rPr>
          <w:sz w:val="30"/>
        </w:rPr>
      </w:pPr>
    </w:p>
    <w:p w14:paraId="1D617309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3E86ECD9" w14:textId="726E1CE4" w:rsidR="00C649D5" w:rsidRDefault="008969DE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CarCred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shall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take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adequate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precautions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and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design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appropriate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controls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to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prevent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misuse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of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its</w:t>
      </w:r>
      <w:r w:rsidR="00982189">
        <w:rPr>
          <w:color w:val="37495C"/>
          <w:spacing w:val="-5"/>
        </w:rPr>
        <w:t xml:space="preserve"> </w:t>
      </w:r>
      <w:r w:rsidR="00982189">
        <w:rPr>
          <w:color w:val="37495C"/>
          <w:spacing w:val="-4"/>
        </w:rPr>
        <w:t xml:space="preserve">information </w:t>
      </w:r>
      <w:r w:rsidR="00982189">
        <w:rPr>
          <w:color w:val="37495C"/>
          <w:spacing w:val="-8"/>
        </w:rPr>
        <w:t xml:space="preserve">assets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8"/>
        </w:rPr>
        <w:t xml:space="preserve">and</w:t>
      </w:r>
      <w:r w:rsidR="00982189">
        <w:rPr>
          <w:color w:val="37495C"/>
          <w:spacing w:val="-4"/>
        </w:rPr>
        <w:t xml:space="preserve"> </w:t>
      </w:r>
      <w:r w:rsidR="00982189">
        <w:rPr>
          <w:color w:val="37495C"/>
          <w:spacing w:val="-8"/>
        </w:rPr>
        <w:t xml:space="preserve">information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processing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facilities.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In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this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regard,</w:t>
      </w:r>
      <w:r w:rsidR="00982189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shall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establish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necessary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communication</w:t>
      </w:r>
      <w:r w:rsidR="00982189">
        <w:rPr>
          <w:color w:val="37495C"/>
          <w:spacing w:val="-1"/>
        </w:rPr>
        <w:t xml:space="preserve"> </w:t>
      </w:r>
      <w:r w:rsidR="00982189">
        <w:rPr>
          <w:color w:val="37495C"/>
          <w:spacing w:val="-8"/>
        </w:rPr>
        <w:t xml:space="preserve">and </w:t>
      </w:r>
      <w:r w:rsidR="00982189">
        <w:rPr>
          <w:color w:val="37495C"/>
          <w:spacing w:val="-6"/>
        </w:rPr>
        <w:t xml:space="preserve">network security procedures, protect information in networks and support infrastructure, maintain the security of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information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being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transferred,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and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detect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any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unauthorized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information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processing</w:t>
      </w:r>
      <w:r w:rsidR="00982189">
        <w:rPr>
          <w:color w:val="37495C"/>
          <w:spacing w:val="-8"/>
        </w:rPr>
        <w:t xml:space="preserve"> </w:t>
      </w:r>
      <w:r w:rsidR="00982189">
        <w:rPr>
          <w:color w:val="37495C"/>
          <w:spacing w:val="-6"/>
        </w:rPr>
        <w:t xml:space="preserve">activities.</w:t>
      </w:r>
    </w:p>
    <w:p w14:paraId="59390CBC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7CAA6235" w14:textId="030BBB93" w:rsidR="00C649D5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 document applies to all processes and operations within the scope of the Information Security Management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27"/>
        </w:rPr>
        <w:t xml:space="preserve"> </w:t>
      </w:r>
      <w:r w:rsidR="008969DE">
        <w:rPr>
          <w:color w:val="37495C"/>
        </w:rPr>
        <w:t xml:space="preserve">CarCred</w:t>
      </w:r>
      <w:proofErr w:type="spellStart"/>
      <w:r w:rsidR="008969DE">
        <w:rPr>
          <w:color w:val="37495C"/>
        </w:rPr>
        <w:t xml:space="preserve"/>
      </w:r>
      <w:proofErr w:type="spellEnd"/>
      <w:r w:rsidR="008969DE">
        <w:rPr>
          <w:color w:val="37495C"/>
        </w:rPr>
        <w:t xml:space="preserve"/>
      </w:r>
      <w:r>
        <w:rPr>
          <w:color w:val="37495C"/>
        </w:rPr>
        <w:t xml:space="preserve">.</w:t>
      </w:r>
    </w:p>
    <w:p w14:paraId="2F868A42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5772DB52" w14:textId="2EB5E50C" w:rsidR="00C649D5" w:rsidRDefault="008969DE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6"/>
        </w:rPr>
        <w:t xml:space="preserve">CarCred</w:t>
      </w:r>
      <w:proofErr w:type="spellStart"/>
      <w:r>
        <w:rPr>
          <w:color w:val="37495C"/>
          <w:spacing w:val="-6"/>
        </w:rPr>
        <w:t xml:space="preserve"/>
      </w:r>
      <w:proofErr w:type="spellEnd"/>
      <w:r>
        <w:rPr>
          <w:color w:val="37495C"/>
          <w:spacing w:val="-6"/>
        </w:rPr>
        <w:t xml:space="preserve"/>
      </w:r>
      <w:r w:rsidR="00982189">
        <w:rPr>
          <w:color w:val="37495C"/>
          <w:spacing w:val="-6"/>
        </w:rPr>
        <w:t xml:space="preserve"> is committed to ensuring the highest level of service to its customers. Consequently, it is paramount to </w:t>
      </w:r>
      <w:r w:rsidR="00982189">
        <w:rPr>
          <w:color w:val="37495C"/>
          <w:spacing w:val="-2"/>
        </w:rPr>
        <w:t xml:space="preserve">manage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and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control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networks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to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protect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them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from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threats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and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maintain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the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security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of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their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systems</w:t>
      </w:r>
      <w:r w:rsidR="00982189">
        <w:rPr>
          <w:color w:val="37495C"/>
          <w:spacing w:val="-7"/>
        </w:rPr>
        <w:t xml:space="preserve"> </w:t>
      </w:r>
      <w:r w:rsidR="00982189">
        <w:rPr>
          <w:color w:val="37495C"/>
          <w:spacing w:val="-2"/>
        </w:rPr>
        <w:t xml:space="preserve">and applications.</w:t>
      </w:r>
    </w:p>
    <w:p w14:paraId="6C54AE5B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Communication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&amp;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Network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Security</w:t>
      </w:r>
    </w:p>
    <w:p w14:paraId="07B1C389" w14:textId="77777777" w:rsidR="00C649D5" w:rsidRDefault="00000000">
      <w:pPr>
        <w:pStyle w:val="ListParagraph"/>
        <w:numPr>
          <w:ilvl w:val="1"/>
          <w:numId w:val="1"/>
        </w:numPr>
        <w:tabs>
          <w:tab w:val="left" w:pos="480"/>
        </w:tabs>
        <w:spacing w:before="282"/>
        <w:ind w:left="480" w:hanging="369"/>
        <w:rPr>
          <w:b/>
          <w:sz w:val="24"/>
        </w:rPr>
      </w:pPr>
      <w:r>
        <w:rPr>
          <w:b/>
          <w:color w:val="37495C"/>
          <w:spacing w:val="-8"/>
          <w:sz w:val="24"/>
        </w:rPr>
        <w:t xml:space="preserve">Network</w:t>
      </w:r>
      <w:r>
        <w:rPr>
          <w:b/>
          <w:color w:val="37495C"/>
          <w:spacing w:val="-7"/>
          <w:sz w:val="24"/>
        </w:rPr>
        <w:t xml:space="preserve"> </w:t>
      </w:r>
      <w:r>
        <w:rPr>
          <w:b/>
          <w:color w:val="37495C"/>
          <w:spacing w:val="-8"/>
          <w:sz w:val="24"/>
        </w:rPr>
        <w:t xml:space="preserve">Security</w:t>
      </w:r>
      <w:r>
        <w:rPr>
          <w:b/>
          <w:color w:val="37495C"/>
          <w:spacing w:val="-7"/>
          <w:sz w:val="24"/>
        </w:rPr>
        <w:t xml:space="preserve"> </w:t>
      </w:r>
      <w:r>
        <w:rPr>
          <w:b/>
          <w:color w:val="37495C"/>
          <w:spacing w:val="-8"/>
          <w:sz w:val="24"/>
        </w:rPr>
        <w:t xml:space="preserve">Management</w:t>
      </w:r>
    </w:p>
    <w:p w14:paraId="49A71697" w14:textId="77777777" w:rsidR="00C649D5" w:rsidRDefault="00C649D5">
      <w:pPr>
        <w:pStyle w:val="BodyText"/>
        <w:spacing w:before="76"/>
        <w:rPr>
          <w:rFonts w:ascii="Arial"/>
          <w:b/>
          <w:sz w:val="24"/>
        </w:rPr>
      </w:pPr>
    </w:p>
    <w:p w14:paraId="2A1A850F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Controls</w:t>
      </w:r>
    </w:p>
    <w:p w14:paraId="566F60FF" w14:textId="77777777" w:rsidR="00C649D5" w:rsidRDefault="00C649D5">
      <w:pPr>
        <w:pStyle w:val="BodyText"/>
        <w:spacing w:before="177"/>
        <w:rPr>
          <w:rFonts w:ascii="Arial"/>
          <w:b/>
        </w:rPr>
      </w:pPr>
    </w:p>
    <w:p w14:paraId="09E8FA98" w14:textId="77777777" w:rsidR="00C649D5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FE0BF64" wp14:editId="6C1B4DEB">
            <wp:extent cx="38100" cy="38098"/>
            <wp:effectExtent l="0" t="0" r="0" b="0"/>
            <wp:docPr id="3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controlled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threats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maintain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applications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including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transit.</w:t>
      </w:r>
    </w:p>
    <w:p w14:paraId="49E25888" w14:textId="77777777" w:rsidR="00C649D5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E893478" wp14:editId="20AEC26D">
            <wp:extent cx="38100" cy="38099"/>
            <wp:effectExtent l="0" t="0" r="0" b="0"/>
            <wp:docPr id="3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Network-based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intrusion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prevention/detection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deployed,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wherever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possible,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cover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segments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infrastructure.</w:t>
      </w:r>
    </w:p>
    <w:p w14:paraId="0B6B45E8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B65998D" wp14:editId="33C09AC7">
            <wp:extent cx="38100" cy="38098"/>
            <wp:effectExtent l="0" t="0" r="0" b="0"/>
            <wp:docPr id="3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elements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software(s)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exposed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un-trusted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semi-trusted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networks/users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(e.g., </w:t>
      </w:r>
      <w:r>
        <w:rPr>
          <w:color w:val="37495C"/>
          <w:spacing w:val="-8"/>
        </w:rPr>
        <w:t xml:space="preserve">Internet-facing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distributors,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centers,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Partners,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etc.)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adequately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protected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firewalls,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Intrusion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Prevention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(IPSs),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limited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connectivity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encryption.</w:t>
      </w:r>
    </w:p>
    <w:p w14:paraId="2D65895C" w14:textId="77777777" w:rsidR="00C649D5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EFE9523" wp14:editId="07AC5F8C">
            <wp:extent cx="38100" cy="38098"/>
            <wp:effectExtent l="0" t="0" r="0" b="0"/>
            <wp:docPr id="3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system deployed on the Internet must go through a thorough vulnerability check.</w:t>
      </w:r>
    </w:p>
    <w:p w14:paraId="2B534B1E" w14:textId="77777777" w:rsidR="00C649D5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DA2CD6" wp14:editId="1EF709AD">
            <wp:extent cx="38100" cy="38098"/>
            <wp:effectExtent l="0" t="0" r="0" b="0"/>
            <wp:docPr id="39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All configurations must be done by trained and authorized personnel. Any changes to network </w:t>
      </w:r>
      <w:r>
        <w:rPr>
          <w:color w:val="37495C"/>
          <w:spacing w:val="-4"/>
        </w:rPr>
        <w:t xml:space="preserve">configurations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Procedure.</w:t>
      </w:r>
    </w:p>
    <w:p w14:paraId="35757652" w14:textId="77777777" w:rsidR="00C649D5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063AF61C" wp14:editId="1F0055DC">
            <wp:extent cx="38100" cy="38098"/>
            <wp:effectExtent l="0" t="0" r="0" b="0"/>
            <wp:docPr id="40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Vulnerability assessment of these infrastructure elements shall be carried out every year.</w:t>
      </w:r>
    </w:p>
    <w:p w14:paraId="7648F902" w14:textId="6A65F9CE" w:rsidR="00C649D5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6AEA898C" wp14:editId="42ABBBA4">
            <wp:extent cx="38100" cy="38098"/>
            <wp:effectExtent l="0" t="0" r="0" b="0"/>
            <wp:docPr id="41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end-user systems connecting to the</w:t>
      </w:r>
      <w:r>
        <w:rPr>
          <w:color w:val="37495C"/>
          <w:spacing w:val="-17"/>
        </w:rPr>
        <w:t xml:space="preserve"> </w:t>
      </w:r>
      <w:r w:rsidR="008969DE">
        <w:rPr>
          <w:color w:val="37495C"/>
          <w:spacing w:val="-8"/>
        </w:rPr>
        <w:t xml:space="preserve">CarCred</w:t>
      </w:r>
      <w:proofErr w:type="spellStart"/>
      <w:r w:rsidR="008969DE">
        <w:rPr>
          <w:color w:val="37495C"/>
          <w:spacing w:val="-8"/>
        </w:rPr>
        <w:t xml:space="preserve"/>
      </w:r>
      <w:proofErr w:type="spellEnd"/>
      <w:r w:rsidR="008969DE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 infrastructure should have baseline security implemented.</w:t>
      </w:r>
    </w:p>
    <w:p w14:paraId="6885BE08" w14:textId="77777777" w:rsidR="00C649D5" w:rsidRDefault="00C649D5">
      <w:pPr>
        <w:pStyle w:val="BodyText"/>
        <w:spacing w:before="177"/>
      </w:pPr>
    </w:p>
    <w:p w14:paraId="6DD81FEE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Transfer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174DE44D" w14:textId="77777777" w:rsidR="00C649D5" w:rsidRDefault="00C649D5">
      <w:pPr>
        <w:pStyle w:val="Heading3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223C14BF" w14:textId="77777777" w:rsidR="00C649D5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14A5F1D" wp14:editId="2D2FC1E4">
            <wp:extent cx="38100" cy="38098"/>
            <wp:effectExtent l="0" t="0" r="0" b="0"/>
            <wp:docPr id="42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Users shall be made aware, and information transfer guidelines shall be captured in the Data Classification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Asset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procedure,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users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made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aware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these </w:t>
      </w:r>
      <w:r>
        <w:rPr>
          <w:color w:val="37495C"/>
          <w:spacing w:val="-2"/>
        </w:rPr>
        <w:t xml:space="preserve">guidelines.</w:t>
      </w:r>
    </w:p>
    <w:p w14:paraId="75F4B4C2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C2DFFF4" wp14:editId="2BC0E8FE">
            <wp:extent cx="38100" cy="38098"/>
            <wp:effectExtent l="0" t="0" r="0" b="0"/>
            <wp:docPr id="43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Acceptable use standards shall be established to define guidelines for the appropriate use of communication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facilities.</w:t>
      </w:r>
    </w:p>
    <w:p w14:paraId="47C75A5B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B71857" wp14:editId="652D80B1">
            <wp:extent cx="38100" cy="38098"/>
            <wp:effectExtent l="0" t="0" r="0" b="0"/>
            <wp:docPr id="44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anti-malware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controls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established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detect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prevent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malware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4"/>
        </w:rPr>
        <w:t xml:space="preserve">transmitted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electronic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communication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channels.</w:t>
      </w:r>
    </w:p>
    <w:p w14:paraId="45E233D8" w14:textId="155FE7EE" w:rsidR="00C649D5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1DAF0442" wp14:editId="5E43186A">
            <wp:extent cx="38100" cy="38098"/>
            <wp:effectExtent l="0" t="0" r="0" b="0"/>
            <wp:docPr id="45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Employees shall treat all correspondence sent using</w:t>
      </w:r>
      <w:r>
        <w:rPr>
          <w:color w:val="37495C"/>
          <w:spacing w:val="-17"/>
        </w:rPr>
        <w:t xml:space="preserve"> </w:t>
      </w:r>
      <w:r w:rsidR="008969DE">
        <w:rPr>
          <w:color w:val="37495C"/>
          <w:spacing w:val="-8"/>
        </w:rPr>
        <w:t xml:space="preserve">CarCred</w:t>
      </w:r>
      <w:proofErr w:type="spellStart"/>
      <w:r w:rsidR="008969DE">
        <w:rPr>
          <w:color w:val="37495C"/>
          <w:spacing w:val="-8"/>
        </w:rPr>
        <w:t xml:space="preserve"/>
      </w:r>
      <w:proofErr w:type="spellEnd"/>
      <w:r w:rsidR="008969DE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 email systems as confidential.</w:t>
      </w:r>
    </w:p>
    <w:p w14:paraId="11EBB6B2" w14:textId="1B08929A" w:rsidR="00C649D5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F0C7C70" wp14:editId="2D0EBE0A">
            <wp:extent cx="38100" cy="38098"/>
            <wp:effectExtent l="0" t="0" r="0" b="0"/>
            <wp:docPr id="4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loss,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modification,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destruction,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misuse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information,</w:t>
      </w:r>
      <w:r>
        <w:rPr>
          <w:color w:val="37495C"/>
          <w:spacing w:val="-11"/>
        </w:rPr>
        <w:t xml:space="preserve"> </w:t>
      </w:r>
      <w:r w:rsidR="008969DE">
        <w:rPr>
          <w:color w:val="37495C"/>
          <w:spacing w:val="-4"/>
        </w:rPr>
        <w:t xml:space="preserve">CarCred</w:t>
      </w:r>
      <w:proofErr w:type="spellStart"/>
      <w:r w:rsidR="008969DE">
        <w:rPr>
          <w:color w:val="37495C"/>
          <w:spacing w:val="-4"/>
        </w:rPr>
        <w:t xml:space="preserve"/>
      </w:r>
      <w:proofErr w:type="spellEnd"/>
      <w:r w:rsidR="008969DE">
        <w:rPr>
          <w:color w:val="37495C"/>
          <w:spacing w:val="-4"/>
        </w:rPr>
        <w:t xml:space="preserve"/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exchange of critical business information assets and software with third parties and outside </w:t>
      </w:r>
      <w:r>
        <w:rPr>
          <w:color w:val="37495C"/>
          <w:spacing w:val="-2"/>
        </w:rPr>
        <w:t xml:space="preserve">organizations.</w:t>
      </w:r>
    </w:p>
    <w:p w14:paraId="1ACC7A3F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99D47F2" wp14:editId="11DDDF3E">
            <wp:extent cx="38100" cy="38098"/>
            <wp:effectExtent l="0" t="0" r="0" b="0"/>
            <wp:docPr id="4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Where feasible, it is recommended to consider the implementation of appropriate web filtering mechanisms that will restrict user access to external networks and websites based on the organization’s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policies.</w:t>
      </w:r>
    </w:p>
    <w:p w14:paraId="317A837A" w14:textId="77777777" w:rsidR="00C649D5" w:rsidRDefault="00C649D5">
      <w:pPr>
        <w:pStyle w:val="BodyText"/>
        <w:spacing w:before="45"/>
      </w:pPr>
    </w:p>
    <w:p w14:paraId="4412A8D3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9"/>
        </w:rPr>
        <w:t xml:space="preserve">Electronic</w:t>
      </w:r>
      <w:r>
        <w:rPr>
          <w:color w:val="37495C"/>
          <w:spacing w:val="3"/>
        </w:rPr>
        <w:t xml:space="preserve"> </w:t>
      </w:r>
      <w:r>
        <w:rPr>
          <w:color w:val="37495C"/>
          <w:spacing w:val="-2"/>
        </w:rPr>
        <w:t xml:space="preserve">Messaging</w:t>
      </w:r>
    </w:p>
    <w:p w14:paraId="1AE387C3" w14:textId="77777777" w:rsidR="00C649D5" w:rsidRDefault="00C649D5">
      <w:pPr>
        <w:pStyle w:val="BodyText"/>
        <w:spacing w:before="161"/>
        <w:rPr>
          <w:rFonts w:ascii="Arial"/>
          <w:b/>
        </w:rPr>
      </w:pPr>
    </w:p>
    <w:p w14:paraId="25DC06E7" w14:textId="77777777" w:rsidR="00C649D5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7C9F637" wp14:editId="69F7414B">
            <wp:extent cx="38100" cy="38098"/>
            <wp:effectExtent l="0" t="0" r="0" b="0"/>
            <wp:docPr id="48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involved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electronic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messaging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(e.g.,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emails,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instant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messengers)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appropriately protected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modification,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denial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service.</w:t>
      </w:r>
    </w:p>
    <w:p w14:paraId="05019534" w14:textId="415077BC" w:rsidR="00C649D5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D90C59E" wp14:editId="45FA2367">
            <wp:extent cx="38100" cy="38098"/>
            <wp:effectExtent l="0" t="0" r="0" b="0"/>
            <wp:docPr id="49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Public email accounts shall not be used for conducting</w:t>
      </w:r>
      <w:r>
        <w:rPr>
          <w:color w:val="37495C"/>
          <w:spacing w:val="-17"/>
        </w:rPr>
        <w:t xml:space="preserve"> </w:t>
      </w:r>
      <w:r w:rsidR="008969DE">
        <w:rPr>
          <w:color w:val="37495C"/>
          <w:spacing w:val="-8"/>
        </w:rPr>
        <w:t xml:space="preserve">CarCred</w:t>
      </w:r>
      <w:proofErr w:type="spellStart"/>
      <w:r w:rsidR="008969DE">
        <w:rPr>
          <w:color w:val="37495C"/>
          <w:spacing w:val="-8"/>
        </w:rPr>
        <w:t xml:space="preserve"/>
      </w:r>
      <w:proofErr w:type="spellEnd"/>
      <w:r w:rsidR="008969DE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 operations unless authorized.</w:t>
      </w:r>
    </w:p>
    <w:p w14:paraId="28C591BB" w14:textId="3171491A" w:rsidR="00C649D5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82CFA90" wp14:editId="60953F7A">
            <wp:extent cx="38100" cy="38098"/>
            <wp:effectExtent l="0" t="0" r="0" b="0"/>
            <wp:docPr id="5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 xml:space="preserve">Forwarding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 w:rsidR="008969DE">
        <w:rPr>
          <w:color w:val="37495C"/>
          <w:spacing w:val="-4"/>
        </w:rPr>
        <w:t xml:space="preserve">CarCred</w:t>
      </w:r>
      <w:proofErr w:type="spellStart"/>
      <w:r w:rsidR="008969DE">
        <w:rPr>
          <w:color w:val="37495C"/>
          <w:spacing w:val="-4"/>
        </w:rPr>
        <w:t xml:space="preserve"/>
      </w:r>
      <w:proofErr w:type="spellEnd"/>
      <w:r w:rsidR="008969DE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mailbox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public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non-</w:t>
      </w:r>
      <w:r w:rsidR="008969DE">
        <w:rPr>
          <w:color w:val="37495C"/>
          <w:spacing w:val="-4"/>
        </w:rPr>
        <w:t xml:space="preserve">CarCred</w:t>
      </w:r>
      <w:proofErr w:type="spellStart"/>
      <w:r w:rsidR="008969DE">
        <w:rPr>
          <w:color w:val="37495C"/>
          <w:spacing w:val="-4"/>
        </w:rPr>
        <w:t xml:space="preserve"/>
      </w:r>
      <w:proofErr w:type="spellEnd"/>
      <w:r w:rsidR="008969DE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Classification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policy.</w:t>
      </w:r>
    </w:p>
    <w:p w14:paraId="3E74825C" w14:textId="77777777" w:rsidR="00C649D5" w:rsidRDefault="00C649D5">
      <w:pPr>
        <w:pStyle w:val="BodyText"/>
        <w:spacing w:before="44"/>
      </w:pPr>
    </w:p>
    <w:p w14:paraId="16B9CB95" w14:textId="77777777" w:rsidR="00C649D5" w:rsidRDefault="00000000">
      <w:pPr>
        <w:pStyle w:val="Heading3"/>
        <w:ind w:left="111" w:firstLine="0"/>
      </w:pPr>
      <w:r>
        <w:rPr>
          <w:color w:val="37495C"/>
          <w:spacing w:val="-8"/>
        </w:rPr>
        <w:t xml:space="preserve">4.1.4.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Confidentiality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Non-Disclosure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Agreements</w:t>
      </w:r>
    </w:p>
    <w:p w14:paraId="70C3C388" w14:textId="77777777" w:rsidR="00C649D5" w:rsidRDefault="00C649D5">
      <w:pPr>
        <w:pStyle w:val="BodyText"/>
        <w:spacing w:before="162"/>
        <w:rPr>
          <w:rFonts w:ascii="Arial"/>
          <w:b/>
        </w:rPr>
      </w:pPr>
    </w:p>
    <w:p w14:paraId="21311F49" w14:textId="5556591C" w:rsidR="00C649D5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B10B01" wp14:editId="1AFFFD7B">
            <wp:extent cx="38100" cy="38098"/>
            <wp:effectExtent l="0" t="0" r="0" b="0"/>
            <wp:docPr id="5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non-disclosure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agreements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reflecting</w:t>
      </w:r>
      <w:r>
        <w:rPr>
          <w:color w:val="37495C"/>
          <w:spacing w:val="-13"/>
        </w:rPr>
        <w:t xml:space="preserve"> </w:t>
      </w:r>
      <w:r w:rsidR="008969DE">
        <w:rPr>
          <w:color w:val="37495C"/>
          <w:spacing w:val="-2"/>
        </w:rPr>
        <w:t xml:space="preserve">CarCred</w:t>
      </w:r>
      <w:proofErr w:type="spellStart"/>
      <w:r w:rsidR="008969DE">
        <w:rPr>
          <w:color w:val="37495C"/>
          <w:spacing w:val="-2"/>
        </w:rPr>
        <w:t xml:space="preserve"/>
      </w:r>
      <w:proofErr w:type="spellEnd"/>
      <w:r w:rsidR="008969DE">
        <w:rPr>
          <w:color w:val="37495C"/>
          <w:spacing w:val="-2"/>
        </w:rPr>
        <w:t xml:space="preserve"/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needs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identified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parties,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based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criticality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protected.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reviewed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year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environment,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contractual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obligations.</w:t>
      </w:r>
    </w:p>
    <w:p w14:paraId="7489F621" w14:textId="77777777" w:rsidR="00C649D5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9AC2289" wp14:editId="0BB5CD38">
            <wp:extent cx="38100" cy="38098"/>
            <wp:effectExtent l="0" t="0" r="0" b="0"/>
            <wp:docPr id="5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Confidentiality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non-disclosure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applicable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laws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regulations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jurisdiction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apply.</w:t>
      </w:r>
    </w:p>
    <w:p w14:paraId="6BB43C2F" w14:textId="357A37D9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8EA2F3" wp14:editId="730E3AA9">
            <wp:extent cx="38100" cy="38098"/>
            <wp:effectExtent l="0" t="0" r="0" b="0"/>
            <wp:docPr id="5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Both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members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contract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partners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 w:rsidR="008969DE">
        <w:rPr>
          <w:color w:val="37495C"/>
        </w:rPr>
        <w:t xml:space="preserve">CarCred</w:t>
      </w:r>
      <w:proofErr w:type="spellStart"/>
      <w:r w:rsidR="008969DE">
        <w:rPr>
          <w:color w:val="37495C"/>
        </w:rPr>
        <w:t xml:space="preserve"/>
      </w:r>
      <w:proofErr w:type="spellEnd"/>
      <w:r w:rsidR="008969DE">
        <w:rPr>
          <w:color w:val="37495C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sign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comply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non-disclosure </w:t>
      </w:r>
      <w:r>
        <w:rPr>
          <w:color w:val="37495C"/>
          <w:spacing w:val="-6"/>
        </w:rPr>
        <w:t xml:space="preserve">agreement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(NDA)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established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21"/>
        </w:rPr>
        <w:t xml:space="preserve"> </w:t>
      </w:r>
      <w:r w:rsidR="008969DE">
        <w:rPr>
          <w:color w:val="37495C"/>
          <w:spacing w:val="-6"/>
        </w:rPr>
        <w:t xml:space="preserve">CarCred</w:t>
      </w:r>
      <w:proofErr w:type="spellStart"/>
      <w:r w:rsidR="008969DE">
        <w:rPr>
          <w:color w:val="37495C"/>
          <w:spacing w:val="-6"/>
        </w:rPr>
        <w:t xml:space="preserve"/>
      </w:r>
      <w:proofErr w:type="spellEnd"/>
      <w:r w:rsidR="008969DE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's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HR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applicable.</w:t>
      </w:r>
    </w:p>
    <w:p w14:paraId="7C75BC00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BBA3F9D" w14:textId="77777777" w:rsidR="00C649D5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43274E5D" w14:textId="77777777" w:rsidR="00C649D5" w:rsidRDefault="00C649D5">
      <w:pPr>
        <w:pStyle w:val="BodyText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55F627F1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11"/>
        </w:rPr>
        <w:lastRenderedPageBreak/>
        <w:t xml:space="preserve">Non-</w:t>
      </w:r>
      <w:r>
        <w:rPr>
          <w:color w:val="37495C"/>
          <w:spacing w:val="-2"/>
        </w:rPr>
        <w:t xml:space="preserve">Compliance</w:t>
      </w:r>
    </w:p>
    <w:p w14:paraId="5F672071" w14:textId="77777777" w:rsidR="00C649D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2546B5E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4BA7A03B" w14:textId="77777777" w:rsidR="00C649D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78BAE247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3487BEBF" w14:textId="77777777" w:rsidR="00C649D5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6AD7017" w14:textId="77777777" w:rsidR="00C649D5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3ED654D" wp14:editId="4553F0D9">
                <wp:simplePos x="0" y="0"/>
                <wp:positionH relativeFrom="page">
                  <wp:posOffset>790574</wp:posOffset>
                </wp:positionH>
                <wp:positionV relativeFrom="paragraph">
                  <wp:posOffset>181695</wp:posOffset>
                </wp:positionV>
                <wp:extent cx="6010275" cy="19050"/>
                <wp:effectExtent l="0" t="0" r="0" b="0"/>
                <wp:wrapTopAndBottom/>
                <wp:docPr id="5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5A57F" id="Group 26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/rD+RQMAAPAMAAAOAAAAZHJzL2Uyb0RvYy54bWzsV11P2zAUfZ+0/2D5HdJWFNaIFE18VJMQ Q4Jpz67jfGhJ7NluU/79ru04Ma3ogDEhTQMpdnKv7XuPz7l2T882dYXWTKqSNwkeH44wYg3ladnk Cf52f3XwCSOlSZOSijcswQ9M4bP5xw+nrYjZhBe8SplEMEmj4lYkuNBaxFGkaMFqog65YA0YMy5r ouFV5lEqSQuz11U0GY2Oo5bLVEhOmVLw9cIZ8dzOn2WM6q9ZpphGVYIhNm2f0j6X5hnNT0mcSyKK knZhkFdEUZOygUX7qS6IJmgly52p6pJKrnimDymvI55lJWU2B8hmPNrKZiH5Sthc8rjNRQ8TQLuF 06unpTfrhRR34la66KF7zekPBbhErcjj0G7e88F5k8naDIIk0MYi+tAjyjYaUfh4DElNTqYYUbCN Z6NphzgtYFt2RtHicu+4iMRuURtaH0orgDtqgEf9GTx3BRHMoq5M+rcSlWmCJycYNaQGCi86tsAX QMksDl4Gwe5NdWC+GJ/ZdDI1U/ZpkpiulF4wbnEm62ulwQwkS32PFL5HN43vSmC94Xtl+a4xAr5L jIDvS8d3QbQZZ6YyXdQGG1Uk2MZhjDVfs3tu3bTZLLebRxjBZoLTURfs4FY1oTvo7bGjN/tW2Fmd myUGZO5tvnU+4crP9wxi9NPRiivmMDapW7B7OGD5EHDFqzK9KqvKIKBkvjyvJFoTQHZm/7r0Azfg pYrd/pvekqcPQJ8WCJNg9XNFJMOo+tIAQU0t8h3pO0vfkbo657ZiWfCl0veb70QKJKCbYA3yuuGe pyT2zID4jYPzNSMb/nmleVYa2tjYXETdC2jG8ffviwdOgS3xfDLoPVs8B+OJJdPYEXh/eXlv/bg6 Z/AflBHSGMqhr5QQ6uDjOep9R6MTqJedhnxl8E6+DTUUFBBv9m3o1tdhWN3bfbu79nO8uyIf1vg9 cw/evw24Pz8CwHyobyPlywvz/1/Ku7cPX186kfpzcLYj5dmLpByUexJ7IVsiPL4kvIeKXRhwBD4t YRc+2I9s2nsEHCT6pBhgQXec7j/UejfbcceXl4FvtxTeh+ftbyOXf+jks5dIuFbbO0D3E8Dc28N3 e1IOP1TmvwA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Db+sP5FAwAA8AwAAA4AAAAAAAAAAAAAAAAALgIAAGRycy9l Mm9Eb2MueG1sUEsBAi0AFAAGAAgAAAAhAIm0Af7gAAAACgEAAA8AAAAAAAAAAAAAAAAAnwUAAGRy cy9kb3ducmV2LnhtbFBLBQYAAAAABAAEAPMAAACsBgAAAAA= ">
                <v:shape id="55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SNxCxQAAANsAAAAPAAAAZHJzL2Rvd25yZXYueG1sRI9PawIx FMTvBb9DeEJvNastKqtRpFiR9tD6Dz0+Ns/N4uZlu4m6fvumIHgcZuY3zHja2FJcqPaFYwXdTgKC OHO64FzBdvPxMgThA7LG0jEpuJGH6aT1NMZUuyuv6LIOuYgQ9ikqMCFUqZQ+M2TRd1xFHL2jqy2G KOtc6hqvEW5L2UuSvrRYcFwwWNG7oey0PlsFB/N21r+Lvcx3n+F7eXud/yy+5ko9t5vZCESgJjzC 9/ZSK+gN4P9L/AFy8gcAAP//AwBQSwECLQAUAAYACAAAACEA2+H2y+4AAACFAQAAEwAAAAAAAAAA AAAAAAAAAAAAW0NvbnRlbnRfVHlwZXNdLnhtbFBLAQItABQABgAIAAAAIQBa9CxbvwAAABUBAAAL AAAAAAAAAAAAAAAAAB8BAABfcmVscy8ucmVsc1BLAQItABQABgAIAAAAIQARSNxCxQAAANsAAAAP AAAAAAAAAAAAAAAAAAcCAABkcnMvZG93bnJldi54bWxQSwUGAAAAAAMAAwC3AAAA+QIAAAAA " path="m6010274,9524l,9524,,,6010274,r,9524xe" fillcolor="#999" stroked="f">
                  <v:path arrowok="t"/>
                </v:shape>
                <v:shape id="56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Fd0KvQAAANsAAAAPAAAAZHJzL2Rvd25yZXYueG1sRE9Li8Iw EL4L+x/CLHizicJKqUYRYdHLHnzgeWhm267NpDSzWv+9OQgeP773cj34Vt2oj01gC9PMgCIug2u4 snA+fU9yUFGQHbaBycKDIqxXH6MlFi7c+UC3o1QqhXAs0EIt0hVax7ImjzELHXHifkPvURLsK+16 vKdw3+qZMXPtseHUUGNH25rK6/HfWzDyJ5XPfx55edmaHaKbfrVi7fhz2CxACQ3yFr/ce2dhlsam L+kH6NUTAAD//wMAUEsBAi0AFAAGAAgAAAAhANvh9svuAAAAhQEAABMAAAAAAAAAAAAAAAAAAAAA AFtDb250ZW50X1R5cGVzXS54bWxQSwECLQAUAAYACAAAACEAWvQsW78AAAAVAQAACwAAAAAAAAAA AAAAAAAfAQAAX3JlbHMvLnJlbHNQSwECLQAUAAYACAAAACEA8BXdCr0AAADbAAAADwAAAAAAAAAA AAAAAAAHAgAAZHJzL2Rvd25yZXYueG1sUEsFBgAAAAADAAMAtwAAAPECAAAAAA== " path="m6010275,r-9525,9525l,9525r,9525l6000750,19050r9525,l6010275,9525r,-9525xe" fillcolor="#ededed" stroked="f">
                  <v:path arrowok="t"/>
                </v:shape>
                <v:shape id="57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OlRoxQAAANsAAAAPAAAAZHJzL2Rvd25yZXYueG1sRI9Ba8JA FITvQv/D8gredFMFm0RXqaUVLz00CuLtkX0mabNv4+5W4793C4Ueh5n5hlmsetOKCznfWFbwNE5A EJdWN1wp2O/eRykIH5A1tpZJwY08rJYPgwXm2l75ky5FqESEsM9RQR1Cl0vpy5oM+rHtiKN3ss5g iNJVUju8Rrhp5SRJZtJgw3Ghxo5eayq/ix+j4PBx3mab1E3fiuOzxu5rLTPZKzV87F/mIAL14T/8 195qBZMMfr/EHyCXdwAAAP//AwBQSwECLQAUAAYACAAAACEA2+H2y+4AAACFAQAAEwAAAAAAAAAA AAAAAAAAAAAAW0NvbnRlbnRfVHlwZXNdLnhtbFBLAQItABQABgAIAAAAIQBa9CxbvwAAABUBAAAL AAAAAAAAAAAAAAAAAB8BAABfcmVscy8ucmVsc1BLAQItABQABgAIAAAAIQCrOlRo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B1FFDD" w14:textId="77777777" w:rsidR="00C649D5" w:rsidRDefault="00C649D5">
      <w:pPr>
        <w:pStyle w:val="BodyText"/>
        <w:spacing w:before="26"/>
      </w:pPr>
    </w:p>
    <w:p w14:paraId="05B1B581" w14:textId="77777777" w:rsidR="00C649D5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D8CBEC7" w14:textId="77777777" w:rsidR="00C649D5" w:rsidRDefault="00C649D5">
      <w:pPr>
        <w:pStyle w:val="BodyText"/>
        <w:jc w:val="both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6B7F9283" w14:textId="77777777" w:rsidR="00C649D5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18248A9A" w14:textId="77777777" w:rsidR="00C649D5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4B7F50" wp14:editId="2B5FE8AB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58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DD8D7" id="59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KvQRl3fAAAACgEA AA8AAABkcnMvZG93bnJldi54bWxMj0FPg0AQhe8m/ofNmHizSwm0DbI0atpbE9Nq1OMCU5bIzhJ2 KfjvnZ70+GZe3vtevp1tJy44+NaRguUiAoFUubqlRsH72/5hA8IHTbXuHKGCH/SwLW5vcp3VbqIj Xk6hERxCPtMKTAh9JqWvDFrtF65H4t/ZDVYHlkMj60FPHG47GUfRSlrdEjcY3eOLwer7NFouST/M 4TMZp+dDOe2Orzt33uy/lLq/m58eQQScw58ZrviMDgUzlW6k2ouOdZykbFWQpDGIqyFaL3ldyZfV GmSRy/8Til8AAAD//wMAUEsBAi0AFAAGAAgAAAAhALaDOJL+AAAA4QEAABMAAAAAAAAAAAAAAAAA AAAAAFtDb250ZW50X1R5cGVzXS54bWxQSwECLQAUAAYACAAAACEAOP0h/9YAAACUAQAACwAAAAAA AAAAAAAAAAAvAQAAX3JlbHMvLnJlbHNQSwECLQAUAAYACAAAACEAzxZ8rDoCAABrBQAADgAAAAAA AAAAAAAAAAAuAgAAZHJzL2Uyb0RvYy54bWxQSwECLQAUAAYACAAAACEAq9BGXd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4CE5F5B5" w14:textId="77777777" w:rsidR="00C649D5" w:rsidRDefault="00C649D5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C649D5" w14:paraId="0C869125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A55AD20" w14:textId="77777777" w:rsidR="00C649D5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3DF6EA8" w14:textId="77777777" w:rsidR="00C649D5" w:rsidRDefault="00C649D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DA4E831" w14:textId="77777777" w:rsidR="00C649D5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5A6C6C60" w14:textId="28311A98" w:rsidR="00C649D5" w:rsidRDefault="00982189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217AEBFF" w14:textId="77777777" w:rsidR="00C649D5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1E867B" wp14:editId="0B19C66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0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004F" id="61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C649D5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572F9" w14:textId="77777777" w:rsidR="00B33E5E" w:rsidRDefault="00B33E5E">
      <w:r>
        <w:separator/>
      </w:r>
    </w:p>
  </w:endnote>
  <w:endnote w:type="continuationSeparator" w:id="0">
    <w:p w14:paraId="7525A022" w14:textId="77777777" w:rsidR="00B33E5E" w:rsidRDefault="00B3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3360D" w14:textId="3472FD73" w:rsidR="00C649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60B1F665" wp14:editId="26466E5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00EE1C" w14:textId="77777777" w:rsidR="00C649D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1F665" id="_x0000_t202" coordsize="21600,21600" o:spt="202" path="m,l,21600r21600,l21600,xe">
              <v:stroke joinstyle="miter"/>
              <v:path gradientshapeok="t" o:connecttype="rect"/>
            </v:shapetype>
            <v:shape id="63" o:spid="_x0000_s1026" type="#_x0000_t202" style="position:absolute;margin-left:55.65pt;margin-top:813.15pt;width:40.4pt;height:10.4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4800EE1C" w14:textId="77777777" w:rsidR="00C649D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770432D5" wp14:editId="771F01C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A543B" w14:textId="77777777" w:rsidR="00C649D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0432D5" id="65" o:spid="_x0000_s1027" type="#_x0000_t202" style="position:absolute;margin-left:248.5pt;margin-top:813.15pt;width:61.2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409A543B" w14:textId="77777777" w:rsidR="00C649D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6F254" w14:textId="77777777" w:rsidR="00B33E5E" w:rsidRDefault="00B33E5E">
      <w:r>
        <w:separator/>
      </w:r>
    </w:p>
  </w:footnote>
  <w:footnote w:type="continuationSeparator" w:id="0">
    <w:p w14:paraId="2E302AED" w14:textId="77777777" w:rsidR="00B33E5E" w:rsidRDefault="00B3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C2CD9" w14:textId="77777777" w:rsidR="008969DE" w:rsidRDefault="008969DE" w:rsidP="008969DE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66" name="Picture 66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desc"/>
                  <pic:cNvPicPr>
                    <a:picLocks noChangeAspect="1" noChangeArrowheads="1"/>
                  </pic:cNvPicPr>
                </pic:nvPicPr>
                <pic:blipFill>
                  <a:blip r:embed="img6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3660B135" w14:textId="7F63B38D" w:rsidR="00C649D5" w:rsidRDefault="00C649D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6EE5"/>
    <w:multiLevelType w:val="hybridMultilevel"/>
    <w:tmpl w:val="2CFC26A2"/>
    <w:lvl w:ilvl="0" w:tplc="6F3491E0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2A2447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2384E62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6EFE912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BC0168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0B8B61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B8FACB0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0FAC24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66343A5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EC806D1"/>
    <w:multiLevelType w:val="multilevel"/>
    <w:tmpl w:val="626AD25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889340329">
    <w:abstractNumId w:val="1"/>
  </w:num>
  <w:num w:numId="2" w16cid:durableId="25008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9D5"/>
    <w:rsid w:val="000F5C85"/>
    <w:rsid w:val="001F2E65"/>
    <w:rsid w:val="002F15E3"/>
    <w:rsid w:val="003120E2"/>
    <w:rsid w:val="004D63C4"/>
    <w:rsid w:val="00725514"/>
    <w:rsid w:val="008969DE"/>
    <w:rsid w:val="00982189"/>
    <w:rsid w:val="00B33E5E"/>
    <w:rsid w:val="00C649D5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5ADB6"/>
  <w15:docId w15:val="{3124B3A5-C9A6-4A39-9B10-BCC2F6F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589" w:hanging="478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82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82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89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969DE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theme" Target="theme/theme1.xml"/>
  <Relationship Id="rId5" Type="http://schemas.openxmlformats.org/officeDocument/2006/relationships/footnotes" Target="footnotes.xml"/>
  <Relationship Id="rId10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34" Type="http://schemas.openxmlformats.org/officeDocument/2006/relationships/image" Target="media/template_document.xml_img34.png"/>
</Relationships>
</file>

<file path=word/_rels/header1.xml.rels><?xml version="1.0" encoding="UTF-8" standalone="yes"?>
<Relationships xmlns="http://schemas.openxmlformats.org/package/2006/relationships">
        
  <Relationship Id="img66" Type="http://schemas.openxmlformats.org/officeDocument/2006/relationships/image" Target="media/template_header1.xml_img6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2025-04-04T04:41:00Z</dcterms:created>
  <dcterms:modified xsi:type="dcterms:W3CDTF">2025-04-10T05:11:00Z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2025-04-10T05:11:39Z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514ae3cb-b6f5-4b18-b1c0-58d4af53cd3a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