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260C" w14:textId="77777777" w:rsidR="008A6D79" w:rsidRDefault="008A6D79">
      <w:pPr>
        <w:pStyle w:val="BodyText"/>
        <w:rPr>
          <w:rFonts w:ascii="Times New Roman"/>
          <w:sz w:val="20"/>
        </w:rPr>
      </w:pPr>
    </w:p>
    <w:p w14:paraId="6A6456F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6698CA3" w14:textId="77777777" w:rsidR="008A6D79" w:rsidRDefault="008A6D79">
      <w:pPr>
        <w:pStyle w:val="BodyText"/>
        <w:rPr>
          <w:rFonts w:ascii="Times New Roman"/>
          <w:sz w:val="20"/>
        </w:rPr>
      </w:pPr>
    </w:p>
    <w:p w14:paraId="3A451E8F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B22985" w14:textId="77777777" w:rsidR="008A6D79" w:rsidRDefault="008A6D79">
      <w:pPr>
        <w:pStyle w:val="BodyText"/>
        <w:rPr>
          <w:rFonts w:ascii="Times New Roman"/>
          <w:sz w:val="20"/>
        </w:rPr>
      </w:pPr>
    </w:p>
    <w:p w14:paraId="35EF976D" w14:textId="77777777" w:rsidR="008A6D79" w:rsidRDefault="008A6D79">
      <w:pPr>
        <w:pStyle w:val="BodyText"/>
        <w:rPr>
          <w:rFonts w:ascii="Times New Roman"/>
          <w:sz w:val="20"/>
        </w:rPr>
      </w:pPr>
    </w:p>
    <w:p w14:paraId="43910EB5" w14:textId="77777777" w:rsidR="008A6D79" w:rsidRDefault="008A6D79">
      <w:pPr>
        <w:pStyle w:val="BodyText"/>
        <w:rPr>
          <w:rFonts w:ascii="Times New Roman"/>
          <w:sz w:val="20"/>
        </w:rPr>
      </w:pPr>
    </w:p>
    <w:p w14:paraId="2EEE14FD" w14:textId="77777777" w:rsidR="008A6D79" w:rsidRDefault="008A6D79">
      <w:pPr>
        <w:pStyle w:val="BodyText"/>
        <w:rPr>
          <w:rFonts w:ascii="Times New Roman"/>
          <w:sz w:val="20"/>
        </w:rPr>
      </w:pPr>
    </w:p>
    <w:p w14:paraId="7EA80293" w14:textId="77777777" w:rsidR="008A6D79" w:rsidRDefault="008A6D79">
      <w:pPr>
        <w:pStyle w:val="BodyText"/>
        <w:rPr>
          <w:rFonts w:ascii="Times New Roman"/>
          <w:sz w:val="20"/>
        </w:rPr>
      </w:pPr>
    </w:p>
    <w:p w14:paraId="0E77CB5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4C0D83F" w14:textId="77777777" w:rsidR="008A6D79" w:rsidRDefault="008A6D79">
      <w:pPr>
        <w:pStyle w:val="BodyText"/>
        <w:rPr>
          <w:rFonts w:ascii="Times New Roman"/>
          <w:sz w:val="20"/>
        </w:rPr>
      </w:pPr>
    </w:p>
    <w:p w14:paraId="1534A43C" w14:textId="77777777" w:rsidR="008A6D79" w:rsidRDefault="008A6D79">
      <w:pPr>
        <w:pStyle w:val="BodyText"/>
        <w:rPr>
          <w:rFonts w:ascii="Times New Roman"/>
          <w:sz w:val="20"/>
        </w:rPr>
      </w:pPr>
    </w:p>
    <w:p w14:paraId="1F8D3FE1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D8696B" w14:textId="77777777" w:rsidR="008A6D79" w:rsidRDefault="008A6D79">
      <w:pPr>
        <w:pStyle w:val="BodyText"/>
        <w:rPr>
          <w:rFonts w:ascii="Times New Roman"/>
          <w:sz w:val="20"/>
        </w:rPr>
      </w:pPr>
    </w:p>
    <w:p w14:paraId="7150D6B4" w14:textId="27C562E3" w:rsidR="008A6D79" w:rsidRDefault="008A6D79">
      <w:pPr>
        <w:pStyle w:val="BodyText"/>
        <w:rPr>
          <w:rFonts w:ascii="Times New Roman"/>
          <w:sz w:val="20"/>
        </w:rPr>
      </w:pPr>
    </w:p>
    <w:p w14:paraId="4549B75E" w14:textId="1594E1C3" w:rsidR="008A6D79" w:rsidRDefault="008A6D79">
      <w:pPr>
        <w:pStyle w:val="BodyText"/>
        <w:rPr>
          <w:rFonts w:ascii="Times New Roman"/>
          <w:sz w:val="20"/>
        </w:rPr>
      </w:pPr>
    </w:p>
    <w:p w14:paraId="380C7448" w14:textId="30F9F806" w:rsidR="008A6D79" w:rsidRDefault="008A6D79">
      <w:pPr>
        <w:pStyle w:val="BodyText"/>
        <w:rPr>
          <w:rFonts w:ascii="Times New Roman"/>
          <w:sz w:val="20"/>
        </w:rPr>
      </w:pPr>
    </w:p>
    <w:p w14:paraId="5D8E3B05" w14:textId="77777777" w:rsidR="00391CF0" w:rsidRDefault="00391CF0" w:rsidP="00391CF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720000" cy="360000"/>
            <wp:docPr id="63" name="Picture 6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esc"/>
                    <pic:cNvPicPr>
                      <a:picLocks noChangeAspect="1" noChangeArrowheads="1"/>
                    </pic:cNvPicPr>
                  </pic:nvPicPr>
                  <pic:blipFill>
                    <a:blip r:embed="img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50D5AD8B" w14:textId="19D62BAC" w:rsidR="008A6D79" w:rsidRDefault="008A6D79" w:rsidP="009262B3">
      <w:pPr>
        <w:pStyle w:val="BodyText"/>
        <w:jc w:val="center"/>
        <w:rPr>
          <w:rFonts w:ascii="Times New Roman"/>
          <w:sz w:val="20"/>
        </w:rPr>
      </w:pPr>
    </w:p>
    <w:p w14:paraId="306FA0F6" w14:textId="77777777" w:rsidR="008A6D79" w:rsidRDefault="008A6D79">
      <w:pPr>
        <w:pStyle w:val="BodyText"/>
        <w:spacing w:before="155"/>
        <w:rPr>
          <w:rFonts w:ascii="Times New Roman"/>
          <w:sz w:val="20"/>
        </w:rPr>
      </w:pPr>
    </w:p>
    <w:p w14:paraId="457ED3AF" w14:textId="13D2D7C2" w:rsidR="008A6D79" w:rsidRDefault="008A6D79">
      <w:pPr>
        <w:pStyle w:val="BodyText"/>
        <w:ind w:left="4312"/>
        <w:rPr>
          <w:rFonts w:ascii="Times New Roman"/>
          <w:sz w:val="20"/>
        </w:rPr>
      </w:pPr>
    </w:p>
    <w:p w14:paraId="2D8BC401" w14:textId="77777777" w:rsidR="008A6D7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65EB35A0" w14:textId="339F0EDE" w:rsidR="008A6D7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391CF0">
        <w:rPr>
          <w:color w:val="37495C"/>
          <w:spacing w:val="-9"/>
        </w:rPr>
        <w:t xml:space="preserve">Diwakar</w:t>
      </w:r>
    </w:p>
    <w:p w14:paraId="0B751E1C" w14:textId="77777777" w:rsidR="008A6D79" w:rsidRDefault="008A6D79">
      <w:pPr>
        <w:pStyle w:val="BodyText"/>
        <w:jc w:val="center"/>
        <w:sectPr w:rsidR="008A6D79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710C9A0" w14:textId="77777777" w:rsidR="008A6D79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4A13D478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5CAD529" w14:textId="77777777" w:rsidR="008A6D79" w:rsidRDefault="008A6D79">
      <w:pPr>
        <w:pStyle w:val="BodyText"/>
        <w:spacing w:before="102"/>
      </w:pPr>
    </w:p>
    <w:p w14:paraId="0160705F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BC3A455" w14:textId="77777777" w:rsidR="008A6D79" w:rsidRDefault="008A6D79">
      <w:pPr>
        <w:pStyle w:val="BodyText"/>
        <w:spacing w:before="102"/>
      </w:pPr>
    </w:p>
    <w:p w14:paraId="4B843715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A41FCB8" w14:textId="77777777" w:rsidR="008A6D79" w:rsidRDefault="008A6D79">
      <w:pPr>
        <w:pStyle w:val="BodyText"/>
        <w:spacing w:before="102"/>
      </w:pPr>
    </w:p>
    <w:p w14:paraId="4088DB63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Organization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D5535D0" w14:textId="77777777" w:rsidR="008A6D79" w:rsidRDefault="008A6D79">
      <w:pPr>
        <w:pStyle w:val="BodyText"/>
        <w:spacing w:before="102"/>
      </w:pPr>
    </w:p>
    <w:p w14:paraId="28FE4607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DD14FBD" w14:textId="77777777" w:rsidR="008A6D79" w:rsidRDefault="008A6D79">
      <w:pPr>
        <w:pStyle w:val="BodyText"/>
        <w:spacing w:before="102"/>
      </w:pPr>
    </w:p>
    <w:p w14:paraId="21ECCD4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48C829A" w14:textId="77777777" w:rsidR="008A6D79" w:rsidRDefault="008A6D79">
      <w:pPr>
        <w:pStyle w:val="BodyText"/>
        <w:spacing w:before="102"/>
      </w:pPr>
    </w:p>
    <w:p w14:paraId="6D7B04F1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37977D4" w14:textId="77777777" w:rsidR="008A6D79" w:rsidRDefault="008A6D79">
      <w:pPr>
        <w:pStyle w:val="BodyText"/>
        <w:spacing w:before="102"/>
      </w:pPr>
    </w:p>
    <w:p w14:paraId="05F6D79C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69BA3C1C" w14:textId="77777777" w:rsidR="008A6D79" w:rsidRDefault="008A6D79">
      <w:pPr>
        <w:pStyle w:val="BodyText"/>
        <w:spacing w:before="102"/>
      </w:pPr>
    </w:p>
    <w:p w14:paraId="28A0E01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EC22ECB" w14:textId="77777777" w:rsidR="008A6D79" w:rsidRDefault="008A6D79">
      <w:pPr>
        <w:pStyle w:val="ListParagraph"/>
        <w:rPr>
          <w:rFonts w:ascii="Arial MT"/>
          <w:sz w:val="21"/>
        </w:rPr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A0A6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CBEA18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objective of this document is to define an Information Security Management System (ISMS) governance </w:t>
      </w:r>
      <w:r>
        <w:rPr>
          <w:color w:val="37495C"/>
        </w:rPr>
        <w:t xml:space="preserve">framework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organizational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identified,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roles, </w:t>
      </w:r>
      <w:r>
        <w:rPr>
          <w:color w:val="37495C"/>
          <w:spacing w:val="-6"/>
        </w:rPr>
        <w:t xml:space="preserve">responsibilities, and authorities are assigned to ensure the segregation of duties.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 policy is established to initiate and control the implementation of information security within the organization.</w:t>
      </w:r>
    </w:p>
    <w:p w14:paraId="1848BA00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9145DAE" w14:textId="49D554E2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applicable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processes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operations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5"/>
        </w:rPr>
        <w:t xml:space="preserve"> </w:t>
      </w:r>
      <w:r w:rsidR="00391CF0">
        <w:rPr>
          <w:color w:val="37495C"/>
        </w:rPr>
        <w:t xml:space="preserve">CarCred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fall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Policy).</w:t>
      </w:r>
    </w:p>
    <w:p w14:paraId="5D5AA138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8E7C658" w14:textId="0DBC7F64" w:rsidR="008A6D79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391CF0">
        <w:rPr>
          <w:color w:val="37495C"/>
          <w:spacing w:val="-4"/>
        </w:rPr>
        <w:t xml:space="preserve">CarCred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clearly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descriptions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task </w:t>
      </w:r>
      <w:r>
        <w:rPr>
          <w:color w:val="37495C"/>
        </w:rPr>
        <w:t xml:space="preserve">delegation.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approve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standards. </w:t>
      </w:r>
      <w:r>
        <w:rPr>
          <w:color w:val="37495C"/>
          <w:spacing w:val="-6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identifying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classifying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reviewing </w:t>
      </w:r>
      <w:r>
        <w:rPr>
          <w:color w:val="37495C"/>
          <w:spacing w:val="-2"/>
        </w:rPr>
        <w:t xml:space="preserve"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privileges.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Segregation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contact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authorities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special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interest </w:t>
      </w:r>
      <w:r>
        <w:rPr>
          <w:color w:val="37495C"/>
          <w:spacing w:val="-6"/>
        </w:rPr>
        <w:t xml:space="preserve">groups are emphasized. Information security will be integrated into project management, and precautions for </w:t>
      </w:r>
      <w:r>
        <w:rPr>
          <w:color w:val="37495C"/>
          <w:spacing w:val="-4"/>
        </w:rPr>
        <w:t xml:space="preserve"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teleworking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outlined.</w:t>
      </w:r>
    </w:p>
    <w:p w14:paraId="6EB1187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 xml:space="preserve">Organization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Information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</w:p>
    <w:p w14:paraId="1B04D99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Roles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Responsibilities</w:t>
      </w:r>
    </w:p>
    <w:p w14:paraId="241B29AE" w14:textId="77777777" w:rsidR="008A6D79" w:rsidRDefault="008A6D79">
      <w:pPr>
        <w:pStyle w:val="BodyText"/>
        <w:spacing w:before="80"/>
        <w:rPr>
          <w:rFonts w:ascii="Arial"/>
          <w:b/>
        </w:rPr>
      </w:pPr>
    </w:p>
    <w:p w14:paraId="411AACD0" w14:textId="43B4DD7B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889548" wp14:editId="4BD3A1B4">
                <wp:simplePos x="0" y="0"/>
                <wp:positionH relativeFrom="page">
                  <wp:posOffset>1028699</wp:posOffset>
                </wp:positionH>
                <wp:positionV relativeFrom="paragraph">
                  <wp:posOffset>68551</wp:posOffset>
                </wp:positionV>
                <wp:extent cx="38100" cy="38100"/>
                <wp:effectExtent l="0" t="0" r="0" b="0"/>
                <wp:wrapNone/>
                <wp:docPr id="6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8EA5" id="65" o:spid="_x0000_s1026" style="position:absolute;margin-left:81pt;margin-top:5.4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security responsibilities related to the protection of</w:t>
      </w:r>
      <w:r>
        <w:rPr>
          <w:color w:val="37495C"/>
          <w:spacing w:val="-4"/>
        </w:rPr>
        <w:t xml:space="preserve"> </w:t>
      </w:r>
      <w:r w:rsidR="00391CF0">
        <w:rPr>
          <w:color w:val="37495C"/>
        </w:rPr>
        <w:t xml:space="preserve">CarCred</w:t>
      </w:r>
      <w:r>
        <w:rPr>
          <w:color w:val="37495C"/>
        </w:rPr>
        <w:t xml:space="preserve">’s sensitive information, information systems, and information processing facilities shall be clearly defined through job </w:t>
      </w:r>
      <w:r>
        <w:rPr>
          <w:color w:val="37495C"/>
          <w:spacing w:val="-4"/>
        </w:rPr>
        <w:t xml:space="preserve">descriptions,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allocation,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task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delegation.</w:t>
      </w:r>
    </w:p>
    <w:p w14:paraId="37646EAC" w14:textId="77777777" w:rsidR="008A6D79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EF5939" wp14:editId="493EA996">
                <wp:simplePos x="0" y="0"/>
                <wp:positionH relativeFrom="page">
                  <wp:posOffset>1028699</wp:posOffset>
                </wp:positionH>
                <wp:positionV relativeFrom="paragraph">
                  <wp:posOffset>69262</wp:posOffset>
                </wp:positionV>
                <wp:extent cx="38100" cy="38100"/>
                <wp:effectExtent l="0" t="0" r="0" b="0"/>
                <wp:wrapNone/>
                <wp:docPr id="6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69F8F" id="67" o:spid="_x0000_s1026" style="position:absolute;margin-left:81pt;margin-top:5.4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MN8+R/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 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 approve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policy.</w:t>
      </w:r>
    </w:p>
    <w:p w14:paraId="22F67E6C" w14:textId="77777777" w:rsidR="008A6D79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FCBD15" wp14:editId="11EE7D16">
                <wp:simplePos x="0" y="0"/>
                <wp:positionH relativeFrom="page">
                  <wp:posOffset>1028699</wp:posOffset>
                </wp:positionH>
                <wp:positionV relativeFrom="paragraph">
                  <wp:posOffset>152778</wp:posOffset>
                </wp:positionV>
                <wp:extent cx="38100" cy="38100"/>
                <wp:effectExtent l="0" t="0" r="0" b="0"/>
                <wp:wrapNone/>
                <wp:docPr id="6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093B" id="69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418026" wp14:editId="3CDDEC66">
                <wp:simplePos x="0" y="0"/>
                <wp:positionH relativeFrom="page">
                  <wp:posOffset>1028699</wp:posOffset>
                </wp:positionH>
                <wp:positionV relativeFrom="paragraph">
                  <wp:posOffset>390903</wp:posOffset>
                </wp:positionV>
                <wp:extent cx="38100" cy="38100"/>
                <wp:effectExtent l="0" t="0" r="0" b="0"/>
                <wp:wrapNone/>
                <wp:docPr id="7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F3EA" id="71" o:spid="_x0000_s1026" style="position:absolute;margin-left:81pt;margin-top:30.8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GcvXurgAAAACQEAAA8AAABkcnMvZG93bnJldi54bWxMj81O wzAQhO9IvIO1SFxQ66RCpgpxKgRUUMSlLRIcnWTzo8brKHabwNOzPcFxZkez36SryXbihINvHWmI 5xEIpMKVLdUaPvbr2RKED4ZK0zlCDd/oYZVdXqQmKd1IWzztQi24hHxiNDQh9ImUvmjQGj93PRLf KjdYE1gOtSwHM3K57eQiipS0piX+0JgeHxssDruj1bC/rd7iz3U1/rz27zdPm81z/vJ10Pr6anq4 BxFwCn9hOOMzOmTMlLsjlV50rNWCtwQNKlYgzgG1ZCNn406BzFL5f0H2CwAA//8DAFBLAQItABQA BgAIAAAAIQC2gziS/gAAAOEBAAATAAAAAAAAAAAAAAAAAAAAAABbQ29udGVudF9UeXBlc10ueG1s UEsBAi0AFAAGAAgAAAAhADj9If/WAAAAlAEAAAsAAAAAAAAAAAAAAAAALwEAAF9yZWxzLy5yZWxz UEsBAi0AFAAGAAgAAAAhAMFZYKZbAgAAlwUAAA4AAAAAAAAAAAAAAAAALgIAAGRycy9lMm9Eb2Mu eG1sUEsBAi0AFAAGAAgAAAAhAGcvXurgAAAACQEAAA8AAAAAAAAAAAAAAAAAtQQAAGRycy9kb3du cmV2LnhtbFBLBQYAAAAABAAEAPMAAADCBQAAAAA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templates,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guidelines. </w:t>
      </w:r>
      <w:r>
        <w:rPr>
          <w:color w:val="37495C"/>
          <w:spacing w:val="-4"/>
        </w:rPr>
        <w:t xml:space="preserve">The defined information security responsibilities shall be formally allocated and accepted across the organization.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include:</w:t>
      </w:r>
    </w:p>
    <w:p w14:paraId="655CC914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28C2E08B" wp14:editId="572D0604">
            <wp:extent cx="47625" cy="47624"/>
            <wp:effectExtent l="0" t="0" r="0" b="0"/>
            <wp:docPr id="7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Identifying the information assets and the security processes associated with each asset.</w:t>
      </w:r>
    </w:p>
    <w:p w14:paraId="339AE7E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54CB944" wp14:editId="1B6C6289">
            <wp:extent cx="47625" cy="47624"/>
            <wp:effectExtent l="0" t="0" r="0" b="0"/>
            <wp:docPr id="7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Defining and documenting the asset ownership, level of responsibility, and authorization levels.</w:t>
      </w:r>
    </w:p>
    <w:p w14:paraId="58C0128A" w14:textId="2FFC14F6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80CECED" wp14:editId="12E9FAB2">
            <wp:extent cx="47625" cy="47624"/>
            <wp:effectExtent l="0" t="0" r="0" b="0"/>
            <wp:docPr id="74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 xml:space="preserve">Classifying,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labeling,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handling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39"/>
        </w:rPr>
        <w:t xml:space="preserve"> </w:t>
      </w:r>
      <w:r w:rsidR="00391CF0">
        <w:rPr>
          <w:color w:val="37495C"/>
        </w:rPr>
        <w:t xml:space="preserve">CarCred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Data Classification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Policy.</w:t>
      </w:r>
    </w:p>
    <w:p w14:paraId="5B940EC0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4333CA" wp14:editId="6E269DE7">
            <wp:extent cx="47625" cy="47624"/>
            <wp:effectExtent l="0" t="0" r="0" b="0"/>
            <wp:docPr id="75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Identifying and Implementing controls necessary to adequately protect assets.</w:t>
      </w:r>
    </w:p>
    <w:p w14:paraId="5A06B4B0" w14:textId="77777777" w:rsidR="008A6D79" w:rsidRDefault="008A6D79">
      <w:pPr>
        <w:pStyle w:val="BodyText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4E4EB514" w14:textId="77777777" w:rsidR="008A6D79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5A8498BC" wp14:editId="2BE43AD7">
            <wp:extent cx="47625" cy="47624"/>
            <wp:effectExtent l="0" t="0" r="0" b="0"/>
            <wp:docPr id="7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Reviewing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approving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privileges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&amp; </w:t>
      </w:r>
      <w:r>
        <w:rPr>
          <w:color w:val="37495C"/>
          <w:spacing w:val="-2"/>
        </w:rPr>
        <w:t xml:space="preserve">Procedure.</w:t>
      </w:r>
    </w:p>
    <w:p w14:paraId="3C85A4BF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Segregation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Duties</w:t>
      </w:r>
    </w:p>
    <w:p w14:paraId="6E0DFD1D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9B4378D" w14:textId="77777777" w:rsidR="008A6D79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B21C13" wp14:editId="64EBFA2A">
            <wp:extent cx="38100" cy="38098"/>
            <wp:effectExtent l="0" t="0" r="0" b="0"/>
            <wp:docPr id="77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Segregation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before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assigning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carry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deliberate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accidental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software.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 example,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initiate,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execute,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verify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split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one person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completes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entire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request.</w:t>
      </w:r>
    </w:p>
    <w:p w14:paraId="01C3D300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E90170" wp14:editId="44E8F9E8">
            <wp:extent cx="38100" cy="38098"/>
            <wp:effectExtent l="0" t="0" r="0" b="0"/>
            <wp:docPr id="78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segregation of duties is not possible, appropriate compensatory controls such as activity </w:t>
      </w:r>
      <w:r>
        <w:rPr>
          <w:color w:val="37495C"/>
          <w:spacing w:val="-4"/>
        </w:rPr>
        <w:t xml:space="preserve">monitoring,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trails,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supervision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developed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 </w:t>
      </w:r>
      <w:r>
        <w:rPr>
          <w:color w:val="37495C"/>
          <w:spacing w:val="-2"/>
        </w:rPr>
        <w:t xml:space="preserve">rights.</w:t>
      </w:r>
    </w:p>
    <w:p w14:paraId="50825202" w14:textId="77777777" w:rsidR="008A6D79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8C8196A" wp14:editId="6F83D311">
            <wp:extent cx="38100" cy="38098"/>
            <wp:effectExtent l="0" t="0" r="0" b="0"/>
            <wp:docPr id="79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primary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personnel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unavailable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illness,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leave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absence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another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different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fills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compensatory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considered.</w:t>
      </w:r>
    </w:p>
    <w:p w14:paraId="3290FA9C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Authorities</w:t>
      </w:r>
    </w:p>
    <w:p w14:paraId="7EEB0204" w14:textId="77777777" w:rsidR="008A6D79" w:rsidRDefault="008A6D79">
      <w:pPr>
        <w:pStyle w:val="BodyText"/>
        <w:spacing w:before="46"/>
        <w:rPr>
          <w:rFonts w:ascii="Arial"/>
          <w:b/>
          <w:sz w:val="24"/>
        </w:rPr>
      </w:pPr>
    </w:p>
    <w:p w14:paraId="18B9615F" w14:textId="77777777" w:rsidR="008A6D79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 xml:space="preserve">Appropriate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contacts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established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law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enforcement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authorities,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regulatory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bodies,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6"/>
        </w:rPr>
        <w:t xml:space="preserve">vendors, hardware vendors, software vendors, and office security providers.</w:t>
      </w:r>
    </w:p>
    <w:p w14:paraId="1AD92E3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Groups</w:t>
      </w:r>
    </w:p>
    <w:p w14:paraId="18CDB584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6B946C5" w14:textId="2C471F3F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453208" wp14:editId="0C9D2451">
                <wp:simplePos x="0" y="0"/>
                <wp:positionH relativeFrom="page">
                  <wp:posOffset>1028699</wp:posOffset>
                </wp:positionH>
                <wp:positionV relativeFrom="paragraph">
                  <wp:posOffset>68030</wp:posOffset>
                </wp:positionV>
                <wp:extent cx="38100" cy="38100"/>
                <wp:effectExtent l="0" t="0" r="0" b="0"/>
                <wp:wrapNone/>
                <wp:docPr id="8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18C9" id="81" o:spid="_x0000_s1026" style="position:absolute;margin-left:81pt;margin-top:5.3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hyzkMt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objective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guideline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 w:rsidR="00391CF0">
        <w:rPr>
          <w:color w:val="37495C"/>
          <w:spacing w:val="-8"/>
        </w:rPr>
        <w:t xml:space="preserve">CarCred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maintains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appropriate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interest </w:t>
      </w:r>
      <w:r>
        <w:rPr>
          <w:color w:val="37495C"/>
        </w:rPr>
        <w:t xml:space="preserve">groups and authorized information security forums to receive and distribute updates on new </w:t>
      </w:r>
      <w:r>
        <w:rPr>
          <w:color w:val="37495C"/>
          <w:spacing w:val="-6"/>
        </w:rPr>
        <w:t xml:space="preserve">vulnerabilities, security threats, regulations, or risks pertaining to its business.</w:t>
      </w:r>
    </w:p>
    <w:p w14:paraId="2CDCC7CA" w14:textId="60136BB2" w:rsidR="008A6D7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86EEE0" wp14:editId="6A86CABC">
                <wp:simplePos x="0" y="0"/>
                <wp:positionH relativeFrom="page">
                  <wp:posOffset>1028699</wp:posOffset>
                </wp:positionH>
                <wp:positionV relativeFrom="paragraph">
                  <wp:posOffset>69377</wp:posOffset>
                </wp:positionV>
                <wp:extent cx="38100" cy="38100"/>
                <wp:effectExtent l="0" t="0" r="0" b="0"/>
                <wp:wrapNone/>
                <wp:docPr id="82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89E2" id="83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3"/>
        </w:rPr>
        <w:t xml:space="preserve"> </w:t>
      </w:r>
      <w:r w:rsidR="00391CF0">
        <w:rPr>
          <w:color w:val="37495C"/>
          <w:spacing w:val="-2"/>
        </w:rPr>
        <w:t xml:space="preserve">CarCred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contacts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Special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Interest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Groups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 w:rsidR="00391CF0">
        <w:rPr>
          <w:color w:val="37495C"/>
          <w:spacing w:val="-4"/>
        </w:rPr>
        <w:t xml:space="preserve">CarCred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posture.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consider </w:t>
      </w:r>
      <w:r>
        <w:rPr>
          <w:color w:val="37495C"/>
          <w:spacing w:val="-6"/>
        </w:rPr>
        <w:t xml:space="preserve"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to:</w:t>
      </w:r>
    </w:p>
    <w:p w14:paraId="2CE94A27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01C7373" wp14:editId="6E85E4DB">
            <wp:extent cx="47625" cy="47624"/>
            <wp:effectExtent l="0" t="0" r="0" b="0"/>
            <wp:docPr id="8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Special Security Forums: These forums enhance the security of communications and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proactive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effective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collaboration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bodies.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advisories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problems.</w:t>
      </w:r>
    </w:p>
    <w:p w14:paraId="0CCE95BC" w14:textId="77777777" w:rsidR="008A6D79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1A99CD9" wp14:editId="02F2EAE8">
            <wp:extent cx="47625" cy="47624"/>
            <wp:effectExtent l="0" t="0" r="0" b="0"/>
            <wp:docPr id="85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Advisories: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advisories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objective,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timely,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comprehensive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</w:rPr>
        <w:t xml:space="preserve">about security threats and vulnerabilities. An example could be certain security advisory </w:t>
      </w:r>
      <w:r>
        <w:rPr>
          <w:color w:val="37495C"/>
          <w:spacing w:val="-2"/>
        </w:rPr>
        <w:t xml:space="preserve">websites.</w:t>
      </w:r>
    </w:p>
    <w:p w14:paraId="6C52FF6C" w14:textId="74696BD2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C2A70FE" wp14:editId="433D8848">
            <wp:extent cx="47625" cy="47624"/>
            <wp:effectExtent l="0" t="0" r="0" b="0"/>
            <wp:docPr id="8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 xml:space="preserve">Application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Vendors/suppliers: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Contacts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vendors/suppliers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applications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 w:rsidR="00391CF0">
        <w:rPr>
          <w:color w:val="37495C"/>
          <w:spacing w:val="-2"/>
        </w:rPr>
        <w:t xml:space="preserve">CarCred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vulnerabilities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applications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addressed.</w:t>
      </w:r>
    </w:p>
    <w:p w14:paraId="471DBFEE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5B58E44D" w14:textId="77777777" w:rsidR="008A6D79" w:rsidRDefault="00000000">
      <w:pPr>
        <w:pStyle w:val="BodyText"/>
        <w:spacing w:before="83"/>
        <w:ind w:left="1079"/>
      </w:pPr>
      <w:r>
        <w:rPr>
          <w:noProof/>
          <w:position w:val="2"/>
        </w:rPr>
        <w:lastRenderedPageBreak/>
        <w:drawing>
          <wp:inline distT="0" distB="0" distL="0" distR="0" wp14:anchorId="2AA211FE" wp14:editId="2698FCF7">
            <wp:extent cx="47625" cy="47624"/>
            <wp:effectExtent l="0" t="0" r="0" b="0"/>
            <wp:docPr id="87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Other institutions that can help in solving security issues.</w:t>
      </w:r>
    </w:p>
    <w:p w14:paraId="7C3B4BD0" w14:textId="77777777" w:rsidR="008A6D79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62D5257" wp14:editId="23BCBFCE">
            <wp:extent cx="38100" cy="38098"/>
            <wp:effectExtent l="0" t="0" r="0" b="0"/>
            <wp:docPr id="88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associated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above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companies/institutions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to:</w:t>
      </w:r>
    </w:p>
    <w:p w14:paraId="09D875B5" w14:textId="77777777" w:rsidR="008A6D79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B170067" wp14:editId="5C773C98">
            <wp:extent cx="47625" cy="47624"/>
            <wp:effectExtent l="0" t="0" r="0" b="0"/>
            <wp:docPr id="8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 xml:space="preserve">Get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updates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new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vulnerabilities,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threats,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regulations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telecom </w:t>
      </w:r>
      <w:r>
        <w:rPr>
          <w:color w:val="37495C"/>
          <w:spacing w:val="-2"/>
        </w:rPr>
        <w:t xml:space="preserve">industry.</w:t>
      </w:r>
    </w:p>
    <w:p w14:paraId="50286011" w14:textId="77777777" w:rsidR="008A6D7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55C7081" wp14:editId="2654E42D">
            <wp:extent cx="47625" cy="47624"/>
            <wp:effectExtent l="0" t="0" r="0" b="0"/>
            <wp:docPr id="90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Improve knowledge and keep up-to-date with relevant security information.</w:t>
      </w:r>
    </w:p>
    <w:p w14:paraId="37FA58A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1C247A0" wp14:editId="35427E39">
            <wp:extent cx="47625" cy="47624"/>
            <wp:effectExtent l="0" t="0" r="0" b="0"/>
            <wp:docPr id="91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Ensure that the understanding of the information security environment is current and complete.</w:t>
      </w:r>
    </w:p>
    <w:p w14:paraId="1A2898ED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2F113EB" wp14:editId="0595F597">
            <wp:extent cx="47625" cy="47624"/>
            <wp:effectExtent l="0" t="0" r="0" b="0"/>
            <wp:docPr id="92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</w:rPr>
        <w:t xml:space="preserve">Receive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early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warnings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alerts,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advisories,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patches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pertaining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attacks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vulnerabilities.</w:t>
      </w:r>
    </w:p>
    <w:p w14:paraId="227F78CB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4FB65D0" wp14:editId="1B7DD31A">
            <wp:extent cx="47625" cy="47624"/>
            <wp:effectExtent l="0" t="0" r="0" b="0"/>
            <wp:docPr id="93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Gain access to specialist information security advice.</w:t>
      </w:r>
    </w:p>
    <w:p w14:paraId="0F49BC2C" w14:textId="77777777" w:rsidR="008A6D79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45184D8F" wp14:editId="50643ADE">
            <wp:extent cx="47625" cy="47624"/>
            <wp:effectExtent l="0" t="0" r="0" b="0"/>
            <wp:docPr id="9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Share and exchange information about new technologies, products, threats, or vulnerabilities.</w:t>
      </w:r>
    </w:p>
    <w:p w14:paraId="1AC48ED9" w14:textId="77777777" w:rsidR="008A6D79" w:rsidRDefault="008A6D79">
      <w:pPr>
        <w:pStyle w:val="BodyText"/>
        <w:spacing w:before="74"/>
      </w:pPr>
    </w:p>
    <w:p w14:paraId="01A8CA6A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</w:p>
    <w:p w14:paraId="436A0519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55525996" w14:textId="2203E3BB" w:rsidR="008A6D79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334146" wp14:editId="395BE01D">
            <wp:extent cx="38100" cy="38098"/>
            <wp:effectExtent l="0" t="0" r="0" b="0"/>
            <wp:docPr id="95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integrated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into</w:t>
      </w:r>
      <w:r>
        <w:rPr>
          <w:color w:val="37495C"/>
          <w:spacing w:val="11"/>
        </w:rPr>
        <w:t xml:space="preserve"> </w:t>
      </w:r>
      <w:r w:rsidR="00391CF0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’</w:t>
      </w:r>
      <w:r>
        <w:rPr>
          <w:color w:val="37495C"/>
          <w:spacing w:val="14"/>
        </w:rPr>
        <w:t xml:space="preserve"> </w:t>
      </w:r>
      <w:r>
        <w:rPr>
          <w:color w:val="37495C"/>
          <w:spacing w:val="-2"/>
        </w:rPr>
        <w:t xml:space="preserve">project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methods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addressed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projects.</w:t>
      </w:r>
    </w:p>
    <w:p w14:paraId="5343BC10" w14:textId="77777777" w:rsidR="008A6D7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4B18F88" wp14:editId="7ADC0375">
            <wp:extent cx="38100" cy="38098"/>
            <wp:effectExtent l="0" t="0" r="0" b="0"/>
            <wp:docPr id="96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Information security implications shall be taken care of regularly in all projects.</w:t>
      </w:r>
    </w:p>
    <w:p w14:paraId="68929338" w14:textId="77777777" w:rsidR="008A6D79" w:rsidRDefault="008A6D79">
      <w:pPr>
        <w:pStyle w:val="BodyText"/>
        <w:spacing w:before="74"/>
      </w:pPr>
    </w:p>
    <w:p w14:paraId="5A26AA47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Mobile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Teleworking</w:t>
      </w:r>
    </w:p>
    <w:p w14:paraId="185F44F4" w14:textId="77777777" w:rsidR="008A6D79" w:rsidRDefault="008A6D79">
      <w:pPr>
        <w:pStyle w:val="BodyText"/>
        <w:spacing w:before="91"/>
        <w:rPr>
          <w:rFonts w:ascii="Arial"/>
          <w:b/>
          <w:sz w:val="24"/>
        </w:rPr>
      </w:pPr>
    </w:p>
    <w:p w14:paraId="19E51258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Mobile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03FD7B4F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2E704829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57DA267" wp14:editId="1FCC2FD9">
                <wp:simplePos x="0" y="0"/>
                <wp:positionH relativeFrom="page">
                  <wp:posOffset>1028699</wp:posOffset>
                </wp:positionH>
                <wp:positionV relativeFrom="paragraph">
                  <wp:posOffset>68297</wp:posOffset>
                </wp:positionV>
                <wp:extent cx="38100" cy="38100"/>
                <wp:effectExtent l="0" t="0" r="0" b="0"/>
                <wp:wrapNone/>
                <wp:docPr id="97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BF5A" id="98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CE5M4WWwIAAJcFAAAOAAAAAAAAAAAAAAAAAC4CAABkcnMvZTJvRG9jLnht bFBLAQItABQABgAIAAAAIQAOKGtd3gAAAAkBAAAPAAAAAAAAAAAAAAAAALUEAABkcnMvZG93bnJl di54bWxQSwUGAAAAAAQABADzAAAAwA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traveling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hotels,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conferences,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meeting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rooms,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public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places),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 </w:t>
      </w:r>
      <w:r>
        <w:rPr>
          <w:color w:val="37495C"/>
        </w:rPr>
        <w:t xml:space="preserve">reasonable precautions to protect their laptops as much as possible from damage, theft, and </w:t>
      </w:r>
      <w:r>
        <w:rPr>
          <w:color w:val="37495C"/>
          <w:spacing w:val="-6"/>
        </w:rPr>
        <w:t xml:space="preserve">eavesdropping.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left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unguarded,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laptop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concealed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possible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8"/>
        </w:rPr>
        <w:t xml:space="preserve">trunk/boot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car).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Normally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laptop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shutdown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mode,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 </w:t>
      </w:r>
      <w:r>
        <w:rPr>
          <w:color w:val="37495C"/>
          <w:spacing w:val="-4"/>
        </w:rPr>
        <w:t xml:space="preserve">laptop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protection.</w:t>
      </w:r>
    </w:p>
    <w:p w14:paraId="248D2B28" w14:textId="77777777" w:rsidR="008A6D79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75456EB" wp14:editId="79977353">
                <wp:simplePos x="0" y="0"/>
                <wp:positionH relativeFrom="page">
                  <wp:posOffset>1028699</wp:posOffset>
                </wp:positionH>
                <wp:positionV relativeFrom="paragraph">
                  <wp:posOffset>70541</wp:posOffset>
                </wp:positionV>
                <wp:extent cx="38100" cy="38100"/>
                <wp:effectExtent l="0" t="0" r="0" b="0"/>
                <wp:wrapNone/>
                <wp:docPr id="9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39A3" id="100" o:spid="_x0000_s1026" style="position:absolute;margin-left:81pt;margin-top:5.5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Mfxvg98AAAAJAQAADwAAAGRycy9kb3ducmV2LnhtbExPy07DMBC8 I/EP1iJxQa2TCoUqxKkQUEERl7ZIcHTizUON11HsNoGvZ3uC28zOaHYmW022EyccfOtIQTyPQCCV zrRUK/jYr2dLED5oMrpzhAq+0cMqv7zIdGrcSFs87UItOIR8qhU0IfSplL5s0Go/dz0Sa5UbrA5M h1qaQY8cbju5iKJEWt0Sf2h0j48Nlofd0SrY31Zv8ee6Gn9e+/ebp83muXj5Oih1fTU93IMIOIU/ M5zrc3XIuVPhjmS86JgnC94SGMQxiLMhWfKhYHAXg8wz+X9B/gsAAP//AwBQSwECLQAUAAYACAAA ACEAtoM4kv4AAADhAQAAEwAAAAAAAAAAAAAAAAAAAAAAW0NvbnRlbnRfVHlwZXNdLnhtbFBLAQIt ABQABgAIAAAAIQA4/SH/1gAAAJQBAAALAAAAAAAAAAAAAAAAAC8BAABfcmVscy8ucmVsc1BLAQIt ABQABgAIAAAAIQAcWJiWVwIAAJcFAAAOAAAAAAAAAAAAAAAAAC4CAABkcnMvZTJvRG9jLnhtbFBL AQItABQABgAIAAAAIQAx/G+D3wAAAAkBAAAPAAAAAAAAAAAAAAAAALEEAABkcnMvZG93bnJldi54 bWxQSwUGAAAAAAQABADzAAAAvQUAAAAA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loss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laptop/mobile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device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immediately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Project </w:t>
      </w:r>
      <w:r>
        <w:rPr>
          <w:color w:val="37495C"/>
          <w:spacing w:val="-2"/>
        </w:rPr>
        <w:t xml:space="preserve">Manager.</w:t>
      </w:r>
    </w:p>
    <w:p w14:paraId="56BD6456" w14:textId="5301775D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2301E07" wp14:editId="4AFCDB84">
                <wp:simplePos x="0" y="0"/>
                <wp:positionH relativeFrom="page">
                  <wp:posOffset>1028699</wp:posOffset>
                </wp:positionH>
                <wp:positionV relativeFrom="paragraph">
                  <wp:posOffset>68898</wp:posOffset>
                </wp:positionV>
                <wp:extent cx="38100" cy="38100"/>
                <wp:effectExtent l="0" t="0" r="0" b="0"/>
                <wp:wrapNone/>
                <wp:docPr id="10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A4B8" id="102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OfCU8NcAgAAlwUAAA4AAAAAAAAAAAAAAAAALgIAAGRycy9lMm9Eb2Mu eG1sUEsBAi0AFAAGAAgAAAAhAMN8+R/fAAAACQEAAA8AAAAAAAAAAAAAAAAAtgQAAGRycy9kb3du cmV2LnhtbFBLBQYAAAAABAAEAPMAAADCBQAAAAA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alterations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circumvent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mechanisms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 w:rsidR="00391CF0">
        <w:rPr>
          <w:color w:val="37495C"/>
          <w:spacing w:val="-6"/>
        </w:rPr>
        <w:t xml:space="preserve">CarCred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  <w:spacing w:val="-4"/>
        </w:rPr>
        <w:t xml:space="preserve">laptop.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addition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disciplinary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measures,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charged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costs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incurred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3"/>
        </w:rPr>
        <w:t xml:space="preserve"> </w:t>
      </w:r>
      <w:r w:rsidR="00391CF0">
        <w:rPr>
          <w:color w:val="37495C"/>
          <w:spacing w:val="-2"/>
        </w:rPr>
        <w:t xml:space="preserve">CarCred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laptop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damaged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 </w:t>
      </w:r>
      <w:r>
        <w:rPr>
          <w:color w:val="37495C"/>
        </w:rPr>
        <w:t xml:space="preserve">includes,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example:</w:t>
      </w:r>
    </w:p>
    <w:p w14:paraId="3ABF2A08" w14:textId="77777777" w:rsidR="008A6D79" w:rsidRDefault="00000000">
      <w:pPr>
        <w:pStyle w:val="BodyText"/>
        <w:spacing w:before="3"/>
        <w:ind w:left="1079"/>
        <w:jc w:val="both"/>
      </w:pPr>
      <w:r>
        <w:rPr>
          <w:noProof/>
          <w:position w:val="2"/>
        </w:rPr>
        <w:drawing>
          <wp:inline distT="0" distB="0" distL="0" distR="0" wp14:anchorId="617E4326" wp14:editId="43E2EDBC">
            <wp:extent cx="47625" cy="47624"/>
            <wp:effectExtent l="0" t="0" r="0" b="0"/>
            <wp:docPr id="103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Autonomous set-up of unauthorized Internet connections.</w:t>
      </w:r>
    </w:p>
    <w:p w14:paraId="52BC593C" w14:textId="77777777" w:rsidR="008A6D79" w:rsidRDefault="00000000">
      <w:pPr>
        <w:pStyle w:val="BodyText"/>
        <w:spacing w:before="134" w:line="372" w:lineRule="auto"/>
        <w:ind w:left="1079" w:right="1318"/>
        <w:jc w:val="both"/>
      </w:pPr>
      <w:r>
        <w:rPr>
          <w:noProof/>
          <w:position w:val="2"/>
        </w:rPr>
        <w:drawing>
          <wp:inline distT="0" distB="0" distL="0" distR="0" wp14:anchorId="73C71278" wp14:editId="371C893E">
            <wp:extent cx="47625" cy="47624"/>
            <wp:effectExtent l="0" t="0" r="0" b="0"/>
            <wp:docPr id="104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Switching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scanner,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particularly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connection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Internet. </w:t>
      </w:r>
      <w:r>
        <w:rPr>
          <w:noProof/>
          <w:color w:val="37495C"/>
          <w:position w:val="2"/>
        </w:rPr>
        <w:drawing>
          <wp:inline distT="0" distB="0" distL="0" distR="0" wp14:anchorId="5CC9EEE8" wp14:editId="49DF1CE3">
            <wp:extent cx="47625" cy="47624"/>
            <wp:effectExtent l="0" t="0" r="0" b="0"/>
            <wp:docPr id="105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Misusing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granted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certain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functions.</w:t>
      </w:r>
    </w:p>
    <w:p w14:paraId="1EB834F5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640BCE" wp14:editId="0C25A16D">
                <wp:simplePos x="0" y="0"/>
                <wp:positionH relativeFrom="page">
                  <wp:posOffset>1028699</wp:posOffset>
                </wp:positionH>
                <wp:positionV relativeFrom="paragraph">
                  <wp:posOffset>68747</wp:posOffset>
                </wp:positionV>
                <wp:extent cx="38100" cy="38100"/>
                <wp:effectExtent l="0" t="0" r="0" b="0"/>
                <wp:wrapNone/>
                <wp:docPr id="106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A6C1" id="107" o:spid="_x0000_s1026" style="position:absolute;margin-left:81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DihrXd4AAAAJAQAADwAAAGRycy9kb3ducmV2LnhtbExPTUvDQBS8 C/6H5QlexG5aJJSYTZHWohUvbQU9brIvHzT7NmS3TfTX++rF3mbeDPNm0sVoW3HC3jeOFEwnEQik wpmGKgUf+/X9HIQPmoxuHaGCb/SwyK6vUp0YN9AWT7tQCQ4hn2gFdQhdIqUvarTaT1yHxFrpeqsD 076SptcDh9tWzqIollY3xB9q3eGyxuKwO1oF+4fybfq5Loef1+79brXZPOcvXwelbm/Gp0cQAcfw b4Zzfa4OGXfK3ZGMFy3zeMZbAoOIJ5wN8ZwP+R8AmaXyckH2CwAA//8DAFBLAQItABQABgAIAAAA IQC2gziS/gAAAOEBAAATAAAAAAAAAAAAAAAAAAAAAABbQ29udGVudF9UeXBlc10ueG1sUEsBAi0A FAAGAAgAAAAhADj9If/WAAAAlAEAAAsAAAAAAAAAAAAAAAAALwEAAF9yZWxzLy5yZWxzUEsBAi0A FAAGAAgAAAAhABxYmJZXAgAAlwUAAA4AAAAAAAAAAAAAAAAALgIAAGRycy9lMm9Eb2MueG1sUEsB Ai0AFAAGAAgAAAAhAA4oa13eAAAACQEAAA8AAAAAAAAAAAAAAAAAsQQAAGRycy9kb3ducmV2Lnht bFBLBQYAAAAABAAEAPMAAAC8BQAAAAA=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Users are responsible for maintaining the confidentiality, integrity, and availability of the information on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devices.</w:t>
      </w:r>
    </w:p>
    <w:p w14:paraId="1BD44C89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8D9B8" w14:textId="77777777" w:rsidR="008A6D79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endpoints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production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antivirus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installed.</w:t>
      </w:r>
    </w:p>
    <w:p w14:paraId="2F15394B" w14:textId="77777777" w:rsidR="008A6D79" w:rsidRDefault="008A6D79">
      <w:pPr>
        <w:pStyle w:val="BodyText"/>
        <w:spacing w:before="45"/>
      </w:pPr>
    </w:p>
    <w:p w14:paraId="5C43B6BB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2"/>
        </w:rPr>
        <w:t xml:space="preserve">Teleworking</w:t>
      </w:r>
    </w:p>
    <w:p w14:paraId="2CC5FE86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42C2254F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 xml:space="preserve"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precautions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equipment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homes, 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‘Acceptable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</w:rPr>
        <w:t xml:space="preserve">Assets’</w:t>
      </w:r>
      <w:r>
        <w:rPr>
          <w:color w:val="37495C"/>
          <w:spacing w:val="-23"/>
        </w:rPr>
        <w:t xml:space="preserve"> </w:t>
      </w:r>
      <w:r>
        <w:rPr>
          <w:color w:val="37495C"/>
        </w:rPr>
        <w:t xml:space="preserve">policy.</w:t>
      </w:r>
    </w:p>
    <w:p w14:paraId="2D1E1E3E" w14:textId="7B6340F8" w:rsidR="008A6D79" w:rsidRDefault="00391CF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</w:rPr>
        <w:t xml:space="preserve">CarCred</w:t>
      </w:r>
      <w:r w:rsidR="00000000">
        <w:rPr>
          <w:color w:val="37495C"/>
        </w:rPr>
        <w:t xml:space="preserve">'s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equipment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must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be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protected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against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damage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and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unauthorized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use.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Employees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need</w:t>
      </w:r>
      <w:r w:rsidR="00000000">
        <w:rPr>
          <w:color w:val="37495C"/>
          <w:spacing w:val="-14"/>
        </w:rPr>
        <w:t xml:space="preserve"> </w:t>
      </w:r>
      <w:r w:rsidR="00000000">
        <w:rPr>
          <w:color w:val="37495C"/>
        </w:rPr>
        <w:t xml:space="preserve">to </w:t>
      </w:r>
      <w:r w:rsidR="00000000">
        <w:rPr>
          <w:color w:val="37495C"/>
          <w:spacing w:val="-8"/>
        </w:rPr>
        <w:t xml:space="preserve">designate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safe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workspace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home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that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is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free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from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hazards.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Safeguards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should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be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applied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protect </w:t>
      </w:r>
      <w:r w:rsidR="00000000">
        <w:rPr>
          <w:color w:val="37495C"/>
        </w:rPr>
        <w:t xml:space="preserve">records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from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unauthorized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disclosure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or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damage.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Wherever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applicable,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all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records,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papers,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</w:rPr>
        <w:t xml:space="preserve">and </w:t>
      </w:r>
      <w:r w:rsidR="00000000">
        <w:rPr>
          <w:color w:val="37495C"/>
          <w:spacing w:val="-4"/>
        </w:rPr>
        <w:t xml:space="preserve">correspondence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should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be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safeguarded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for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their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return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4"/>
        </w:rPr>
        <w:t xml:space="preserve">office.</w:t>
      </w:r>
    </w:p>
    <w:p w14:paraId="777B027E" w14:textId="53BB0E60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E7FEF" wp14:editId="336EA32E">
            <wp:extent cx="38100" cy="38095"/>
            <wp:effectExtent l="0" t="0" r="0" b="0"/>
            <wp:docPr id="108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Revocation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rights,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return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equipment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occur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teleworking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activities </w:t>
      </w:r>
      <w:r>
        <w:rPr>
          <w:color w:val="37495C"/>
          <w:spacing w:val="-2"/>
        </w:rPr>
        <w:t xml:space="preserve">cease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employee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27"/>
        </w:rPr>
        <w:t xml:space="preserve"> </w:t>
      </w:r>
      <w:r w:rsidR="00391CF0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.</w:t>
      </w:r>
    </w:p>
    <w:p w14:paraId="451B910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D97EA73" w14:textId="77777777" w:rsidR="008A6D79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80A11FF" w14:textId="77777777" w:rsidR="008A6D79" w:rsidRDefault="008A6D79">
      <w:pPr>
        <w:pStyle w:val="BodyText"/>
        <w:spacing w:before="93"/>
      </w:pPr>
    </w:p>
    <w:p w14:paraId="156143C6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F71B821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8B1A27A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1B31004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3D7A404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16016B18" w14:textId="77777777" w:rsidR="008A6D79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F763622" w14:textId="77777777" w:rsidR="008A6D79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676EDC2" wp14:editId="0B8C0159">
                <wp:simplePos x="0" y="0"/>
                <wp:positionH relativeFrom="page">
                  <wp:posOffset>790574</wp:posOffset>
                </wp:positionH>
                <wp:positionV relativeFrom="paragraph">
                  <wp:posOffset>181652</wp:posOffset>
                </wp:positionV>
                <wp:extent cx="6010275" cy="19050"/>
                <wp:effectExtent l="0" t="0" r="0" b="0"/>
                <wp:wrapTopAndBottom/>
                <wp:docPr id="10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243BE" id="Group 50" o:spid="_x0000_s1026" style="position:absolute;margin-left:62.25pt;margin-top:14.3pt;width:473.25pt;height:1.5pt;z-index:-1572352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jeJRAMAAPAMAAAOAAAAZHJzL2Uyb0RvYy54bWzsV11P2zAUfZ+0/2D5HdIWCmtEiiY+qkmI IdFpz67jfGhJ7NluU/79ru04MVQwYExI00CKndxr+97jc67dk9NtXaENk6rkTYLH+yOMWEN5WjZ5 gr8tL/c+YaQ0aVJS8YYl+I4pfDr/+OGkFTGb8IJXKZMIJmlU3IoEF1qLOIoULVhN1D4XrAFjxmVN NLzKPEolaWH2uoomo9FR1HKZCskpUwq+njsjntv5s4xR/TXLFNOoSjDEpu1T2ufKPKP5CYlzSURR 0i4M8oooalI2sGg/1TnRBK1luTNVXVLJFc/0PuV1xLOspMzmANmMRw+yWUi+FjaXPG5z0cME0D7A 6dXT0uvNQopbcSNd9NC94vSHAlyiVuRxaDfv+eC8zWRtBkESaGsRvesRZVuNKHw8gqQmx1OMKNjG s9G0Q5wWsC07o2hx8eS4iMRuURtaH0orgDtqgEf9GTy3BRHMoq5M+jcSlWmCp2OMGlIDhRcdW+AL oGQWBy+DYPemOjBfjM9sOpmaKfs0SUzXSi8YtziTzZXSYAaSpb5HCt+j28Z3JbDe8L2yfNcYAd8l RsD3leO7INqMM1OZLmqDjSoSbOMwxppv2JJbN202y+3mIUawmeB02AU7uFVN6A56u+/ozb4Vdlbn ZokBmXubb51PuPLzPYMY/XS04oo5jE3qFuweDlg+BFzxqkwvy6oyCCiZr84qiTYEkJ3Zvy79wA14 qWK3/6a34ukd0KcFwiRY/VwTyTCqvjRAUFOLfEf6zsp3pK7OuK1YFnyp9HL7nUiBBHQTrEFe19zz lMSeGRC/cXC+ZmTDP681z0pDGxubi6h7Ac04/v598Ux2xDMx6D1bPHtjmAHIZEeR+Ony8t76cXXO 4D8oI6QxlENIxdN48PEc9b6j0THUy05DvjJ4J9+GGgoKiDf7NnTr6/ATchvWfo53V+Qhq5d5/zbg /vwIAPMpvY2UL87N/38p794+fH3pROrPwYMdKR+8SMpBuR+EbIlw/5LwHip2YcAR+LiEXfhgP5x1 pHlMwEGijwoNFnTHqa8Gnty+dbrt3WzHHV/ew7cPFN6H5+1vI5d/6OSzl0i4Vts7QPcTwNzbw3d7 Ug4/VOa/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eGI3iUQDAADwDAAADgAAAAAAAAAAAAAAAAAuAgAAZHJzL2Uy b0RvYy54bWxQSwECLQAUAAYACAAAACEAibQB/uAAAAAKAQAADwAAAAAAAAAAAAAAAACeBQAAZHJz L2Rvd25yZXYueG1sUEsFBgAAAAAEAAQA8wAAAKsGAAAAAA== ">
                <v:shape id="11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65LQxQAAANsAAAAPAAAAZHJzL2Rvd25yZXYueG1sRI9PawIx FMTvBb9DeEJvNWtbRVajiFiR9tD6Dz0+Ns/N4uZlu4m6fvumIHgcZuY3zGjS2FJcqPaFYwXdTgKC OHO64FzBdvPxMgDhA7LG0jEpuJGHybj1NMJUuyuv6LIOuYgQ9ikqMCFUqZQ+M2TRd1xFHL2jqy2G KOtc6hqvEW5L+ZokfWmx4LhgsKKZoey0PlsFB/N+1r+Lvcx3n+F7eXub/yy+5ko9t5vpEESgJjzC 9/ZSK+h14f9L/AFy/AcAAP//AwBQSwECLQAUAAYACAAAACEA2+H2y+4AAACFAQAAEwAAAAAAAAAA AAAAAAAAAAAAW0NvbnRlbnRfVHlwZXNdLnhtbFBLAQItABQABgAIAAAAIQBa9CxbvwAAABUBAAAL AAAAAAAAAAAAAAAAAB8BAABfcmVscy8ucmVsc1BLAQItABQABgAIAAAAIQCp65LQxQAAANsAAAAP AAAAAAAAAAAAAAAAAAcCAABkcnMvZG93bnJldi54bWxQSwUGAAAAAAMAAwC3AAAA+QIAAAAA " path="m6010274,9524l,9524,,,6010274,r,9524xe" fillcolor="#999" stroked="f">
                  <v:path arrowok="t"/>
                </v:shape>
                <v:shape id="11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+5mdwAAAANsAAAAPAAAAZHJzL2Rvd25yZXYueG1sRI9Bi8Iw FITvwv6H8Bb2pomCUqpRRFj0sodV8fxonm21eSnNW63/fiMIHoeZ+YZZrHrfqBt1sQ5sYTwyoIiL 4GouLRwP38MMVBRkh01gsvCgCKvlx2CBuQt3/qXbXkqVIBxztFCJtLnWsajIYxyFljh559B5lCS7 UrsO7wnuGz0xZqY91pwWKmxpU1Fx3f95C0YuUvrs55EVp43ZIrrxtBFrvz779RyUUC/v8Ku9cxam E3h+ST9AL/8BAAD//wMAUEsBAi0AFAAGAAgAAAAhANvh9svuAAAAhQEAABMAAAAAAAAAAAAAAAAA AAAAAFtDb250ZW50X1R5cGVzXS54bWxQSwECLQAUAAYACAAAACEAWvQsW78AAAAVAQAACwAAAAAA AAAAAAAAAAAfAQAAX3JlbHMvLnJlbHNQSwECLQAUAAYACAAAACEAyfuZn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1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1BD/xQAAANsAAAAPAAAAZHJzL2Rvd25yZXYueG1sRI9BawIx FITvgv8hPKE3zVax6moULa148eC2IN4em+fu1s3LNkl1+++bguBxmJlvmMWqNbW4kvOVZQXPgwQE cW51xYWCz4/3/hSED8gaa8uk4Jc8rJbdzgJTbW98oGsWChEh7FNUUIbQpFL6vCSDfmAb4uidrTMY onSF1A5vEW5qOUySF2mw4rhQYkOvJeWX7McoOO6/d7Pt1I3estNEY/O1kTPZKvXUa9dzEIHa8Ajf 2zutYDyC/y/xB8jlHwAAAP//AwBQSwECLQAUAAYACAAAACEA2+H2y+4AAACFAQAAEwAAAAAAAAAA AAAAAAAAAAAAW0NvbnRlbnRfVHlwZXNdLnhtbFBLAQItABQABgAIAAAAIQBa9CxbvwAAABUBAAAL AAAAAAAAAAAAAAAAAB8BAABfcmVscy8ucmVsc1BLAQItABQABgAIAAAAIQCS1BD/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079BF5" w14:textId="77777777" w:rsidR="008A6D79" w:rsidRDefault="008A6D79">
      <w:pPr>
        <w:pStyle w:val="BodyText"/>
        <w:spacing w:before="26"/>
      </w:pPr>
    </w:p>
    <w:p w14:paraId="0FF6C52C" w14:textId="77777777" w:rsidR="008A6D79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F6E12F" w14:textId="77777777" w:rsidR="008A6D79" w:rsidRDefault="008A6D79">
      <w:pPr>
        <w:pStyle w:val="BodyText"/>
        <w:sectPr w:rsidR="008A6D79">
          <w:footerReference w:type="default" r:id="rId18"/>
          <w:pgSz w:w="11970" w:h="16860"/>
          <w:pgMar w:top="1640" w:right="1133" w:bottom="560" w:left="1133" w:header="855" w:footer="375" w:gutter="0"/>
          <w:cols w:space="720"/>
        </w:sectPr>
      </w:pPr>
    </w:p>
    <w:p w14:paraId="02298465" w14:textId="77777777" w:rsidR="008A6D79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DC8D2A3" w14:textId="77777777" w:rsidR="008A6D79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1C6CF4" wp14:editId="7E8C9A4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13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4194" id="114" o:spid="_x0000_s1026" style="position:absolute;margin-left:62.25pt;margin-top:22.5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C4576AE" w14:textId="77777777" w:rsidR="008A6D79" w:rsidRDefault="008A6D7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8A6D79" w14:paraId="2284CD2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57A6FE3" w14:textId="77777777" w:rsidR="008A6D7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52352F3" w14:textId="77777777" w:rsidR="008A6D79" w:rsidRDefault="008A6D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5731F4F0" w14:textId="77777777" w:rsidR="008A6D79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28E9206" w14:textId="2D543DC7" w:rsidR="008A6D79" w:rsidRDefault="009262B3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5BBFAE0E" w14:textId="77777777" w:rsidR="008A6D7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C962E6" wp14:editId="52E3DEC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15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E85B" id="116" o:spid="_x0000_s1026" style="position:absolute;margin-left:62.25pt;margin-top:11.2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A6D79">
      <w:footerReference w:type="default" r:id="rId19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17A74" w14:textId="77777777" w:rsidR="00D15528" w:rsidRDefault="00D15528">
      <w:r>
        <w:separator/>
      </w:r>
    </w:p>
  </w:endnote>
  <w:endnote w:type="continuationSeparator" w:id="0">
    <w:p w14:paraId="4A978BFF" w14:textId="77777777" w:rsidR="00D15528" w:rsidRDefault="00D1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4463" w14:textId="0C085E6B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7C43F343" wp14:editId="55D852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5A0D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3F343" id="_x0000_t202" coordsize="21600,21600" o:spt="202" path="m,l,21600r21600,l21600,xe">
              <v:stroke joinstyle="miter"/>
              <v:path gradientshapeok="t" o:connecttype="rect"/>
            </v:shapetype>
            <v:shape id="118" o:spid="_x0000_s1026" type="#_x0000_t202" style="position:absolute;margin-left:55.65pt;margin-top:813.15pt;width:40.4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17D5A0D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66E83160" wp14:editId="74BB261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D7EB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83160" id="120" o:spid="_x0000_s1027" type="#_x0000_t202" style="position:absolute;margin-left:248.5pt;margin-top:813.15pt;width:61.2pt;height:10.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1A9D7EB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7D63" w14:textId="56006E51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00B476EE" wp14:editId="2643404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21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EFBA0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476EE" id="_x0000_t202" coordsize="21600,21600" o:spt="202" path="m,l,21600r21600,l21600,xe">
              <v:stroke joinstyle="miter"/>
              <v:path gradientshapeok="t" o:connecttype="rect"/>
            </v:shapetype>
            <v:shape id="122" o:spid="_x0000_s1028" type="#_x0000_t202" style="position:absolute;margin-left:55.65pt;margin-top:813.15pt;width:40.4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318EFBA0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7D05F05B" wp14:editId="67E2D57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23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AE469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5F05B" id="124" o:spid="_x0000_s1029" type="#_x0000_t202" style="position:absolute;margin-left:248.5pt;margin-top:813.15pt;width:61.2pt;height:10.4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2D6AE469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589F" w14:textId="49016805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53EA0D31" wp14:editId="5508F5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25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35F55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0D31" id="_x0000_t202" coordsize="21600,21600" o:spt="202" path="m,l,21600r21600,l21600,xe">
              <v:stroke joinstyle="miter"/>
              <v:path gradientshapeok="t" o:connecttype="rect"/>
            </v:shapetype>
            <v:shape id="126" o:spid="_x0000_s1030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7D135F55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53B974C1" wp14:editId="0CC1020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2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896AD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B974C1" id="128" o:spid="_x0000_s1031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251896AD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7FC92" w14:textId="77777777" w:rsidR="00D15528" w:rsidRDefault="00D15528">
      <w:r>
        <w:separator/>
      </w:r>
    </w:p>
  </w:footnote>
  <w:footnote w:type="continuationSeparator" w:id="0">
    <w:p w14:paraId="178EBD4E" w14:textId="77777777" w:rsidR="00D15528" w:rsidRDefault="00D15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C208D" w14:textId="77777777" w:rsidR="00391CF0" w:rsidRDefault="00391CF0" w:rsidP="00391CF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29" name="Picture 129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9" descr="desc"/>
                  <pic:cNvPicPr>
                    <a:picLocks noChangeAspect="1" noChangeArrowheads="1"/>
                  </pic:cNvPicPr>
                </pic:nvPicPr>
                <pic:blipFill>
                  <a:blip r:embed="img12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71D54D61" w14:textId="4B9BD877" w:rsidR="008A6D79" w:rsidRDefault="008A6D7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5B44"/>
    <w:multiLevelType w:val="multilevel"/>
    <w:tmpl w:val="F47249B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94C7B8C"/>
    <w:multiLevelType w:val="hybridMultilevel"/>
    <w:tmpl w:val="FE7C864A"/>
    <w:lvl w:ilvl="0" w:tplc="5FE0ABE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9A2BA5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58259F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976E5F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280C9E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068CA2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EFF403A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3DF0880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392EE4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8834531">
    <w:abstractNumId w:val="0"/>
  </w:num>
  <w:num w:numId="2" w16cid:durableId="94804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79"/>
    <w:rsid w:val="00391CF0"/>
    <w:rsid w:val="00837053"/>
    <w:rsid w:val="008A6D79"/>
    <w:rsid w:val="008C7FEB"/>
    <w:rsid w:val="009262B3"/>
    <w:rsid w:val="00D15528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75CC"/>
  <w15:docId w15:val="{F9232573-8C39-45D9-A9EC-D2C0120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2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2B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391CF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image" Target="media/image5.png"/>
  <Relationship Id="rId18" Type="http://schemas.openxmlformats.org/officeDocument/2006/relationships/footer" Target="footer2.xml"/>
  <Relationship Id="rId3" Type="http://schemas.openxmlformats.org/officeDocument/2006/relationships/settings" Target="settings.xml"/>
  <Relationship Id="rId21" Type="http://schemas.openxmlformats.org/officeDocument/2006/relationships/theme" Target="theme/theme1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17" Type="http://schemas.openxmlformats.org/officeDocument/2006/relationships/image" Target="media/image9.png"/>
  <Relationship Id="rId2" Type="http://schemas.openxmlformats.org/officeDocument/2006/relationships/styles" Target="styles.xml"/>
  <Relationship Id="rId16" Type="http://schemas.openxmlformats.org/officeDocument/2006/relationships/image" Target="media/image8.png"/>
  <Relationship Id="rId20" Type="http://schemas.openxmlformats.org/officeDocument/2006/relationships/fontTable" Target="fontTable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image" Target="media/image7.png"/>
  <Relationship Id="rId10" Type="http://schemas.openxmlformats.org/officeDocument/2006/relationships/image" Target="media/image2.png"/>
  <Relationship Id="rId19" Type="http://schemas.openxmlformats.org/officeDocument/2006/relationships/footer" Target="footer3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image" Target="media/image6.png"/>
  <Relationship Id="img63" Type="http://schemas.openxmlformats.org/officeDocument/2006/relationships/image" Target="media/template_document.xml_img63.png"/>
</Relationships>
</file>

<file path=word/_rels/header1.xml.rels><?xml version="1.0" encoding="UTF-8" standalone="yes"?>
<Relationships xmlns="http://schemas.openxmlformats.org/package/2006/relationships">
        
  <Relationship Id="img129" Type="http://schemas.openxmlformats.org/officeDocument/2006/relationships/image" Target="media/template_header1.xml_img12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2025-04-04T12:42:00Z</dcterms:created>
  <dcterms:modified xsi:type="dcterms:W3CDTF">2025-04-10T06:19:00Z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2025-04-10T06:19:01Z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014da4ee-8bcd-49e1-b289-12876c38f59f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