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5031E" w14:textId="77777777" w:rsidR="00952E56" w:rsidRDefault="00952E56">
      <w:pPr>
        <w:pStyle w:val="BodyText"/>
        <w:rPr>
          <w:rFonts w:ascii="Times New Roman"/>
          <w:sz w:val="20"/>
        </w:rPr>
      </w:pPr>
    </w:p>
    <w:p w14:paraId="0EC59415" w14:textId="77777777" w:rsidR="00952E56" w:rsidRDefault="00952E56">
      <w:pPr>
        <w:pStyle w:val="BodyText"/>
        <w:rPr>
          <w:rFonts w:ascii="Times New Roman"/>
          <w:sz w:val="20"/>
        </w:rPr>
      </w:pPr>
    </w:p>
    <w:p w14:paraId="4CCE989C" w14:textId="77777777" w:rsidR="00952E56" w:rsidRDefault="00952E56">
      <w:pPr>
        <w:pStyle w:val="BodyText"/>
        <w:rPr>
          <w:rFonts w:ascii="Times New Roman"/>
          <w:sz w:val="20"/>
        </w:rPr>
      </w:pPr>
    </w:p>
    <w:p w14:paraId="2CC16E3E" w14:textId="77777777" w:rsidR="00952E56" w:rsidRDefault="00952E56">
      <w:pPr>
        <w:pStyle w:val="BodyText"/>
        <w:rPr>
          <w:rFonts w:ascii="Times New Roman"/>
          <w:sz w:val="20"/>
        </w:rPr>
      </w:pPr>
    </w:p>
    <w:p w14:paraId="13AF04A3" w14:textId="77777777" w:rsidR="00952E56" w:rsidRDefault="00952E56">
      <w:pPr>
        <w:pStyle w:val="BodyText"/>
        <w:rPr>
          <w:rFonts w:ascii="Times New Roman"/>
          <w:sz w:val="20"/>
        </w:rPr>
      </w:pPr>
    </w:p>
    <w:p w14:paraId="3C5198F6" w14:textId="77777777" w:rsidR="00952E56" w:rsidRDefault="00952E56">
      <w:pPr>
        <w:pStyle w:val="BodyText"/>
        <w:rPr>
          <w:rFonts w:ascii="Times New Roman"/>
          <w:sz w:val="20"/>
        </w:rPr>
      </w:pPr>
    </w:p>
    <w:p w14:paraId="2165F49A" w14:textId="77777777" w:rsidR="00952E56" w:rsidRDefault="00952E56">
      <w:pPr>
        <w:pStyle w:val="BodyText"/>
        <w:rPr>
          <w:rFonts w:ascii="Times New Roman"/>
          <w:sz w:val="20"/>
        </w:rPr>
      </w:pPr>
    </w:p>
    <w:p w14:paraId="5F658C9D" w14:textId="77777777" w:rsidR="00952E56" w:rsidRDefault="00952E56">
      <w:pPr>
        <w:pStyle w:val="BodyText"/>
        <w:rPr>
          <w:rFonts w:ascii="Times New Roman"/>
          <w:sz w:val="20"/>
        </w:rPr>
      </w:pPr>
    </w:p>
    <w:p w14:paraId="55D0469D" w14:textId="77777777" w:rsidR="00952E56" w:rsidRDefault="00952E56">
      <w:pPr>
        <w:pStyle w:val="BodyText"/>
        <w:rPr>
          <w:rFonts w:ascii="Times New Roman"/>
          <w:sz w:val="20"/>
        </w:rPr>
      </w:pPr>
    </w:p>
    <w:p w14:paraId="3231DE3C" w14:textId="77777777" w:rsidR="00952E56" w:rsidRDefault="00952E56">
      <w:pPr>
        <w:pStyle w:val="BodyText"/>
        <w:rPr>
          <w:rFonts w:ascii="Times New Roman"/>
          <w:sz w:val="20"/>
        </w:rPr>
      </w:pPr>
    </w:p>
    <w:p w14:paraId="3E277E89" w14:textId="77777777" w:rsidR="00952E56" w:rsidRDefault="00952E56">
      <w:pPr>
        <w:pStyle w:val="BodyText"/>
        <w:rPr>
          <w:rFonts w:ascii="Times New Roman"/>
          <w:sz w:val="20"/>
        </w:rPr>
      </w:pPr>
    </w:p>
    <w:p w14:paraId="0C2E2657" w14:textId="77777777" w:rsidR="00952E56" w:rsidRDefault="00952E56">
      <w:pPr>
        <w:pStyle w:val="BodyText"/>
        <w:rPr>
          <w:rFonts w:ascii="Times New Roman"/>
          <w:sz w:val="20"/>
        </w:rPr>
      </w:pPr>
    </w:p>
    <w:p w14:paraId="61817F8A" w14:textId="77777777" w:rsidR="00952E56" w:rsidRDefault="00952E56">
      <w:pPr>
        <w:pStyle w:val="BodyText"/>
        <w:rPr>
          <w:rFonts w:ascii="Times New Roman"/>
          <w:sz w:val="20"/>
        </w:rPr>
      </w:pPr>
    </w:p>
    <w:p w14:paraId="4006CA38" w14:textId="77777777" w:rsidR="00952E56" w:rsidRDefault="00952E56">
      <w:pPr>
        <w:pStyle w:val="BodyText"/>
        <w:rPr>
          <w:rFonts w:ascii="Times New Roman"/>
          <w:sz w:val="20"/>
        </w:rPr>
      </w:pPr>
    </w:p>
    <w:p w14:paraId="5F888E33" w14:textId="77777777" w:rsidR="00952E56" w:rsidRDefault="00952E56">
      <w:pPr>
        <w:pStyle w:val="BodyText"/>
        <w:rPr>
          <w:rFonts w:ascii="Times New Roman"/>
          <w:sz w:val="20"/>
        </w:rPr>
      </w:pPr>
    </w:p>
    <w:p w14:paraId="14C41BCA" w14:textId="77777777" w:rsidR="00952E56" w:rsidRDefault="00952E56">
      <w:pPr>
        <w:pStyle w:val="BodyText"/>
        <w:rPr>
          <w:rFonts w:ascii="Times New Roman"/>
          <w:sz w:val="20"/>
        </w:rPr>
      </w:pPr>
    </w:p>
    <w:p w14:paraId="426ABF04" w14:textId="6A490509" w:rsidR="00952E56" w:rsidRDefault="00952E56">
      <w:pPr>
        <w:pStyle w:val="BodyText"/>
        <w:rPr>
          <w:rFonts w:ascii="Times New Roman"/>
          <w:sz w:val="20"/>
        </w:rPr>
      </w:pPr>
    </w:p>
    <w:p w14:paraId="65E81582" w14:textId="2D45B3BE" w:rsidR="00952E56" w:rsidRDefault="00D97F92" w:rsidP="00D97F92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drawing>
          <wp:inline distT="0" distB="0" distL="0" distR="0">
            <wp:extent cx="2160000" cy="1080000"/>
            <wp:docPr id="37" name="Picture 37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esc"/>
                    <pic:cNvPicPr>
                      <a:picLocks noChangeAspect="1" noChangeArrowheads="1"/>
                    </pic:cNvPicPr>
                  </pic:nvPicPr>
                  <pic:blipFill>
                    <a:blip r:embed="img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/>
      </w:r>
      <w:r>
        <w:rPr>
          <w:noProof/>
        </w:rPr>
        <w:t xml:space="preserve"/>
      </w:r>
      <w:r w:rsidRPr="00663A5F">
        <w:rPr>
          <w:noProof/>
        </w:rPr>
        <w:t xml:space="preserve"/>
      </w:r>
    </w:p>
    <w:p w14:paraId="138E0AF9" w14:textId="132C3734" w:rsidR="00952E56" w:rsidRDefault="00952E56">
      <w:pPr>
        <w:pStyle w:val="BodyText"/>
        <w:ind w:left="4312"/>
        <w:rPr>
          <w:rFonts w:ascii="Times New Roman"/>
          <w:sz w:val="20"/>
        </w:rPr>
      </w:pPr>
    </w:p>
    <w:p w14:paraId="4B47B7C4" w14:textId="77777777" w:rsidR="00952E56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8"/>
        </w:rPr>
        <w:t xml:space="preserve">Vendor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8"/>
        </w:rPr>
        <w:t xml:space="preserve">Management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8"/>
        </w:rPr>
        <w:t xml:space="preserve">Policy</w:t>
      </w:r>
    </w:p>
    <w:p w14:paraId="1961B4B8" w14:textId="4412F292" w:rsidR="00952E56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  <w:r w:rsidR="00D97F92">
        <w:rPr>
          <w:color w:val="37495C"/>
          <w:spacing w:val="-9"/>
        </w:rPr>
        <w:t xml:space="preserve">Diwakar</w:t>
      </w:r>
      <w:proofErr w:type="spellStart"/>
      <w:r w:rsidR="00D97F92">
        <w:rPr>
          <w:color w:val="37495C"/>
          <w:spacing w:val="-9"/>
        </w:rPr>
        <w:t xml:space="preserve"/>
      </w:r>
      <w:proofErr w:type="spellEnd"/>
      <w:r w:rsidR="00D97F92">
        <w:rPr>
          <w:color w:val="37495C"/>
          <w:spacing w:val="-9"/>
        </w:rPr>
        <w:t xml:space="preserve"/>
      </w:r>
    </w:p>
    <w:p w14:paraId="545EBA81" w14:textId="77777777" w:rsidR="00952E56" w:rsidRDefault="00952E56">
      <w:pPr>
        <w:pStyle w:val="BodyText"/>
        <w:jc w:val="center"/>
        <w:sectPr w:rsidR="00952E56">
          <w:headerReference w:type="default" r:id="rId7"/>
          <w:footerReference w:type="default" r:id="rId8"/>
          <w:type w:val="continuous"/>
          <w:pgSz w:w="11970" w:h="16860"/>
          <w:pgMar w:top="1580" w:right="1133" w:bottom="560" w:left="1133" w:header="855" w:footer="375" w:gutter="0"/>
          <w:pgNumType w:start="1"/>
          <w:cols w:space="720"/>
        </w:sectPr>
      </w:pPr>
    </w:p>
    <w:p w14:paraId="5125C187" w14:textId="77777777" w:rsidR="00952E56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307E29A4" w14:textId="77777777" w:rsidR="00952E56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Objective</w:t>
      </w:r>
    </w:p>
    <w:p w14:paraId="73104AFF" w14:textId="77777777" w:rsidR="00952E56" w:rsidRDefault="00952E56">
      <w:pPr>
        <w:pStyle w:val="BodyText"/>
        <w:spacing w:before="102"/>
      </w:pPr>
    </w:p>
    <w:p w14:paraId="531A1158" w14:textId="77777777" w:rsidR="00952E5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2A184EC9" w14:textId="77777777" w:rsidR="00952E56" w:rsidRDefault="00952E56">
      <w:pPr>
        <w:pStyle w:val="BodyText"/>
        <w:spacing w:before="102"/>
      </w:pPr>
    </w:p>
    <w:p w14:paraId="01934B7E" w14:textId="77777777" w:rsidR="00952E5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0AC3C56B" w14:textId="77777777" w:rsidR="00952E56" w:rsidRDefault="00952E56">
      <w:pPr>
        <w:pStyle w:val="BodyText"/>
        <w:spacing w:before="102"/>
      </w:pPr>
    </w:p>
    <w:p w14:paraId="13794688" w14:textId="77777777" w:rsidR="00952E5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Vendor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Management</w:t>
      </w:r>
    </w:p>
    <w:p w14:paraId="2E939847" w14:textId="77777777" w:rsidR="00952E56" w:rsidRDefault="00952E56">
      <w:pPr>
        <w:pStyle w:val="BodyText"/>
        <w:spacing w:before="102"/>
      </w:pPr>
    </w:p>
    <w:p w14:paraId="6F4594D9" w14:textId="77777777" w:rsidR="00952E5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5B6C421A" w14:textId="77777777" w:rsidR="00952E56" w:rsidRDefault="00952E56">
      <w:pPr>
        <w:pStyle w:val="BodyText"/>
        <w:spacing w:before="102"/>
      </w:pPr>
    </w:p>
    <w:p w14:paraId="6330CC04" w14:textId="77777777" w:rsidR="00952E5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620F96DC" w14:textId="77777777" w:rsidR="00952E56" w:rsidRDefault="00952E56">
      <w:pPr>
        <w:pStyle w:val="BodyText"/>
        <w:spacing w:before="102"/>
      </w:pPr>
    </w:p>
    <w:p w14:paraId="0B1B54DC" w14:textId="77777777" w:rsidR="00952E5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329334B8" w14:textId="77777777" w:rsidR="00952E56" w:rsidRDefault="00952E56">
      <w:pPr>
        <w:pStyle w:val="BodyText"/>
        <w:spacing w:before="102"/>
      </w:pPr>
    </w:p>
    <w:p w14:paraId="545A448B" w14:textId="77777777" w:rsidR="00952E5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26047033" w14:textId="77777777" w:rsidR="00952E56" w:rsidRDefault="00952E56">
      <w:pPr>
        <w:pStyle w:val="BodyText"/>
        <w:spacing w:before="102"/>
      </w:pPr>
    </w:p>
    <w:p w14:paraId="135116FE" w14:textId="77777777" w:rsidR="00952E5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</w:t>
      </w:r>
      <w:r>
        <w:rPr>
          <w:rFonts w:ascii="Arial MT"/>
          <w:color w:val="0000ED"/>
          <w:spacing w:val="-2"/>
          <w:sz w:val="21"/>
        </w:rPr>
        <w:t xml:space="preserve">y</w:t>
      </w:r>
    </w:p>
    <w:p w14:paraId="28EBC62C" w14:textId="77777777" w:rsidR="00952E56" w:rsidRDefault="00952E56">
      <w:pPr>
        <w:pStyle w:val="ListParagraph"/>
        <w:rPr>
          <w:rFonts w:ascii="Arial MT"/>
          <w:sz w:val="21"/>
        </w:rPr>
        <w:sectPr w:rsidR="00952E56">
          <w:pgSz w:w="11970" w:h="16860"/>
          <w:pgMar w:top="1580" w:right="1133" w:bottom="560" w:left="1133" w:header="855" w:footer="375" w:gutter="0"/>
          <w:cols w:space="720"/>
        </w:sectPr>
      </w:pPr>
    </w:p>
    <w:p w14:paraId="781E4CCA" w14:textId="77777777" w:rsidR="00952E56" w:rsidRDefault="00952E56">
      <w:pPr>
        <w:pStyle w:val="BodyText"/>
        <w:rPr>
          <w:sz w:val="30"/>
        </w:rPr>
      </w:pPr>
    </w:p>
    <w:p w14:paraId="3D74D42C" w14:textId="77777777" w:rsidR="00952E56" w:rsidRDefault="00952E56">
      <w:pPr>
        <w:pStyle w:val="BodyText"/>
        <w:spacing w:before="25"/>
        <w:rPr>
          <w:sz w:val="30"/>
        </w:rPr>
      </w:pPr>
    </w:p>
    <w:p w14:paraId="45FC8050" w14:textId="77777777" w:rsidR="00952E5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"/>
        <w:ind w:left="411" w:hanging="300"/>
      </w:pPr>
      <w:r>
        <w:rPr>
          <w:color w:val="37495C"/>
          <w:spacing w:val="-2"/>
        </w:rPr>
        <w:t xml:space="preserve">Objective</w:t>
      </w:r>
    </w:p>
    <w:p w14:paraId="02D35F39" w14:textId="3B74365A" w:rsidR="00952E56" w:rsidRDefault="00D97F92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6"/>
        </w:rPr>
        <w:t xml:space="preserve">CarCred</w:t>
      </w:r>
      <w:proofErr w:type="spellStart"/>
      <w:r>
        <w:rPr>
          <w:color w:val="37495C"/>
          <w:spacing w:val="-6"/>
        </w:rPr>
        <w:t xml:space="preserve"/>
      </w:r>
      <w:proofErr w:type="spellEnd"/>
      <w:r>
        <w:rPr>
          <w:color w:val="37495C"/>
          <w:spacing w:val="-6"/>
        </w:rPr>
        <w:t xml:space="preserve"/>
      </w:r>
      <w:r w:rsidR="002F48F8">
        <w:rPr>
          <w:color w:val="37495C"/>
          <w:spacing w:val="-9"/>
        </w:rPr>
        <w:t xml:space="preserve"> </w:t>
      </w:r>
      <w:r w:rsidR="002F48F8">
        <w:rPr>
          <w:color w:val="37495C"/>
          <w:spacing w:val="-6"/>
        </w:rPr>
        <w:t xml:space="preserve">depends on third-party vendors for a range of services. Some of these services are critical for</w:t>
      </w:r>
      <w:r w:rsidR="002F48F8"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CarCred</w:t>
      </w:r>
      <w:proofErr w:type="spellStart"/>
      <w:r>
        <w:rPr>
          <w:color w:val="37495C"/>
          <w:spacing w:val="-6"/>
        </w:rPr>
        <w:t xml:space="preserve"/>
      </w:r>
      <w:proofErr w:type="spellEnd"/>
      <w:r>
        <w:rPr>
          <w:color w:val="37495C"/>
          <w:spacing w:val="-6"/>
        </w:rPr>
        <w:t xml:space="preserve"/>
      </w:r>
      <w:r w:rsidR="002F48F8">
        <w:rPr>
          <w:color w:val="37495C"/>
          <w:spacing w:val="-6"/>
        </w:rPr>
        <w:t xml:space="preserve"> to </w:t>
      </w:r>
      <w:r w:rsidR="002F48F8">
        <w:rPr>
          <w:color w:val="37495C"/>
          <w:spacing w:val="-4"/>
        </w:rPr>
        <w:t xml:space="preserve">meet</w:t>
      </w:r>
      <w:r w:rsidR="002F48F8">
        <w:rPr>
          <w:color w:val="37495C"/>
          <w:spacing w:val="-11"/>
        </w:rPr>
        <w:t xml:space="preserve"> </w:t>
      </w:r>
      <w:r w:rsidR="002F48F8">
        <w:rPr>
          <w:color w:val="37495C"/>
          <w:spacing w:val="-4"/>
        </w:rPr>
        <w:t xml:space="preserve">its</w:t>
      </w:r>
      <w:r w:rsidR="002F48F8">
        <w:rPr>
          <w:color w:val="37495C"/>
          <w:spacing w:val="-9"/>
        </w:rPr>
        <w:t xml:space="preserve"> </w:t>
      </w:r>
      <w:r w:rsidR="002F48F8">
        <w:rPr>
          <w:color w:val="37495C"/>
          <w:spacing w:val="-4"/>
        </w:rPr>
        <w:t xml:space="preserve">security</w:t>
      </w:r>
      <w:r w:rsidR="002F48F8">
        <w:rPr>
          <w:color w:val="37495C"/>
          <w:spacing w:val="-9"/>
        </w:rPr>
        <w:t xml:space="preserve"> </w:t>
      </w:r>
      <w:r w:rsidR="002F48F8">
        <w:rPr>
          <w:color w:val="37495C"/>
          <w:spacing w:val="-4"/>
        </w:rPr>
        <w:t xml:space="preserve">commitments</w:t>
      </w:r>
      <w:r w:rsidR="002F48F8">
        <w:rPr>
          <w:color w:val="37495C"/>
          <w:spacing w:val="-9"/>
        </w:rPr>
        <w:t xml:space="preserve"> </w:t>
      </w:r>
      <w:r w:rsidR="002F48F8">
        <w:rPr>
          <w:color w:val="37495C"/>
          <w:spacing w:val="-4"/>
        </w:rPr>
        <w:t xml:space="preserve">and</w:t>
      </w:r>
      <w:r w:rsidR="002F48F8">
        <w:rPr>
          <w:color w:val="37495C"/>
          <w:spacing w:val="-9"/>
        </w:rPr>
        <w:t xml:space="preserve"> </w:t>
      </w:r>
      <w:r w:rsidR="002F48F8">
        <w:rPr>
          <w:color w:val="37495C"/>
          <w:spacing w:val="-4"/>
        </w:rPr>
        <w:t xml:space="preserve">provide</w:t>
      </w:r>
      <w:r w:rsidR="002F48F8">
        <w:rPr>
          <w:color w:val="37495C"/>
          <w:spacing w:val="-9"/>
        </w:rPr>
        <w:t xml:space="preserve"> </w:t>
      </w:r>
      <w:r w:rsidR="002F48F8">
        <w:rPr>
          <w:color w:val="37495C"/>
          <w:spacing w:val="-4"/>
        </w:rPr>
        <w:t xml:space="preserve">uninterrupted</w:t>
      </w:r>
      <w:r w:rsidR="002F48F8">
        <w:rPr>
          <w:color w:val="37495C"/>
          <w:spacing w:val="-9"/>
        </w:rPr>
        <w:t xml:space="preserve"> </w:t>
      </w:r>
      <w:r w:rsidR="002F48F8">
        <w:rPr>
          <w:color w:val="37495C"/>
          <w:spacing w:val="-4"/>
        </w:rPr>
        <w:t xml:space="preserve">services</w:t>
      </w:r>
      <w:r w:rsidR="002F48F8">
        <w:rPr>
          <w:color w:val="37495C"/>
          <w:spacing w:val="-9"/>
        </w:rPr>
        <w:t xml:space="preserve"> </w:t>
      </w:r>
      <w:r w:rsidR="002F48F8">
        <w:rPr>
          <w:color w:val="37495C"/>
          <w:spacing w:val="-4"/>
        </w:rPr>
        <w:t xml:space="preserve">to</w:t>
      </w:r>
      <w:r w:rsidR="002F48F8">
        <w:rPr>
          <w:color w:val="37495C"/>
          <w:spacing w:val="-9"/>
        </w:rPr>
        <w:t xml:space="preserve"> </w:t>
      </w:r>
      <w:r w:rsidR="002F48F8">
        <w:rPr>
          <w:color w:val="37495C"/>
          <w:spacing w:val="-4"/>
        </w:rPr>
        <w:t xml:space="preserve">its</w:t>
      </w:r>
      <w:r w:rsidR="002F48F8">
        <w:rPr>
          <w:color w:val="37495C"/>
          <w:spacing w:val="-9"/>
        </w:rPr>
        <w:t xml:space="preserve"> </w:t>
      </w:r>
      <w:r w:rsidR="002F48F8">
        <w:rPr>
          <w:color w:val="37495C"/>
          <w:spacing w:val="-4"/>
        </w:rPr>
        <w:t xml:space="preserve">customers.</w:t>
      </w:r>
      <w:r w:rsidR="002F48F8">
        <w:rPr>
          <w:color w:val="37495C"/>
          <w:spacing w:val="-11"/>
        </w:rPr>
        <w:t xml:space="preserve"> </w:t>
      </w:r>
      <w:r w:rsidR="002F48F8">
        <w:rPr>
          <w:color w:val="37495C"/>
          <w:spacing w:val="-4"/>
        </w:rPr>
        <w:t xml:space="preserve">This</w:t>
      </w:r>
      <w:r w:rsidR="002F48F8">
        <w:rPr>
          <w:color w:val="37495C"/>
          <w:spacing w:val="-9"/>
        </w:rPr>
        <w:t xml:space="preserve"> </w:t>
      </w:r>
      <w:r w:rsidR="002F48F8">
        <w:rPr>
          <w:color w:val="37495C"/>
          <w:spacing w:val="-4"/>
        </w:rPr>
        <w:t xml:space="preserve">policy</w:t>
      </w:r>
      <w:r w:rsidR="002F48F8">
        <w:rPr>
          <w:color w:val="37495C"/>
          <w:spacing w:val="-9"/>
        </w:rPr>
        <w:t xml:space="preserve"> </w:t>
      </w:r>
      <w:r w:rsidR="002F48F8">
        <w:rPr>
          <w:color w:val="37495C"/>
          <w:spacing w:val="-4"/>
        </w:rPr>
        <w:t xml:space="preserve">provides</w:t>
      </w:r>
      <w:r w:rsidR="002F48F8">
        <w:rPr>
          <w:color w:val="37495C"/>
          <w:spacing w:val="-9"/>
        </w:rPr>
        <w:t xml:space="preserve"> </w:t>
      </w:r>
      <w:r w:rsidR="002F48F8">
        <w:rPr>
          <w:color w:val="37495C"/>
          <w:spacing w:val="-4"/>
        </w:rPr>
        <w:t xml:space="preserve">the guidelines</w:t>
      </w:r>
      <w:r w:rsidR="002F48F8">
        <w:rPr>
          <w:color w:val="37495C"/>
          <w:spacing w:val="-11"/>
        </w:rPr>
        <w:t xml:space="preserve"> </w:t>
      </w:r>
      <w:r w:rsidR="002F48F8">
        <w:rPr>
          <w:color w:val="37495C"/>
          <w:spacing w:val="-4"/>
        </w:rPr>
        <w:t xml:space="preserve">for</w:t>
      </w:r>
      <w:r w:rsidR="002F48F8">
        <w:rPr>
          <w:color w:val="37495C"/>
          <w:spacing w:val="-11"/>
        </w:rPr>
        <w:t xml:space="preserve"> </w:t>
      </w:r>
      <w:r w:rsidR="002F48F8">
        <w:rPr>
          <w:color w:val="37495C"/>
          <w:spacing w:val="-4"/>
        </w:rPr>
        <w:t xml:space="preserve">managing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 xml:space="preserve">vendor</w:t>
      </w:r>
      <w:r w:rsidR="002F48F8">
        <w:rPr>
          <w:color w:val="37495C"/>
          <w:spacing w:val="-11"/>
        </w:rPr>
        <w:t xml:space="preserve"> </w:t>
      </w:r>
      <w:r w:rsidR="002F48F8">
        <w:rPr>
          <w:color w:val="37495C"/>
          <w:spacing w:val="-4"/>
        </w:rPr>
        <w:t xml:space="preserve">relationships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 xml:space="preserve">that</w:t>
      </w:r>
      <w:r w:rsidR="002F48F8">
        <w:rPr>
          <w:color w:val="37495C"/>
          <w:spacing w:val="-11"/>
        </w:rPr>
        <w:t xml:space="preserve"> </w:t>
      </w:r>
      <w:r w:rsidR="002F48F8">
        <w:rPr>
          <w:color w:val="37495C"/>
          <w:spacing w:val="-4"/>
        </w:rPr>
        <w:t xml:space="preserve">affect</w:t>
      </w:r>
      <w:r w:rsidR="002F48F8">
        <w:rPr>
          <w:color w:val="37495C"/>
          <w:spacing w:val="-11"/>
        </w:rPr>
        <w:t xml:space="preserve"> </w:t>
      </w:r>
      <w:r w:rsidR="002F48F8">
        <w:rPr>
          <w:color w:val="37495C"/>
          <w:spacing w:val="-4"/>
        </w:rPr>
        <w:t xml:space="preserve">the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 xml:space="preserve">services</w:t>
      </w:r>
      <w:r w:rsidR="002F48F8">
        <w:rPr>
          <w:color w:val="37495C"/>
          <w:spacing w:val="-11"/>
        </w:rPr>
        <w:t xml:space="preserve"> </w:t>
      </w:r>
      <w:r w:rsidR="002F48F8">
        <w:rPr>
          <w:color w:val="37495C"/>
          <w:spacing w:val="-4"/>
        </w:rPr>
        <w:t xml:space="preserve">we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 xml:space="preserve">provide</w:t>
      </w:r>
      <w:r w:rsidR="002F48F8">
        <w:rPr>
          <w:color w:val="37495C"/>
          <w:spacing w:val="-11"/>
        </w:rPr>
        <w:t xml:space="preserve"> </w:t>
      </w:r>
      <w:r w:rsidR="002F48F8">
        <w:rPr>
          <w:color w:val="37495C"/>
          <w:spacing w:val="-4"/>
        </w:rPr>
        <w:t xml:space="preserve">with</w:t>
      </w:r>
      <w:r w:rsidR="002F48F8">
        <w:rPr>
          <w:color w:val="37495C"/>
          <w:spacing w:val="-11"/>
        </w:rPr>
        <w:t xml:space="preserve"> </w:t>
      </w:r>
      <w:r w:rsidR="002F48F8">
        <w:rPr>
          <w:color w:val="37495C"/>
          <w:spacing w:val="-4"/>
        </w:rPr>
        <w:t xml:space="preserve">an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 xml:space="preserve">aim</w:t>
      </w:r>
      <w:r w:rsidR="002F48F8">
        <w:rPr>
          <w:color w:val="37495C"/>
          <w:spacing w:val="-11"/>
        </w:rPr>
        <w:t xml:space="preserve"> </w:t>
      </w:r>
      <w:r w:rsidR="002F48F8">
        <w:rPr>
          <w:color w:val="37495C"/>
          <w:spacing w:val="-4"/>
        </w:rPr>
        <w:t xml:space="preserve">to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 xml:space="preserve">minimize</w:t>
      </w:r>
      <w:r w:rsidR="002F48F8">
        <w:rPr>
          <w:color w:val="37495C"/>
          <w:spacing w:val="-11"/>
        </w:rPr>
        <w:t xml:space="preserve"> </w:t>
      </w:r>
      <w:r w:rsidR="002F48F8">
        <w:rPr>
          <w:color w:val="37495C"/>
          <w:spacing w:val="-4"/>
        </w:rPr>
        <w:t xml:space="preserve">the </w:t>
      </w:r>
      <w:r w:rsidR="002F48F8">
        <w:rPr>
          <w:color w:val="37495C"/>
          <w:spacing w:val="-2"/>
        </w:rPr>
        <w:t xml:space="preserve">risk</w:t>
      </w:r>
      <w:r w:rsidR="002F48F8">
        <w:rPr>
          <w:color w:val="37495C"/>
          <w:spacing w:val="-15"/>
        </w:rPr>
        <w:t xml:space="preserve"> </w:t>
      </w:r>
      <w:r w:rsidR="002F48F8">
        <w:rPr>
          <w:color w:val="37495C"/>
          <w:spacing w:val="-2"/>
        </w:rPr>
        <w:t xml:space="preserve">associated</w:t>
      </w:r>
      <w:r w:rsidR="002F48F8">
        <w:rPr>
          <w:color w:val="37495C"/>
          <w:spacing w:val="-15"/>
        </w:rPr>
        <w:t xml:space="preserve"> </w:t>
      </w:r>
      <w:r w:rsidR="002F48F8">
        <w:rPr>
          <w:color w:val="37495C"/>
          <w:spacing w:val="-2"/>
        </w:rPr>
        <w:t xml:space="preserve">with</w:t>
      </w:r>
      <w:r w:rsidR="002F48F8">
        <w:rPr>
          <w:color w:val="37495C"/>
          <w:spacing w:val="-15"/>
        </w:rPr>
        <w:t xml:space="preserve"> </w:t>
      </w:r>
      <w:r w:rsidR="002F48F8">
        <w:rPr>
          <w:color w:val="37495C"/>
          <w:spacing w:val="-2"/>
        </w:rPr>
        <w:t xml:space="preserve">using</w:t>
      </w:r>
      <w:r w:rsidR="002F48F8">
        <w:rPr>
          <w:color w:val="37495C"/>
          <w:spacing w:val="-15"/>
        </w:rPr>
        <w:t xml:space="preserve"> </w:t>
      </w:r>
      <w:r w:rsidR="002F48F8">
        <w:rPr>
          <w:color w:val="37495C"/>
          <w:spacing w:val="-2"/>
        </w:rPr>
        <w:t xml:space="preserve">third</w:t>
      </w:r>
      <w:r w:rsidR="002F48F8">
        <w:rPr>
          <w:color w:val="37495C"/>
          <w:spacing w:val="-15"/>
        </w:rPr>
        <w:t xml:space="preserve"> </w:t>
      </w:r>
      <w:r w:rsidR="002F48F8">
        <w:rPr>
          <w:color w:val="37495C"/>
          <w:spacing w:val="-2"/>
        </w:rPr>
        <w:t xml:space="preserve">parties.</w:t>
      </w:r>
    </w:p>
    <w:p w14:paraId="01F8BF3D" w14:textId="77777777" w:rsidR="00952E5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 xml:space="preserve">Scope</w:t>
      </w:r>
    </w:p>
    <w:p w14:paraId="3ECD3D1C" w14:textId="1A4010F1" w:rsidR="00952E56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applies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specifically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vendors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whose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services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critical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operational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integrity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availability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27"/>
        </w:rPr>
        <w:t xml:space="preserve"> </w:t>
      </w:r>
      <w:r w:rsidR="00D97F92">
        <w:rPr>
          <w:color w:val="37495C"/>
          <w:spacing w:val="-4"/>
        </w:rPr>
        <w:t xml:space="preserve">CarCred</w:t>
      </w:r>
      <w:proofErr w:type="spellStart"/>
      <w:r w:rsidR="00D97F92">
        <w:rPr>
          <w:color w:val="37495C"/>
          <w:spacing w:val="-4"/>
        </w:rPr>
        <w:t xml:space="preserve"/>
      </w:r>
      <w:proofErr w:type="spellEnd"/>
      <w:r w:rsidR="00D97F92">
        <w:rPr>
          <w:color w:val="37495C"/>
          <w:spacing w:val="-4"/>
        </w:rPr>
        <w:t xml:space="preserve"/>
      </w:r>
      <w:r>
        <w:rPr>
          <w:color w:val="37495C"/>
          <w:spacing w:val="-4"/>
        </w:rPr>
        <w:t xml:space="preserve">'s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services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its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customers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whom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critical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shared.</w:t>
      </w:r>
    </w:p>
    <w:p w14:paraId="62AE439E" w14:textId="77777777" w:rsidR="00952E56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5264DE89" w14:textId="141FED61" w:rsidR="00952E56" w:rsidRDefault="00D97F92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 xml:space="preserve">CarCred</w:t>
      </w:r>
      <w:proofErr w:type="spellStart"/>
      <w:r>
        <w:rPr>
          <w:color w:val="37495C"/>
          <w:spacing w:val="-4"/>
        </w:rPr>
        <w:t xml:space="preserve"/>
      </w:r>
      <w:proofErr w:type="spellEnd"/>
      <w:r>
        <w:rPr>
          <w:color w:val="37495C"/>
          <w:spacing w:val="-4"/>
        </w:rPr>
        <w:t xml:space="preserve"/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 xml:space="preserve">is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 xml:space="preserve">committed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 xml:space="preserve">to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 xml:space="preserve">exercising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 xml:space="preserve">caution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 xml:space="preserve">when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 xml:space="preserve">sharing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 xml:space="preserve">critical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 xml:space="preserve">data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 xml:space="preserve">with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 xml:space="preserve">third-party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 xml:space="preserve">vendors.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 xml:space="preserve">It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 xml:space="preserve">is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 xml:space="preserve">essential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 xml:space="preserve">to recognize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 xml:space="preserve">that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 xml:space="preserve">each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 xml:space="preserve">instance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 xml:space="preserve">of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 xml:space="preserve">data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 xml:space="preserve">shared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 xml:space="preserve">with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 xml:space="preserve">a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 xml:space="preserve">vendor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 xml:space="preserve">expands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 xml:space="preserve">the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 xml:space="preserve">potential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 xml:space="preserve">attack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 xml:space="preserve">surface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 xml:space="preserve">of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 xml:space="preserve">that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 xml:space="preserve">data. </w:t>
      </w:r>
      <w:r w:rsidR="002F48F8">
        <w:rPr>
          <w:color w:val="37495C"/>
        </w:rPr>
        <w:t xml:space="preserve">Given our reliance on multiple third-party services, there is a need to share specific data. This policy </w:t>
      </w:r>
      <w:r w:rsidR="002F48F8">
        <w:rPr>
          <w:color w:val="37495C"/>
          <w:spacing w:val="-4"/>
        </w:rPr>
        <w:t xml:space="preserve">establishes</w:t>
      </w:r>
      <w:r w:rsidR="002F48F8">
        <w:rPr>
          <w:color w:val="37495C"/>
          <w:spacing w:val="-11"/>
        </w:rPr>
        <w:t xml:space="preserve"> </w:t>
      </w:r>
      <w:r w:rsidR="002F48F8">
        <w:rPr>
          <w:color w:val="37495C"/>
          <w:spacing w:val="-4"/>
        </w:rPr>
        <w:t xml:space="preserve">a</w:t>
      </w:r>
      <w:r w:rsidR="002F48F8">
        <w:rPr>
          <w:color w:val="37495C"/>
          <w:spacing w:val="-11"/>
        </w:rPr>
        <w:t xml:space="preserve"> </w:t>
      </w:r>
      <w:r w:rsidR="002F48F8">
        <w:rPr>
          <w:color w:val="37495C"/>
          <w:spacing w:val="-4"/>
        </w:rPr>
        <w:t xml:space="preserve">deliberate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 xml:space="preserve">process</w:t>
      </w:r>
      <w:r w:rsidR="002F48F8">
        <w:rPr>
          <w:color w:val="37495C"/>
          <w:spacing w:val="-11"/>
        </w:rPr>
        <w:t xml:space="preserve"> </w:t>
      </w:r>
      <w:r w:rsidR="002F48F8">
        <w:rPr>
          <w:color w:val="37495C"/>
          <w:spacing w:val="-4"/>
        </w:rPr>
        <w:t xml:space="preserve">for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 xml:space="preserve">evaluating</w:t>
      </w:r>
      <w:r w:rsidR="002F48F8">
        <w:rPr>
          <w:color w:val="37495C"/>
          <w:spacing w:val="-11"/>
        </w:rPr>
        <w:t xml:space="preserve"> </w:t>
      </w:r>
      <w:r w:rsidR="002F48F8">
        <w:rPr>
          <w:color w:val="37495C"/>
          <w:spacing w:val="-4"/>
        </w:rPr>
        <w:t xml:space="preserve">critical</w:t>
      </w:r>
      <w:r w:rsidR="002F48F8">
        <w:rPr>
          <w:color w:val="37495C"/>
          <w:spacing w:val="-11"/>
        </w:rPr>
        <w:t xml:space="preserve"> </w:t>
      </w:r>
      <w:r w:rsidR="002F48F8">
        <w:rPr>
          <w:color w:val="37495C"/>
          <w:spacing w:val="-4"/>
        </w:rPr>
        <w:t xml:space="preserve">third-party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 xml:space="preserve">vendors,</w:t>
      </w:r>
      <w:r w:rsidR="002F48F8">
        <w:rPr>
          <w:color w:val="37495C"/>
          <w:spacing w:val="-11"/>
        </w:rPr>
        <w:t xml:space="preserve"> </w:t>
      </w:r>
      <w:r w:rsidR="002F48F8">
        <w:rPr>
          <w:color w:val="37495C"/>
          <w:spacing w:val="-4"/>
        </w:rPr>
        <w:t xml:space="preserve">ensuring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 xml:space="preserve">we</w:t>
      </w:r>
      <w:r w:rsidR="002F48F8">
        <w:rPr>
          <w:color w:val="37495C"/>
          <w:spacing w:val="-11"/>
        </w:rPr>
        <w:t xml:space="preserve"> </w:t>
      </w:r>
      <w:r w:rsidR="002F48F8">
        <w:rPr>
          <w:color w:val="37495C"/>
          <w:spacing w:val="-4"/>
        </w:rPr>
        <w:t xml:space="preserve">maintain</w:t>
      </w:r>
      <w:r w:rsidR="002F48F8">
        <w:rPr>
          <w:color w:val="37495C"/>
          <w:spacing w:val="-10"/>
        </w:rPr>
        <w:t xml:space="preserve"> </w:t>
      </w:r>
      <w:r w:rsidR="002F48F8">
        <w:rPr>
          <w:color w:val="37495C"/>
          <w:spacing w:val="-4"/>
        </w:rPr>
        <w:t xml:space="preserve">the</w:t>
      </w:r>
      <w:r w:rsidR="002F48F8">
        <w:rPr>
          <w:color w:val="37495C"/>
          <w:spacing w:val="-11"/>
        </w:rPr>
        <w:t xml:space="preserve"> </w:t>
      </w:r>
      <w:r w:rsidR="002F48F8">
        <w:rPr>
          <w:color w:val="37495C"/>
          <w:spacing w:val="-4"/>
        </w:rPr>
        <w:t xml:space="preserve">highest </w:t>
      </w:r>
      <w:r w:rsidR="002F48F8">
        <w:rPr>
          <w:color w:val="37495C"/>
          <w:spacing w:val="-2"/>
        </w:rPr>
        <w:t xml:space="preserve">data</w:t>
      </w:r>
      <w:r w:rsidR="002F48F8">
        <w:rPr>
          <w:color w:val="37495C"/>
          <w:spacing w:val="-15"/>
        </w:rPr>
        <w:t xml:space="preserve"> </w:t>
      </w:r>
      <w:r w:rsidR="002F48F8">
        <w:rPr>
          <w:color w:val="37495C"/>
          <w:spacing w:val="-2"/>
        </w:rPr>
        <w:t xml:space="preserve">security</w:t>
      </w:r>
      <w:r w:rsidR="002F48F8">
        <w:rPr>
          <w:color w:val="37495C"/>
          <w:spacing w:val="-15"/>
        </w:rPr>
        <w:t xml:space="preserve"> </w:t>
      </w:r>
      <w:r w:rsidR="002F48F8">
        <w:rPr>
          <w:color w:val="37495C"/>
          <w:spacing w:val="-2"/>
        </w:rPr>
        <w:t xml:space="preserve">and</w:t>
      </w:r>
      <w:r w:rsidR="002F48F8">
        <w:rPr>
          <w:color w:val="37495C"/>
          <w:spacing w:val="-15"/>
        </w:rPr>
        <w:t xml:space="preserve"> </w:t>
      </w:r>
      <w:r w:rsidR="002F48F8">
        <w:rPr>
          <w:color w:val="37495C"/>
          <w:spacing w:val="-2"/>
        </w:rPr>
        <w:t xml:space="preserve">risk</w:t>
      </w:r>
      <w:r w:rsidR="002F48F8">
        <w:rPr>
          <w:color w:val="37495C"/>
          <w:spacing w:val="-15"/>
        </w:rPr>
        <w:t xml:space="preserve"> </w:t>
      </w:r>
      <w:r w:rsidR="002F48F8">
        <w:rPr>
          <w:color w:val="37495C"/>
          <w:spacing w:val="-2"/>
        </w:rPr>
        <w:t xml:space="preserve">assessment</w:t>
      </w:r>
      <w:r w:rsidR="002F48F8">
        <w:rPr>
          <w:color w:val="37495C"/>
          <w:spacing w:val="-15"/>
        </w:rPr>
        <w:t xml:space="preserve"> </w:t>
      </w:r>
      <w:r w:rsidR="002F48F8">
        <w:rPr>
          <w:color w:val="37495C"/>
          <w:spacing w:val="-2"/>
        </w:rPr>
        <w:t xml:space="preserve">standards.</w:t>
      </w:r>
    </w:p>
    <w:p w14:paraId="02BA1B52" w14:textId="77777777" w:rsidR="00952E5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9"/>
        <w:ind w:left="411" w:hanging="300"/>
      </w:pPr>
      <w:r>
        <w:rPr>
          <w:color w:val="37495C"/>
          <w:spacing w:val="-12"/>
        </w:rPr>
        <w:t xml:space="preserve">Vendor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2"/>
        </w:rPr>
        <w:t xml:space="preserve">Management</w:t>
      </w:r>
    </w:p>
    <w:p w14:paraId="38B6BB55" w14:textId="77777777" w:rsidR="00952E56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2"/>
        <w:ind w:left="480" w:hanging="369"/>
      </w:pPr>
      <w:r>
        <w:rPr>
          <w:color w:val="37495C"/>
          <w:spacing w:val="-8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Vendor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Relationships</w:t>
      </w:r>
    </w:p>
    <w:p w14:paraId="553D7B9B" w14:textId="77777777" w:rsidR="00952E56" w:rsidRDefault="00952E56">
      <w:pPr>
        <w:pStyle w:val="BodyText"/>
        <w:spacing w:before="80"/>
        <w:rPr>
          <w:rFonts w:ascii="Arial"/>
          <w:b/>
        </w:rPr>
      </w:pPr>
    </w:p>
    <w:p w14:paraId="32BBBDFB" w14:textId="33D65E6F" w:rsidR="00952E56" w:rsidRDefault="00000000">
      <w:pPr>
        <w:pStyle w:val="BodyText"/>
        <w:spacing w:line="372" w:lineRule="auto"/>
        <w:ind w:left="711" w:right="109"/>
      </w:pPr>
      <w:r>
        <w:rPr>
          <w:noProof/>
        </w:rPr>
        <mc:AlternateContent>
          <mc:Choice Requires="wps">
            <w:drawing>
              <wp:anchor distT="0" distB="0" distL="0" distR="0" simplePos="0" relativeHeight="251649536" behindDoc="0" locked="0" layoutInCell="1" allowOverlap="1" wp14:anchorId="177B0FE4" wp14:editId="671D5233">
                <wp:simplePos x="0" y="0"/>
                <wp:positionH relativeFrom="page">
                  <wp:posOffset>1028699</wp:posOffset>
                </wp:positionH>
                <wp:positionV relativeFrom="paragraph">
                  <wp:posOffset>68426</wp:posOffset>
                </wp:positionV>
                <wp:extent cx="38100" cy="38100"/>
                <wp:effectExtent l="0" t="0" r="0" b="0"/>
                <wp:wrapNone/>
                <wp:docPr id="38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38AB6" id="39" o:spid="_x0000_s1026" style="position:absolute;margin-left:81pt;margin-top:5.4pt;width:3pt;height:3pt;z-index: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pXdG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s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A4oa13eAAAACQEAAA8AAABkcnMvZG93bnJldi54bWxMT01L w0AUvAv+h+UJXsRuWiSUmE2R1qIVL20FPW6yLx80+zZkt0301/vqxd5m3gzzZtLFaFtxwt43jhRM JxEIpMKZhioFH/v1/RyED5qMbh2hgm/0sMiur1KdGDfQFk+7UAkOIZ9oBXUIXSKlL2q02k9ch8Ra 6XqrA9O+kqbXA4fbVs6iKJZWN8Qfat3hssbisDtaBfuH8m36uS6Hn9fu/W612TznL18HpW5vxqdH EAHH8G+Gc32uDhl3yt2RjBct83jGWwKDiCecDfGcD/kfAJml8nJB9gsAAP//AwBQSwECLQAUAAYA CAAAACEAtoM4kv4AAADhAQAAEwAAAAAAAAAAAAAAAAAAAAAAW0NvbnRlbnRfVHlwZXNdLnhtbFBL AQItABQABgAIAAAAIQA4/SH/1gAAAJQBAAALAAAAAAAAAAAAAAAAAC8BAABfcmVscy8ucmVsc1BL AQItABQABgAIAAAAIQDfpXdGWwIAAJcFAAAOAAAAAAAAAAAAAAAAAC4CAABkcnMvZTJvRG9jLnht bFBLAQItABQABgAIAAAAIQAOKGtd3gAAAAkBAAAPAAAAAAAAAAAAAAAAALUEAABkcnMvZG93bnJl di54bWxQSwUGAAAAAAQABADzAAAAwAUAAAAA " path="m21576,38098r-5053,l14093,37611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0560" behindDoc="0" locked="0" layoutInCell="1" allowOverlap="1" wp14:anchorId="6AE76D74" wp14:editId="4B5EEFCE">
                <wp:simplePos x="0" y="0"/>
                <wp:positionH relativeFrom="page">
                  <wp:posOffset>1028699</wp:posOffset>
                </wp:positionH>
                <wp:positionV relativeFrom="paragraph">
                  <wp:posOffset>544676</wp:posOffset>
                </wp:positionV>
                <wp:extent cx="38100" cy="38100"/>
                <wp:effectExtent l="0" t="0" r="0" b="0"/>
                <wp:wrapNone/>
                <wp:docPr id="40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E088B" id="41" o:spid="_x0000_s1026" style="position:absolute;margin-left:81pt;margin-top:42.9pt;width:3pt;height:3pt;z-index: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D/Bl03hAAAACQEAAA8AAABkcnMvZG93bnJldi54bWxMj81O wzAQhO9IvIO1SFwQdVJBlIY4FQIqKOJCWwmOTrL5UeN1FLtN4Om7PcFxZkez86XLyXTiiINrLSkI ZwEIpMKWLdUKdtvVbQzCeU2l7iyhgh90sMwuL1KdlHakTzxufC24hFyiFTTe94mUrmjQaDezPRLf KjsY7VkOtSwHPXK56eQ8CCJpdEv8odE9PjVY7DcHo2B7V72HX6tq/H3rP26e1+uX/PV7r9T11fT4 AMLj5P/CcJ7P0yHjTbk9UOlExzqaM4tXEN8zwjkQxWzkChZhDDJL5X+C7AQAAP//AwBQSwECLQAU AAYACAAAACEAtoM4kv4AAADhAQAAEwAAAAAAAAAAAAAAAAAAAAAAW0NvbnRlbnRfVHlwZXNdLnht bFBLAQItABQABgAIAAAAIQA4/SH/1gAAAJQBAAALAAAAAAAAAAAAAAAAAC8BAABfcmVscy8ucmVs c1BLAQItABQABgAIAAAAIQDBWWCmWwIAAJcFAAAOAAAAAAAAAAAAAAAAAC4CAABkcnMvZTJvRG9j LnhtbFBLAQItABQABgAIAAAAIQA/wZdN4QAAAAkBAAAPAAAAAAAAAAAAAAAAALUEAABkcnMvZG93 bnJldi54bWxQSwUGAAAAAAQABADzAAAAwwUAAAAA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Information security requirements for mitigating the risks associated with the vendor’s access to</w:t>
      </w:r>
      <w:r>
        <w:rPr>
          <w:color w:val="37495C"/>
          <w:spacing w:val="-15"/>
        </w:rPr>
        <w:t xml:space="preserve"> </w:t>
      </w:r>
      <w:r w:rsidR="00D97F92">
        <w:rPr>
          <w:color w:val="37495C"/>
          <w:spacing w:val="-8"/>
        </w:rPr>
        <w:t xml:space="preserve">CarCred</w:t>
      </w:r>
      <w:proofErr w:type="spellStart"/>
      <w:r w:rsidR="00D97F92">
        <w:rPr>
          <w:color w:val="37495C"/>
          <w:spacing w:val="-8"/>
        </w:rPr>
        <w:t xml:space="preserve"/>
      </w:r>
      <w:proofErr w:type="spellEnd"/>
      <w:r w:rsidR="00D97F92">
        <w:rPr>
          <w:color w:val="37495C"/>
          <w:spacing w:val="-8"/>
        </w:rPr>
        <w:t xml:space="preserve"/>
      </w:r>
      <w:r>
        <w:rPr>
          <w:color w:val="37495C"/>
          <w:spacing w:val="-8"/>
        </w:rPr>
        <w:t xml:space="preserve">’s </w:t>
      </w:r>
      <w:r>
        <w:rPr>
          <w:color w:val="37495C"/>
          <w:spacing w:val="-6"/>
        </w:rPr>
        <w:t xml:space="preserve">assets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agreed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upon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supplier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documented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form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agreements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contracts. Resilience and, if necessary, recovery and contingency arrangements to ensure the availability of the </w:t>
      </w:r>
      <w:r>
        <w:rPr>
          <w:color w:val="37495C"/>
          <w:spacing w:val="-8"/>
        </w:rPr>
        <w:t xml:space="preserve">information or information processing provided by either party shall be defined within these agreements </w:t>
      </w:r>
      <w:r>
        <w:rPr>
          <w:color w:val="37495C"/>
        </w:rPr>
        <w:t xml:space="preserve">or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contracts.</w:t>
      </w:r>
    </w:p>
    <w:p w14:paraId="67740366" w14:textId="4749D2C1" w:rsidR="00952E56" w:rsidRDefault="00000000">
      <w:pPr>
        <w:pStyle w:val="BodyText"/>
        <w:spacing w:before="4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142284A2" wp14:editId="0B4709AE">
                <wp:simplePos x="0" y="0"/>
                <wp:positionH relativeFrom="page">
                  <wp:posOffset>1028699</wp:posOffset>
                </wp:positionH>
                <wp:positionV relativeFrom="paragraph">
                  <wp:posOffset>70670</wp:posOffset>
                </wp:positionV>
                <wp:extent cx="38100" cy="38100"/>
                <wp:effectExtent l="0" t="0" r="0" b="0"/>
                <wp:wrapNone/>
                <wp:docPr id="42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9F5A6" id="43" o:spid="_x0000_s1026" style="position:absolute;margin-left:81pt;margin-top:5.55pt;width:3pt;height:3pt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DH8b4PfAAAACQEAAA8AAABkcnMvZG93bnJldi54bWxMT8tO wzAQvCPxD9YicUGtkwqFKsSpEFBBEZe2SHB04s1DjddR7DaBr2d7gtvMzmh2JltNthMnHHzrSEE8 j0Aglc60VCv42K9nSxA+aDK6c4QKvtHDKr+8yHRq3EhbPO1CLTiEfKoVNCH0qZS+bNBqP3c9EmuV G6wOTIdamkGPHG47uYiiRFrdEn9odI+PDZaH3dEq2N9Wb/Hnuhp/Xvv3m6fN5rl4+ToodX01PdyD CDiFPzOc63N1yLlT4Y5kvOiYJwveEhjEMYizIVnyoWBwF4PMM/l/Qf4LAAD//wMAUEsBAi0AFAAG AAgAAAAhALaDOJL+AAAA4QEAABMAAAAAAAAAAAAAAAAAAAAAAFtDb250ZW50X1R5cGVzXS54bWxQ SwECLQAUAAYACAAAACEAOP0h/9YAAACUAQAACwAAAAAAAAAAAAAAAAAvAQAAX3JlbHMvLnJlbHNQ SwECLQAUAAYACAAAACEAwVlgplsCAACXBQAADgAAAAAAAAAAAAAAAAAuAgAAZHJzL2Uyb0RvYy54 bWxQSwECLQAUAAYACAAAACEAMfxvg98AAAAJAQAADwAAAAAAAAAAAAAAAAC1BAAAZHJzL2Rvd25y ZXYueG1sUEsFBgAAAAAEAAQA8wAAAMEFAAAAAA==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For third-party personnel who have access to</w:t>
      </w:r>
      <w:r>
        <w:rPr>
          <w:color w:val="37495C"/>
          <w:spacing w:val="-12"/>
        </w:rPr>
        <w:t xml:space="preserve"> </w:t>
      </w:r>
      <w:r w:rsidR="00D97F92">
        <w:rPr>
          <w:color w:val="37495C"/>
          <w:spacing w:val="-6"/>
        </w:rPr>
        <w:t xml:space="preserve">CarCred</w:t>
      </w:r>
      <w:proofErr w:type="spellStart"/>
      <w:r w:rsidR="00D97F92">
        <w:rPr>
          <w:color w:val="37495C"/>
          <w:spacing w:val="-6"/>
        </w:rPr>
        <w:t xml:space="preserve"/>
      </w:r>
      <w:proofErr w:type="spellEnd"/>
      <w:r w:rsidR="00D97F92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’s assets, it is essential that they acknowledge the </w:t>
      </w:r>
      <w:r>
        <w:rPr>
          <w:color w:val="37495C"/>
          <w:spacing w:val="-4"/>
        </w:rPr>
        <w:t xml:space="preserve">latest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version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27"/>
        </w:rPr>
        <w:t xml:space="preserve"> </w:t>
      </w:r>
      <w:r w:rsidR="00D97F92">
        <w:rPr>
          <w:color w:val="37495C"/>
          <w:spacing w:val="-4"/>
        </w:rPr>
        <w:t xml:space="preserve">CarCred</w:t>
      </w:r>
      <w:proofErr w:type="spellStart"/>
      <w:r w:rsidR="00D97F92">
        <w:rPr>
          <w:color w:val="37495C"/>
          <w:spacing w:val="-4"/>
        </w:rPr>
        <w:t xml:space="preserve"/>
      </w:r>
      <w:proofErr w:type="spellEnd"/>
      <w:r w:rsidR="00D97F92">
        <w:rPr>
          <w:color w:val="37495C"/>
          <w:spacing w:val="-4"/>
        </w:rPr>
        <w:t xml:space="preserve"/>
      </w:r>
      <w:r>
        <w:rPr>
          <w:color w:val="37495C"/>
          <w:spacing w:val="-4"/>
        </w:rPr>
        <w:t xml:space="preserve">’s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policies.</w:t>
      </w:r>
    </w:p>
    <w:p w14:paraId="68B34940" w14:textId="77777777" w:rsidR="00952E56" w:rsidRDefault="00000000">
      <w:pPr>
        <w:pStyle w:val="BodyText"/>
        <w:spacing w:before="1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3F4B0EFC" wp14:editId="3D8AAAEB">
                <wp:simplePos x="0" y="0"/>
                <wp:positionH relativeFrom="page">
                  <wp:posOffset>1028699</wp:posOffset>
                </wp:positionH>
                <wp:positionV relativeFrom="paragraph">
                  <wp:posOffset>69028</wp:posOffset>
                </wp:positionV>
                <wp:extent cx="38100" cy="38100"/>
                <wp:effectExtent l="0" t="0" r="0" b="0"/>
                <wp:wrapNone/>
                <wp:docPr id="44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BE586" id="45" o:spid="_x0000_s1026" style="position:absolute;margin-left:81pt;margin-top:5.45pt;width:3pt;height:3pt;z-index: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7owr71sCAACXBQAADgAAAAAAAAAAAAAAAAAuAgAAZHJzL2Uyb0RvYy54 bWxQSwECLQAUAAYACAAAACEAw3z5H98AAAAJAQAADwAAAAAAAAAAAAAAAAC1BAAAZHJzL2Rvd25y ZXYueG1sUEsFBgAAAAAEAAQA8wAAAMEFAAAAAA==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4"/>
        </w:rPr>
        <w:t xml:space="preserve">Security controls and service levels specified in the contracts or agreements shall be implemented, </w:t>
      </w:r>
      <w:r>
        <w:rPr>
          <w:color w:val="37495C"/>
          <w:spacing w:val="-2"/>
        </w:rPr>
        <w:t xml:space="preserve">operated,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maintained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vendor.</w:t>
      </w:r>
    </w:p>
    <w:p w14:paraId="410E1D5A" w14:textId="50F293F6" w:rsidR="00952E56" w:rsidRDefault="00000000">
      <w:pPr>
        <w:pStyle w:val="BodyText"/>
        <w:spacing w:before="2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0BCBDD41" wp14:editId="26F3BEF6">
                <wp:simplePos x="0" y="0"/>
                <wp:positionH relativeFrom="page">
                  <wp:posOffset>1028699</wp:posOffset>
                </wp:positionH>
                <wp:positionV relativeFrom="paragraph">
                  <wp:posOffset>69290</wp:posOffset>
                </wp:positionV>
                <wp:extent cx="38100" cy="38100"/>
                <wp:effectExtent l="0" t="0" r="0" b="0"/>
                <wp:wrapNone/>
                <wp:docPr id="46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FD47D" id="47" o:spid="_x0000_s1026" style="position:absolute;margin-left:81pt;margin-top:5.45pt;width:3pt;height:3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wVlgplsCAACXBQAADgAAAAAAAAAAAAAAAAAuAgAAZHJzL2Uyb0RvYy54 bWxQSwECLQAUAAYACAAAACEAw3z5H98AAAAJAQAADwAAAAAAAAAAAAAAAAC1BAAAZHJzL2Rvd25y ZXYueG1sUEsFBgAAAAAEAAQA8wAAAMEFAAAAAA==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4"/>
        </w:rPr>
        <w:t xml:space="preserve">Contracts/Agreements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 xml:space="preserve">include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 xml:space="preserve">requirements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 xml:space="preserve">ensure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 xml:space="preserve">compliance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 xml:space="preserve">with </w:t>
      </w:r>
      <w:r w:rsidR="00D97F92">
        <w:rPr>
          <w:color w:val="37495C"/>
          <w:spacing w:val="-4"/>
        </w:rPr>
        <w:t xml:space="preserve">CarCred</w:t>
      </w:r>
      <w:proofErr w:type="spellStart"/>
      <w:r w:rsidR="00D97F92">
        <w:rPr>
          <w:color w:val="37495C"/>
          <w:spacing w:val="-4"/>
        </w:rPr>
        <w:t xml:space="preserve"/>
      </w:r>
      <w:proofErr w:type="spellEnd"/>
      <w:r w:rsidR="00D97F92">
        <w:rPr>
          <w:color w:val="37495C"/>
          <w:spacing w:val="-4"/>
        </w:rPr>
        <w:t xml:space="preserve"/>
      </w:r>
      <w:r>
        <w:rPr>
          <w:color w:val="37495C"/>
          <w:spacing w:val="-4"/>
        </w:rPr>
        <w:t xml:space="preserve">’s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policies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procedures.</w:t>
      </w:r>
    </w:p>
    <w:p w14:paraId="5588DE42" w14:textId="31DFCB2F" w:rsidR="00952E56" w:rsidRDefault="00000000">
      <w:pPr>
        <w:pStyle w:val="BodyText"/>
        <w:spacing w:before="1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6FF1AD9E" wp14:editId="259E86D4">
                <wp:simplePos x="0" y="0"/>
                <wp:positionH relativeFrom="page">
                  <wp:posOffset>1028699</wp:posOffset>
                </wp:positionH>
                <wp:positionV relativeFrom="paragraph">
                  <wp:posOffset>68918</wp:posOffset>
                </wp:positionV>
                <wp:extent cx="38100" cy="38100"/>
                <wp:effectExtent l="0" t="0" r="0" b="0"/>
                <wp:wrapNone/>
                <wp:docPr id="48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B928C" id="49" o:spid="_x0000_s1026" style="position:absolute;margin-left:81pt;margin-top:5.45pt;width:3pt;height:3pt;z-index: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wVlgplsCAACXBQAADgAAAAAAAAAAAAAAAAAuAgAAZHJzL2Uyb0RvYy54 bWxQSwECLQAUAAYACAAAACEAw3z5H98AAAAJAQAADwAAAAAAAAAAAAAAAAC1BAAAZHJzL2Rvd25y ZXYueG1sUEsFBgAAAAAEAAQA8wAAAMEFAAAAAA==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4"/>
        </w:rPr>
        <w:t xml:space="preserve">Non-Disclosure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/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Confidentiality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agreements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protect</w:t>
      </w:r>
      <w:r>
        <w:rPr>
          <w:color w:val="37495C"/>
          <w:spacing w:val="-11"/>
        </w:rPr>
        <w:t xml:space="preserve"> </w:t>
      </w:r>
      <w:r w:rsidR="00D97F92">
        <w:rPr>
          <w:color w:val="37495C"/>
          <w:spacing w:val="-4"/>
        </w:rPr>
        <w:t xml:space="preserve">CarCred</w:t>
      </w:r>
      <w:proofErr w:type="spellStart"/>
      <w:r w:rsidR="00D97F92">
        <w:rPr>
          <w:color w:val="37495C"/>
          <w:spacing w:val="-4"/>
        </w:rPr>
        <w:t xml:space="preserve"/>
      </w:r>
      <w:proofErr w:type="spellEnd"/>
      <w:r w:rsidR="00D97F92">
        <w:rPr>
          <w:color w:val="37495C"/>
          <w:spacing w:val="-4"/>
        </w:rPr>
        <w:t xml:space="preserve"/>
      </w:r>
      <w:r>
        <w:rPr>
          <w:color w:val="37495C"/>
          <w:spacing w:val="-4"/>
        </w:rPr>
        <w:t xml:space="preserve">’s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assets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signed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by </w:t>
      </w:r>
      <w:r>
        <w:rPr>
          <w:color w:val="37495C"/>
          <w:spacing w:val="-6"/>
        </w:rPr>
        <w:t xml:space="preserve">vendors, third parties, contractors, and subcontractors of the vendors, as applicable.</w:t>
      </w:r>
    </w:p>
    <w:p w14:paraId="7EC37EA3" w14:textId="77777777" w:rsidR="00952E56" w:rsidRDefault="00952E56">
      <w:pPr>
        <w:pStyle w:val="BodyText"/>
        <w:spacing w:line="372" w:lineRule="auto"/>
        <w:sectPr w:rsidR="00952E56">
          <w:pgSz w:w="11970" w:h="16860"/>
          <w:pgMar w:top="1580" w:right="1133" w:bottom="560" w:left="1133" w:header="855" w:footer="375" w:gutter="0"/>
          <w:cols w:space="720"/>
        </w:sectPr>
      </w:pPr>
    </w:p>
    <w:p w14:paraId="2CDE2C4D" w14:textId="77777777" w:rsidR="00952E56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lastRenderedPageBreak/>
        <w:t xml:space="preserve">Vendor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Risk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8"/>
        </w:rPr>
        <w:t xml:space="preserve">Assessments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Service Delivery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Reviews</w:t>
      </w:r>
    </w:p>
    <w:p w14:paraId="62564DD4" w14:textId="77777777" w:rsidR="00952E56" w:rsidRDefault="00952E56">
      <w:pPr>
        <w:pStyle w:val="BodyText"/>
        <w:spacing w:before="80"/>
        <w:rPr>
          <w:rFonts w:ascii="Arial"/>
          <w:b/>
        </w:rPr>
      </w:pPr>
    </w:p>
    <w:p w14:paraId="23F49F46" w14:textId="37B54946" w:rsidR="00952E56" w:rsidRDefault="00000000">
      <w:pPr>
        <w:pStyle w:val="BodyText"/>
        <w:spacing w:before="1" w:line="372" w:lineRule="auto"/>
        <w:ind w:left="711"/>
      </w:pPr>
      <w:r>
        <w:rPr>
          <w:color w:val="37495C"/>
          <w:spacing w:val="-6"/>
        </w:rPr>
        <w:t xml:space="preserve">A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6"/>
        </w:rPr>
        <w:t xml:space="preserve">list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vendors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-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critical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21"/>
        </w:rPr>
        <w:t xml:space="preserve"> </w:t>
      </w:r>
      <w:r w:rsidR="00D97F92">
        <w:rPr>
          <w:color w:val="37495C"/>
          <w:spacing w:val="-6"/>
        </w:rPr>
        <w:t xml:space="preserve">CarCred</w:t>
      </w:r>
      <w:proofErr w:type="spellStart"/>
      <w:r w:rsidR="00D97F92">
        <w:rPr>
          <w:color w:val="37495C"/>
          <w:spacing w:val="-6"/>
        </w:rPr>
        <w:t xml:space="preserve"/>
      </w:r>
      <w:proofErr w:type="spellEnd"/>
      <w:r w:rsidR="00D97F92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’s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services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vendors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whom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critical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shared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–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need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 </w:t>
      </w:r>
      <w:r>
        <w:rPr>
          <w:color w:val="37495C"/>
        </w:rPr>
        <w:t xml:space="preserve">be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maintained.</w:t>
      </w:r>
    </w:p>
    <w:p w14:paraId="7A8F116D" w14:textId="71F3F48D" w:rsidR="00952E56" w:rsidRDefault="00000000">
      <w:pPr>
        <w:pStyle w:val="BodyText"/>
        <w:spacing w:before="1" w:line="372" w:lineRule="auto"/>
        <w:ind w:left="711"/>
      </w:pP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each vendor in the list, a vendor assessment shall be performed, and their risk/criticality to</w:t>
      </w:r>
      <w:r>
        <w:rPr>
          <w:color w:val="37495C"/>
          <w:spacing w:val="-15"/>
        </w:rPr>
        <w:t xml:space="preserve"> </w:t>
      </w:r>
      <w:r w:rsidR="00D97F92">
        <w:rPr>
          <w:color w:val="37495C"/>
          <w:spacing w:val="-6"/>
        </w:rPr>
        <w:t xml:space="preserve">CarCred</w:t>
      </w:r>
      <w:proofErr w:type="spellStart"/>
      <w:r w:rsidR="00D97F92">
        <w:rPr>
          <w:color w:val="37495C"/>
          <w:spacing w:val="-6"/>
        </w:rPr>
        <w:t xml:space="preserve"/>
      </w:r>
      <w:proofErr w:type="spellEnd"/>
      <w:r w:rsidR="00D97F92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’s </w:t>
      </w:r>
      <w:r>
        <w:rPr>
          <w:color w:val="37495C"/>
          <w:spacing w:val="-2"/>
        </w:rPr>
        <w:t xml:space="preserve">services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sensitivity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shared.</w:t>
      </w:r>
    </w:p>
    <w:p w14:paraId="5D9C69FF" w14:textId="23B95F25" w:rsidR="00952E56" w:rsidRDefault="00000000">
      <w:pPr>
        <w:pStyle w:val="BodyText"/>
        <w:spacing w:before="1" w:line="372" w:lineRule="auto"/>
        <w:ind w:left="711"/>
      </w:pPr>
      <w:r>
        <w:rPr>
          <w:color w:val="37495C"/>
          <w:spacing w:val="-6"/>
        </w:rPr>
        <w:t xml:space="preserve">Where required,</w:t>
      </w:r>
      <w:r>
        <w:rPr>
          <w:color w:val="37495C"/>
          <w:spacing w:val="-12"/>
        </w:rPr>
        <w:t xml:space="preserve"> </w:t>
      </w:r>
      <w:r w:rsidR="00D97F92">
        <w:rPr>
          <w:color w:val="37495C"/>
          <w:spacing w:val="-6"/>
        </w:rPr>
        <w:t xml:space="preserve">CarCred</w:t>
      </w:r>
      <w:proofErr w:type="spellStart"/>
      <w:r w:rsidR="00D97F92">
        <w:rPr>
          <w:color w:val="37495C"/>
          <w:spacing w:val="-6"/>
        </w:rPr>
        <w:t xml:space="preserve"/>
      </w:r>
      <w:proofErr w:type="spellEnd"/>
      <w:r w:rsidR="00D97F92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 may also perform reviews of vendor’s services through periodic review calls or </w:t>
      </w:r>
      <w:r>
        <w:rPr>
          <w:color w:val="37495C"/>
          <w:spacing w:val="-4"/>
        </w:rPr>
        <w:t xml:space="preserve">audits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vendors.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Please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note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may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only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required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extreme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cases.</w:t>
      </w:r>
    </w:p>
    <w:p w14:paraId="549B4EF3" w14:textId="77777777" w:rsidR="00952E56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 xml:space="preserve">Review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Vendors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Managing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Vendor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Services</w:t>
      </w:r>
    </w:p>
    <w:p w14:paraId="6530AF05" w14:textId="77777777" w:rsidR="00952E56" w:rsidRDefault="00952E56">
      <w:pPr>
        <w:pStyle w:val="BodyText"/>
        <w:spacing w:before="80"/>
        <w:rPr>
          <w:rFonts w:ascii="Arial"/>
          <w:b/>
        </w:rPr>
      </w:pPr>
    </w:p>
    <w:p w14:paraId="17B73E7E" w14:textId="77777777" w:rsidR="00952E56" w:rsidRDefault="00000000">
      <w:pPr>
        <w:pStyle w:val="BodyText"/>
        <w:ind w:left="486"/>
      </w:pPr>
      <w:r>
        <w:rPr>
          <w:noProof/>
          <w:position w:val="3"/>
        </w:rPr>
        <w:drawing>
          <wp:inline distT="0" distB="0" distL="0" distR="0" wp14:anchorId="4DA73361" wp14:editId="226AEB34">
            <wp:extent cx="38100" cy="38098"/>
            <wp:effectExtent l="0" t="0" r="0" b="0"/>
            <wp:docPr id="50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Periodic reviews of the list of vendors and their risk assessment shall be performed at least annually.</w:t>
      </w:r>
    </w:p>
    <w:p w14:paraId="6BE51BEC" w14:textId="77777777" w:rsidR="00952E56" w:rsidRDefault="00000000">
      <w:pPr>
        <w:pStyle w:val="BodyText"/>
        <w:spacing w:before="134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ACDF0FF" wp14:editId="49A34EF0">
            <wp:extent cx="38100" cy="38098"/>
            <wp:effectExtent l="0" t="0" r="0" b="0"/>
            <wp:docPr id="51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 xml:space="preserve">It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responsibility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managers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business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functions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always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keep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 </w:t>
      </w:r>
      <w:r>
        <w:rPr>
          <w:color w:val="37495C"/>
          <w:spacing w:val="-6"/>
        </w:rPr>
        <w:t xml:space="preserve">officer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informed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changes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vendors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level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service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particular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vendor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providing.</w:t>
      </w:r>
    </w:p>
    <w:p w14:paraId="4F6D16C2" w14:textId="77777777" w:rsidR="00952E56" w:rsidRDefault="00000000">
      <w:pPr>
        <w:pStyle w:val="BodyText"/>
        <w:spacing w:before="1" w:line="372" w:lineRule="auto"/>
        <w:ind w:left="711" w:right="109" w:hanging="225"/>
      </w:pPr>
      <w:r>
        <w:rPr>
          <w:noProof/>
          <w:position w:val="3"/>
        </w:rPr>
        <w:drawing>
          <wp:inline distT="0" distB="0" distL="0" distR="0" wp14:anchorId="19182109" wp14:editId="4DB8138F">
            <wp:extent cx="38100" cy="38098"/>
            <wp:effectExtent l="0" t="0" r="0" b="0"/>
            <wp:docPr id="52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2"/>
          <w:sz w:val="20"/>
        </w:rPr>
        <w:t xml:space="preserve"> 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such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changes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accompanied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by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review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update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list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vendors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applicable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 </w:t>
      </w:r>
      <w:r>
        <w:rPr>
          <w:color w:val="37495C"/>
        </w:rPr>
        <w:t xml:space="preserve">re-assessment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risks.</w:t>
      </w:r>
    </w:p>
    <w:p w14:paraId="270EEB37" w14:textId="77777777" w:rsidR="00952E56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0262758D" w14:textId="77777777" w:rsidR="00952E56" w:rsidRDefault="00000000">
      <w:pPr>
        <w:pStyle w:val="BodyText"/>
        <w:spacing w:before="325"/>
        <w:ind w:left="111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16444A2A" w14:textId="77777777" w:rsidR="00952E56" w:rsidRDefault="00952E56">
      <w:pPr>
        <w:pStyle w:val="BodyText"/>
        <w:spacing w:before="92"/>
      </w:pPr>
    </w:p>
    <w:p w14:paraId="54DDD99E" w14:textId="77777777" w:rsidR="00952E5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5DF26142" w14:textId="77777777" w:rsidR="00952E56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3689F92B" w14:textId="77777777" w:rsidR="00952E5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 xml:space="preserve">Responsibilities</w:t>
      </w:r>
    </w:p>
    <w:p w14:paraId="6628B871" w14:textId="77777777" w:rsidR="00952E56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</w:rPr>
        <w:t xml:space="preserve">The Chief Information Security Officer is responsible for approving and reviewing policy and related </w:t>
      </w:r>
      <w:r>
        <w:rPr>
          <w:color w:val="37495C"/>
          <w:spacing w:val="-6"/>
        </w:rPr>
        <w:t xml:space="preserve">procedures.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Supporting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functions,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departments,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members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responsible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implementing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4"/>
        </w:rPr>
        <w:t xml:space="preserve">relevant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sections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area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operation.</w:t>
      </w:r>
    </w:p>
    <w:p w14:paraId="4338AE61" w14:textId="77777777" w:rsidR="00952E5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2"/>
        </w:rPr>
        <w:t xml:space="preserve">Schedule</w:t>
      </w:r>
    </w:p>
    <w:p w14:paraId="70868538" w14:textId="77777777" w:rsidR="00952E56" w:rsidRDefault="00000000">
      <w:pPr>
        <w:pStyle w:val="BodyText"/>
        <w:spacing w:before="340"/>
        <w:ind w:left="111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73B1A835" w14:textId="77777777" w:rsidR="00952E56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29D3451E" wp14:editId="290F6684">
                <wp:simplePos x="0" y="0"/>
                <wp:positionH relativeFrom="page">
                  <wp:posOffset>790574</wp:posOffset>
                </wp:positionH>
                <wp:positionV relativeFrom="paragraph">
                  <wp:posOffset>181334</wp:posOffset>
                </wp:positionV>
                <wp:extent cx="6010275" cy="19050"/>
                <wp:effectExtent l="0" t="0" r="0" b="0"/>
                <wp:wrapTopAndBottom/>
                <wp:docPr id="5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8786C0" id="Group 24" o:spid="_x0000_s1026" style="position:absolute;margin-left:62.25pt;margin-top:14.3pt;width:473.25pt;height:1.5pt;z-index:-15725568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90C/zUAMAAPAMAAAOAAAAZHJzL2Uyb0RvYy54bWzsV99P2zAQfp+0/8HyOyStoKwRKZr4UU1C DAmmPbuO00RLYs92m/Lf72zHiaFqBwz2MA2k5BJfznefv+/snp5t6gqtmVQlb1I8OowxYg3lWdks U/zt/urgE0ZKkyYjFW9Yih+Ywmezjx9OW5GwMS94lTGJIEijklakuNBaJFGkaMFqog65YA0M5lzW RMOjXEaZJC1Er6toHMeTqOUyE5JTphS8vXCDeGbj5zmj+mueK6ZRlWLITdurtNeFuUazU5IsJRFF Sbs0yCuyqEnZwKR9qAuiCVrJcitUXVLJFc/1IeV1xPO8pMzWANWM4ifVzCVfCVvLMmmXoocJoH2C 06vD0pv1XIo7cStd9mBec/pDAS5RK5ZJOG6el4PzJpe1+QiKQBuL6EOPKNtoROHlBIoanxxjRGFs NI2PO8RpAcuy9RUtLvd+F5HETWpT61NpBXBHDfCoP4PnriCCWdSVKf9WojJL8RiKaEgNFJ53bIE3 gJKZHLwMgt2T6sB8MT7TYxeyL5MkdKX0nHGLM1lfK+34mnmLFN6im8abElhv+F5ZvmuMgO8SI+D7 wvFdEG2+M4tnTNQGC1Wk2OZhBmu+ZvfcummzWG41jzCCxQSnIxMNkh3cqiZ0B709dvTD/i5sVOdm iQHB/Ji/O59w5ud7Bjn6cLTiirm0Tek2/x4OmD4EXPGqzK7KqjIIKLlcnFcSrQkgO7V/XfmBG/BS JW79jbXg2QPQpwXCpFj9XBHJMKq+NEBQ04u8Ib2x8IbU1Tm3HcuCL5W+33wnUiABZoo1yOuGe56S xDMD8jcOztd82fDPK83z0tDG5uYy6h5AM46/7y+eyZZ4Jga9Z4vnYDS2ZBo5Au9vLwCD1164nB4l aNLvqx/X5wz+gzJCGkMn8Z0SUh18PEe9bxyfQL/sNGSbDbh7J38PNRQ0ED/s76Fb34d3hpvEw9zP 8e6afNjj98QevH+bcL9/BID5kt5GypcX5v+/lLdPH76/dCL1++DJlpRPXiTloN2TxAvZEuHxIQEI 9NdV7NKALXC3hF36MH407UizS8BBoTvFABO67XT/pta7WcNtX14G/v5E4X16fvxt5PIP7Xz2EAnH ansG6H4CmHN7+Gx3yuGHyuwXAAAA//8DAFBLAwQUAAYACAAAACEAibQB/uAAAAAKAQAADwAAAGRy cy9kb3ducmV2LnhtbEyPQUvDQBCF74L/YRnBm91samOJ2ZRS1FMRbAXxNk2mSWh2NmS3Sfrv3Z7s 8TEfb76XrSbTioF611jWoGYRCOLClg1XGr73709LEM4jl9haJg0XcrDK7+8yTEs78hcNO1+JUMIu RQ21910qpStqMuhmtiMOt6PtDfoQ+0qWPY6h3LQyjqJEGmw4fKixo01NxWl3Nho+RhzXc/U2bE/H zeV3v/j82SrS+vFhWr+C8DT5fxiu+kEd8uB0sGcunWhDjp8XAdUQLxMQVyB6UWHdQcNcJSDzTN5O yP8AAAD//wMAUEsBAi0AFAAGAAgAAAAhALaDOJL+AAAA4QEAABMAAAAAAAAAAAAAAAAAAAAAAFtD b250ZW50X1R5cGVzXS54bWxQSwECLQAUAAYACAAAACEAOP0h/9YAAACUAQAACwAAAAAAAAAAAAAA AAAvAQAAX3JlbHMvLnJlbHNQSwECLQAUAAYACAAAACEAvdAv81ADAADwDAAADgAAAAAAAAAAAAAA AAAuAgAAZHJzL2Uyb0RvYy54bWxQSwECLQAUAAYACAAAACEAibQB/uAAAAAKAQAADwAAAAAAAAAA AAAAAACqBQAAZHJzL2Rvd25yZXYueG1sUEsFBgAAAAAEAAQA8wAAALcGAAAAAA== ">
                <v:shape id="54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O1ueuxQAAANsAAAAPAAAAZHJzL2Rvd25yZXYueG1sRI9PawIx FMTvBb9DeEJvNautIqtRpFiR9tD6Dz0+Ns/N4uZlu4m6fvumIHgcZuY3zHja2FJcqPaFYwXdTgKC OHO64FzBdvPxMgThA7LG0jEpuJGH6aT1NMZUuyuv6LIOuYgQ9ikqMCFUqZQ+M2TRd1xFHL2jqy2G KOtc6hqvEW5L2UuSgbRYcFwwWNG7oey0PlsFB/N21r+Lvcx3n+F7eXud/yy+5ko9t5vZCESgJjzC 9/ZSK+j14f9L/AFy8gcAAP//AwBQSwECLQAUAAYACAAAACEA2+H2y+4AAACFAQAAEwAAAAAAAAAA AAAAAAAAAAAAW0NvbnRlbnRfVHlwZXNdLnhtbFBLAQItABQABgAIAAAAIQBa9CxbvwAAABUBAAAL AAAAAAAAAAAAAAAAAB8BAABfcmVscy8ucmVsc1BLAQItABQABgAIAAAAIQCO1ueuxQAAANsAAAAP AAAAAAAAAAAAAAAAAAcCAABkcnMvZG93bnJldi54bWxQSwUGAAAAAAMAAwC3AAAA+QIAAAAA " path="m6010274,9524l,9524,,,6010274,r,9524xe" fillcolor="#999" stroked="f">
                  <v:path arrowok="t"/>
                </v:shape>
                <v:shape id="55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uxuzjwQAAANsAAAAPAAAAZHJzL2Rvd25yZXYueG1sRI/NasMw EITvhbyD2EBvjRRDgnGjhBIIySWHpqXnxdrabq2VsTb+efuqUOhxmJlvmN1h8q0aqI9NYAvrlQFF XAbXcGXh/e30lIOKguywDUwWZopw2C8edli4MPIrDTepVIJwLNBCLdIVWseyJo9xFTri5H2G3qMk 2Vfa9TgmuG91ZsxWe2w4LdTY0bGm8vt29xaMfEnl8+uclx9Hc0Z0600r1j4up5dnUEKT/If/2hdn IdvC75f0A/T+BwAA//8DAFBLAQItABQABgAIAAAAIQDb4fbL7gAAAIUBAAATAAAAAAAAAAAAAAAA AAAAAABbQ29udGVudF9UeXBlc10ueG1sUEsBAi0AFAAGAAgAAAAhAFr0LFu/AAAAFQEAAAsAAAAA AAAAAAAAAAAAHwEAAF9yZWxzLy5yZWxzUEsBAi0AFAAGAAgAAAAhAO7G7OPBAAAA2wAAAA8AAAAA AAAAAAAAAAAABwIAAGRycy9kb3ducmV2LnhtbFBLBQYAAAAAAwADALcAAAD1AgAAAAA= " path="m6010275,r-9525,9525l,9525r,9525l6000750,19050r9525,l6010275,9525r,-9525xe" fillcolor="#ededed" stroked="f">
                  <v:path arrowok="t"/>
                </v:shape>
                <v:shape id="56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16WWBxAAAANsAAAAPAAAAZHJzL2Rvd25yZXYueG1sRI9BawIx FITvhf6H8ArealYLVVejqFTx0oNbQbw9Ns/d1c3LmkTd/nsjFHocZuYbZjJrTS1u5HxlWUGvm4Ag zq2uuFCw+1m9D0H4gKyxtkwKfsnDbPr6MsFU2ztv6ZaFQkQI+xQVlCE0qZQ+L8mg79qGOHpH6wyG KF0htcN7hJta9pPkUxqsOC6U2NCypPycXY2C/fdlM1oP3cdXdhhobE4LOZKtUp23dj4GEagN/+G/ 9kYr6A/g+SX+ADl9AAAA//8DAFBLAQItABQABgAIAAAAIQDb4fbL7gAAAIUBAAATAAAAAAAAAAAA AAAAAAAAAABbQ29udGVudF9UeXBlc10ueG1sUEsBAi0AFAAGAAgAAAAhAFr0LFu/AAAAFQEAAAsA AAAAAAAAAAAAAAAAHwEAAF9yZWxzLy5yZWxzUEsBAi0AFAAGAAgAAAAhALXpZYHEAAAA2wAAAA8A AAAAAAAAAAAAAAAABwIAAGRycy9kb3ducmV2LnhtbFBLBQYAAAAAAwADALcAAAD4AgAAAAA=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18EE4A1" w14:textId="77777777" w:rsidR="00952E56" w:rsidRDefault="00952E56">
      <w:pPr>
        <w:pStyle w:val="BodyText"/>
        <w:spacing w:before="26"/>
      </w:pPr>
    </w:p>
    <w:p w14:paraId="61E5B334" w14:textId="77777777" w:rsidR="00952E56" w:rsidRDefault="00000000">
      <w:pPr>
        <w:pStyle w:val="BodyText"/>
        <w:ind w:left="111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Vendor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Management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4418AD01" w14:textId="77777777" w:rsidR="00952E56" w:rsidRDefault="00952E56">
      <w:pPr>
        <w:pStyle w:val="BodyText"/>
        <w:sectPr w:rsidR="00952E56">
          <w:pgSz w:w="11970" w:h="16860"/>
          <w:pgMar w:top="1580" w:right="1133" w:bottom="560" w:left="1133" w:header="855" w:footer="375" w:gutter="0"/>
          <w:cols w:space="720"/>
        </w:sectPr>
      </w:pPr>
    </w:p>
    <w:p w14:paraId="01B1DFE0" w14:textId="77777777" w:rsidR="00952E56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1FE6460E" w14:textId="77777777" w:rsidR="00952E56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EDCAEE4" wp14:editId="032E51F9">
                <wp:simplePos x="0" y="0"/>
                <wp:positionH relativeFrom="page">
                  <wp:posOffset>790562</wp:posOffset>
                </wp:positionH>
                <wp:positionV relativeFrom="paragraph">
                  <wp:posOffset>286579</wp:posOffset>
                </wp:positionV>
                <wp:extent cx="6010275" cy="9525"/>
                <wp:effectExtent l="0" t="0" r="0" b="0"/>
                <wp:wrapTopAndBottom/>
                <wp:docPr id="57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DD0DF" id="58" o:spid="_x0000_s1026" style="position:absolute;margin-left:62.25pt;margin-top:22.55pt;width:473.25pt;height: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JNvxdDfAAAACgEA AA8AAABkcnMvZG93bnJldi54bWxMj8FOwzAQRO9I/IO1SNyokyoJVYhTAWpvlVALoj06sRtHxOso dprw92xP9Di7o5k3xXq2HbvowbcOBcSLCJjG2qkWGwFfn9unFTAfJCrZOdQCfrWHdXl/V8hcuQn3 +nIIDaMQ9LkUYELoc859bbSVfuF6jfQ7u8HKQHJouBrkROG248soyriVLVKDkb1+N7r+OYyWStJv szsm4/S2q6bN/mPjzqvtSYjHh/n1BVjQc/g3wxWf0KEkpsqNqDzrSC+TlKwCkjQGdjVEzzGtq+iS ZcDLgt9OKP8AAAD//wMAUEsBAi0AFAAGAAgAAAAhALaDOJL+AAAA4QEAABMAAAAAAAAAAAAAAAAA AAAAAFtDb250ZW50X1R5cGVzXS54bWxQSwECLQAUAAYACAAAACEAOP0h/9YAAACUAQAACwAAAAAA AAAAAAAAAAAvAQAAX3JlbHMvLnJlbHNQSwECLQAUAAYACAAAACEAzxZ8rDoCAABrBQAADgAAAAAA AAAAAAAAAAAuAgAAZHJzL2Uyb0RvYy54bWxQSwECLQAUAAYACAAAACEAk2/F0N8AAAAKAQAADwAA AAAAAAAAAAAAAACUBAAAZHJzL2Rvd25yZXYueG1sUEsFBgAAAAAEAAQA8wAAAKAFAAAAAA=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601A4AF9" w14:textId="77777777" w:rsidR="00952E56" w:rsidRDefault="00952E56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952E56" w14:paraId="09B14366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2EE926EA" w14:textId="77777777" w:rsidR="00952E56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41869C99" w14:textId="77777777" w:rsidR="00952E56" w:rsidRDefault="00952E5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64327F42" w14:textId="77777777" w:rsidR="00952E56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0048F37A" w14:textId="03B689D8" w:rsidR="00952E56" w:rsidRDefault="002F48F8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04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Apr,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2025</w:t>
            </w:r>
          </w:p>
        </w:tc>
      </w:tr>
    </w:tbl>
    <w:p w14:paraId="70735CBF" w14:textId="77777777" w:rsidR="00952E56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4907F00" wp14:editId="16651D5C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59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DD900" id="60" o:spid="_x0000_s1026" style="position:absolute;margin-left:62.25pt;margin-top:11.25pt;width:473.25pt;height:.7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O6DpnXdAAAACgEA AA8AAABkcnMvZG93bnJldi54bWxMT8tOwzAQvCPxD9YicaNOoxSqEKcC1N4qoRYEHJ14G0fE6yh2 mvD3bE9wWs3OaB7FZnadOOMQWk8KlosEBFLtTUuNgve33d0aRIiajO48oYIfDLApr68KnRs/0QHP x9gINqGQawU2xj6XMtQWnQ4L3yMxd/KD05Hh0Egz6InNXSfTJLmXTrfECVb3+GKx/j6OjkNWH3b/ mY3T876atofXrT+td19K3d7MT48gIs7xTwyX+lwdSu5U+ZFMEB3jNFuxVEGa8r0Ikoclr6v4kyUg y0L+n1D+AgAA//8DAFBLAQItABQABgAIAAAAIQC2gziS/gAAAOEBAAATAAAAAAAAAAAAAAAAAAAA AABbQ29udGVudF9UeXBlc10ueG1sUEsBAi0AFAAGAAgAAAAhADj9If/WAAAAlAEAAAsAAAAAAAAA AAAAAAAALwEAAF9yZWxzLy5yZWxzUEsBAi0AFAAGAAgAAAAhAM8WfKw6AgAAawUAAA4AAAAAAAAA AAAAAAAALgIAAGRycy9lMm9Eb2MueG1sUEsBAi0AFAAGAAgAAAAhAO6DpnXdAAAACgEAAA8AAAAA AAAAAAAAAAAAlAQAAGRycy9kb3ducmV2LnhtbFBLBQYAAAAABAAEAPMAAACeBQAAAAA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952E56">
      <w:pgSz w:w="11970" w:h="16860"/>
      <w:pgMar w:top="158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2A9CA" w14:textId="77777777" w:rsidR="00C5161E" w:rsidRDefault="00C5161E">
      <w:r>
        <w:separator/>
      </w:r>
    </w:p>
  </w:endnote>
  <w:endnote w:type="continuationSeparator" w:id="0">
    <w:p w14:paraId="3D13CEF1" w14:textId="77777777" w:rsidR="00C5161E" w:rsidRDefault="00C51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F9E5F" w14:textId="35556D85" w:rsidR="00952E5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6496" behindDoc="1" locked="0" layoutInCell="1" allowOverlap="1" wp14:anchorId="7ED02ECA" wp14:editId="13A0039B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61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70EF22" w14:textId="77777777" w:rsidR="00952E56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5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D02ECA" id="_x0000_t202" coordsize="21600,21600" o:spt="202" path="m,l,21600r21600,l21600,xe">
              <v:stroke joinstyle="miter"/>
              <v:path gradientshapeok="t" o:connecttype="rect"/>
            </v:shapetype>
            <v:shape id="62" o:spid="_x0000_s1026" type="#_x0000_t202" style="position:absolute;margin-left:55.65pt;margin-top:813.15pt;width:40.4pt;height:10.4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8vnAkQEAABoDAAAOAAAAZHJzL2Uyb0RvYy54bWysUsFu2zAMvRfoPwi6N3ZSbCiMOMXWosWA Yi3Q7gMUWYqNWaJKKrHz96UUJym227CLRInU43uPWt6Orhc7g9SBr+V8VkphvIam85ta/np7uLqR gqLyjerBm1ruDcnb1eXFcgiVWUALfWNQMIinagi1bGMMVVGQbo1TNINgPCctoFORj7gpGlQDo7u+ WJTl12IAbAKCNkR8e39IylXGt9bo+GwtmSj6WjK3mFfM6zqtxWqpqg2q0HZ6oqH+gYVTneemJ6h7 FZXYYvcXlOs0AoGNMw2uAGs7bbIGVjMv/1Dz2qpgshY2h8LJJvp/sPrn7jW8oIjjdxh5gFkEhSfQ v4m9KYZA1VSTPKWKuDoJHS26tLMEwQ/Z2/3JTzNGofnyy/y6vOGM5tT8epHihHl+HJDiowEnUlBL 5HFlAmr3RPFQeiyZuBzaJyJxXI9cksI1NHvWMPAYa0nvW4VGiv6HZ5/SzI8BHoP1McDY30H+GUmK h2/bCLbLnc+4U2ceQOY+fZY04c/nXHX+0qsPAAAA//8DAFBLAwQUAAYACAAAACEAEeY4meQAAAAS AQAADwAAAGRycy9kb3ducmV2LnhtbExPTW+DMAy9T9p/iFxptzXAJrZSQlXt4zRpKmWHHgNJISpx GElb9u9nTtvFes9+fn7ON5Pt2UWP3jgUEC8jYBobpwy2Ar6q9/tnYD5IVLJ3qAX8aA+b4vYml5ly Vyz1ZR9aRiboMymgC2HIOPdNp630SzdopNnRjVYGomPL1SivZG57nkRRyq00SBc6OeiXTjen/dkK 2B6wfDPfn/WuPJamqlYRfqQnIe4W0+uaynYNLOgp/G3A/APlh4KC1e6MyrOeeBw/kJRAmqSEZskq iYHVc+vxKQZe5Pz/K8UvAAAA//8DAFBLAQItABQABgAIAAAAIQC2gziS/gAAAOEBAAATAAAAAAAA AAAAAAAAAAAAAABbQ29udGVudF9UeXBlc10ueG1sUEsBAi0AFAAGAAgAAAAhADj9If/WAAAAlAEA AAsAAAAAAAAAAAAAAAAALwEAAF9yZWxzLy5yZWxzUEsBAi0AFAAGAAgAAAAhAIjy+cCRAQAAGgMA AA4AAAAAAAAAAAAAAAAALgIAAGRycy9lMm9Eb2MueG1sUEsBAi0AFAAGAAgAAAAhABHmOJnkAAAA EgEAAA8AAAAAAAAAAAAAAAAA6wMAAGRycy9kb3ducmV2LnhtbFBLBQYAAAAABAAEAPMAAAD8BAAA AAA= " filled="f" stroked="f">
              <v:textbox inset="0,0,0,0">
                <w:txbxContent>
                  <w:p w14:paraId="2670EF22" w14:textId="77777777" w:rsidR="00952E56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5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7008" behindDoc="1" locked="0" layoutInCell="1" allowOverlap="1" wp14:anchorId="7CB70D79" wp14:editId="158CD5B1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63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821592" w14:textId="77777777" w:rsidR="00952E56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B70D79" id="64" o:spid="_x0000_s1027" type="#_x0000_t202" style="position:absolute;margin-left:248.5pt;margin-top:813.15pt;width:61.2pt;height:10.4pt;z-index:-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V3O8lwEAACEDAAAOAAAAZHJzL2Uyb0RvYy54bWysUsGO0zAQvSPxD5bvNGlBdBU1XQErENIK kHb5ANexG4vYY2bcJv17xt60RXBb7WU89oyf33vjze3kB3E0SA5CK5eLWgoTNHQu7Fv58/Hzmxsp KKnQqQGCaeXJkLzdvn61GWNjVtDD0BkUDBKoGWMr+5RiU1Wke+MVLSCawEUL6FXiLe6rDtXI6H6o VnX9vhoBu4igDRGf3j0V5bbgW2t0+m4tmSSGVjK3VCKWuMux2m5Us0cVe6dnGuoZLLxygR+9QN2p pMQB3X9Q3mkEApsWGnwF1jptigZWs6z/UfPQq2iKFjaH4sUmejlY/e34EH+gSNNHmHiARQTFe9C/ iL2pxkjN3JM9pYa4OwudLPq8sgTBF9nb08VPMyWh+XC9Xq/ecUVzafl2Vd8Uv6vr5YiUvhjwIiet RB5XIaCO95Ty86o5t8xcnp7PRNK0m4TrMmfuzCc76E4sZeRptpJ+HxQaKYavge3Koz8neE525wTT 8AnKB8mKAnw4JLCuELjizgR4DoXX/GfyoP/el67rz97+AQAA//8DAFBLAwQUAAYACAAAACEAPwJF Y+YAAAASAQAADwAAAGRycy9kb3ducmV2LnhtbEyPT2+DMAzF75P2HSJP2m0NdIgOSqiq/TlNmkrZ YcdAUohKHEbSln37uaftYsl+9vP7FZvZDuysJ28cCogXETCNrVMGOwGf9dvDEzAfJCo5ONQCfrSH TXl7U8hcuQtW+rwPHSMT9LkU0Icw5pz7ttdW+oUbNZJ2cJOVgdqp42qSFzK3A19GUcqtNEgfejnq 5163x/3JCth+YfVqvj+aXXWoTF1nEb6nRyHu7+aXNZXtGljQc/i7gCsD5YeSgjXuhMqzQUCSrQgo kJAu00dgtJLGWQKsuY6SVQy8LPh/lPIXAAD//wMAUEsBAi0AFAAGAAgAAAAhALaDOJL+AAAA4QEA ABMAAAAAAAAAAAAAAAAAAAAAAFtDb250ZW50X1R5cGVzXS54bWxQSwECLQAUAAYACAAAACEAOP0h /9YAAACUAQAACwAAAAAAAAAAAAAAAAAvAQAAX3JlbHMvLnJlbHNQSwECLQAUAAYACAAAACEABFdz vJcBAAAhAwAADgAAAAAAAAAAAAAAAAAuAgAAZHJzL2Uyb0RvYy54bWxQSwECLQAUAAYACAAAACEA PwJFY+YAAAASAQAADwAAAAAAAAAAAAAAAADxAwAAZHJzL2Rvd25yZXYueG1sUEsFBgAAAAAEAAQA 8wAAAAQFAAAAAA== " filled="f" stroked="f">
              <v:textbox inset="0,0,0,0">
                <w:txbxContent>
                  <w:p w14:paraId="75821592" w14:textId="77777777" w:rsidR="00952E56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42ED2" w14:textId="77777777" w:rsidR="00C5161E" w:rsidRDefault="00C5161E">
      <w:r>
        <w:separator/>
      </w:r>
    </w:p>
  </w:footnote>
  <w:footnote w:type="continuationSeparator" w:id="0">
    <w:p w14:paraId="7910176D" w14:textId="77777777" w:rsidR="00C5161E" w:rsidRDefault="00C516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3FE5B" w14:textId="77777777" w:rsidR="00D97F92" w:rsidRDefault="00D97F92" w:rsidP="00D97F92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drawing>
        <wp:inline distT="0" distB="0" distL="0" distR="0">
          <wp:extent cx="720000" cy="360000"/>
          <wp:docPr id="65" name="Picture 65" descr="d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desc"/>
                  <pic:cNvPicPr>
                    <a:picLocks noChangeAspect="1" noChangeArrowheads="1"/>
                  </pic:cNvPicPr>
                </pic:nvPicPr>
                <pic:blipFill>
                  <a:blip r:embed="img6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/>
    </w:r>
    <w:r w:rsidRPr="00663A5F">
      <w:rPr>
        <w:noProof/>
      </w:rPr>
      <w:t xml:space="preserve"/>
    </w:r>
  </w:p>
  <w:p w14:paraId="311608B5" w14:textId="62A46C1A" w:rsidR="00952E56" w:rsidRDefault="00952E56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CE23D3"/>
    <w:multiLevelType w:val="hybridMultilevel"/>
    <w:tmpl w:val="FBC422B0"/>
    <w:lvl w:ilvl="0" w:tplc="2826BACA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7382B3FC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3A08A11C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4A8A287A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43E8AE7A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228CA200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46EC186C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5A5E4BEA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DD963EAE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773D2889"/>
    <w:multiLevelType w:val="multilevel"/>
    <w:tmpl w:val="70721F26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num w:numId="1" w16cid:durableId="200823327">
    <w:abstractNumId w:val="1"/>
  </w:num>
  <w:num w:numId="2" w16cid:durableId="1760716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2E56"/>
    <w:rsid w:val="002F48F8"/>
    <w:rsid w:val="006E52DF"/>
    <w:rsid w:val="00952E56"/>
    <w:rsid w:val="00994D99"/>
    <w:rsid w:val="00C5161E"/>
    <w:rsid w:val="00D97F92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44694"/>
  <w15:docId w15:val="{66311FDA-39E7-43BF-8504-E6963F67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303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2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82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2F48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48F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F48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48F8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D97F92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er" Target="footer1.xml"/>
  <Relationship Id="rId3" Type="http://schemas.openxmlformats.org/officeDocument/2006/relationships/settings" Target="settings.xml"/>
  <Relationship Id="rId7" Type="http://schemas.openxmlformats.org/officeDocument/2006/relationships/header" Target="header1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11" Type="http://schemas.openxmlformats.org/officeDocument/2006/relationships/theme" Target="theme/theme1.xml"/>
  <Relationship Id="rId5" Type="http://schemas.openxmlformats.org/officeDocument/2006/relationships/footnotes" Target="footnotes.xml"/>
  <Relationship Id="rId10" Type="http://schemas.openxmlformats.org/officeDocument/2006/relationships/fontTable" Target="fontTable.xml"/>
  <Relationship Id="rId4" Type="http://schemas.openxmlformats.org/officeDocument/2006/relationships/webSettings" Target="webSettings.xml"/>
  <Relationship Id="rId9" Type="http://schemas.openxmlformats.org/officeDocument/2006/relationships/image" Target="media/image1.png"/>
  <Relationship Id="img37" Type="http://schemas.openxmlformats.org/officeDocument/2006/relationships/image" Target="media/template_document.xml_img37.png"/>
</Relationships>
</file>

<file path=word/_rels/header1.xml.rels><?xml version="1.0" encoding="UTF-8" standalone="yes"?>
<Relationships xmlns="http://schemas.openxmlformats.org/package/2006/relationships">
        
  <Relationship Id="img65" Type="http://schemas.openxmlformats.org/officeDocument/2006/relationships/image" Target="media/template_header1.xml_img65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703</Words>
  <Characters>4010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3</cp:revision>
  <dcterms:created xsi:type="dcterms:W3CDTF">2025-04-04T12:44:00Z</dcterms:created>
  <dcterms:modified xsi:type="dcterms:W3CDTF">2025-04-10T06:26:00Z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2025-04-10T06:26:37Z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994fe591-bb36-4d60-a205-54fe576272a0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