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jpeg" ContentType="image/jpeg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ind w:left="3737"/>
        <w:rPr>
          <w:sz w:val="20"/>
        </w:rPr>
      </w:pPr>
      <w:r>
        <w:rPr>
          <w:sz w:val="20"/>
        </w:rPr>
        <w:drawing>
          <wp:inline distT="0" distB="0" distL="0" distR="0">
            <wp:extent cx="1533956" cy="1352930"/>
            <wp:effectExtent l="0" t="0" r="0" b="0"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3956" cy="13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sz w:val="12"/>
        </w:rPr>
      </w:pPr>
    </w:p>
    <w:p>
      <w:pPr>
        <w:pStyle w:val="BodyText"/>
        <w:spacing w:line="391" w:lineRule="auto" w:before="90"/>
        <w:ind w:left="2871" w:right="3799"/>
        <w:jc w:val="center"/>
      </w:pPr>
      <w:r>
        <w:rPr/>
        <w:t>Cryptography and Network Security</w:t>
      </w:r>
      <w:r>
        <w:rPr>
          <w:spacing w:val="-58"/>
        </w:rPr>
        <w:t> </w:t>
      </w:r>
      <w:r>
        <w:rPr/>
        <w:t>Internal Evaluation 1</w:t>
      </w:r>
    </w:p>
    <w:p>
      <w:pPr>
        <w:pStyle w:val="Heading2"/>
        <w:ind w:left="619" w:right="1548" w:firstLine="0"/>
        <w:jc w:val="center"/>
      </w:pPr>
      <w:r>
        <w:rPr>
          <w:b w:val="0"/>
        </w:rPr>
        <w:t>TOPIC</w:t>
      </w:r>
      <w:r>
        <w:rPr/>
        <w:t>:</w:t>
      </w:r>
      <w:r>
        <w:rPr>
          <w:spacing w:val="-2"/>
        </w:rPr>
        <w:t> </w:t>
      </w:r>
      <w:r>
        <w:rPr/>
        <w:t>SECURITY</w:t>
      </w:r>
      <w:r>
        <w:rPr>
          <w:spacing w:val="-2"/>
        </w:rPr>
        <w:t> </w:t>
      </w:r>
      <w:r>
        <w:rPr/>
        <w:t>REPORT</w:t>
      </w:r>
      <w:r>
        <w:rPr>
          <w:spacing w:val="-2"/>
        </w:rPr>
        <w:t> </w:t>
      </w:r>
      <w:r>
        <w:rPr/>
        <w:t>FOR</w:t>
      </w:r>
      <w:r>
        <w:rPr>
          <w:spacing w:val="57"/>
        </w:rPr>
        <w:t> </w:t>
      </w:r>
      <w:r>
        <w:rPr/>
        <w:t>EDUPLUS</w:t>
      </w:r>
      <w:r>
        <w:rPr>
          <w:spacing w:val="-2"/>
        </w:rPr>
        <w:t> </w:t>
      </w:r>
      <w:r>
        <w:rPr/>
        <w:t>CAMPUS</w:t>
      </w:r>
      <w:r>
        <w:rPr>
          <w:spacing w:val="-1"/>
        </w:rPr>
        <w:t> </w:t>
      </w:r>
      <w:r>
        <w:rPr/>
        <w:t>WEBSITE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spacing w:line="264" w:lineRule="auto" w:before="181"/>
        <w:ind w:left="3772" w:right="3931" w:firstLine="322"/>
        <w:jc w:val="left"/>
        <w:rPr>
          <w:b/>
          <w:sz w:val="22"/>
        </w:rPr>
      </w:pPr>
      <w:r>
        <w:rPr>
          <w:sz w:val="24"/>
        </w:rPr>
        <w:t>Group</w:t>
      </w:r>
      <w:r>
        <w:rPr>
          <w:spacing w:val="60"/>
          <w:sz w:val="24"/>
        </w:rPr>
        <w:t> </w:t>
      </w:r>
      <w:r>
        <w:rPr>
          <w:sz w:val="24"/>
        </w:rPr>
        <w:t>members:-</w:t>
      </w:r>
      <w:r>
        <w:rPr>
          <w:spacing w:val="1"/>
          <w:sz w:val="24"/>
        </w:rPr>
        <w:t> </w:t>
      </w:r>
      <w:r>
        <w:rPr>
          <w:b/>
          <w:sz w:val="22"/>
        </w:rPr>
        <w:t>120B1F100 - Rhitik Patil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120B1F118 - Geetika Rawal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120B1F135</w:t>
      </w:r>
      <w:r>
        <w:rPr>
          <w:b/>
          <w:spacing w:val="-14"/>
          <w:sz w:val="22"/>
        </w:rPr>
        <w:t> </w:t>
      </w:r>
      <w:r>
        <w:rPr>
          <w:b/>
          <w:sz w:val="22"/>
        </w:rPr>
        <w:t>-</w:t>
      </w:r>
      <w:r>
        <w:rPr>
          <w:b/>
          <w:spacing w:val="-13"/>
          <w:sz w:val="22"/>
        </w:rPr>
        <w:t> </w:t>
      </w:r>
      <w:r>
        <w:rPr>
          <w:b/>
          <w:sz w:val="22"/>
        </w:rPr>
        <w:t>Nilambari</w:t>
      </w:r>
      <w:r>
        <w:rPr>
          <w:b/>
          <w:spacing w:val="-13"/>
          <w:sz w:val="22"/>
        </w:rPr>
        <w:t> </w:t>
      </w:r>
      <w:r>
        <w:rPr>
          <w:b/>
          <w:sz w:val="22"/>
        </w:rPr>
        <w:t>Todakari</w:t>
      </w:r>
    </w:p>
    <w:p>
      <w:pPr>
        <w:spacing w:before="10"/>
        <w:ind w:left="3754" w:right="0" w:firstLine="0"/>
        <w:jc w:val="left"/>
        <w:rPr>
          <w:b/>
          <w:sz w:val="22"/>
        </w:rPr>
      </w:pPr>
      <w:r>
        <w:rPr>
          <w:b/>
          <w:sz w:val="22"/>
        </w:rPr>
        <w:t>120B1F145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-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Harshal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Bhimartwar</w:t>
      </w:r>
    </w:p>
    <w:p>
      <w:pPr>
        <w:pStyle w:val="BodyText"/>
        <w:spacing w:before="7"/>
        <w:rPr>
          <w:b/>
          <w:sz w:val="28"/>
        </w:rPr>
      </w:pPr>
    </w:p>
    <w:p>
      <w:pPr>
        <w:pStyle w:val="BodyText"/>
        <w:ind w:left="2871" w:right="3800"/>
        <w:jc w:val="center"/>
      </w:pPr>
      <w:r>
        <w:rPr/>
        <w:t>Under the guidance:</w:t>
      </w:r>
    </w:p>
    <w:p>
      <w:pPr>
        <w:pStyle w:val="Heading2"/>
        <w:ind w:left="2871" w:right="3800" w:firstLine="0"/>
        <w:jc w:val="center"/>
      </w:pPr>
      <w:r>
        <w:rPr/>
        <w:t>Dr.</w:t>
      </w:r>
      <w:r>
        <w:rPr>
          <w:spacing w:val="-14"/>
        </w:rPr>
        <w:t> </w:t>
      </w:r>
      <w:r>
        <w:rPr/>
        <w:t>Jayashree</w:t>
      </w:r>
      <w:r>
        <w:rPr>
          <w:spacing w:val="-14"/>
        </w:rPr>
        <w:t> </w:t>
      </w:r>
      <w:r>
        <w:rPr/>
        <w:t>Katti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1"/>
        <w:rPr>
          <w:b/>
          <w:sz w:val="28"/>
        </w:rPr>
      </w:pPr>
    </w:p>
    <w:p>
      <w:pPr>
        <w:spacing w:before="0"/>
        <w:ind w:left="2086" w:right="2263" w:firstLine="0"/>
        <w:jc w:val="center"/>
        <w:rPr>
          <w:rFonts w:ascii="Arial"/>
          <w:b/>
          <w:sz w:val="20"/>
        </w:rPr>
      </w:pPr>
      <w:r>
        <w:rPr>
          <w:rFonts w:ascii="Arial"/>
          <w:b/>
          <w:sz w:val="20"/>
        </w:rPr>
        <w:t>Department</w:t>
      </w:r>
      <w:r>
        <w:rPr>
          <w:rFonts w:ascii="Arial"/>
          <w:b/>
          <w:spacing w:val="-12"/>
          <w:sz w:val="20"/>
        </w:rPr>
        <w:t> </w:t>
      </w:r>
      <w:r>
        <w:rPr>
          <w:rFonts w:ascii="Arial"/>
          <w:b/>
          <w:sz w:val="20"/>
        </w:rPr>
        <w:t>of</w:t>
      </w:r>
      <w:r>
        <w:rPr>
          <w:rFonts w:ascii="Arial"/>
          <w:b/>
          <w:spacing w:val="-11"/>
          <w:sz w:val="20"/>
        </w:rPr>
        <w:t> </w:t>
      </w:r>
      <w:r>
        <w:rPr>
          <w:rFonts w:ascii="Arial"/>
          <w:b/>
          <w:sz w:val="20"/>
        </w:rPr>
        <w:t>Information</w:t>
      </w:r>
      <w:r>
        <w:rPr>
          <w:rFonts w:ascii="Arial"/>
          <w:b/>
          <w:spacing w:val="-11"/>
          <w:sz w:val="20"/>
        </w:rPr>
        <w:t> </w:t>
      </w:r>
      <w:r>
        <w:rPr>
          <w:rFonts w:ascii="Arial"/>
          <w:b/>
          <w:sz w:val="20"/>
        </w:rPr>
        <w:t>Technology</w:t>
      </w:r>
    </w:p>
    <w:p>
      <w:pPr>
        <w:spacing w:before="35"/>
        <w:ind w:left="2871" w:right="3048" w:firstLine="0"/>
        <w:jc w:val="center"/>
        <w:rPr>
          <w:rFonts w:ascii="Arial MT" w:hAnsi="Arial MT"/>
          <w:sz w:val="20"/>
        </w:rPr>
      </w:pPr>
      <w:r>
        <w:rPr>
          <w:rFonts w:ascii="Arial MT" w:hAnsi="Arial MT"/>
          <w:sz w:val="20"/>
        </w:rPr>
        <w:t>Pimpri</w:t>
      </w:r>
      <w:r>
        <w:rPr>
          <w:rFonts w:ascii="Arial MT" w:hAnsi="Arial MT"/>
          <w:spacing w:val="-10"/>
          <w:sz w:val="20"/>
        </w:rPr>
        <w:t> </w:t>
      </w:r>
      <w:r>
        <w:rPr>
          <w:rFonts w:ascii="Arial MT" w:hAnsi="Arial MT"/>
          <w:sz w:val="20"/>
        </w:rPr>
        <w:t>Chinchwad</w:t>
      </w:r>
      <w:r>
        <w:rPr>
          <w:rFonts w:ascii="Arial MT" w:hAnsi="Arial MT"/>
          <w:spacing w:val="-10"/>
          <w:sz w:val="20"/>
        </w:rPr>
        <w:t> </w:t>
      </w:r>
      <w:r>
        <w:rPr>
          <w:rFonts w:ascii="Arial MT" w:hAnsi="Arial MT"/>
          <w:sz w:val="20"/>
        </w:rPr>
        <w:t>Education</w:t>
      </w:r>
      <w:r>
        <w:rPr>
          <w:rFonts w:ascii="Arial MT" w:hAnsi="Arial MT"/>
          <w:spacing w:val="-10"/>
          <w:sz w:val="20"/>
        </w:rPr>
        <w:t> </w:t>
      </w:r>
      <w:r>
        <w:rPr>
          <w:rFonts w:ascii="Arial MT" w:hAnsi="Arial MT"/>
          <w:sz w:val="20"/>
        </w:rPr>
        <w:t>Trust’s</w:t>
      </w:r>
    </w:p>
    <w:p>
      <w:pPr>
        <w:spacing w:line="276" w:lineRule="auto" w:before="34"/>
        <w:ind w:left="3331" w:right="3509" w:firstLine="0"/>
        <w:jc w:val="center"/>
        <w:rPr>
          <w:rFonts w:ascii="Arial"/>
          <w:b/>
          <w:sz w:val="20"/>
        </w:rPr>
      </w:pPr>
      <w:r>
        <w:rPr>
          <w:rFonts w:ascii="Arial"/>
          <w:b/>
          <w:sz w:val="20"/>
        </w:rPr>
        <w:t>Pimpri</w:t>
      </w:r>
      <w:r>
        <w:rPr>
          <w:rFonts w:ascii="Arial"/>
          <w:b/>
          <w:spacing w:val="-8"/>
          <w:sz w:val="20"/>
        </w:rPr>
        <w:t> </w:t>
      </w:r>
      <w:r>
        <w:rPr>
          <w:rFonts w:ascii="Arial"/>
          <w:b/>
          <w:sz w:val="20"/>
        </w:rPr>
        <w:t>Chinchwad</w:t>
      </w:r>
      <w:r>
        <w:rPr>
          <w:rFonts w:ascii="Arial"/>
          <w:b/>
          <w:spacing w:val="-7"/>
          <w:sz w:val="20"/>
        </w:rPr>
        <w:t> </w:t>
      </w:r>
      <w:r>
        <w:rPr>
          <w:rFonts w:ascii="Arial"/>
          <w:b/>
          <w:sz w:val="20"/>
        </w:rPr>
        <w:t>College</w:t>
      </w:r>
      <w:r>
        <w:rPr>
          <w:rFonts w:ascii="Arial"/>
          <w:b/>
          <w:spacing w:val="-8"/>
          <w:sz w:val="20"/>
        </w:rPr>
        <w:t> </w:t>
      </w:r>
      <w:r>
        <w:rPr>
          <w:rFonts w:ascii="Arial"/>
          <w:b/>
          <w:sz w:val="20"/>
        </w:rPr>
        <w:t>of</w:t>
      </w:r>
      <w:r>
        <w:rPr>
          <w:rFonts w:ascii="Arial"/>
          <w:b/>
          <w:spacing w:val="-7"/>
          <w:sz w:val="20"/>
        </w:rPr>
        <w:t> </w:t>
      </w:r>
      <w:r>
        <w:rPr>
          <w:rFonts w:ascii="Arial"/>
          <w:b/>
          <w:sz w:val="20"/>
        </w:rPr>
        <w:t>Engineering</w:t>
      </w:r>
      <w:r>
        <w:rPr>
          <w:rFonts w:ascii="Arial"/>
          <w:b/>
          <w:spacing w:val="-53"/>
          <w:sz w:val="20"/>
        </w:rPr>
        <w:t> </w:t>
      </w:r>
      <w:r>
        <w:rPr>
          <w:rFonts w:ascii="Arial"/>
          <w:b/>
          <w:sz w:val="20"/>
        </w:rPr>
        <w:t>2023-2024</w:t>
      </w:r>
    </w:p>
    <w:p>
      <w:pPr>
        <w:spacing w:after="0" w:line="276" w:lineRule="auto"/>
        <w:jc w:val="center"/>
        <w:rPr>
          <w:rFonts w:ascii="Arial"/>
          <w:sz w:val="20"/>
        </w:rPr>
        <w:sectPr>
          <w:type w:val="continuous"/>
          <w:pgSz w:w="12240" w:h="15840"/>
          <w:pgMar w:top="1460" w:bottom="280" w:left="800" w:right="620"/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1"/>
        <w:rPr>
          <w:rFonts w:ascii="Arial"/>
          <w:b/>
          <w:sz w:val="23"/>
        </w:rPr>
      </w:pPr>
    </w:p>
    <w:p>
      <w:pPr>
        <w:spacing w:before="88"/>
        <w:ind w:left="2871" w:right="3798" w:firstLine="0"/>
        <w:jc w:val="center"/>
        <w:rPr>
          <w:b/>
          <w:sz w:val="28"/>
        </w:rPr>
      </w:pPr>
      <w:r>
        <w:rPr>
          <w:b/>
          <w:color w:val="000009"/>
          <w:sz w:val="28"/>
        </w:rPr>
        <w:t>INDEX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6"/>
        </w:rPr>
      </w:pPr>
    </w:p>
    <w:tbl>
      <w:tblPr>
        <w:tblW w:w="0" w:type="auto"/>
        <w:jc w:val="left"/>
        <w:tblInd w:w="6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80"/>
        <w:gridCol w:w="5540"/>
        <w:gridCol w:w="1980"/>
      </w:tblGrid>
      <w:tr>
        <w:trPr>
          <w:trHeight w:val="470" w:hRule="atLeast"/>
        </w:trPr>
        <w:tc>
          <w:tcPr>
            <w:tcW w:w="1580" w:type="dxa"/>
          </w:tcPr>
          <w:p>
            <w:pPr>
              <w:pStyle w:val="TableParagraph"/>
              <w:spacing w:before="110"/>
              <w:ind w:left="443" w:right="36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Sr.</w:t>
            </w:r>
            <w:r>
              <w:rPr>
                <w:b/>
                <w:spacing w:val="-10"/>
                <w:sz w:val="24"/>
              </w:rPr>
              <w:t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5540" w:type="dxa"/>
          </w:tcPr>
          <w:p>
            <w:pPr>
              <w:pStyle w:val="TableParagraph"/>
              <w:spacing w:before="110"/>
              <w:ind w:left="681" w:right="142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Content</w:t>
            </w:r>
          </w:p>
        </w:tc>
        <w:tc>
          <w:tcPr>
            <w:tcW w:w="1980" w:type="dxa"/>
          </w:tcPr>
          <w:p>
            <w:pPr>
              <w:pStyle w:val="TableParagraph"/>
              <w:spacing w:before="110"/>
              <w:ind w:left="571" w:right="43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Page No.</w:t>
            </w:r>
          </w:p>
        </w:tc>
      </w:tr>
      <w:tr>
        <w:trPr>
          <w:trHeight w:val="469" w:hRule="atLeast"/>
        </w:trPr>
        <w:tc>
          <w:tcPr>
            <w:tcW w:w="1580" w:type="dxa"/>
          </w:tcPr>
          <w:p>
            <w:pPr>
              <w:pStyle w:val="TableParagraph"/>
              <w:spacing w:before="111"/>
              <w:ind w:left="443" w:right="363"/>
              <w:jc w:val="center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5540" w:type="dxa"/>
          </w:tcPr>
          <w:p>
            <w:pPr>
              <w:pStyle w:val="TableParagraph"/>
              <w:spacing w:before="111"/>
              <w:ind w:left="681" w:right="1420"/>
              <w:jc w:val="center"/>
              <w:rPr>
                <w:sz w:val="24"/>
              </w:rPr>
            </w:pPr>
            <w:r>
              <w:rPr>
                <w:sz w:val="24"/>
              </w:rPr>
              <w:t>Introduction to Eduplus Campus</w:t>
            </w:r>
          </w:p>
        </w:tc>
        <w:tc>
          <w:tcPr>
            <w:tcW w:w="1980" w:type="dxa"/>
          </w:tcPr>
          <w:p>
            <w:pPr>
              <w:pStyle w:val="TableParagraph"/>
              <w:spacing w:before="111"/>
              <w:ind w:left="14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>
        <w:trPr>
          <w:trHeight w:val="470" w:hRule="atLeast"/>
        </w:trPr>
        <w:tc>
          <w:tcPr>
            <w:tcW w:w="1580" w:type="dxa"/>
          </w:tcPr>
          <w:p>
            <w:pPr>
              <w:pStyle w:val="TableParagraph"/>
              <w:spacing w:before="112"/>
              <w:ind w:left="443" w:right="363"/>
              <w:jc w:val="center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5540" w:type="dxa"/>
          </w:tcPr>
          <w:p>
            <w:pPr>
              <w:pStyle w:val="TableParagraph"/>
              <w:spacing w:before="112"/>
              <w:ind w:left="681" w:right="1420"/>
              <w:jc w:val="center"/>
              <w:rPr>
                <w:sz w:val="24"/>
              </w:rPr>
            </w:pPr>
            <w:r>
              <w:rPr>
                <w:sz w:val="24"/>
              </w:rPr>
              <w:t>Website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Overview</w:t>
            </w:r>
          </w:p>
        </w:tc>
        <w:tc>
          <w:tcPr>
            <w:tcW w:w="1980" w:type="dxa"/>
          </w:tcPr>
          <w:p>
            <w:pPr>
              <w:pStyle w:val="TableParagraph"/>
              <w:spacing w:before="112"/>
              <w:ind w:left="140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>
        <w:trPr>
          <w:trHeight w:val="470" w:hRule="atLeast"/>
        </w:trPr>
        <w:tc>
          <w:tcPr>
            <w:tcW w:w="1580" w:type="dxa"/>
          </w:tcPr>
          <w:p>
            <w:pPr>
              <w:pStyle w:val="TableParagraph"/>
              <w:spacing w:before="113"/>
              <w:ind w:left="443" w:right="363"/>
              <w:jc w:val="center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5540" w:type="dxa"/>
          </w:tcPr>
          <w:p>
            <w:pPr>
              <w:pStyle w:val="TableParagraph"/>
              <w:spacing w:before="113"/>
              <w:ind w:left="681" w:right="1420"/>
              <w:jc w:val="center"/>
              <w:rPr>
                <w:sz w:val="24"/>
              </w:rPr>
            </w:pPr>
            <w:r>
              <w:rPr>
                <w:sz w:val="24"/>
              </w:rPr>
              <w:t>What are vulnerabilities</w:t>
            </w:r>
          </w:p>
        </w:tc>
        <w:tc>
          <w:tcPr>
            <w:tcW w:w="1980" w:type="dxa"/>
          </w:tcPr>
          <w:p>
            <w:pPr>
              <w:pStyle w:val="TableParagraph"/>
              <w:spacing w:before="113"/>
              <w:ind w:left="140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>
        <w:trPr>
          <w:trHeight w:val="469" w:hRule="atLeast"/>
        </w:trPr>
        <w:tc>
          <w:tcPr>
            <w:tcW w:w="1580" w:type="dxa"/>
          </w:tcPr>
          <w:p>
            <w:pPr>
              <w:pStyle w:val="TableParagraph"/>
              <w:spacing w:before="113"/>
              <w:ind w:left="443" w:right="363"/>
              <w:jc w:val="center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5540" w:type="dxa"/>
          </w:tcPr>
          <w:p>
            <w:pPr>
              <w:pStyle w:val="TableParagraph"/>
              <w:spacing w:before="113"/>
              <w:ind w:left="681" w:right="1420"/>
              <w:jc w:val="center"/>
              <w:rPr>
                <w:sz w:val="24"/>
              </w:rPr>
            </w:pPr>
            <w:r>
              <w:rPr>
                <w:sz w:val="24"/>
              </w:rPr>
              <w:t>Attacks</w:t>
            </w:r>
          </w:p>
        </w:tc>
        <w:tc>
          <w:tcPr>
            <w:tcW w:w="1980" w:type="dxa"/>
          </w:tcPr>
          <w:p>
            <w:pPr>
              <w:pStyle w:val="TableParagraph"/>
              <w:spacing w:before="113"/>
              <w:ind w:left="140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>
        <w:trPr>
          <w:trHeight w:val="490" w:hRule="atLeast"/>
        </w:trPr>
        <w:tc>
          <w:tcPr>
            <w:tcW w:w="1580" w:type="dxa"/>
          </w:tcPr>
          <w:p>
            <w:pPr>
              <w:pStyle w:val="TableParagraph"/>
              <w:spacing w:before="114"/>
              <w:ind w:left="443" w:right="363"/>
              <w:jc w:val="center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5540" w:type="dxa"/>
          </w:tcPr>
          <w:p>
            <w:pPr>
              <w:pStyle w:val="TableParagraph"/>
              <w:spacing w:before="114"/>
              <w:ind w:left="681" w:right="1420"/>
              <w:jc w:val="center"/>
              <w:rPr>
                <w:sz w:val="24"/>
              </w:rPr>
            </w:pPr>
            <w:r>
              <w:rPr>
                <w:sz w:val="24"/>
              </w:rPr>
              <w:t>Scope of testing</w:t>
            </w:r>
          </w:p>
        </w:tc>
        <w:tc>
          <w:tcPr>
            <w:tcW w:w="1980" w:type="dxa"/>
          </w:tcPr>
          <w:p>
            <w:pPr>
              <w:pStyle w:val="TableParagraph"/>
              <w:spacing w:before="114"/>
              <w:ind w:left="140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>
        <w:trPr>
          <w:trHeight w:val="469" w:hRule="atLeast"/>
        </w:trPr>
        <w:tc>
          <w:tcPr>
            <w:tcW w:w="1580" w:type="dxa"/>
          </w:tcPr>
          <w:p>
            <w:pPr>
              <w:pStyle w:val="TableParagraph"/>
              <w:spacing w:before="95"/>
              <w:ind w:left="443" w:right="363"/>
              <w:jc w:val="center"/>
              <w:rPr>
                <w:sz w:val="24"/>
              </w:rPr>
            </w:pPr>
            <w:r>
              <w:rPr>
                <w:sz w:val="24"/>
              </w:rPr>
              <w:t>6.</w:t>
            </w:r>
          </w:p>
        </w:tc>
        <w:tc>
          <w:tcPr>
            <w:tcW w:w="5540" w:type="dxa"/>
          </w:tcPr>
          <w:p>
            <w:pPr>
              <w:pStyle w:val="TableParagraph"/>
              <w:spacing w:before="95"/>
              <w:ind w:left="681" w:right="1420"/>
              <w:jc w:val="center"/>
              <w:rPr>
                <w:sz w:val="24"/>
              </w:rPr>
            </w:pPr>
            <w:r>
              <w:rPr>
                <w:sz w:val="24"/>
              </w:rPr>
              <w:t>Vulnerabilities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Eduplus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Campus</w:t>
            </w:r>
          </w:p>
        </w:tc>
        <w:tc>
          <w:tcPr>
            <w:tcW w:w="1980" w:type="dxa"/>
          </w:tcPr>
          <w:p>
            <w:pPr>
              <w:pStyle w:val="TableParagraph"/>
              <w:spacing w:before="95"/>
              <w:ind w:left="571" w:right="431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>
        <w:trPr>
          <w:trHeight w:val="470" w:hRule="atLeast"/>
        </w:trPr>
        <w:tc>
          <w:tcPr>
            <w:tcW w:w="1580" w:type="dxa"/>
          </w:tcPr>
          <w:p>
            <w:pPr>
              <w:pStyle w:val="TableParagraph"/>
              <w:spacing w:before="96"/>
              <w:ind w:left="443" w:right="363"/>
              <w:jc w:val="center"/>
              <w:rPr>
                <w:sz w:val="24"/>
              </w:rPr>
            </w:pPr>
            <w:r>
              <w:rPr>
                <w:sz w:val="24"/>
              </w:rPr>
              <w:t>7.</w:t>
            </w:r>
          </w:p>
        </w:tc>
        <w:tc>
          <w:tcPr>
            <w:tcW w:w="5540" w:type="dxa"/>
          </w:tcPr>
          <w:p>
            <w:pPr>
              <w:pStyle w:val="TableParagraph"/>
              <w:spacing w:before="96"/>
              <w:ind w:left="681" w:right="1420"/>
              <w:jc w:val="center"/>
              <w:rPr>
                <w:sz w:val="24"/>
              </w:rPr>
            </w:pPr>
            <w:r>
              <w:rPr>
                <w:sz w:val="24"/>
              </w:rPr>
              <w:t>Mitigation Recommendation</w:t>
            </w:r>
          </w:p>
        </w:tc>
        <w:tc>
          <w:tcPr>
            <w:tcW w:w="1980" w:type="dxa"/>
          </w:tcPr>
          <w:p>
            <w:pPr>
              <w:pStyle w:val="TableParagraph"/>
              <w:spacing w:before="96"/>
              <w:ind w:left="571" w:right="431"/>
              <w:jc w:val="center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>
        <w:trPr>
          <w:trHeight w:val="469" w:hRule="atLeast"/>
        </w:trPr>
        <w:tc>
          <w:tcPr>
            <w:tcW w:w="1580" w:type="dxa"/>
          </w:tcPr>
          <w:p>
            <w:pPr>
              <w:pStyle w:val="TableParagraph"/>
              <w:spacing w:before="97"/>
              <w:ind w:left="443" w:right="363"/>
              <w:jc w:val="center"/>
              <w:rPr>
                <w:sz w:val="24"/>
              </w:rPr>
            </w:pPr>
            <w:r>
              <w:rPr>
                <w:sz w:val="24"/>
              </w:rPr>
              <w:t>8.</w:t>
            </w:r>
          </w:p>
        </w:tc>
        <w:tc>
          <w:tcPr>
            <w:tcW w:w="5540" w:type="dxa"/>
          </w:tcPr>
          <w:p>
            <w:pPr>
              <w:pStyle w:val="TableParagraph"/>
              <w:spacing w:before="97"/>
              <w:ind w:left="681" w:right="1420"/>
              <w:jc w:val="center"/>
              <w:rPr>
                <w:sz w:val="24"/>
              </w:rPr>
            </w:pPr>
            <w:r>
              <w:rPr>
                <w:sz w:val="24"/>
              </w:rPr>
              <w:t>Graphical Summary of Report</w:t>
            </w:r>
          </w:p>
        </w:tc>
        <w:tc>
          <w:tcPr>
            <w:tcW w:w="1980" w:type="dxa"/>
          </w:tcPr>
          <w:p>
            <w:pPr>
              <w:pStyle w:val="TableParagraph"/>
              <w:spacing w:before="97"/>
              <w:ind w:left="571" w:right="431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>
        <w:trPr>
          <w:trHeight w:val="470" w:hRule="atLeast"/>
        </w:trPr>
        <w:tc>
          <w:tcPr>
            <w:tcW w:w="1580" w:type="dxa"/>
          </w:tcPr>
          <w:p>
            <w:pPr>
              <w:pStyle w:val="TableParagraph"/>
              <w:spacing w:before="98"/>
              <w:ind w:left="443" w:right="363"/>
              <w:jc w:val="center"/>
              <w:rPr>
                <w:sz w:val="24"/>
              </w:rPr>
            </w:pPr>
            <w:r>
              <w:rPr>
                <w:sz w:val="24"/>
              </w:rPr>
              <w:t>9.</w:t>
            </w:r>
          </w:p>
        </w:tc>
        <w:tc>
          <w:tcPr>
            <w:tcW w:w="5540" w:type="dxa"/>
          </w:tcPr>
          <w:p>
            <w:pPr>
              <w:pStyle w:val="TableParagraph"/>
              <w:spacing w:before="98"/>
              <w:ind w:left="681" w:right="1420"/>
              <w:jc w:val="center"/>
              <w:rPr>
                <w:sz w:val="24"/>
              </w:rPr>
            </w:pPr>
            <w:r>
              <w:rPr>
                <w:sz w:val="24"/>
              </w:rPr>
              <w:t>List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Test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Perform</w:t>
            </w:r>
          </w:p>
        </w:tc>
        <w:tc>
          <w:tcPr>
            <w:tcW w:w="1980" w:type="dxa"/>
          </w:tcPr>
          <w:p>
            <w:pPr>
              <w:pStyle w:val="TableParagraph"/>
              <w:spacing w:before="98"/>
              <w:ind w:left="571" w:right="431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>
        <w:trPr>
          <w:trHeight w:val="470" w:hRule="atLeast"/>
        </w:trPr>
        <w:tc>
          <w:tcPr>
            <w:tcW w:w="1580" w:type="dxa"/>
          </w:tcPr>
          <w:p>
            <w:pPr>
              <w:pStyle w:val="TableParagraph"/>
              <w:spacing w:before="99"/>
              <w:ind w:left="443" w:right="363"/>
              <w:jc w:val="center"/>
              <w:rPr>
                <w:sz w:val="24"/>
              </w:rPr>
            </w:pPr>
            <w:r>
              <w:rPr>
                <w:sz w:val="24"/>
              </w:rPr>
              <w:t>10.</w:t>
            </w:r>
          </w:p>
        </w:tc>
        <w:tc>
          <w:tcPr>
            <w:tcW w:w="5540" w:type="dxa"/>
          </w:tcPr>
          <w:p>
            <w:pPr>
              <w:pStyle w:val="TableParagraph"/>
              <w:spacing w:before="99"/>
              <w:ind w:left="681" w:right="1420"/>
              <w:jc w:val="center"/>
              <w:rPr>
                <w:sz w:val="24"/>
              </w:rPr>
            </w:pPr>
            <w:r>
              <w:rPr>
                <w:sz w:val="24"/>
              </w:rPr>
              <w:t>Conclusion</w:t>
            </w:r>
          </w:p>
        </w:tc>
        <w:tc>
          <w:tcPr>
            <w:tcW w:w="1980" w:type="dxa"/>
          </w:tcPr>
          <w:p>
            <w:pPr>
              <w:pStyle w:val="TableParagraph"/>
              <w:spacing w:before="99"/>
              <w:ind w:left="571" w:right="431"/>
              <w:jc w:val="center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</w:tr>
    </w:tbl>
    <w:p>
      <w:pPr>
        <w:spacing w:after="0"/>
        <w:jc w:val="center"/>
        <w:rPr>
          <w:sz w:val="24"/>
        </w:rPr>
        <w:sectPr>
          <w:headerReference w:type="default" r:id="rId6"/>
          <w:footerReference w:type="default" r:id="rId7"/>
          <w:pgSz w:w="12240" w:h="15840"/>
          <w:pgMar w:header="940" w:footer="1308" w:top="1340" w:bottom="1500" w:left="800" w:right="620"/>
          <w:pgNumType w:start="2"/>
        </w:sectPr>
      </w:pPr>
    </w:p>
    <w:p>
      <w:pPr>
        <w:spacing w:before="82"/>
        <w:ind w:left="2871" w:right="3798" w:firstLine="0"/>
        <w:jc w:val="center"/>
        <w:rPr>
          <w:b/>
          <w:sz w:val="28"/>
        </w:rPr>
      </w:pPr>
      <w:r>
        <w:rPr>
          <w:b/>
          <w:sz w:val="28"/>
        </w:rPr>
        <w:t>INTRODUCTION</w:t>
      </w:r>
    </w:p>
    <w:p>
      <w:pPr>
        <w:pStyle w:val="BodyText"/>
        <w:rPr>
          <w:b/>
        </w:rPr>
      </w:pPr>
    </w:p>
    <w:p>
      <w:pPr>
        <w:pStyle w:val="BodyText"/>
        <w:spacing w:line="276" w:lineRule="auto"/>
        <w:ind w:left="100" w:right="98" w:firstLine="540"/>
        <w:jc w:val="both"/>
      </w:pPr>
      <w:r>
        <w:rPr>
          <w:color w:val="1F1F1F"/>
        </w:rPr>
        <w:t>Eduplus Campus was founded in 2019 by the Vishwakarma Group, a leading educational conglomerate</w:t>
      </w:r>
      <w:r>
        <w:rPr>
          <w:color w:val="1F1F1F"/>
          <w:spacing w:val="1"/>
        </w:rPr>
        <w:t> </w:t>
      </w:r>
      <w:r>
        <w:rPr>
          <w:color w:val="1F1F1F"/>
        </w:rPr>
        <w:t>in India. The group's founder, Bansilal Ramnath Agarwal, had a vision to create a cloud-based educational</w:t>
      </w:r>
      <w:r>
        <w:rPr>
          <w:color w:val="1F1F1F"/>
          <w:spacing w:val="1"/>
        </w:rPr>
        <w:t> </w:t>
      </w:r>
      <w:r>
        <w:rPr>
          <w:color w:val="1F1F1F"/>
        </w:rPr>
        <w:t>management system that would revolutionize the way education is delivered.</w:t>
      </w:r>
    </w:p>
    <w:p>
      <w:pPr>
        <w:pStyle w:val="BodyText"/>
        <w:spacing w:before="3"/>
        <w:rPr>
          <w:sz w:val="31"/>
        </w:rPr>
      </w:pPr>
    </w:p>
    <w:p>
      <w:pPr>
        <w:pStyle w:val="BodyText"/>
        <w:ind w:left="640"/>
      </w:pPr>
      <w:r>
        <w:rPr>
          <w:color w:val="1F1F1F"/>
        </w:rPr>
        <w:t>Here are some of the features of Eduplus Campus:</w:t>
      </w:r>
    </w:p>
    <w:p>
      <w:pPr>
        <w:pStyle w:val="BodyText"/>
        <w:spacing w:before="11"/>
        <w:rPr>
          <w:sz w:val="34"/>
        </w:rPr>
      </w:pPr>
    </w:p>
    <w:p>
      <w:pPr>
        <w:pStyle w:val="ListParagraph"/>
        <w:numPr>
          <w:ilvl w:val="0"/>
          <w:numId w:val="1"/>
        </w:numPr>
        <w:tabs>
          <w:tab w:pos="640" w:val="left" w:leader="none"/>
        </w:tabs>
        <w:spacing w:line="240" w:lineRule="auto" w:before="0" w:after="0"/>
        <w:ind w:left="640" w:right="0" w:hanging="270"/>
        <w:jc w:val="left"/>
        <w:rPr>
          <w:rFonts w:ascii="Arial MT" w:hAnsi="Arial MT"/>
          <w:color w:val="1F1F1F"/>
          <w:sz w:val="24"/>
        </w:rPr>
      </w:pPr>
      <w:r>
        <w:rPr>
          <w:color w:val="1F1F1F"/>
          <w:sz w:val="24"/>
        </w:rPr>
        <w:t>It is designed for schools, colleges, and universities of all sizes.</w:t>
      </w:r>
    </w:p>
    <w:p>
      <w:pPr>
        <w:pStyle w:val="ListParagraph"/>
        <w:numPr>
          <w:ilvl w:val="0"/>
          <w:numId w:val="1"/>
        </w:numPr>
        <w:tabs>
          <w:tab w:pos="640" w:val="left" w:leader="none"/>
        </w:tabs>
        <w:spacing w:line="240" w:lineRule="auto" w:before="41" w:after="0"/>
        <w:ind w:left="640" w:right="0" w:hanging="270"/>
        <w:jc w:val="left"/>
        <w:rPr>
          <w:rFonts w:ascii="Arial MT" w:hAnsi="Arial MT"/>
          <w:color w:val="1F1F1F"/>
          <w:sz w:val="24"/>
        </w:rPr>
      </w:pPr>
      <w:r>
        <w:rPr>
          <w:color w:val="1F1F1F"/>
          <w:sz w:val="24"/>
        </w:rPr>
        <w:t>It is a cloud-based system, so it can be accessed from anywhere with an internet connection.</w:t>
      </w:r>
    </w:p>
    <w:p>
      <w:pPr>
        <w:pStyle w:val="ListParagraph"/>
        <w:numPr>
          <w:ilvl w:val="0"/>
          <w:numId w:val="1"/>
        </w:numPr>
        <w:tabs>
          <w:tab w:pos="640" w:val="left" w:leader="none"/>
        </w:tabs>
        <w:spacing w:line="240" w:lineRule="auto" w:before="42" w:after="0"/>
        <w:ind w:left="640" w:right="0" w:hanging="270"/>
        <w:jc w:val="left"/>
        <w:rPr>
          <w:rFonts w:ascii="Arial MT" w:hAnsi="Arial MT"/>
          <w:color w:val="1F1F1F"/>
          <w:sz w:val="24"/>
        </w:rPr>
      </w:pPr>
      <w:r>
        <w:rPr>
          <w:color w:val="1F1F1F"/>
          <w:sz w:val="24"/>
        </w:rPr>
        <w:t>It is easy to use and does not require any special technical knowledge.</w:t>
      </w:r>
    </w:p>
    <w:p>
      <w:pPr>
        <w:pStyle w:val="ListParagraph"/>
        <w:numPr>
          <w:ilvl w:val="0"/>
          <w:numId w:val="1"/>
        </w:numPr>
        <w:tabs>
          <w:tab w:pos="640" w:val="left" w:leader="none"/>
        </w:tabs>
        <w:spacing w:line="240" w:lineRule="auto" w:before="41" w:after="0"/>
        <w:ind w:left="640" w:right="0" w:hanging="270"/>
        <w:jc w:val="left"/>
        <w:rPr>
          <w:rFonts w:ascii="Arial MT" w:hAnsi="Arial MT"/>
          <w:color w:val="1F1F1F"/>
          <w:sz w:val="24"/>
        </w:rPr>
      </w:pPr>
      <w:r>
        <w:rPr>
          <w:color w:val="1F1F1F"/>
          <w:sz w:val="24"/>
        </w:rPr>
        <w:t>It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is affordable and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can be customized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to meet the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specific needs of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each institution.</w:t>
      </w:r>
    </w:p>
    <w:p>
      <w:pPr>
        <w:pStyle w:val="BodyText"/>
        <w:spacing w:before="9"/>
        <w:rPr>
          <w:sz w:val="22"/>
        </w:rPr>
      </w:pPr>
    </w:p>
    <w:p>
      <w:pPr>
        <w:pStyle w:val="BodyText"/>
        <w:spacing w:line="276" w:lineRule="auto"/>
        <w:ind w:left="100" w:right="105" w:firstLine="540"/>
        <w:jc w:val="both"/>
      </w:pPr>
      <w:r>
        <w:rPr>
          <w:color w:val="1F1F1F"/>
        </w:rPr>
        <w:t>Eduplus</w:t>
      </w:r>
      <w:r>
        <w:rPr>
          <w:color w:val="1F1F1F"/>
          <w:spacing w:val="1"/>
        </w:rPr>
        <w:t> </w:t>
      </w:r>
      <w:r>
        <w:rPr>
          <w:color w:val="1F1F1F"/>
        </w:rPr>
        <w:t>Campus</w:t>
      </w:r>
      <w:r>
        <w:rPr>
          <w:color w:val="1F1F1F"/>
          <w:spacing w:val="1"/>
        </w:rPr>
        <w:t> </w:t>
      </w:r>
      <w:r>
        <w:rPr>
          <w:color w:val="1F1F1F"/>
        </w:rPr>
        <w:t>was</w:t>
      </w:r>
      <w:r>
        <w:rPr>
          <w:color w:val="1F1F1F"/>
          <w:spacing w:val="1"/>
        </w:rPr>
        <w:t> </w:t>
      </w:r>
      <w:r>
        <w:rPr>
          <w:color w:val="1F1F1F"/>
        </w:rPr>
        <w:t>initially</w:t>
      </w:r>
      <w:r>
        <w:rPr>
          <w:color w:val="1F1F1F"/>
          <w:spacing w:val="1"/>
        </w:rPr>
        <w:t> </w:t>
      </w:r>
      <w:r>
        <w:rPr>
          <w:color w:val="1F1F1F"/>
        </w:rPr>
        <w:t>developed</w:t>
      </w:r>
      <w:r>
        <w:rPr>
          <w:color w:val="1F1F1F"/>
          <w:spacing w:val="1"/>
        </w:rPr>
        <w:t> </w:t>
      </w:r>
      <w:r>
        <w:rPr>
          <w:color w:val="1F1F1F"/>
        </w:rPr>
        <w:t>for</w:t>
      </w:r>
      <w:r>
        <w:rPr>
          <w:color w:val="1F1F1F"/>
          <w:spacing w:val="1"/>
        </w:rPr>
        <w:t> </w:t>
      </w:r>
      <w:r>
        <w:rPr>
          <w:color w:val="1F1F1F"/>
        </w:rPr>
        <w:t>the</w:t>
      </w:r>
      <w:r>
        <w:rPr>
          <w:color w:val="1F1F1F"/>
          <w:spacing w:val="1"/>
        </w:rPr>
        <w:t> </w:t>
      </w:r>
      <w:r>
        <w:rPr>
          <w:color w:val="1F1F1F"/>
        </w:rPr>
        <w:t>Vishwakarma</w:t>
      </w:r>
      <w:r>
        <w:rPr>
          <w:color w:val="1F1F1F"/>
          <w:spacing w:val="1"/>
        </w:rPr>
        <w:t> </w:t>
      </w:r>
      <w:r>
        <w:rPr>
          <w:color w:val="1F1F1F"/>
        </w:rPr>
        <w:t>Group's</w:t>
      </w:r>
      <w:r>
        <w:rPr>
          <w:color w:val="1F1F1F"/>
          <w:spacing w:val="1"/>
        </w:rPr>
        <w:t> </w:t>
      </w:r>
      <w:r>
        <w:rPr>
          <w:color w:val="1F1F1F"/>
        </w:rPr>
        <w:t>own</w:t>
      </w:r>
      <w:r>
        <w:rPr>
          <w:color w:val="1F1F1F"/>
          <w:spacing w:val="1"/>
        </w:rPr>
        <w:t> </w:t>
      </w:r>
      <w:r>
        <w:rPr>
          <w:color w:val="1F1F1F"/>
        </w:rPr>
        <w:t>schools</w:t>
      </w:r>
      <w:r>
        <w:rPr>
          <w:color w:val="1F1F1F"/>
          <w:spacing w:val="1"/>
        </w:rPr>
        <w:t> </w:t>
      </w:r>
      <w:r>
        <w:rPr>
          <w:color w:val="1F1F1F"/>
        </w:rPr>
        <w:t>and colleges.</w:t>
      </w:r>
      <w:r>
        <w:rPr>
          <w:color w:val="1F1F1F"/>
          <w:spacing w:val="-57"/>
        </w:rPr>
        <w:t> </w:t>
      </w:r>
      <w:r>
        <w:rPr>
          <w:color w:val="1F1F1F"/>
        </w:rPr>
        <w:t>However, the system was so successful that it was soon made available to other educational institutions.</w:t>
      </w:r>
      <w:r>
        <w:rPr>
          <w:color w:val="1F1F1F"/>
          <w:spacing w:val="1"/>
        </w:rPr>
        <w:t> </w:t>
      </w:r>
      <w:r>
        <w:rPr>
          <w:color w:val="1F1F1F"/>
        </w:rPr>
        <w:t>Today,</w:t>
      </w:r>
      <w:r>
        <w:rPr>
          <w:color w:val="1F1F1F"/>
          <w:spacing w:val="-1"/>
        </w:rPr>
        <w:t> </w:t>
      </w:r>
      <w:r>
        <w:rPr>
          <w:color w:val="1F1F1F"/>
        </w:rPr>
        <w:t>Eduplus Campus</w:t>
      </w:r>
      <w:r>
        <w:rPr>
          <w:color w:val="1F1F1F"/>
          <w:spacing w:val="-1"/>
        </w:rPr>
        <w:t> </w:t>
      </w:r>
      <w:r>
        <w:rPr>
          <w:color w:val="1F1F1F"/>
        </w:rPr>
        <w:t>is used</w:t>
      </w:r>
      <w:r>
        <w:rPr>
          <w:color w:val="1F1F1F"/>
          <w:spacing w:val="-1"/>
        </w:rPr>
        <w:t> </w:t>
      </w:r>
      <w:r>
        <w:rPr>
          <w:color w:val="1F1F1F"/>
        </w:rPr>
        <w:t>by schools</w:t>
      </w:r>
      <w:r>
        <w:rPr>
          <w:color w:val="1F1F1F"/>
          <w:spacing w:val="-1"/>
        </w:rPr>
        <w:t> </w:t>
      </w:r>
      <w:r>
        <w:rPr>
          <w:color w:val="1F1F1F"/>
        </w:rPr>
        <w:t>and colleges all</w:t>
      </w:r>
      <w:r>
        <w:rPr>
          <w:color w:val="1F1F1F"/>
          <w:spacing w:val="-1"/>
        </w:rPr>
        <w:t> </w:t>
      </w:r>
      <w:r>
        <w:rPr>
          <w:color w:val="1F1F1F"/>
        </w:rPr>
        <w:t>over India.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line="276" w:lineRule="auto"/>
        <w:ind w:left="100" w:right="98" w:firstLine="540"/>
        <w:jc w:val="both"/>
      </w:pPr>
      <w:r>
        <w:rPr>
          <w:color w:val="1F1F1F"/>
        </w:rPr>
        <w:t>The system has been praised for its ease of use, its affordability, and its ability to help schools and</w:t>
      </w:r>
      <w:r>
        <w:rPr>
          <w:color w:val="1F1F1F"/>
          <w:spacing w:val="1"/>
        </w:rPr>
        <w:t> </w:t>
      </w:r>
      <w:r>
        <w:rPr>
          <w:color w:val="1F1F1F"/>
        </w:rPr>
        <w:t>colleges</w:t>
      </w:r>
      <w:r>
        <w:rPr>
          <w:color w:val="1F1F1F"/>
          <w:spacing w:val="1"/>
        </w:rPr>
        <w:t> </w:t>
      </w:r>
      <w:r>
        <w:rPr>
          <w:color w:val="1F1F1F"/>
        </w:rPr>
        <w:t>improve</w:t>
      </w:r>
      <w:r>
        <w:rPr>
          <w:color w:val="1F1F1F"/>
          <w:spacing w:val="1"/>
        </w:rPr>
        <w:t> </w:t>
      </w:r>
      <w:r>
        <w:rPr>
          <w:color w:val="1F1F1F"/>
        </w:rPr>
        <w:t>their</w:t>
      </w:r>
      <w:r>
        <w:rPr>
          <w:color w:val="1F1F1F"/>
          <w:spacing w:val="1"/>
        </w:rPr>
        <w:t> </w:t>
      </w:r>
      <w:r>
        <w:rPr>
          <w:color w:val="1F1F1F"/>
        </w:rPr>
        <w:t>efficiency,</w:t>
      </w:r>
      <w:r>
        <w:rPr>
          <w:color w:val="1F1F1F"/>
          <w:spacing w:val="1"/>
        </w:rPr>
        <w:t> </w:t>
      </w:r>
      <w:r>
        <w:rPr>
          <w:color w:val="1F1F1F"/>
        </w:rPr>
        <w:t>effectiveness,</w:t>
      </w:r>
      <w:r>
        <w:rPr>
          <w:color w:val="1F1F1F"/>
          <w:spacing w:val="1"/>
        </w:rPr>
        <w:t> </w:t>
      </w:r>
      <w:r>
        <w:rPr>
          <w:color w:val="1F1F1F"/>
        </w:rPr>
        <w:t>and</w:t>
      </w:r>
      <w:r>
        <w:rPr>
          <w:color w:val="1F1F1F"/>
          <w:spacing w:val="1"/>
        </w:rPr>
        <w:t> </w:t>
      </w:r>
      <w:r>
        <w:rPr>
          <w:color w:val="1F1F1F"/>
        </w:rPr>
        <w:t>student</w:t>
      </w:r>
      <w:r>
        <w:rPr>
          <w:color w:val="1F1F1F"/>
          <w:spacing w:val="1"/>
        </w:rPr>
        <w:t> </w:t>
      </w:r>
      <w:r>
        <w:rPr>
          <w:color w:val="1F1F1F"/>
        </w:rPr>
        <w:t>outcomes.</w:t>
      </w:r>
      <w:r>
        <w:rPr>
          <w:color w:val="1F1F1F"/>
          <w:spacing w:val="1"/>
        </w:rPr>
        <w:t> </w:t>
      </w:r>
      <w:r>
        <w:rPr>
          <w:color w:val="1F1F1F"/>
        </w:rPr>
        <w:t>In</w:t>
      </w:r>
      <w:r>
        <w:rPr>
          <w:color w:val="1F1F1F"/>
          <w:spacing w:val="1"/>
        </w:rPr>
        <w:t> </w:t>
      </w:r>
      <w:r>
        <w:rPr>
          <w:color w:val="1F1F1F"/>
        </w:rPr>
        <w:t>2020,</w:t>
      </w:r>
      <w:r>
        <w:rPr>
          <w:color w:val="1F1F1F"/>
          <w:spacing w:val="1"/>
        </w:rPr>
        <w:t> </w:t>
      </w:r>
      <w:r>
        <w:rPr>
          <w:color w:val="1F1F1F"/>
        </w:rPr>
        <w:t>Eduplus</w:t>
      </w:r>
      <w:r>
        <w:rPr>
          <w:color w:val="1F1F1F"/>
          <w:spacing w:val="1"/>
        </w:rPr>
        <w:t> </w:t>
      </w:r>
      <w:r>
        <w:rPr>
          <w:color w:val="1F1F1F"/>
        </w:rPr>
        <w:t>Campus</w:t>
      </w:r>
      <w:r>
        <w:rPr>
          <w:color w:val="1F1F1F"/>
          <w:spacing w:val="60"/>
        </w:rPr>
        <w:t> </w:t>
      </w:r>
      <w:r>
        <w:rPr>
          <w:color w:val="1F1F1F"/>
        </w:rPr>
        <w:t>was</w:t>
      </w:r>
      <w:r>
        <w:rPr>
          <w:color w:val="1F1F1F"/>
          <w:spacing w:val="1"/>
        </w:rPr>
        <w:t> </w:t>
      </w:r>
      <w:r>
        <w:rPr>
          <w:color w:val="1F1F1F"/>
        </w:rPr>
        <w:t>awarded</w:t>
      </w:r>
      <w:r>
        <w:rPr>
          <w:color w:val="1F1F1F"/>
          <w:spacing w:val="-1"/>
        </w:rPr>
        <w:t> </w:t>
      </w:r>
      <w:r>
        <w:rPr>
          <w:color w:val="1F1F1F"/>
        </w:rPr>
        <w:t>the "Best</w:t>
      </w:r>
      <w:r>
        <w:rPr>
          <w:color w:val="1F1F1F"/>
          <w:spacing w:val="-1"/>
        </w:rPr>
        <w:t> </w:t>
      </w:r>
      <w:r>
        <w:rPr>
          <w:color w:val="1F1F1F"/>
        </w:rPr>
        <w:t>Educational Management</w:t>
      </w:r>
      <w:r>
        <w:rPr>
          <w:color w:val="1F1F1F"/>
          <w:spacing w:val="-1"/>
        </w:rPr>
        <w:t> </w:t>
      </w:r>
      <w:r>
        <w:rPr>
          <w:color w:val="1F1F1F"/>
        </w:rPr>
        <w:t>System" award by</w:t>
      </w:r>
      <w:r>
        <w:rPr>
          <w:color w:val="1F1F1F"/>
          <w:spacing w:val="-1"/>
        </w:rPr>
        <w:t> </w:t>
      </w:r>
      <w:r>
        <w:rPr>
          <w:color w:val="1F1F1F"/>
        </w:rPr>
        <w:t>the Indian</w:t>
      </w:r>
      <w:r>
        <w:rPr>
          <w:color w:val="1F1F1F"/>
          <w:spacing w:val="-1"/>
        </w:rPr>
        <w:t> </w:t>
      </w:r>
      <w:r>
        <w:rPr>
          <w:color w:val="1F1F1F"/>
        </w:rPr>
        <w:t>Education Review.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93"/>
        <w:ind w:left="640"/>
      </w:pPr>
      <w:r>
        <w:rPr/>
        <w:t>Tools</w:t>
      </w:r>
      <w:r>
        <w:rPr>
          <w:spacing w:val="-3"/>
        </w:rPr>
        <w:t> </w:t>
      </w:r>
      <w:r>
        <w:rPr/>
        <w:t>used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security</w:t>
      </w:r>
      <w:r>
        <w:rPr>
          <w:spacing w:val="-3"/>
        </w:rPr>
        <w:t> </w:t>
      </w:r>
      <w:r>
        <w:rPr/>
        <w:t>assessment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EduPlusCampus.com:</w:t>
      </w:r>
    </w:p>
    <w:p>
      <w:pPr>
        <w:pStyle w:val="ListParagraph"/>
        <w:numPr>
          <w:ilvl w:val="1"/>
          <w:numId w:val="1"/>
        </w:numPr>
        <w:tabs>
          <w:tab w:pos="880" w:val="left" w:leader="none"/>
        </w:tabs>
        <w:spacing w:line="240" w:lineRule="auto" w:before="216" w:after="0"/>
        <w:ind w:left="880" w:right="0" w:hanging="240"/>
        <w:jc w:val="left"/>
        <w:rPr>
          <w:sz w:val="24"/>
        </w:rPr>
      </w:pPr>
      <w:r>
        <w:rPr>
          <w:sz w:val="24"/>
        </w:rPr>
        <w:t>Burp Suite Professional</w:t>
      </w:r>
    </w:p>
    <w:p>
      <w:pPr>
        <w:pStyle w:val="ListParagraph"/>
        <w:numPr>
          <w:ilvl w:val="1"/>
          <w:numId w:val="1"/>
        </w:numPr>
        <w:tabs>
          <w:tab w:pos="880" w:val="left" w:leader="none"/>
        </w:tabs>
        <w:spacing w:line="240" w:lineRule="auto" w:before="175" w:after="0"/>
        <w:ind w:left="880" w:right="0" w:hanging="240"/>
        <w:jc w:val="left"/>
        <w:rPr>
          <w:sz w:val="24"/>
        </w:rPr>
      </w:pPr>
      <w:r>
        <w:rPr>
          <w:sz w:val="24"/>
        </w:rPr>
        <w:t>Pentest</w:t>
      </w:r>
      <w:r>
        <w:rPr>
          <w:spacing w:val="-8"/>
          <w:sz w:val="24"/>
        </w:rPr>
        <w:t> </w:t>
      </w:r>
      <w:r>
        <w:rPr>
          <w:sz w:val="24"/>
        </w:rPr>
        <w:t>Tool</w:t>
      </w:r>
    </w:p>
    <w:p>
      <w:pPr>
        <w:pStyle w:val="BodyText"/>
        <w:spacing w:line="276" w:lineRule="auto" w:before="215"/>
        <w:ind w:left="100" w:right="106" w:firstLine="540"/>
        <w:jc w:val="both"/>
      </w:pPr>
      <w:r>
        <w:rPr/>
        <w:t>The</w:t>
      </w:r>
      <w:r>
        <w:rPr>
          <w:spacing w:val="1"/>
        </w:rPr>
        <w:t> </w:t>
      </w:r>
      <w:r>
        <w:rPr/>
        <w:t>assessment</w:t>
      </w:r>
      <w:r>
        <w:rPr>
          <w:spacing w:val="1"/>
        </w:rPr>
        <w:t> </w:t>
      </w:r>
      <w:r>
        <w:rPr/>
        <w:t>focused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identifying</w:t>
      </w:r>
      <w:r>
        <w:rPr>
          <w:spacing w:val="1"/>
        </w:rPr>
        <w:t> </w:t>
      </w:r>
      <w:r>
        <w:rPr/>
        <w:t>publicly</w:t>
      </w:r>
      <w:r>
        <w:rPr>
          <w:spacing w:val="1"/>
        </w:rPr>
        <w:t> </w:t>
      </w:r>
      <w:r>
        <w:rPr/>
        <w:t>known</w:t>
      </w:r>
      <w:r>
        <w:rPr>
          <w:spacing w:val="1"/>
        </w:rPr>
        <w:t> </w:t>
      </w:r>
      <w:r>
        <w:rPr/>
        <w:t>vulnerabilities and potential security issues</w:t>
      </w:r>
      <w:r>
        <w:rPr>
          <w:spacing w:val="1"/>
        </w:rPr>
        <w:t> </w:t>
      </w:r>
      <w:r>
        <w:rPr/>
        <w:t>related to the website's configuration and data handling.</w:t>
      </w:r>
    </w:p>
    <w:p>
      <w:pPr>
        <w:spacing w:after="0" w:line="276" w:lineRule="auto"/>
        <w:jc w:val="both"/>
        <w:sectPr>
          <w:pgSz w:w="12240" w:h="15840"/>
          <w:pgMar w:header="940" w:footer="1308" w:top="1340" w:bottom="1500" w:left="800" w:right="620"/>
        </w:sectPr>
      </w:pPr>
    </w:p>
    <w:p>
      <w:pPr>
        <w:pStyle w:val="Heading1"/>
        <w:ind w:left="2803"/>
      </w:pPr>
      <w:r>
        <w:rPr/>
        <w:t>WEBSITE</w:t>
      </w:r>
      <w:r>
        <w:rPr>
          <w:spacing w:val="-11"/>
        </w:rPr>
        <w:t> </w:t>
      </w:r>
      <w:r>
        <w:rPr/>
        <w:t>OVERVIEW</w:t>
      </w:r>
    </w:p>
    <w:p>
      <w:pPr>
        <w:pStyle w:val="BodyText"/>
        <w:spacing w:before="2"/>
        <w:rPr>
          <w:b/>
          <w:sz w:val="39"/>
        </w:rPr>
      </w:pPr>
    </w:p>
    <w:p>
      <w:pPr>
        <w:pStyle w:val="BodyText"/>
        <w:spacing w:line="276" w:lineRule="auto"/>
        <w:ind w:left="100" w:right="103" w:firstLine="870"/>
        <w:jc w:val="both"/>
      </w:pPr>
      <w:r>
        <w:rPr>
          <w:color w:val="1F1F1F"/>
        </w:rPr>
        <w:t>The Eduplus Campus website is the official website of Eduplus Campus, a cloud-based educational</w:t>
      </w:r>
      <w:r>
        <w:rPr>
          <w:color w:val="1F1F1F"/>
          <w:spacing w:val="1"/>
        </w:rPr>
        <w:t> </w:t>
      </w:r>
      <w:r>
        <w:rPr>
          <w:color w:val="1F1F1F"/>
        </w:rPr>
        <w:t>management system that provides a variety of services for schools, colleges, and universities. The website is</w:t>
      </w:r>
      <w:r>
        <w:rPr>
          <w:color w:val="1F1F1F"/>
          <w:spacing w:val="1"/>
        </w:rPr>
        <w:t> </w:t>
      </w:r>
      <w:r>
        <w:rPr>
          <w:color w:val="1F1F1F"/>
        </w:rPr>
        <w:t>designed to be user-friendly and informative, and it provides a wealth of information about Eduplus Campus,</w:t>
      </w:r>
      <w:r>
        <w:rPr>
          <w:color w:val="1F1F1F"/>
          <w:spacing w:val="1"/>
        </w:rPr>
        <w:t> </w:t>
      </w:r>
      <w:r>
        <w:rPr>
          <w:color w:val="1F1F1F"/>
        </w:rPr>
        <w:t>its features, and its benefits.</w:t>
      </w:r>
    </w:p>
    <w:p>
      <w:pPr>
        <w:pStyle w:val="BodyText"/>
        <w:spacing w:before="3"/>
        <w:rPr>
          <w:sz w:val="31"/>
        </w:rPr>
      </w:pPr>
    </w:p>
    <w:p>
      <w:pPr>
        <w:pStyle w:val="BodyText"/>
        <w:ind w:left="640"/>
      </w:pPr>
      <w:r>
        <w:rPr>
          <w:color w:val="1F1F1F"/>
        </w:rPr>
        <w:t>The website is divided into several sections, including:</w:t>
      </w:r>
    </w:p>
    <w:p>
      <w:pPr>
        <w:pStyle w:val="BodyText"/>
        <w:spacing w:before="11"/>
        <w:rPr>
          <w:sz w:val="34"/>
        </w:rPr>
      </w:pPr>
    </w:p>
    <w:p>
      <w:pPr>
        <w:pStyle w:val="ListParagraph"/>
        <w:numPr>
          <w:ilvl w:val="2"/>
          <w:numId w:val="1"/>
        </w:numPr>
        <w:tabs>
          <w:tab w:pos="1000" w:val="left" w:leader="none"/>
        </w:tabs>
        <w:spacing w:line="240" w:lineRule="auto" w:before="0" w:after="0"/>
        <w:ind w:left="1000" w:right="0" w:hanging="270"/>
        <w:jc w:val="left"/>
        <w:rPr>
          <w:sz w:val="24"/>
        </w:rPr>
      </w:pPr>
      <w:r>
        <w:rPr>
          <w:color w:val="1F1F1F"/>
          <w:sz w:val="24"/>
        </w:rPr>
        <w:t>Homepage: The homepage provides an overview of Eduplus Campus and its features.</w:t>
      </w:r>
    </w:p>
    <w:p>
      <w:pPr>
        <w:pStyle w:val="ListParagraph"/>
        <w:numPr>
          <w:ilvl w:val="2"/>
          <w:numId w:val="1"/>
        </w:numPr>
        <w:tabs>
          <w:tab w:pos="1000" w:val="left" w:leader="none"/>
        </w:tabs>
        <w:spacing w:line="276" w:lineRule="auto" w:before="41" w:after="0"/>
        <w:ind w:left="1000" w:right="272" w:hanging="270"/>
        <w:jc w:val="left"/>
        <w:rPr>
          <w:sz w:val="24"/>
        </w:rPr>
      </w:pPr>
      <w:r>
        <w:rPr>
          <w:color w:val="1F1F1F"/>
          <w:sz w:val="24"/>
        </w:rPr>
        <w:t>About Us: This section provides information about the history of Eduplus Campus, its mission, and</w:t>
      </w:r>
      <w:r>
        <w:rPr>
          <w:color w:val="1F1F1F"/>
          <w:spacing w:val="-58"/>
          <w:sz w:val="24"/>
        </w:rPr>
        <w:t> </w:t>
      </w:r>
      <w:r>
        <w:rPr>
          <w:color w:val="1F1F1F"/>
          <w:sz w:val="24"/>
        </w:rPr>
        <w:t>its vision.</w:t>
      </w:r>
    </w:p>
    <w:p>
      <w:pPr>
        <w:pStyle w:val="ListParagraph"/>
        <w:numPr>
          <w:ilvl w:val="2"/>
          <w:numId w:val="1"/>
        </w:numPr>
        <w:tabs>
          <w:tab w:pos="1000" w:val="left" w:leader="none"/>
        </w:tabs>
        <w:spacing w:line="240" w:lineRule="auto" w:before="0" w:after="0"/>
        <w:ind w:left="1000" w:right="0" w:hanging="270"/>
        <w:jc w:val="left"/>
        <w:rPr>
          <w:sz w:val="24"/>
        </w:rPr>
      </w:pPr>
      <w:r>
        <w:rPr>
          <w:color w:val="1F1F1F"/>
          <w:sz w:val="24"/>
        </w:rPr>
        <w:t>Services: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This section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provides a detailed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overview of the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services offered by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Eduplus Campus.</w:t>
      </w:r>
    </w:p>
    <w:p>
      <w:pPr>
        <w:pStyle w:val="ListParagraph"/>
        <w:numPr>
          <w:ilvl w:val="2"/>
          <w:numId w:val="1"/>
        </w:numPr>
        <w:tabs>
          <w:tab w:pos="1000" w:val="left" w:leader="none"/>
        </w:tabs>
        <w:spacing w:line="240" w:lineRule="auto" w:before="42" w:after="0"/>
        <w:ind w:left="1000" w:right="0" w:hanging="270"/>
        <w:jc w:val="left"/>
        <w:rPr>
          <w:sz w:val="24"/>
        </w:rPr>
      </w:pPr>
      <w:r>
        <w:rPr>
          <w:color w:val="1F1F1F"/>
          <w:sz w:val="24"/>
        </w:rPr>
        <w:t>Features: This section highlights the key features of Eduplus Campus.</w:t>
      </w:r>
    </w:p>
    <w:p>
      <w:pPr>
        <w:pStyle w:val="ListParagraph"/>
        <w:numPr>
          <w:ilvl w:val="2"/>
          <w:numId w:val="1"/>
        </w:numPr>
        <w:tabs>
          <w:tab w:pos="1000" w:val="left" w:leader="none"/>
        </w:tabs>
        <w:spacing w:line="240" w:lineRule="auto" w:before="42" w:after="0"/>
        <w:ind w:left="1000" w:right="0" w:hanging="270"/>
        <w:jc w:val="left"/>
        <w:rPr>
          <w:sz w:val="24"/>
        </w:rPr>
      </w:pPr>
      <w:r>
        <w:rPr>
          <w:color w:val="1F1F1F"/>
          <w:sz w:val="24"/>
        </w:rPr>
        <w:t>Benefits: This section explains the benefits of using Eduplus Campus.</w:t>
      </w:r>
    </w:p>
    <w:p>
      <w:pPr>
        <w:pStyle w:val="ListParagraph"/>
        <w:numPr>
          <w:ilvl w:val="2"/>
          <w:numId w:val="1"/>
        </w:numPr>
        <w:tabs>
          <w:tab w:pos="1000" w:val="left" w:leader="none"/>
        </w:tabs>
        <w:spacing w:line="240" w:lineRule="auto" w:before="41" w:after="0"/>
        <w:ind w:left="1000" w:right="0" w:hanging="270"/>
        <w:jc w:val="left"/>
        <w:rPr>
          <w:sz w:val="24"/>
        </w:rPr>
      </w:pPr>
      <w:r>
        <w:rPr>
          <w:color w:val="1F1F1F"/>
          <w:sz w:val="24"/>
        </w:rPr>
        <w:t>Testimonials:</w:t>
      </w:r>
      <w:r>
        <w:rPr>
          <w:color w:val="1F1F1F"/>
          <w:spacing w:val="-3"/>
          <w:sz w:val="24"/>
        </w:rPr>
        <w:t> </w:t>
      </w:r>
      <w:r>
        <w:rPr>
          <w:color w:val="1F1F1F"/>
          <w:sz w:val="24"/>
        </w:rPr>
        <w:t>This</w:t>
      </w:r>
      <w:r>
        <w:rPr>
          <w:color w:val="1F1F1F"/>
          <w:spacing w:val="-2"/>
          <w:sz w:val="24"/>
        </w:rPr>
        <w:t> </w:t>
      </w:r>
      <w:r>
        <w:rPr>
          <w:color w:val="1F1F1F"/>
          <w:sz w:val="24"/>
        </w:rPr>
        <w:t>section</w:t>
      </w:r>
      <w:r>
        <w:rPr>
          <w:color w:val="1F1F1F"/>
          <w:spacing w:val="-2"/>
          <w:sz w:val="24"/>
        </w:rPr>
        <w:t> </w:t>
      </w:r>
      <w:r>
        <w:rPr>
          <w:color w:val="1F1F1F"/>
          <w:sz w:val="24"/>
        </w:rPr>
        <w:t>features</w:t>
      </w:r>
      <w:r>
        <w:rPr>
          <w:color w:val="1F1F1F"/>
          <w:spacing w:val="-2"/>
          <w:sz w:val="24"/>
        </w:rPr>
        <w:t> </w:t>
      </w:r>
      <w:r>
        <w:rPr>
          <w:color w:val="1F1F1F"/>
          <w:sz w:val="24"/>
        </w:rPr>
        <w:t>testimonials</w:t>
      </w:r>
      <w:r>
        <w:rPr>
          <w:color w:val="1F1F1F"/>
          <w:spacing w:val="-2"/>
          <w:sz w:val="24"/>
        </w:rPr>
        <w:t> </w:t>
      </w:r>
      <w:r>
        <w:rPr>
          <w:color w:val="1F1F1F"/>
          <w:sz w:val="24"/>
        </w:rPr>
        <w:t>from</w:t>
      </w:r>
      <w:r>
        <w:rPr>
          <w:color w:val="1F1F1F"/>
          <w:spacing w:val="-2"/>
          <w:sz w:val="24"/>
        </w:rPr>
        <w:t> </w:t>
      </w:r>
      <w:r>
        <w:rPr>
          <w:color w:val="1F1F1F"/>
          <w:sz w:val="24"/>
        </w:rPr>
        <w:t>satisfied</w:t>
      </w:r>
      <w:r>
        <w:rPr>
          <w:color w:val="1F1F1F"/>
          <w:spacing w:val="-2"/>
          <w:sz w:val="24"/>
        </w:rPr>
        <w:t> </w:t>
      </w:r>
      <w:r>
        <w:rPr>
          <w:color w:val="1F1F1F"/>
          <w:sz w:val="24"/>
        </w:rPr>
        <w:t>customers.</w:t>
      </w:r>
    </w:p>
    <w:p>
      <w:pPr>
        <w:pStyle w:val="ListParagraph"/>
        <w:numPr>
          <w:ilvl w:val="2"/>
          <w:numId w:val="1"/>
        </w:numPr>
        <w:tabs>
          <w:tab w:pos="1000" w:val="left" w:leader="none"/>
        </w:tabs>
        <w:spacing w:line="240" w:lineRule="auto" w:before="42" w:after="0"/>
        <w:ind w:left="1000" w:right="0" w:hanging="270"/>
        <w:jc w:val="left"/>
        <w:rPr>
          <w:sz w:val="24"/>
        </w:rPr>
      </w:pPr>
      <w:r>
        <w:rPr>
          <w:color w:val="1F1F1F"/>
          <w:sz w:val="24"/>
        </w:rPr>
        <w:t>Contact Us: This section provides contact information for Eduplus Campus.</w:t>
      </w:r>
    </w:p>
    <w:p>
      <w:pPr>
        <w:pStyle w:val="BodyText"/>
        <w:spacing w:before="10"/>
        <w:rPr>
          <w:sz w:val="34"/>
        </w:rPr>
      </w:pPr>
    </w:p>
    <w:p>
      <w:pPr>
        <w:pStyle w:val="BodyText"/>
        <w:spacing w:line="276" w:lineRule="auto"/>
        <w:ind w:left="100" w:right="102" w:firstLine="540"/>
        <w:jc w:val="both"/>
      </w:pPr>
      <w:r>
        <w:rPr>
          <w:color w:val="1F1F1F"/>
        </w:rPr>
        <w:t>The Eduplus Campus website is a valuable resource for anyone who is interested in learning more about</w:t>
      </w:r>
      <w:r>
        <w:rPr>
          <w:color w:val="1F1F1F"/>
          <w:spacing w:val="1"/>
        </w:rPr>
        <w:t> </w:t>
      </w:r>
      <w:r>
        <w:rPr>
          <w:color w:val="1F1F1F"/>
        </w:rPr>
        <w:t>Eduplus</w:t>
      </w:r>
      <w:r>
        <w:rPr>
          <w:color w:val="1F1F1F"/>
          <w:spacing w:val="28"/>
        </w:rPr>
        <w:t> </w:t>
      </w:r>
      <w:r>
        <w:rPr>
          <w:color w:val="1F1F1F"/>
        </w:rPr>
        <w:t>Campus</w:t>
      </w:r>
      <w:r>
        <w:rPr>
          <w:color w:val="1F1F1F"/>
          <w:spacing w:val="29"/>
        </w:rPr>
        <w:t> </w:t>
      </w:r>
      <w:r>
        <w:rPr>
          <w:color w:val="1F1F1F"/>
        </w:rPr>
        <w:t>or</w:t>
      </w:r>
      <w:r>
        <w:rPr>
          <w:color w:val="1F1F1F"/>
          <w:spacing w:val="29"/>
        </w:rPr>
        <w:t> </w:t>
      </w:r>
      <w:r>
        <w:rPr>
          <w:color w:val="1F1F1F"/>
        </w:rPr>
        <w:t>its</w:t>
      </w:r>
      <w:r>
        <w:rPr>
          <w:color w:val="1F1F1F"/>
          <w:spacing w:val="29"/>
        </w:rPr>
        <w:t> </w:t>
      </w:r>
      <w:r>
        <w:rPr>
          <w:color w:val="1F1F1F"/>
        </w:rPr>
        <w:t>services.</w:t>
      </w:r>
      <w:r>
        <w:rPr>
          <w:color w:val="1F1F1F"/>
          <w:spacing w:val="29"/>
        </w:rPr>
        <w:t> </w:t>
      </w:r>
      <w:r>
        <w:rPr>
          <w:color w:val="1F1F1F"/>
        </w:rPr>
        <w:t>The</w:t>
      </w:r>
      <w:r>
        <w:rPr>
          <w:color w:val="1F1F1F"/>
          <w:spacing w:val="29"/>
        </w:rPr>
        <w:t> </w:t>
      </w:r>
      <w:r>
        <w:rPr>
          <w:color w:val="1F1F1F"/>
        </w:rPr>
        <w:t>website</w:t>
      </w:r>
      <w:r>
        <w:rPr>
          <w:color w:val="1F1F1F"/>
          <w:spacing w:val="29"/>
        </w:rPr>
        <w:t> </w:t>
      </w:r>
      <w:r>
        <w:rPr>
          <w:color w:val="1F1F1F"/>
        </w:rPr>
        <w:t>is</w:t>
      </w:r>
      <w:r>
        <w:rPr>
          <w:color w:val="1F1F1F"/>
          <w:spacing w:val="29"/>
        </w:rPr>
        <w:t> </w:t>
      </w:r>
      <w:r>
        <w:rPr>
          <w:color w:val="1F1F1F"/>
        </w:rPr>
        <w:t>easy</w:t>
      </w:r>
      <w:r>
        <w:rPr>
          <w:color w:val="1F1F1F"/>
          <w:spacing w:val="29"/>
        </w:rPr>
        <w:t> </w:t>
      </w:r>
      <w:r>
        <w:rPr>
          <w:color w:val="1F1F1F"/>
        </w:rPr>
        <w:t>to</w:t>
      </w:r>
      <w:r>
        <w:rPr>
          <w:color w:val="1F1F1F"/>
          <w:spacing w:val="29"/>
        </w:rPr>
        <w:t> </w:t>
      </w:r>
      <w:r>
        <w:rPr>
          <w:color w:val="1F1F1F"/>
        </w:rPr>
        <w:t>navigate</w:t>
      </w:r>
      <w:r>
        <w:rPr>
          <w:color w:val="1F1F1F"/>
          <w:spacing w:val="29"/>
        </w:rPr>
        <w:t> </w:t>
      </w:r>
      <w:r>
        <w:rPr>
          <w:color w:val="1F1F1F"/>
        </w:rPr>
        <w:t>and</w:t>
      </w:r>
      <w:r>
        <w:rPr>
          <w:color w:val="1F1F1F"/>
          <w:spacing w:val="29"/>
        </w:rPr>
        <w:t> </w:t>
      </w:r>
      <w:r>
        <w:rPr>
          <w:color w:val="1F1F1F"/>
        </w:rPr>
        <w:t>provides</w:t>
      </w:r>
      <w:r>
        <w:rPr>
          <w:color w:val="1F1F1F"/>
          <w:spacing w:val="29"/>
        </w:rPr>
        <w:t> </w:t>
      </w:r>
      <w:r>
        <w:rPr>
          <w:color w:val="1F1F1F"/>
        </w:rPr>
        <w:t>a</w:t>
      </w:r>
      <w:r>
        <w:rPr>
          <w:color w:val="1F1F1F"/>
          <w:spacing w:val="14"/>
        </w:rPr>
        <w:t> </w:t>
      </w:r>
      <w:r>
        <w:rPr>
          <w:color w:val="1F1F1F"/>
        </w:rPr>
        <w:t>wealth</w:t>
      </w:r>
      <w:r>
        <w:rPr>
          <w:color w:val="1F1F1F"/>
          <w:spacing w:val="14"/>
        </w:rPr>
        <w:t> </w:t>
      </w:r>
      <w:r>
        <w:rPr>
          <w:color w:val="1F1F1F"/>
        </w:rPr>
        <w:t>of</w:t>
      </w:r>
      <w:r>
        <w:rPr>
          <w:color w:val="1F1F1F"/>
          <w:spacing w:val="15"/>
        </w:rPr>
        <w:t> </w:t>
      </w:r>
      <w:r>
        <w:rPr>
          <w:color w:val="1F1F1F"/>
        </w:rPr>
        <w:t>information</w:t>
      </w:r>
      <w:r>
        <w:rPr>
          <w:color w:val="1F1F1F"/>
          <w:spacing w:val="14"/>
        </w:rPr>
        <w:t> </w:t>
      </w:r>
      <w:r>
        <w:rPr>
          <w:color w:val="1F1F1F"/>
        </w:rPr>
        <w:t>in</w:t>
      </w:r>
      <w:r>
        <w:rPr>
          <w:color w:val="1F1F1F"/>
          <w:spacing w:val="14"/>
        </w:rPr>
        <w:t> </w:t>
      </w:r>
      <w:r>
        <w:rPr>
          <w:color w:val="1F1F1F"/>
        </w:rPr>
        <w:t>a</w:t>
      </w:r>
      <w:r>
        <w:rPr>
          <w:color w:val="1F1F1F"/>
          <w:spacing w:val="-58"/>
        </w:rPr>
        <w:t> </w:t>
      </w:r>
      <w:r>
        <w:rPr>
          <w:color w:val="1F1F1F"/>
        </w:rPr>
        <w:t>clear</w:t>
      </w:r>
      <w:r>
        <w:rPr>
          <w:color w:val="1F1F1F"/>
          <w:spacing w:val="-1"/>
        </w:rPr>
        <w:t> </w:t>
      </w:r>
      <w:r>
        <w:rPr>
          <w:color w:val="1F1F1F"/>
        </w:rPr>
        <w:t>and concise manner.</w:t>
      </w:r>
    </w:p>
    <w:p>
      <w:pPr>
        <w:pStyle w:val="BodyText"/>
        <w:spacing w:before="4"/>
        <w:rPr>
          <w:sz w:val="31"/>
        </w:rPr>
      </w:pPr>
    </w:p>
    <w:p>
      <w:pPr>
        <w:pStyle w:val="BodyText"/>
        <w:ind w:left="640"/>
      </w:pPr>
      <w:r>
        <w:rPr>
          <w:color w:val="1F1F1F"/>
        </w:rPr>
        <w:t>Here are some of the key features of the Eduplus Campus website:</w:t>
      </w:r>
    </w:p>
    <w:p>
      <w:pPr>
        <w:pStyle w:val="ListParagraph"/>
        <w:numPr>
          <w:ilvl w:val="2"/>
          <w:numId w:val="1"/>
        </w:numPr>
        <w:tabs>
          <w:tab w:pos="1000" w:val="left" w:leader="none"/>
        </w:tabs>
        <w:spacing w:line="240" w:lineRule="auto" w:before="41" w:after="0"/>
        <w:ind w:left="1000" w:right="0" w:hanging="270"/>
        <w:jc w:val="left"/>
        <w:rPr>
          <w:sz w:val="24"/>
        </w:rPr>
      </w:pPr>
      <w:r>
        <w:rPr>
          <w:color w:val="1F1F1F"/>
          <w:sz w:val="24"/>
        </w:rPr>
        <w:t>User-friendly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design: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The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website is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designed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to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be user-friendly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and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easy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to navigate.</w:t>
      </w:r>
    </w:p>
    <w:p>
      <w:pPr>
        <w:pStyle w:val="ListParagraph"/>
        <w:numPr>
          <w:ilvl w:val="2"/>
          <w:numId w:val="1"/>
        </w:numPr>
        <w:tabs>
          <w:tab w:pos="1000" w:val="left" w:leader="none"/>
        </w:tabs>
        <w:spacing w:line="276" w:lineRule="auto" w:before="42" w:after="0"/>
        <w:ind w:left="1000" w:right="111" w:hanging="270"/>
        <w:jc w:val="left"/>
        <w:rPr>
          <w:sz w:val="24"/>
        </w:rPr>
      </w:pPr>
      <w:r>
        <w:rPr>
          <w:color w:val="1F1F1F"/>
          <w:sz w:val="24"/>
        </w:rPr>
        <w:t>Informative</w:t>
      </w:r>
      <w:r>
        <w:rPr>
          <w:color w:val="1F1F1F"/>
          <w:spacing w:val="58"/>
          <w:sz w:val="24"/>
        </w:rPr>
        <w:t> </w:t>
      </w:r>
      <w:r>
        <w:rPr>
          <w:color w:val="1F1F1F"/>
          <w:sz w:val="24"/>
        </w:rPr>
        <w:t>content:</w:t>
      </w:r>
      <w:r>
        <w:rPr>
          <w:color w:val="1F1F1F"/>
          <w:spacing w:val="59"/>
          <w:sz w:val="24"/>
        </w:rPr>
        <w:t> </w:t>
      </w:r>
      <w:r>
        <w:rPr>
          <w:color w:val="1F1F1F"/>
          <w:sz w:val="24"/>
        </w:rPr>
        <w:t>The</w:t>
      </w:r>
      <w:r>
        <w:rPr>
          <w:color w:val="1F1F1F"/>
          <w:spacing w:val="58"/>
          <w:sz w:val="24"/>
        </w:rPr>
        <w:t> </w:t>
      </w:r>
      <w:r>
        <w:rPr>
          <w:color w:val="1F1F1F"/>
          <w:sz w:val="24"/>
        </w:rPr>
        <w:t>website</w:t>
      </w:r>
      <w:r>
        <w:rPr>
          <w:color w:val="1F1F1F"/>
          <w:spacing w:val="59"/>
          <w:sz w:val="24"/>
        </w:rPr>
        <w:t> </w:t>
      </w:r>
      <w:r>
        <w:rPr>
          <w:color w:val="1F1F1F"/>
          <w:sz w:val="24"/>
        </w:rPr>
        <w:t>provides</w:t>
      </w:r>
      <w:r>
        <w:rPr>
          <w:color w:val="1F1F1F"/>
          <w:spacing w:val="58"/>
          <w:sz w:val="24"/>
        </w:rPr>
        <w:t> </w:t>
      </w:r>
      <w:r>
        <w:rPr>
          <w:color w:val="1F1F1F"/>
          <w:sz w:val="24"/>
        </w:rPr>
        <w:t>a</w:t>
      </w:r>
      <w:r>
        <w:rPr>
          <w:color w:val="1F1F1F"/>
          <w:spacing w:val="59"/>
          <w:sz w:val="24"/>
        </w:rPr>
        <w:t> </w:t>
      </w:r>
      <w:r>
        <w:rPr>
          <w:color w:val="1F1F1F"/>
          <w:sz w:val="24"/>
        </w:rPr>
        <w:t>wealth</w:t>
      </w:r>
      <w:r>
        <w:rPr>
          <w:color w:val="1F1F1F"/>
          <w:spacing w:val="59"/>
          <w:sz w:val="24"/>
        </w:rPr>
        <w:t> </w:t>
      </w:r>
      <w:r>
        <w:rPr>
          <w:color w:val="1F1F1F"/>
          <w:sz w:val="24"/>
        </w:rPr>
        <w:t>of</w:t>
      </w:r>
      <w:r>
        <w:rPr>
          <w:color w:val="1F1F1F"/>
          <w:spacing w:val="58"/>
          <w:sz w:val="24"/>
        </w:rPr>
        <w:t> </w:t>
      </w:r>
      <w:r>
        <w:rPr>
          <w:color w:val="1F1F1F"/>
          <w:sz w:val="24"/>
        </w:rPr>
        <w:t>information</w:t>
      </w:r>
      <w:r>
        <w:rPr>
          <w:color w:val="1F1F1F"/>
          <w:spacing w:val="59"/>
          <w:sz w:val="24"/>
        </w:rPr>
        <w:t> </w:t>
      </w:r>
      <w:r>
        <w:rPr>
          <w:color w:val="1F1F1F"/>
          <w:sz w:val="24"/>
        </w:rPr>
        <w:t>about</w:t>
      </w:r>
      <w:r>
        <w:rPr>
          <w:color w:val="1F1F1F"/>
          <w:spacing w:val="44"/>
          <w:sz w:val="24"/>
        </w:rPr>
        <w:t> </w:t>
      </w:r>
      <w:r>
        <w:rPr>
          <w:color w:val="1F1F1F"/>
          <w:sz w:val="24"/>
        </w:rPr>
        <w:t>Eduplus</w:t>
      </w:r>
      <w:r>
        <w:rPr>
          <w:color w:val="1F1F1F"/>
          <w:spacing w:val="43"/>
          <w:sz w:val="24"/>
        </w:rPr>
        <w:t> </w:t>
      </w:r>
      <w:r>
        <w:rPr>
          <w:color w:val="1F1F1F"/>
          <w:sz w:val="24"/>
        </w:rPr>
        <w:t>Campus,</w:t>
      </w:r>
      <w:r>
        <w:rPr>
          <w:color w:val="1F1F1F"/>
          <w:spacing w:val="44"/>
          <w:sz w:val="24"/>
        </w:rPr>
        <w:t> </w:t>
      </w:r>
      <w:r>
        <w:rPr>
          <w:color w:val="1F1F1F"/>
          <w:sz w:val="24"/>
        </w:rPr>
        <w:t>its</w:t>
      </w:r>
      <w:r>
        <w:rPr>
          <w:color w:val="1F1F1F"/>
          <w:spacing w:val="-57"/>
          <w:sz w:val="24"/>
        </w:rPr>
        <w:t> </w:t>
      </w:r>
      <w:r>
        <w:rPr>
          <w:color w:val="1F1F1F"/>
          <w:sz w:val="24"/>
        </w:rPr>
        <w:t>features, and its benefits.</w:t>
      </w:r>
    </w:p>
    <w:p>
      <w:pPr>
        <w:pStyle w:val="ListParagraph"/>
        <w:numPr>
          <w:ilvl w:val="2"/>
          <w:numId w:val="1"/>
        </w:numPr>
        <w:tabs>
          <w:tab w:pos="1000" w:val="left" w:leader="none"/>
        </w:tabs>
        <w:spacing w:line="240" w:lineRule="auto" w:before="0" w:after="0"/>
        <w:ind w:left="1000" w:right="0" w:hanging="270"/>
        <w:jc w:val="left"/>
        <w:rPr>
          <w:sz w:val="24"/>
        </w:rPr>
      </w:pPr>
      <w:r>
        <w:rPr>
          <w:color w:val="1F1F1F"/>
          <w:sz w:val="24"/>
        </w:rPr>
        <w:t>Up-to-date content: The website is regularly updated with new information and resources.</w:t>
      </w:r>
    </w:p>
    <w:p>
      <w:pPr>
        <w:pStyle w:val="ListParagraph"/>
        <w:numPr>
          <w:ilvl w:val="2"/>
          <w:numId w:val="1"/>
        </w:numPr>
        <w:tabs>
          <w:tab w:pos="1000" w:val="left" w:leader="none"/>
        </w:tabs>
        <w:spacing w:line="276" w:lineRule="auto" w:before="41" w:after="0"/>
        <w:ind w:left="1000" w:right="104" w:hanging="270"/>
        <w:jc w:val="left"/>
        <w:rPr>
          <w:sz w:val="24"/>
        </w:rPr>
      </w:pPr>
      <w:r>
        <w:rPr>
          <w:color w:val="1F1F1F"/>
          <w:sz w:val="24"/>
        </w:rPr>
        <w:t>Secured</w:t>
      </w:r>
      <w:r>
        <w:rPr>
          <w:color w:val="1F1F1F"/>
          <w:spacing w:val="14"/>
          <w:sz w:val="24"/>
        </w:rPr>
        <w:t> </w:t>
      </w:r>
      <w:r>
        <w:rPr>
          <w:color w:val="1F1F1F"/>
          <w:sz w:val="24"/>
        </w:rPr>
        <w:t>payment</w:t>
      </w:r>
      <w:r>
        <w:rPr>
          <w:color w:val="1F1F1F"/>
          <w:spacing w:val="14"/>
          <w:sz w:val="24"/>
        </w:rPr>
        <w:t> </w:t>
      </w:r>
      <w:r>
        <w:rPr>
          <w:color w:val="1F1F1F"/>
          <w:sz w:val="24"/>
        </w:rPr>
        <w:t>gateway:</w:t>
      </w:r>
      <w:r>
        <w:rPr>
          <w:color w:val="1F1F1F"/>
          <w:spacing w:val="14"/>
          <w:sz w:val="24"/>
        </w:rPr>
        <w:t> </w:t>
      </w:r>
      <w:r>
        <w:rPr>
          <w:color w:val="1F1F1F"/>
          <w:sz w:val="24"/>
        </w:rPr>
        <w:t>The</w:t>
      </w:r>
      <w:r>
        <w:rPr>
          <w:color w:val="1F1F1F"/>
          <w:spacing w:val="14"/>
          <w:sz w:val="24"/>
        </w:rPr>
        <w:t> </w:t>
      </w:r>
      <w:r>
        <w:rPr>
          <w:color w:val="1F1F1F"/>
          <w:sz w:val="24"/>
        </w:rPr>
        <w:t>website</w:t>
      </w:r>
      <w:r>
        <w:rPr>
          <w:color w:val="1F1F1F"/>
          <w:spacing w:val="14"/>
          <w:sz w:val="24"/>
        </w:rPr>
        <w:t> </w:t>
      </w:r>
      <w:r>
        <w:rPr>
          <w:color w:val="1F1F1F"/>
          <w:sz w:val="24"/>
        </w:rPr>
        <w:t>uses</w:t>
      </w:r>
      <w:r>
        <w:rPr>
          <w:color w:val="1F1F1F"/>
          <w:spacing w:val="14"/>
          <w:sz w:val="24"/>
        </w:rPr>
        <w:t> </w:t>
      </w:r>
      <w:r>
        <w:rPr>
          <w:color w:val="1F1F1F"/>
          <w:sz w:val="24"/>
        </w:rPr>
        <w:t>a</w:t>
      </w:r>
      <w:r>
        <w:rPr>
          <w:color w:val="1F1F1F"/>
          <w:spacing w:val="58"/>
          <w:sz w:val="24"/>
        </w:rPr>
        <w:t> </w:t>
      </w:r>
      <w:r>
        <w:rPr>
          <w:color w:val="1F1F1F"/>
          <w:sz w:val="24"/>
        </w:rPr>
        <w:t>secured</w:t>
      </w:r>
      <w:r>
        <w:rPr>
          <w:color w:val="1F1F1F"/>
          <w:spacing w:val="59"/>
          <w:sz w:val="24"/>
        </w:rPr>
        <w:t> </w:t>
      </w:r>
      <w:r>
        <w:rPr>
          <w:color w:val="1F1F1F"/>
          <w:sz w:val="24"/>
        </w:rPr>
        <w:t>payment</w:t>
      </w:r>
      <w:r>
        <w:rPr>
          <w:color w:val="1F1F1F"/>
          <w:spacing w:val="59"/>
          <w:sz w:val="24"/>
        </w:rPr>
        <w:t> </w:t>
      </w:r>
      <w:r>
        <w:rPr>
          <w:color w:val="1F1F1F"/>
          <w:sz w:val="24"/>
        </w:rPr>
        <w:t>gateway</w:t>
      </w:r>
      <w:r>
        <w:rPr>
          <w:color w:val="1F1F1F"/>
          <w:spacing w:val="58"/>
          <w:sz w:val="24"/>
        </w:rPr>
        <w:t> </w:t>
      </w:r>
      <w:r>
        <w:rPr>
          <w:color w:val="1F1F1F"/>
          <w:sz w:val="24"/>
        </w:rPr>
        <w:t>to</w:t>
      </w:r>
      <w:r>
        <w:rPr>
          <w:color w:val="1F1F1F"/>
          <w:spacing w:val="59"/>
          <w:sz w:val="24"/>
        </w:rPr>
        <w:t> </w:t>
      </w:r>
      <w:r>
        <w:rPr>
          <w:color w:val="1F1F1F"/>
          <w:sz w:val="24"/>
        </w:rPr>
        <w:t>protect</w:t>
      </w:r>
      <w:r>
        <w:rPr>
          <w:color w:val="1F1F1F"/>
          <w:spacing w:val="59"/>
          <w:sz w:val="24"/>
        </w:rPr>
        <w:t> </w:t>
      </w:r>
      <w:r>
        <w:rPr>
          <w:color w:val="1F1F1F"/>
          <w:sz w:val="24"/>
        </w:rPr>
        <w:t>customer</w:t>
      </w:r>
      <w:r>
        <w:rPr>
          <w:color w:val="1F1F1F"/>
          <w:spacing w:val="-57"/>
          <w:sz w:val="24"/>
        </w:rPr>
        <w:t> </w:t>
      </w:r>
      <w:r>
        <w:rPr>
          <w:color w:val="1F1F1F"/>
          <w:sz w:val="24"/>
        </w:rPr>
        <w:t>information.</w:t>
      </w:r>
    </w:p>
    <w:p>
      <w:pPr>
        <w:pStyle w:val="ListParagraph"/>
        <w:numPr>
          <w:ilvl w:val="2"/>
          <w:numId w:val="1"/>
        </w:numPr>
        <w:tabs>
          <w:tab w:pos="1000" w:val="left" w:leader="none"/>
        </w:tabs>
        <w:spacing w:line="276" w:lineRule="auto" w:before="1" w:after="0"/>
        <w:ind w:left="1000" w:right="98" w:hanging="270"/>
        <w:jc w:val="left"/>
        <w:rPr>
          <w:sz w:val="24"/>
        </w:rPr>
      </w:pPr>
      <w:r>
        <w:rPr>
          <w:color w:val="1F1F1F"/>
          <w:sz w:val="24"/>
        </w:rPr>
        <w:t>24/7</w:t>
      </w:r>
      <w:r>
        <w:rPr>
          <w:color w:val="1F1F1F"/>
          <w:spacing w:val="28"/>
          <w:sz w:val="24"/>
        </w:rPr>
        <w:t> </w:t>
      </w:r>
      <w:r>
        <w:rPr>
          <w:color w:val="1F1F1F"/>
          <w:sz w:val="24"/>
        </w:rPr>
        <w:t>customer</w:t>
      </w:r>
      <w:r>
        <w:rPr>
          <w:color w:val="1F1F1F"/>
          <w:spacing w:val="28"/>
          <w:sz w:val="24"/>
        </w:rPr>
        <w:t> </w:t>
      </w:r>
      <w:r>
        <w:rPr>
          <w:color w:val="1F1F1F"/>
          <w:sz w:val="24"/>
        </w:rPr>
        <w:t>support:</w:t>
      </w:r>
      <w:r>
        <w:rPr>
          <w:color w:val="1F1F1F"/>
          <w:spacing w:val="29"/>
          <w:sz w:val="24"/>
        </w:rPr>
        <w:t> </w:t>
      </w:r>
      <w:r>
        <w:rPr>
          <w:color w:val="1F1F1F"/>
          <w:sz w:val="24"/>
        </w:rPr>
        <w:t>Eduplus</w:t>
      </w:r>
      <w:r>
        <w:rPr>
          <w:color w:val="1F1F1F"/>
          <w:spacing w:val="28"/>
          <w:sz w:val="24"/>
        </w:rPr>
        <w:t> </w:t>
      </w:r>
      <w:r>
        <w:rPr>
          <w:color w:val="1F1F1F"/>
          <w:sz w:val="24"/>
        </w:rPr>
        <w:t>Campus</w:t>
      </w:r>
      <w:r>
        <w:rPr>
          <w:color w:val="1F1F1F"/>
          <w:spacing w:val="28"/>
          <w:sz w:val="24"/>
        </w:rPr>
        <w:t> </w:t>
      </w:r>
      <w:r>
        <w:rPr>
          <w:color w:val="1F1F1F"/>
          <w:sz w:val="24"/>
        </w:rPr>
        <w:t>offers</w:t>
      </w:r>
      <w:r>
        <w:rPr>
          <w:color w:val="1F1F1F"/>
          <w:spacing w:val="29"/>
          <w:sz w:val="24"/>
        </w:rPr>
        <w:t> </w:t>
      </w:r>
      <w:r>
        <w:rPr>
          <w:color w:val="1F1F1F"/>
          <w:sz w:val="24"/>
        </w:rPr>
        <w:t>24/7</w:t>
      </w:r>
      <w:r>
        <w:rPr>
          <w:color w:val="1F1F1F"/>
          <w:spacing w:val="28"/>
          <w:sz w:val="24"/>
        </w:rPr>
        <w:t> </w:t>
      </w:r>
      <w:r>
        <w:rPr>
          <w:color w:val="1F1F1F"/>
          <w:sz w:val="24"/>
        </w:rPr>
        <w:t>customer</w:t>
      </w:r>
      <w:r>
        <w:rPr>
          <w:color w:val="1F1F1F"/>
          <w:spacing w:val="28"/>
          <w:sz w:val="24"/>
        </w:rPr>
        <w:t> </w:t>
      </w:r>
      <w:r>
        <w:rPr>
          <w:color w:val="1F1F1F"/>
          <w:sz w:val="24"/>
        </w:rPr>
        <w:t>support</w:t>
      </w:r>
      <w:r>
        <w:rPr>
          <w:color w:val="1F1F1F"/>
          <w:spacing w:val="29"/>
          <w:sz w:val="24"/>
        </w:rPr>
        <w:t> </w:t>
      </w:r>
      <w:r>
        <w:rPr>
          <w:color w:val="1F1F1F"/>
          <w:sz w:val="24"/>
        </w:rPr>
        <w:t>to</w:t>
      </w:r>
      <w:r>
        <w:rPr>
          <w:color w:val="1F1F1F"/>
          <w:spacing w:val="28"/>
          <w:sz w:val="24"/>
        </w:rPr>
        <w:t> </w:t>
      </w:r>
      <w:r>
        <w:rPr>
          <w:color w:val="1F1F1F"/>
          <w:sz w:val="24"/>
        </w:rPr>
        <w:t>help</w:t>
      </w:r>
      <w:r>
        <w:rPr>
          <w:color w:val="1F1F1F"/>
          <w:spacing w:val="14"/>
          <w:sz w:val="24"/>
        </w:rPr>
        <w:t> </w:t>
      </w:r>
      <w:r>
        <w:rPr>
          <w:color w:val="1F1F1F"/>
          <w:sz w:val="24"/>
        </w:rPr>
        <w:t>customers</w:t>
      </w:r>
      <w:r>
        <w:rPr>
          <w:color w:val="1F1F1F"/>
          <w:spacing w:val="13"/>
          <w:sz w:val="24"/>
        </w:rPr>
        <w:t> </w:t>
      </w:r>
      <w:r>
        <w:rPr>
          <w:color w:val="1F1F1F"/>
          <w:sz w:val="24"/>
        </w:rPr>
        <w:t>with</w:t>
      </w:r>
      <w:r>
        <w:rPr>
          <w:color w:val="1F1F1F"/>
          <w:spacing w:val="14"/>
          <w:sz w:val="24"/>
        </w:rPr>
        <w:t> </w:t>
      </w:r>
      <w:r>
        <w:rPr>
          <w:color w:val="1F1F1F"/>
          <w:sz w:val="24"/>
        </w:rPr>
        <w:t>any</w:t>
      </w:r>
      <w:r>
        <w:rPr>
          <w:color w:val="1F1F1F"/>
          <w:spacing w:val="-57"/>
          <w:sz w:val="24"/>
        </w:rPr>
        <w:t> </w:t>
      </w:r>
      <w:r>
        <w:rPr>
          <w:color w:val="1F1F1F"/>
          <w:sz w:val="24"/>
        </w:rPr>
        <w:t>questions or concerns.</w:t>
      </w:r>
    </w:p>
    <w:p>
      <w:pPr>
        <w:spacing w:after="0" w:line="276" w:lineRule="auto"/>
        <w:jc w:val="left"/>
        <w:rPr>
          <w:sz w:val="24"/>
        </w:rPr>
        <w:sectPr>
          <w:pgSz w:w="12240" w:h="15840"/>
          <w:pgMar w:header="940" w:footer="1308" w:top="1340" w:bottom="1500" w:left="800" w:right="620"/>
        </w:sectPr>
      </w:pPr>
    </w:p>
    <w:p>
      <w:pPr>
        <w:pStyle w:val="Heading1"/>
        <w:ind w:left="1972"/>
      </w:pPr>
      <w:r>
        <w:rPr/>
        <w:t>WHAT</w:t>
      </w:r>
      <w:r>
        <w:rPr>
          <w:spacing w:val="-13"/>
        </w:rPr>
        <w:t> </w:t>
      </w:r>
      <w:r>
        <w:rPr/>
        <w:t>ARE</w:t>
      </w:r>
      <w:r>
        <w:rPr>
          <w:spacing w:val="-13"/>
        </w:rPr>
        <w:t> </w:t>
      </w:r>
      <w:r>
        <w:rPr/>
        <w:t>VULNERABILITIES?</w:t>
      </w:r>
    </w:p>
    <w:p>
      <w:pPr>
        <w:pStyle w:val="BodyText"/>
        <w:rPr>
          <w:b/>
        </w:rPr>
      </w:pPr>
    </w:p>
    <w:p>
      <w:pPr>
        <w:pStyle w:val="BodyText"/>
        <w:spacing w:line="276" w:lineRule="auto"/>
        <w:ind w:left="100" w:right="110" w:firstLine="540"/>
        <w:jc w:val="both"/>
      </w:pPr>
      <w:r>
        <w:rPr>
          <w:color w:val="1F1F1F"/>
        </w:rPr>
        <w:t>Vulnerabilities are weaknesses in a system that can be exploited by a threat actor to gain unauthorized</w:t>
      </w:r>
      <w:r>
        <w:rPr>
          <w:color w:val="1F1F1F"/>
          <w:spacing w:val="1"/>
        </w:rPr>
        <w:t> </w:t>
      </w:r>
      <w:r>
        <w:rPr>
          <w:color w:val="1F1F1F"/>
        </w:rPr>
        <w:t>access, steal data, or disrupt operations. Vulnerabilities can exist in any type of system, including software,</w:t>
      </w:r>
      <w:r>
        <w:rPr>
          <w:color w:val="1F1F1F"/>
          <w:spacing w:val="1"/>
        </w:rPr>
        <w:t> </w:t>
      </w:r>
      <w:r>
        <w:rPr>
          <w:color w:val="1F1F1F"/>
        </w:rPr>
        <w:t>hardware, and networks.</w:t>
      </w:r>
    </w:p>
    <w:p>
      <w:pPr>
        <w:pStyle w:val="BodyText"/>
        <w:spacing w:before="3"/>
        <w:rPr>
          <w:sz w:val="31"/>
        </w:rPr>
      </w:pPr>
    </w:p>
    <w:p>
      <w:pPr>
        <w:pStyle w:val="BodyText"/>
        <w:spacing w:line="276" w:lineRule="auto"/>
        <w:ind w:left="100" w:right="106" w:firstLine="540"/>
        <w:jc w:val="both"/>
      </w:pPr>
      <w:r>
        <w:rPr>
          <w:color w:val="1F1F1F"/>
        </w:rPr>
        <w:t>The</w:t>
      </w:r>
      <w:r>
        <w:rPr>
          <w:color w:val="1F1F1F"/>
          <w:spacing w:val="1"/>
        </w:rPr>
        <w:t> </w:t>
      </w:r>
      <w:r>
        <w:rPr>
          <w:color w:val="1F1F1F"/>
        </w:rPr>
        <w:t>Eduplus</w:t>
      </w:r>
      <w:r>
        <w:rPr>
          <w:color w:val="1F1F1F"/>
          <w:spacing w:val="60"/>
        </w:rPr>
        <w:t> </w:t>
      </w:r>
      <w:r>
        <w:rPr>
          <w:color w:val="1F1F1F"/>
        </w:rPr>
        <w:t>Campus website is a cloud-based educational management system that provides a variety</w:t>
      </w:r>
      <w:r>
        <w:rPr>
          <w:color w:val="1F1F1F"/>
          <w:spacing w:val="1"/>
        </w:rPr>
        <w:t> </w:t>
      </w:r>
      <w:r>
        <w:rPr>
          <w:color w:val="1F1F1F"/>
        </w:rPr>
        <w:t>of</w:t>
      </w:r>
      <w:r>
        <w:rPr>
          <w:color w:val="1F1F1F"/>
          <w:spacing w:val="1"/>
        </w:rPr>
        <w:t> </w:t>
      </w:r>
      <w:r>
        <w:rPr>
          <w:color w:val="1F1F1F"/>
        </w:rPr>
        <w:t>services</w:t>
      </w:r>
      <w:r>
        <w:rPr>
          <w:color w:val="1F1F1F"/>
          <w:spacing w:val="1"/>
        </w:rPr>
        <w:t> </w:t>
      </w:r>
      <w:r>
        <w:rPr>
          <w:color w:val="1F1F1F"/>
        </w:rPr>
        <w:t>for</w:t>
      </w:r>
      <w:r>
        <w:rPr>
          <w:color w:val="1F1F1F"/>
          <w:spacing w:val="1"/>
        </w:rPr>
        <w:t> </w:t>
      </w:r>
      <w:r>
        <w:rPr>
          <w:color w:val="1F1F1F"/>
        </w:rPr>
        <w:t>schools,</w:t>
      </w:r>
      <w:r>
        <w:rPr>
          <w:color w:val="1F1F1F"/>
          <w:spacing w:val="1"/>
        </w:rPr>
        <w:t> </w:t>
      </w:r>
      <w:r>
        <w:rPr>
          <w:color w:val="1F1F1F"/>
        </w:rPr>
        <w:t>colleges,</w:t>
      </w:r>
      <w:r>
        <w:rPr>
          <w:color w:val="1F1F1F"/>
          <w:spacing w:val="1"/>
        </w:rPr>
        <w:t> </w:t>
      </w:r>
      <w:r>
        <w:rPr>
          <w:color w:val="1F1F1F"/>
        </w:rPr>
        <w:t>and</w:t>
      </w:r>
      <w:r>
        <w:rPr>
          <w:color w:val="1F1F1F"/>
          <w:spacing w:val="1"/>
        </w:rPr>
        <w:t> </w:t>
      </w:r>
      <w:r>
        <w:rPr>
          <w:color w:val="1F1F1F"/>
        </w:rPr>
        <w:t>universities.</w:t>
      </w:r>
      <w:r>
        <w:rPr>
          <w:color w:val="1F1F1F"/>
          <w:spacing w:val="1"/>
        </w:rPr>
        <w:t> </w:t>
      </w:r>
      <w:r>
        <w:rPr>
          <w:color w:val="1F1F1F"/>
        </w:rPr>
        <w:t>It</w:t>
      </w:r>
      <w:r>
        <w:rPr>
          <w:color w:val="1F1F1F"/>
          <w:spacing w:val="1"/>
        </w:rPr>
        <w:t> </w:t>
      </w:r>
      <w:r>
        <w:rPr>
          <w:color w:val="1F1F1F"/>
        </w:rPr>
        <w:t>is</w:t>
      </w:r>
      <w:r>
        <w:rPr>
          <w:color w:val="1F1F1F"/>
          <w:spacing w:val="1"/>
        </w:rPr>
        <w:t> </w:t>
      </w:r>
      <w:r>
        <w:rPr>
          <w:color w:val="1F1F1F"/>
        </w:rPr>
        <w:t>likely</w:t>
      </w:r>
      <w:r>
        <w:rPr>
          <w:color w:val="1F1F1F"/>
          <w:spacing w:val="1"/>
        </w:rPr>
        <w:t> </w:t>
      </w:r>
      <w:r>
        <w:rPr>
          <w:color w:val="1F1F1F"/>
        </w:rPr>
        <w:t>that</w:t>
      </w:r>
      <w:r>
        <w:rPr>
          <w:color w:val="1F1F1F"/>
          <w:spacing w:val="1"/>
        </w:rPr>
        <w:t> </w:t>
      </w:r>
      <w:r>
        <w:rPr>
          <w:color w:val="1F1F1F"/>
        </w:rPr>
        <w:t>the</w:t>
      </w:r>
      <w:r>
        <w:rPr>
          <w:color w:val="1F1F1F"/>
          <w:spacing w:val="1"/>
        </w:rPr>
        <w:t> </w:t>
      </w:r>
      <w:r>
        <w:rPr>
          <w:color w:val="1F1F1F"/>
        </w:rPr>
        <w:t>Eduplus</w:t>
      </w:r>
      <w:r>
        <w:rPr>
          <w:color w:val="1F1F1F"/>
          <w:spacing w:val="1"/>
        </w:rPr>
        <w:t> </w:t>
      </w:r>
      <w:r>
        <w:rPr>
          <w:color w:val="1F1F1F"/>
        </w:rPr>
        <w:t>Campus</w:t>
      </w:r>
      <w:r>
        <w:rPr>
          <w:color w:val="1F1F1F"/>
          <w:spacing w:val="1"/>
        </w:rPr>
        <w:t> </w:t>
      </w:r>
      <w:r>
        <w:rPr>
          <w:color w:val="1F1F1F"/>
        </w:rPr>
        <w:t>website</w:t>
      </w:r>
      <w:r>
        <w:rPr>
          <w:color w:val="1F1F1F"/>
          <w:spacing w:val="1"/>
        </w:rPr>
        <w:t> </w:t>
      </w:r>
      <w:r>
        <w:rPr>
          <w:color w:val="1F1F1F"/>
        </w:rPr>
        <w:t>has</w:t>
      </w:r>
      <w:r>
        <w:rPr>
          <w:color w:val="1F1F1F"/>
          <w:spacing w:val="1"/>
        </w:rPr>
        <w:t> </w:t>
      </w:r>
      <w:r>
        <w:rPr>
          <w:color w:val="1F1F1F"/>
        </w:rPr>
        <w:t>vulnerabilities, just like any other software system. Some of the most common vulnerabilities that can be</w:t>
      </w:r>
      <w:r>
        <w:rPr>
          <w:color w:val="1F1F1F"/>
          <w:spacing w:val="1"/>
        </w:rPr>
        <w:t> </w:t>
      </w:r>
      <w:r>
        <w:rPr>
          <w:color w:val="1F1F1F"/>
        </w:rPr>
        <w:t>found in websites include:</w:t>
      </w:r>
    </w:p>
    <w:p>
      <w:pPr>
        <w:pStyle w:val="Heading2"/>
        <w:numPr>
          <w:ilvl w:val="0"/>
          <w:numId w:val="2"/>
        </w:numPr>
        <w:tabs>
          <w:tab w:pos="845" w:val="left" w:leader="none"/>
        </w:tabs>
        <w:spacing w:line="240" w:lineRule="auto" w:before="70" w:after="0"/>
        <w:ind w:left="844" w:right="0" w:hanging="205"/>
        <w:jc w:val="both"/>
      </w:pPr>
      <w:r>
        <w:rPr/>
        <w:t>Top</w:t>
      </w:r>
      <w:r>
        <w:rPr>
          <w:spacing w:val="-11"/>
        </w:rPr>
        <w:t> </w:t>
      </w:r>
      <w:r>
        <w:rPr/>
        <w:t>10</w:t>
      </w:r>
      <w:r>
        <w:rPr>
          <w:spacing w:val="-11"/>
        </w:rPr>
        <w:t> </w:t>
      </w:r>
      <w:r>
        <w:rPr/>
        <w:t>Vulnerabilities</w:t>
      </w:r>
      <w:r>
        <w:rPr>
          <w:spacing w:val="-10"/>
        </w:rPr>
        <w:t> </w:t>
      </w:r>
      <w:r>
        <w:rPr/>
        <w:t>Found</w:t>
      </w:r>
    </w:p>
    <w:p>
      <w:pPr>
        <w:pStyle w:val="BodyText"/>
        <w:spacing w:before="4"/>
        <w:rPr>
          <w:b/>
          <w:sz w:val="36"/>
        </w:rPr>
      </w:pPr>
    </w:p>
    <w:p>
      <w:pPr>
        <w:pStyle w:val="ListParagraph"/>
        <w:numPr>
          <w:ilvl w:val="1"/>
          <w:numId w:val="2"/>
        </w:numPr>
        <w:tabs>
          <w:tab w:pos="1000" w:val="left" w:leader="none"/>
        </w:tabs>
        <w:spacing w:line="360" w:lineRule="auto" w:before="1" w:after="0"/>
        <w:ind w:left="1000" w:right="111" w:hanging="270"/>
        <w:jc w:val="both"/>
        <w:rPr>
          <w:sz w:val="24"/>
        </w:rPr>
      </w:pPr>
      <w:r>
        <w:rPr>
          <w:b/>
          <w:sz w:val="24"/>
        </w:rPr>
        <w:t>A01:2021-Broken Access Control: </w:t>
      </w:r>
      <w:r>
        <w:rPr>
          <w:sz w:val="24"/>
        </w:rPr>
        <w:t>It moves up from the fifth position; 94% of applications were</w:t>
      </w:r>
      <w:r>
        <w:rPr>
          <w:spacing w:val="1"/>
          <w:sz w:val="24"/>
        </w:rPr>
        <w:t> </w:t>
      </w:r>
      <w:r>
        <w:rPr>
          <w:sz w:val="24"/>
        </w:rPr>
        <w:t>tested for some form of broken access control. The 34 Common Weakness Enumerations (CWEs)</w:t>
      </w:r>
      <w:r>
        <w:rPr>
          <w:spacing w:val="1"/>
          <w:sz w:val="24"/>
        </w:rPr>
        <w:t> </w:t>
      </w:r>
      <w:r>
        <w:rPr>
          <w:sz w:val="24"/>
        </w:rPr>
        <w:t>mapped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Broken</w:t>
      </w:r>
      <w:r>
        <w:rPr>
          <w:spacing w:val="-1"/>
          <w:sz w:val="24"/>
        </w:rPr>
        <w:t> </w:t>
      </w:r>
      <w:r>
        <w:rPr>
          <w:sz w:val="24"/>
        </w:rPr>
        <w:t>Access</w:t>
      </w:r>
      <w:r>
        <w:rPr>
          <w:spacing w:val="-1"/>
          <w:sz w:val="24"/>
        </w:rPr>
        <w:t> </w:t>
      </w:r>
      <w:r>
        <w:rPr>
          <w:sz w:val="24"/>
        </w:rPr>
        <w:t>Control</w:t>
      </w:r>
      <w:r>
        <w:rPr>
          <w:spacing w:val="-1"/>
          <w:sz w:val="24"/>
        </w:rPr>
        <w:t> </w:t>
      </w:r>
      <w:r>
        <w:rPr>
          <w:sz w:val="24"/>
        </w:rPr>
        <w:t>had more</w:t>
      </w:r>
      <w:r>
        <w:rPr>
          <w:spacing w:val="-1"/>
          <w:sz w:val="24"/>
        </w:rPr>
        <w:t> </w:t>
      </w:r>
      <w:r>
        <w:rPr>
          <w:sz w:val="24"/>
        </w:rPr>
        <w:t>occurrences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applications</w:t>
      </w:r>
      <w:r>
        <w:rPr>
          <w:spacing w:val="-1"/>
          <w:sz w:val="24"/>
        </w:rPr>
        <w:t> </w:t>
      </w:r>
      <w:r>
        <w:rPr>
          <w:sz w:val="24"/>
        </w:rPr>
        <w:t>than any</w:t>
      </w:r>
      <w:r>
        <w:rPr>
          <w:spacing w:val="-1"/>
          <w:sz w:val="24"/>
        </w:rPr>
        <w:t> </w:t>
      </w:r>
      <w:r>
        <w:rPr>
          <w:sz w:val="24"/>
        </w:rPr>
        <w:t>other</w:t>
      </w:r>
      <w:r>
        <w:rPr>
          <w:spacing w:val="-1"/>
          <w:sz w:val="24"/>
        </w:rPr>
        <w:t> </w:t>
      </w:r>
      <w:r>
        <w:rPr>
          <w:sz w:val="24"/>
        </w:rPr>
        <w:t>category.</w:t>
      </w:r>
    </w:p>
    <w:p>
      <w:pPr>
        <w:pStyle w:val="ListParagraph"/>
        <w:numPr>
          <w:ilvl w:val="1"/>
          <w:numId w:val="2"/>
        </w:numPr>
        <w:tabs>
          <w:tab w:pos="1000" w:val="left" w:leader="none"/>
        </w:tabs>
        <w:spacing w:line="360" w:lineRule="auto" w:before="0" w:after="0"/>
        <w:ind w:left="1000" w:right="99" w:hanging="270"/>
        <w:jc w:val="both"/>
        <w:rPr>
          <w:sz w:val="24"/>
        </w:rPr>
      </w:pPr>
      <w:r>
        <w:rPr>
          <w:b/>
          <w:sz w:val="24"/>
        </w:rPr>
        <w:t>A02:2021-Cryptographic Failures: </w:t>
      </w:r>
      <w:r>
        <w:rPr>
          <w:sz w:val="24"/>
        </w:rPr>
        <w:t>It shifts up one position to #2, previously known as Sensitive</w:t>
      </w:r>
      <w:r>
        <w:rPr>
          <w:spacing w:val="1"/>
          <w:sz w:val="24"/>
        </w:rPr>
        <w:t> </w:t>
      </w:r>
      <w:r>
        <w:rPr>
          <w:sz w:val="24"/>
        </w:rPr>
        <w:t>Data Exposure, which was a broad symptom rather than a root cause. The renewed focus here is on</w:t>
      </w:r>
      <w:r>
        <w:rPr>
          <w:spacing w:val="1"/>
          <w:sz w:val="24"/>
        </w:rPr>
        <w:t> </w:t>
      </w:r>
      <w:r>
        <w:rPr>
          <w:sz w:val="24"/>
        </w:rPr>
        <w:t>failures related to cryptography which often leads to sensitive data exposure or system compromise.</w:t>
      </w:r>
    </w:p>
    <w:p>
      <w:pPr>
        <w:pStyle w:val="ListParagraph"/>
        <w:numPr>
          <w:ilvl w:val="1"/>
          <w:numId w:val="2"/>
        </w:numPr>
        <w:tabs>
          <w:tab w:pos="1000" w:val="left" w:leader="none"/>
        </w:tabs>
        <w:spacing w:line="360" w:lineRule="auto" w:before="1" w:after="0"/>
        <w:ind w:left="1000" w:right="104" w:hanging="270"/>
        <w:jc w:val="both"/>
        <w:rPr>
          <w:sz w:val="24"/>
        </w:rPr>
      </w:pPr>
      <w:r>
        <w:rPr>
          <w:b/>
          <w:sz w:val="24"/>
        </w:rPr>
        <w:t>A03:2021-Injection: </w:t>
      </w:r>
      <w:r>
        <w:rPr>
          <w:sz w:val="24"/>
        </w:rPr>
        <w:t>This vulnerability slides down to the third position. 94% of the applications</w:t>
      </w:r>
      <w:r>
        <w:rPr>
          <w:spacing w:val="1"/>
          <w:sz w:val="24"/>
        </w:rPr>
        <w:t> </w:t>
      </w:r>
      <w:r>
        <w:rPr>
          <w:sz w:val="24"/>
        </w:rPr>
        <w:t>were tested for some form of injection, and the 33 CWEs mapped into this category have the second</w:t>
      </w:r>
      <w:r>
        <w:rPr>
          <w:spacing w:val="1"/>
          <w:sz w:val="24"/>
        </w:rPr>
        <w:t> </w:t>
      </w:r>
      <w:r>
        <w:rPr>
          <w:sz w:val="24"/>
        </w:rPr>
        <w:t>most occurrences in applications. Cross-site Scripting is now part of this category in this edition.</w:t>
      </w:r>
    </w:p>
    <w:p>
      <w:pPr>
        <w:pStyle w:val="ListParagraph"/>
        <w:numPr>
          <w:ilvl w:val="1"/>
          <w:numId w:val="2"/>
        </w:numPr>
        <w:tabs>
          <w:tab w:pos="1000" w:val="left" w:leader="none"/>
        </w:tabs>
        <w:spacing w:line="360" w:lineRule="auto" w:before="0" w:after="0"/>
        <w:ind w:left="1000" w:right="101" w:hanging="270"/>
        <w:jc w:val="both"/>
        <w:rPr>
          <w:sz w:val="24"/>
        </w:rPr>
      </w:pPr>
      <w:r>
        <w:rPr>
          <w:b/>
          <w:sz w:val="24"/>
        </w:rPr>
        <w:t>A04:2021-Insecure Design: </w:t>
      </w:r>
      <w:r>
        <w:rPr>
          <w:sz w:val="24"/>
        </w:rPr>
        <w:t>It is a new category for 2021, with a focus on risks related to design</w:t>
      </w:r>
      <w:r>
        <w:rPr>
          <w:spacing w:val="1"/>
          <w:sz w:val="24"/>
        </w:rPr>
        <w:t> </w:t>
      </w:r>
      <w:r>
        <w:rPr>
          <w:sz w:val="24"/>
        </w:rPr>
        <w:t>flaws. If we genuinely want to “move left” as an industry, it calls for more use of threat modeling,</w:t>
      </w:r>
      <w:r>
        <w:rPr>
          <w:spacing w:val="1"/>
          <w:sz w:val="24"/>
        </w:rPr>
        <w:t> </w:t>
      </w:r>
      <w:r>
        <w:rPr>
          <w:sz w:val="24"/>
        </w:rPr>
        <w:t>secure design patterns and principles, and reference architectures.</w:t>
      </w:r>
    </w:p>
    <w:p>
      <w:pPr>
        <w:pStyle w:val="ListParagraph"/>
        <w:numPr>
          <w:ilvl w:val="1"/>
          <w:numId w:val="2"/>
        </w:numPr>
        <w:tabs>
          <w:tab w:pos="1000" w:val="left" w:leader="none"/>
        </w:tabs>
        <w:spacing w:line="360" w:lineRule="auto" w:before="1" w:after="0"/>
        <w:ind w:left="1000" w:right="102" w:hanging="270"/>
        <w:jc w:val="both"/>
        <w:rPr>
          <w:sz w:val="24"/>
        </w:rPr>
      </w:pPr>
      <w:r>
        <w:rPr>
          <w:b/>
          <w:sz w:val="24"/>
        </w:rPr>
        <w:t>A05:2021-Security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Misconfiguration: </w:t>
      </w:r>
      <w:r>
        <w:rPr>
          <w:sz w:val="24"/>
        </w:rPr>
        <w:t>This moves up from #6 in the previous edition; 90% of</w:t>
      </w:r>
      <w:r>
        <w:rPr>
          <w:spacing w:val="1"/>
          <w:sz w:val="24"/>
        </w:rPr>
        <w:t> </w:t>
      </w:r>
      <w:r>
        <w:rPr>
          <w:sz w:val="24"/>
        </w:rPr>
        <w:t>applications</w:t>
      </w:r>
      <w:r>
        <w:rPr>
          <w:spacing w:val="1"/>
          <w:sz w:val="24"/>
        </w:rPr>
        <w:t> </w:t>
      </w:r>
      <w:r>
        <w:rPr>
          <w:sz w:val="24"/>
        </w:rPr>
        <w:t>were</w:t>
      </w:r>
      <w:r>
        <w:rPr>
          <w:spacing w:val="1"/>
          <w:sz w:val="24"/>
        </w:rPr>
        <w:t> </w:t>
      </w:r>
      <w:r>
        <w:rPr>
          <w:sz w:val="24"/>
        </w:rPr>
        <w:t>tested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some</w:t>
      </w:r>
      <w:r>
        <w:rPr>
          <w:spacing w:val="1"/>
          <w:sz w:val="24"/>
        </w:rPr>
        <w:t> </w:t>
      </w:r>
      <w:r>
        <w:rPr>
          <w:sz w:val="24"/>
        </w:rPr>
        <w:t>form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misconfiguration.</w:t>
      </w:r>
      <w:r>
        <w:rPr>
          <w:spacing w:val="1"/>
          <w:sz w:val="24"/>
        </w:rPr>
        <w:t> </w:t>
      </w:r>
      <w:r>
        <w:rPr>
          <w:sz w:val="24"/>
        </w:rPr>
        <w:t>With</w:t>
      </w:r>
      <w:r>
        <w:rPr>
          <w:spacing w:val="1"/>
          <w:sz w:val="24"/>
        </w:rPr>
        <w:t> </w:t>
      </w:r>
      <w:r>
        <w:rPr>
          <w:sz w:val="24"/>
        </w:rPr>
        <w:t>more</w:t>
      </w:r>
      <w:r>
        <w:rPr>
          <w:spacing w:val="1"/>
          <w:sz w:val="24"/>
        </w:rPr>
        <w:t> </w:t>
      </w:r>
      <w:r>
        <w:rPr>
          <w:sz w:val="24"/>
        </w:rPr>
        <w:t>shifts</w:t>
      </w:r>
      <w:r>
        <w:rPr>
          <w:spacing w:val="1"/>
          <w:sz w:val="24"/>
        </w:rPr>
        <w:t> </w:t>
      </w:r>
      <w:r>
        <w:rPr>
          <w:sz w:val="24"/>
        </w:rPr>
        <w:t>into</w:t>
      </w:r>
      <w:r>
        <w:rPr>
          <w:spacing w:val="1"/>
          <w:sz w:val="24"/>
        </w:rPr>
        <w:t> </w:t>
      </w:r>
      <w:r>
        <w:rPr>
          <w:sz w:val="24"/>
        </w:rPr>
        <w:t>highly</w:t>
      </w:r>
      <w:r>
        <w:rPr>
          <w:spacing w:val="1"/>
          <w:sz w:val="24"/>
        </w:rPr>
        <w:t> </w:t>
      </w:r>
      <w:r>
        <w:rPr>
          <w:sz w:val="24"/>
        </w:rPr>
        <w:t>configurable</w:t>
      </w:r>
      <w:r>
        <w:rPr>
          <w:spacing w:val="42"/>
          <w:sz w:val="24"/>
        </w:rPr>
        <w:t> </w:t>
      </w:r>
      <w:r>
        <w:rPr>
          <w:sz w:val="24"/>
        </w:rPr>
        <w:t>software,</w:t>
      </w:r>
      <w:r>
        <w:rPr>
          <w:spacing w:val="43"/>
          <w:sz w:val="24"/>
        </w:rPr>
        <w:t> </w:t>
      </w:r>
      <w:r>
        <w:rPr>
          <w:sz w:val="24"/>
        </w:rPr>
        <w:t>it’s</w:t>
      </w:r>
      <w:r>
        <w:rPr>
          <w:spacing w:val="43"/>
          <w:sz w:val="24"/>
        </w:rPr>
        <w:t> </w:t>
      </w:r>
      <w:r>
        <w:rPr>
          <w:sz w:val="24"/>
        </w:rPr>
        <w:t>not</w:t>
      </w:r>
      <w:r>
        <w:rPr>
          <w:spacing w:val="43"/>
          <w:sz w:val="24"/>
        </w:rPr>
        <w:t> </w:t>
      </w:r>
      <w:r>
        <w:rPr>
          <w:sz w:val="24"/>
        </w:rPr>
        <w:t>surprising</w:t>
      </w:r>
      <w:r>
        <w:rPr>
          <w:spacing w:val="42"/>
          <w:sz w:val="24"/>
        </w:rPr>
        <w:t> </w:t>
      </w:r>
      <w:r>
        <w:rPr>
          <w:sz w:val="24"/>
        </w:rPr>
        <w:t>to</w:t>
      </w:r>
      <w:r>
        <w:rPr>
          <w:spacing w:val="43"/>
          <w:sz w:val="24"/>
        </w:rPr>
        <w:t> </w:t>
      </w:r>
      <w:r>
        <w:rPr>
          <w:sz w:val="24"/>
        </w:rPr>
        <w:t>see</w:t>
      </w:r>
      <w:r>
        <w:rPr>
          <w:spacing w:val="43"/>
          <w:sz w:val="24"/>
        </w:rPr>
        <w:t> </w:t>
      </w:r>
      <w:r>
        <w:rPr>
          <w:sz w:val="24"/>
        </w:rPr>
        <w:t>this</w:t>
      </w:r>
      <w:r>
        <w:rPr>
          <w:spacing w:val="43"/>
          <w:sz w:val="24"/>
        </w:rPr>
        <w:t> </w:t>
      </w:r>
      <w:r>
        <w:rPr>
          <w:sz w:val="24"/>
        </w:rPr>
        <w:t>category</w:t>
      </w:r>
      <w:r>
        <w:rPr>
          <w:spacing w:val="42"/>
          <w:sz w:val="24"/>
        </w:rPr>
        <w:t> </w:t>
      </w:r>
      <w:r>
        <w:rPr>
          <w:sz w:val="24"/>
        </w:rPr>
        <w:t>move</w:t>
      </w:r>
      <w:r>
        <w:rPr>
          <w:spacing w:val="43"/>
          <w:sz w:val="24"/>
        </w:rPr>
        <w:t> </w:t>
      </w:r>
      <w:r>
        <w:rPr>
          <w:sz w:val="24"/>
        </w:rPr>
        <w:t>up.</w:t>
      </w:r>
      <w:r>
        <w:rPr>
          <w:spacing w:val="43"/>
          <w:sz w:val="24"/>
        </w:rPr>
        <w:t> </w:t>
      </w:r>
      <w:r>
        <w:rPr>
          <w:sz w:val="24"/>
        </w:rPr>
        <w:t>The</w:t>
      </w:r>
      <w:r>
        <w:rPr>
          <w:spacing w:val="28"/>
          <w:sz w:val="24"/>
        </w:rPr>
        <w:t> </w:t>
      </w:r>
      <w:r>
        <w:rPr>
          <w:sz w:val="24"/>
        </w:rPr>
        <w:t>former</w:t>
      </w:r>
      <w:r>
        <w:rPr>
          <w:spacing w:val="28"/>
          <w:sz w:val="24"/>
        </w:rPr>
        <w:t> </w:t>
      </w:r>
      <w:r>
        <w:rPr>
          <w:sz w:val="24"/>
        </w:rPr>
        <w:t>category</w:t>
      </w:r>
      <w:r>
        <w:rPr>
          <w:spacing w:val="28"/>
          <w:sz w:val="24"/>
        </w:rPr>
        <w:t> </w:t>
      </w:r>
      <w:r>
        <w:rPr>
          <w:sz w:val="24"/>
        </w:rPr>
        <w:t>for</w:t>
      </w:r>
      <w:r>
        <w:rPr>
          <w:spacing w:val="-57"/>
          <w:sz w:val="24"/>
        </w:rPr>
        <w:t> </w:t>
      </w:r>
      <w:r>
        <w:rPr>
          <w:sz w:val="24"/>
        </w:rPr>
        <w:t>XML</w:t>
      </w:r>
      <w:r>
        <w:rPr>
          <w:spacing w:val="-1"/>
          <w:sz w:val="24"/>
        </w:rPr>
        <w:t> </w:t>
      </w:r>
      <w:r>
        <w:rPr>
          <w:sz w:val="24"/>
        </w:rPr>
        <w:t>External Entities (XXE) is</w:t>
      </w:r>
      <w:r>
        <w:rPr>
          <w:spacing w:val="-1"/>
          <w:sz w:val="24"/>
        </w:rPr>
        <w:t> </w:t>
      </w:r>
      <w:r>
        <w:rPr>
          <w:sz w:val="24"/>
        </w:rPr>
        <w:t>now part of this category.</w:t>
      </w:r>
    </w:p>
    <w:p>
      <w:pPr>
        <w:pStyle w:val="ListParagraph"/>
        <w:numPr>
          <w:ilvl w:val="1"/>
          <w:numId w:val="2"/>
        </w:numPr>
        <w:tabs>
          <w:tab w:pos="1000" w:val="left" w:leader="none"/>
        </w:tabs>
        <w:spacing w:line="360" w:lineRule="auto" w:before="0" w:after="0"/>
        <w:ind w:left="1000" w:right="101" w:hanging="270"/>
        <w:jc w:val="both"/>
        <w:rPr>
          <w:sz w:val="24"/>
        </w:rPr>
      </w:pPr>
      <w:r>
        <w:rPr>
          <w:b/>
          <w:sz w:val="24"/>
        </w:rPr>
        <w:t>A06:2021-Vulnerable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Outdated</w:t>
      </w:r>
      <w:r>
        <w:rPr>
          <w:b/>
          <w:spacing w:val="60"/>
          <w:sz w:val="24"/>
        </w:rPr>
        <w:t> </w:t>
      </w:r>
      <w:r>
        <w:rPr>
          <w:b/>
          <w:sz w:val="24"/>
        </w:rPr>
        <w:t>Components: </w:t>
      </w:r>
      <w:r>
        <w:rPr>
          <w:sz w:val="24"/>
        </w:rPr>
        <w:t>It was previously titled Using Components</w:t>
      </w:r>
      <w:r>
        <w:rPr>
          <w:spacing w:val="1"/>
          <w:sz w:val="24"/>
        </w:rPr>
        <w:t> </w:t>
      </w:r>
      <w:r>
        <w:rPr>
          <w:sz w:val="24"/>
        </w:rPr>
        <w:t>with Known Vulnerabilities and is #2 in the Top 10 community survey, but also had enough data to</w:t>
      </w:r>
      <w:r>
        <w:rPr>
          <w:spacing w:val="1"/>
          <w:sz w:val="24"/>
        </w:rPr>
        <w:t> </w:t>
      </w:r>
      <w:r>
        <w:rPr>
          <w:sz w:val="24"/>
        </w:rPr>
        <w:t>make</w:t>
      </w:r>
      <w:r>
        <w:rPr>
          <w:spacing w:val="27"/>
          <w:sz w:val="24"/>
        </w:rPr>
        <w:t> </w:t>
      </w:r>
      <w:r>
        <w:rPr>
          <w:sz w:val="24"/>
        </w:rPr>
        <w:t>the</w:t>
      </w:r>
      <w:r>
        <w:rPr>
          <w:spacing w:val="28"/>
          <w:sz w:val="24"/>
        </w:rPr>
        <w:t> </w:t>
      </w:r>
      <w:r>
        <w:rPr>
          <w:sz w:val="24"/>
        </w:rPr>
        <w:t>Top</w:t>
      </w:r>
      <w:r>
        <w:rPr>
          <w:spacing w:val="28"/>
          <w:sz w:val="24"/>
        </w:rPr>
        <w:t> </w:t>
      </w:r>
      <w:r>
        <w:rPr>
          <w:sz w:val="24"/>
        </w:rPr>
        <w:t>10</w:t>
      </w:r>
      <w:r>
        <w:rPr>
          <w:spacing w:val="28"/>
          <w:sz w:val="24"/>
        </w:rPr>
        <w:t> </w:t>
      </w:r>
      <w:r>
        <w:rPr>
          <w:sz w:val="24"/>
        </w:rPr>
        <w:t>via</w:t>
      </w:r>
      <w:r>
        <w:rPr>
          <w:spacing w:val="28"/>
          <w:sz w:val="24"/>
        </w:rPr>
        <w:t> </w:t>
      </w:r>
      <w:r>
        <w:rPr>
          <w:sz w:val="24"/>
        </w:rPr>
        <w:t>data</w:t>
      </w:r>
      <w:r>
        <w:rPr>
          <w:spacing w:val="28"/>
          <w:sz w:val="24"/>
        </w:rPr>
        <w:t> </w:t>
      </w:r>
      <w:r>
        <w:rPr>
          <w:sz w:val="24"/>
        </w:rPr>
        <w:t>analysis.</w:t>
      </w:r>
      <w:r>
        <w:rPr>
          <w:spacing w:val="28"/>
          <w:sz w:val="24"/>
        </w:rPr>
        <w:t> </w:t>
      </w:r>
      <w:r>
        <w:rPr>
          <w:sz w:val="24"/>
        </w:rPr>
        <w:t>This</w:t>
      </w:r>
      <w:r>
        <w:rPr>
          <w:spacing w:val="13"/>
          <w:sz w:val="24"/>
        </w:rPr>
        <w:t> </w:t>
      </w:r>
      <w:r>
        <w:rPr>
          <w:sz w:val="24"/>
        </w:rPr>
        <w:t>category</w:t>
      </w:r>
      <w:r>
        <w:rPr>
          <w:spacing w:val="13"/>
          <w:sz w:val="24"/>
        </w:rPr>
        <w:t> </w:t>
      </w:r>
      <w:r>
        <w:rPr>
          <w:sz w:val="24"/>
        </w:rPr>
        <w:t>moves</w:t>
      </w:r>
      <w:r>
        <w:rPr>
          <w:spacing w:val="14"/>
          <w:sz w:val="24"/>
        </w:rPr>
        <w:t> </w:t>
      </w:r>
      <w:r>
        <w:rPr>
          <w:sz w:val="24"/>
        </w:rPr>
        <w:t>up</w:t>
      </w:r>
      <w:r>
        <w:rPr>
          <w:spacing w:val="13"/>
          <w:sz w:val="24"/>
        </w:rPr>
        <w:t> </w:t>
      </w:r>
      <w:r>
        <w:rPr>
          <w:sz w:val="24"/>
        </w:rPr>
        <w:t>from</w:t>
      </w:r>
      <w:r>
        <w:rPr>
          <w:spacing w:val="13"/>
          <w:sz w:val="24"/>
        </w:rPr>
        <w:t> </w:t>
      </w:r>
      <w:r>
        <w:rPr>
          <w:sz w:val="24"/>
        </w:rPr>
        <w:t>#9</w:t>
      </w:r>
      <w:r>
        <w:rPr>
          <w:spacing w:val="14"/>
          <w:sz w:val="24"/>
        </w:rPr>
        <w:t> </w:t>
      </w:r>
      <w:r>
        <w:rPr>
          <w:sz w:val="24"/>
        </w:rPr>
        <w:t>in</w:t>
      </w:r>
      <w:r>
        <w:rPr>
          <w:spacing w:val="13"/>
          <w:sz w:val="24"/>
        </w:rPr>
        <w:t> </w:t>
      </w:r>
      <w:r>
        <w:rPr>
          <w:sz w:val="24"/>
        </w:rPr>
        <w:t>2017</w:t>
      </w:r>
      <w:r>
        <w:rPr>
          <w:spacing w:val="13"/>
          <w:sz w:val="24"/>
        </w:rPr>
        <w:t> </w:t>
      </w:r>
      <w:r>
        <w:rPr>
          <w:sz w:val="24"/>
        </w:rPr>
        <w:t>and</w:t>
      </w:r>
      <w:r>
        <w:rPr>
          <w:spacing w:val="13"/>
          <w:sz w:val="24"/>
        </w:rPr>
        <w:t> </w:t>
      </w:r>
      <w:r>
        <w:rPr>
          <w:sz w:val="24"/>
        </w:rPr>
        <w:t>is</w:t>
      </w:r>
      <w:r>
        <w:rPr>
          <w:spacing w:val="14"/>
          <w:sz w:val="24"/>
        </w:rPr>
        <w:t> </w:t>
      </w:r>
      <w:r>
        <w:rPr>
          <w:sz w:val="24"/>
        </w:rPr>
        <w:t>a</w:t>
      </w:r>
      <w:r>
        <w:rPr>
          <w:spacing w:val="13"/>
          <w:sz w:val="24"/>
        </w:rPr>
        <w:t> </w:t>
      </w:r>
      <w:r>
        <w:rPr>
          <w:sz w:val="24"/>
        </w:rPr>
        <w:t>known</w:t>
      </w:r>
      <w:r>
        <w:rPr>
          <w:spacing w:val="13"/>
          <w:sz w:val="24"/>
        </w:rPr>
        <w:t> </w:t>
      </w:r>
      <w:r>
        <w:rPr>
          <w:sz w:val="24"/>
        </w:rPr>
        <w:t>issue</w:t>
      </w:r>
      <w:r>
        <w:rPr>
          <w:spacing w:val="-57"/>
          <w:sz w:val="24"/>
        </w:rPr>
        <w:t> </w:t>
      </w:r>
      <w:r>
        <w:rPr>
          <w:sz w:val="24"/>
        </w:rPr>
        <w:t>that we struggle to test and assess risk. It is the only category not to have any Common Vulnerability</w:t>
      </w:r>
      <w:r>
        <w:rPr>
          <w:spacing w:val="-57"/>
          <w:sz w:val="24"/>
        </w:rPr>
        <w:t> </w:t>
      </w:r>
      <w:r>
        <w:rPr>
          <w:sz w:val="24"/>
        </w:rPr>
        <w:t>and</w:t>
      </w:r>
      <w:r>
        <w:rPr>
          <w:spacing w:val="15"/>
          <w:sz w:val="24"/>
        </w:rPr>
        <w:t> </w:t>
      </w:r>
      <w:r>
        <w:rPr>
          <w:sz w:val="24"/>
        </w:rPr>
        <w:t>Exposures (CVEs) mapped to the included CWEs, so a default exploit and impact weights of 5.0</w:t>
      </w:r>
    </w:p>
    <w:p>
      <w:pPr>
        <w:spacing w:after="0" w:line="360" w:lineRule="auto"/>
        <w:jc w:val="both"/>
        <w:rPr>
          <w:sz w:val="24"/>
        </w:rPr>
        <w:sectPr>
          <w:pgSz w:w="12240" w:h="15840"/>
          <w:pgMar w:header="940" w:footer="1308" w:top="1340" w:bottom="1500" w:left="800" w:right="620"/>
        </w:sectPr>
      </w:pPr>
    </w:p>
    <w:p>
      <w:pPr>
        <w:pStyle w:val="BodyText"/>
        <w:spacing w:before="82"/>
        <w:ind w:left="1000"/>
        <w:jc w:val="both"/>
      </w:pPr>
      <w:r>
        <w:rPr/>
        <w:t>are factored into their scores.</w:t>
      </w:r>
    </w:p>
    <w:p>
      <w:pPr>
        <w:pStyle w:val="ListParagraph"/>
        <w:numPr>
          <w:ilvl w:val="1"/>
          <w:numId w:val="2"/>
        </w:numPr>
        <w:tabs>
          <w:tab w:pos="1000" w:val="left" w:leader="none"/>
        </w:tabs>
        <w:spacing w:line="360" w:lineRule="auto" w:before="138" w:after="0"/>
        <w:ind w:left="1000" w:right="103" w:hanging="270"/>
        <w:jc w:val="both"/>
        <w:rPr>
          <w:sz w:val="24"/>
        </w:rPr>
      </w:pPr>
      <w:r>
        <w:rPr>
          <w:b/>
          <w:sz w:val="24"/>
        </w:rPr>
        <w:t>A07:2021-Identification and Authentication Failures: </w:t>
      </w:r>
      <w:r>
        <w:rPr>
          <w:sz w:val="24"/>
        </w:rPr>
        <w:t>It was previously Broken Authentication</w:t>
      </w:r>
      <w:r>
        <w:rPr>
          <w:spacing w:val="1"/>
          <w:sz w:val="24"/>
        </w:rPr>
        <w:t> </w:t>
      </w:r>
      <w:r>
        <w:rPr>
          <w:sz w:val="24"/>
        </w:rPr>
        <w:t>and is sliding down from the second position, and now includes CWEs that are more related to</w:t>
      </w:r>
      <w:r>
        <w:rPr>
          <w:spacing w:val="1"/>
          <w:sz w:val="24"/>
        </w:rPr>
        <w:t> </w:t>
      </w:r>
      <w:r>
        <w:rPr>
          <w:sz w:val="24"/>
        </w:rPr>
        <w:t>identification</w:t>
      </w:r>
      <w:r>
        <w:rPr>
          <w:spacing w:val="1"/>
          <w:sz w:val="24"/>
        </w:rPr>
        <w:t> </w:t>
      </w:r>
      <w:r>
        <w:rPr>
          <w:sz w:val="24"/>
        </w:rPr>
        <w:t>failures.</w:t>
      </w:r>
      <w:r>
        <w:rPr>
          <w:spacing w:val="1"/>
          <w:sz w:val="24"/>
        </w:rPr>
        <w:t> </w:t>
      </w:r>
      <w:r>
        <w:rPr>
          <w:sz w:val="24"/>
        </w:rPr>
        <w:t>This</w:t>
      </w:r>
      <w:r>
        <w:rPr>
          <w:spacing w:val="1"/>
          <w:sz w:val="24"/>
        </w:rPr>
        <w:t> </w:t>
      </w:r>
      <w:r>
        <w:rPr>
          <w:sz w:val="24"/>
        </w:rPr>
        <w:t>category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still</w:t>
      </w:r>
      <w:r>
        <w:rPr>
          <w:spacing w:val="1"/>
          <w:sz w:val="24"/>
        </w:rPr>
        <w:t> </w:t>
      </w:r>
      <w:r>
        <w:rPr>
          <w:sz w:val="24"/>
        </w:rPr>
        <w:t>an</w:t>
      </w:r>
      <w:r>
        <w:rPr>
          <w:spacing w:val="1"/>
          <w:sz w:val="24"/>
        </w:rPr>
        <w:t> </w:t>
      </w:r>
      <w:r>
        <w:rPr>
          <w:sz w:val="24"/>
        </w:rPr>
        <w:t>integral</w:t>
      </w:r>
      <w:r>
        <w:rPr>
          <w:spacing w:val="1"/>
          <w:sz w:val="24"/>
        </w:rPr>
        <w:t> </w:t>
      </w:r>
      <w:r>
        <w:rPr>
          <w:sz w:val="24"/>
        </w:rPr>
        <w:t>part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Top</w:t>
      </w:r>
      <w:r>
        <w:rPr>
          <w:spacing w:val="1"/>
          <w:sz w:val="24"/>
        </w:rPr>
        <w:t> </w:t>
      </w:r>
      <w:r>
        <w:rPr>
          <w:sz w:val="24"/>
        </w:rPr>
        <w:t>10,</w:t>
      </w:r>
      <w:r>
        <w:rPr>
          <w:spacing w:val="1"/>
          <w:sz w:val="24"/>
        </w:rPr>
        <w:t> </w:t>
      </w:r>
      <w:r>
        <w:rPr>
          <w:sz w:val="24"/>
        </w:rPr>
        <w:t>but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increased</w:t>
      </w:r>
      <w:r>
        <w:rPr>
          <w:spacing w:val="1"/>
          <w:sz w:val="24"/>
        </w:rPr>
        <w:t> </w:t>
      </w:r>
      <w:r>
        <w:rPr>
          <w:sz w:val="24"/>
        </w:rPr>
        <w:t>availability of standardized frameworks seems to be helping.</w:t>
      </w:r>
    </w:p>
    <w:p>
      <w:pPr>
        <w:pStyle w:val="ListParagraph"/>
        <w:numPr>
          <w:ilvl w:val="1"/>
          <w:numId w:val="2"/>
        </w:numPr>
        <w:tabs>
          <w:tab w:pos="1000" w:val="left" w:leader="none"/>
        </w:tabs>
        <w:spacing w:line="360" w:lineRule="auto" w:before="0" w:after="0"/>
        <w:ind w:left="1000" w:right="109" w:hanging="270"/>
        <w:jc w:val="both"/>
        <w:rPr>
          <w:sz w:val="24"/>
        </w:rPr>
      </w:pPr>
      <w:r>
        <w:rPr>
          <w:b/>
          <w:sz w:val="24"/>
        </w:rPr>
        <w:t>A08:2021-Software and Data Integrity Failures: </w:t>
      </w:r>
      <w:r>
        <w:rPr>
          <w:sz w:val="24"/>
        </w:rPr>
        <w:t>This is a new category for 2021, focusing on</w:t>
      </w:r>
      <w:r>
        <w:rPr>
          <w:spacing w:val="1"/>
          <w:sz w:val="24"/>
        </w:rPr>
        <w:t> </w:t>
      </w:r>
      <w:r>
        <w:rPr>
          <w:sz w:val="24"/>
        </w:rPr>
        <w:t>making assumptions related to software updates, critical data, and CI/CD pipelines without verifying</w:t>
      </w:r>
      <w:r>
        <w:rPr>
          <w:spacing w:val="-57"/>
          <w:sz w:val="24"/>
        </w:rPr>
        <w:t> </w:t>
      </w:r>
      <w:r>
        <w:rPr>
          <w:sz w:val="24"/>
        </w:rPr>
        <w:t>integrity. One of the highest weighted impacts from Common Vulnerability and Exposures/Common</w:t>
      </w:r>
      <w:r>
        <w:rPr>
          <w:spacing w:val="-57"/>
          <w:sz w:val="24"/>
        </w:rPr>
        <w:t> </w:t>
      </w:r>
      <w:r>
        <w:rPr>
          <w:sz w:val="24"/>
        </w:rPr>
        <w:t>Vulnerability Scoring System (CVE/CVSS) data mapped to the 10 CWEs in this category. Insecure</w:t>
      </w:r>
      <w:r>
        <w:rPr>
          <w:spacing w:val="1"/>
          <w:sz w:val="24"/>
        </w:rPr>
        <w:t> </w:t>
      </w:r>
      <w:r>
        <w:rPr>
          <w:sz w:val="24"/>
        </w:rPr>
        <w:t>Deserialization</w:t>
      </w:r>
      <w:r>
        <w:rPr>
          <w:spacing w:val="-1"/>
          <w:sz w:val="24"/>
        </w:rPr>
        <w:t> </w:t>
      </w:r>
      <w:r>
        <w:rPr>
          <w:sz w:val="24"/>
        </w:rPr>
        <w:t>from 2017 is</w:t>
      </w:r>
      <w:r>
        <w:rPr>
          <w:spacing w:val="-1"/>
          <w:sz w:val="24"/>
        </w:rPr>
        <w:t> </w:t>
      </w:r>
      <w:r>
        <w:rPr>
          <w:sz w:val="24"/>
        </w:rPr>
        <w:t>now a part</w:t>
      </w:r>
      <w:r>
        <w:rPr>
          <w:spacing w:val="-1"/>
          <w:sz w:val="24"/>
        </w:rPr>
        <w:t> </w:t>
      </w:r>
      <w:r>
        <w:rPr>
          <w:sz w:val="24"/>
        </w:rPr>
        <w:t>of this larger category.</w:t>
      </w:r>
    </w:p>
    <w:p>
      <w:pPr>
        <w:pStyle w:val="ListParagraph"/>
        <w:numPr>
          <w:ilvl w:val="1"/>
          <w:numId w:val="2"/>
        </w:numPr>
        <w:tabs>
          <w:tab w:pos="1000" w:val="left" w:leader="none"/>
        </w:tabs>
        <w:spacing w:line="360" w:lineRule="auto" w:before="1" w:after="0"/>
        <w:ind w:left="1000" w:right="101" w:hanging="270"/>
        <w:jc w:val="both"/>
        <w:rPr>
          <w:sz w:val="24"/>
        </w:rPr>
      </w:pPr>
      <w:r>
        <w:rPr>
          <w:b/>
          <w:sz w:val="24"/>
        </w:rPr>
        <w:t>A09:2021-Security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Logging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Monitoring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Failures:</w:t>
      </w:r>
      <w:r>
        <w:rPr>
          <w:b/>
          <w:spacing w:val="1"/>
          <w:sz w:val="24"/>
        </w:rPr>
        <w:t> </w:t>
      </w:r>
      <w:r>
        <w:rPr>
          <w:sz w:val="24"/>
        </w:rPr>
        <w:t>This</w:t>
      </w:r>
      <w:r>
        <w:rPr>
          <w:spacing w:val="1"/>
          <w:sz w:val="24"/>
        </w:rPr>
        <w:t> </w:t>
      </w:r>
      <w:r>
        <w:rPr>
          <w:sz w:val="24"/>
        </w:rPr>
        <w:t>vulnerability</w:t>
      </w:r>
      <w:r>
        <w:rPr>
          <w:spacing w:val="1"/>
          <w:sz w:val="24"/>
        </w:rPr>
        <w:t> </w:t>
      </w:r>
      <w:r>
        <w:rPr>
          <w:sz w:val="24"/>
        </w:rPr>
        <w:t>was</w:t>
      </w:r>
      <w:r>
        <w:rPr>
          <w:spacing w:val="1"/>
          <w:sz w:val="24"/>
        </w:rPr>
        <w:t> </w:t>
      </w:r>
      <w:r>
        <w:rPr>
          <w:sz w:val="24"/>
        </w:rPr>
        <w:t>previously</w:t>
      </w:r>
      <w:r>
        <w:rPr>
          <w:spacing w:val="-57"/>
          <w:sz w:val="24"/>
        </w:rPr>
        <w:t> </w:t>
      </w:r>
      <w:r>
        <w:rPr>
          <w:sz w:val="24"/>
        </w:rPr>
        <w:t>Insufficient Logging &amp; Monitoring and is added from the industry survey (#3), moving up from #10</w:t>
      </w:r>
      <w:r>
        <w:rPr>
          <w:spacing w:val="1"/>
          <w:sz w:val="24"/>
        </w:rPr>
        <w:t> </w:t>
      </w:r>
      <w:r>
        <w:rPr>
          <w:sz w:val="24"/>
        </w:rPr>
        <w:t>previously.</w:t>
      </w:r>
      <w:r>
        <w:rPr>
          <w:spacing w:val="11"/>
          <w:sz w:val="24"/>
        </w:rPr>
        <w:t> </w:t>
      </w:r>
      <w:r>
        <w:rPr>
          <w:sz w:val="24"/>
        </w:rPr>
        <w:t>This</w:t>
      </w:r>
      <w:r>
        <w:rPr>
          <w:spacing w:val="-2"/>
          <w:sz w:val="24"/>
        </w:rPr>
        <w:t> </w:t>
      </w:r>
      <w:r>
        <w:rPr>
          <w:sz w:val="24"/>
        </w:rPr>
        <w:t>category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expanded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include</w:t>
      </w:r>
      <w:r>
        <w:rPr>
          <w:spacing w:val="-2"/>
          <w:sz w:val="24"/>
        </w:rPr>
        <w:t> </w:t>
      </w:r>
      <w:r>
        <w:rPr>
          <w:sz w:val="24"/>
        </w:rPr>
        <w:t>more</w:t>
      </w:r>
      <w:r>
        <w:rPr>
          <w:spacing w:val="-2"/>
          <w:sz w:val="24"/>
        </w:rPr>
        <w:t> </w:t>
      </w:r>
      <w:r>
        <w:rPr>
          <w:sz w:val="24"/>
        </w:rPr>
        <w:t>types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failures,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challenging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test</w:t>
      </w:r>
      <w:r>
        <w:rPr>
          <w:spacing w:val="-2"/>
          <w:sz w:val="24"/>
        </w:rPr>
        <w:t> </w:t>
      </w:r>
      <w:r>
        <w:rPr>
          <w:sz w:val="24"/>
        </w:rPr>
        <w:t>for,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isn’t well represented in the CVE/CVSS data. However, failures in this category can directly impact</w:t>
      </w:r>
      <w:r>
        <w:rPr>
          <w:spacing w:val="1"/>
          <w:sz w:val="24"/>
        </w:rPr>
        <w:t> </w:t>
      </w:r>
      <w:r>
        <w:rPr>
          <w:sz w:val="24"/>
        </w:rPr>
        <w:t>visibility,</w:t>
      </w:r>
      <w:r>
        <w:rPr>
          <w:spacing w:val="-1"/>
          <w:sz w:val="24"/>
        </w:rPr>
        <w:t> </w:t>
      </w:r>
      <w:r>
        <w:rPr>
          <w:sz w:val="24"/>
        </w:rPr>
        <w:t>incident alerting, and forensics.</w:t>
      </w:r>
    </w:p>
    <w:p>
      <w:pPr>
        <w:pStyle w:val="ListParagraph"/>
        <w:numPr>
          <w:ilvl w:val="1"/>
          <w:numId w:val="2"/>
        </w:numPr>
        <w:tabs>
          <w:tab w:pos="1000" w:val="left" w:leader="none"/>
        </w:tabs>
        <w:spacing w:line="360" w:lineRule="auto" w:before="0" w:after="0"/>
        <w:ind w:left="1000" w:right="106" w:hanging="270"/>
        <w:jc w:val="both"/>
        <w:rPr>
          <w:sz w:val="24"/>
        </w:rPr>
      </w:pPr>
      <w:r>
        <w:rPr>
          <w:b/>
          <w:sz w:val="24"/>
        </w:rPr>
        <w:t>A10:2021-Server-Side Request Forgery: </w:t>
      </w:r>
      <w:r>
        <w:rPr>
          <w:sz w:val="24"/>
        </w:rPr>
        <w:t>It is added from the Top 10 community survey (#1). The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1"/>
          <w:sz w:val="24"/>
        </w:rPr>
        <w:t> </w:t>
      </w:r>
      <w:r>
        <w:rPr>
          <w:sz w:val="24"/>
        </w:rPr>
        <w:t>shows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relatively</w:t>
      </w:r>
      <w:r>
        <w:rPr>
          <w:spacing w:val="1"/>
          <w:sz w:val="24"/>
        </w:rPr>
        <w:t> </w:t>
      </w:r>
      <w:r>
        <w:rPr>
          <w:sz w:val="24"/>
        </w:rPr>
        <w:t>low</w:t>
      </w:r>
      <w:r>
        <w:rPr>
          <w:spacing w:val="1"/>
          <w:sz w:val="24"/>
        </w:rPr>
        <w:t> </w:t>
      </w:r>
      <w:r>
        <w:rPr>
          <w:sz w:val="24"/>
        </w:rPr>
        <w:t>incidence</w:t>
      </w:r>
      <w:r>
        <w:rPr>
          <w:spacing w:val="1"/>
          <w:sz w:val="24"/>
        </w:rPr>
        <w:t> </w:t>
      </w:r>
      <w:r>
        <w:rPr>
          <w:sz w:val="24"/>
        </w:rPr>
        <w:t>rate</w:t>
      </w:r>
      <w:r>
        <w:rPr>
          <w:spacing w:val="1"/>
          <w:sz w:val="24"/>
        </w:rPr>
        <w:t> </w:t>
      </w:r>
      <w:r>
        <w:rPr>
          <w:sz w:val="24"/>
        </w:rPr>
        <w:t>with</w:t>
      </w:r>
      <w:r>
        <w:rPr>
          <w:spacing w:val="1"/>
          <w:sz w:val="24"/>
        </w:rPr>
        <w:t> </w:t>
      </w:r>
      <w:r>
        <w:rPr>
          <w:sz w:val="24"/>
        </w:rPr>
        <w:t>above</w:t>
      </w:r>
      <w:r>
        <w:rPr>
          <w:spacing w:val="1"/>
          <w:sz w:val="24"/>
        </w:rPr>
        <w:t> </w:t>
      </w:r>
      <w:r>
        <w:rPr>
          <w:sz w:val="24"/>
        </w:rPr>
        <w:t>average</w:t>
      </w:r>
      <w:r>
        <w:rPr>
          <w:spacing w:val="1"/>
          <w:sz w:val="24"/>
        </w:rPr>
        <w:t> </w:t>
      </w:r>
      <w:r>
        <w:rPr>
          <w:sz w:val="24"/>
        </w:rPr>
        <w:t>testing</w:t>
      </w:r>
      <w:r>
        <w:rPr>
          <w:spacing w:val="1"/>
          <w:sz w:val="24"/>
        </w:rPr>
        <w:t> </w:t>
      </w:r>
      <w:r>
        <w:rPr>
          <w:sz w:val="24"/>
        </w:rPr>
        <w:t>coverage,</w:t>
      </w:r>
      <w:r>
        <w:rPr>
          <w:spacing w:val="1"/>
          <w:sz w:val="24"/>
        </w:rPr>
        <w:t> </w:t>
      </w:r>
      <w:r>
        <w:rPr>
          <w:sz w:val="24"/>
        </w:rPr>
        <w:t>along</w:t>
      </w:r>
      <w:r>
        <w:rPr>
          <w:spacing w:val="1"/>
          <w:sz w:val="24"/>
        </w:rPr>
        <w:t> </w:t>
      </w:r>
      <w:r>
        <w:rPr>
          <w:sz w:val="24"/>
        </w:rPr>
        <w:t>with</w:t>
      </w:r>
      <w:r>
        <w:rPr>
          <w:spacing w:val="1"/>
          <w:sz w:val="24"/>
        </w:rPr>
        <w:t> </w:t>
      </w:r>
      <w:r>
        <w:rPr>
          <w:sz w:val="24"/>
        </w:rPr>
        <w:t>above-average ratings for Exploit and Impact potential. This category represents the scenario where</w:t>
      </w:r>
      <w:r>
        <w:rPr>
          <w:spacing w:val="1"/>
          <w:sz w:val="24"/>
        </w:rPr>
        <w:t> </w:t>
      </w:r>
      <w:r>
        <w:rPr>
          <w:sz w:val="24"/>
        </w:rPr>
        <w:t>the security community members are telling us this is important, even though it’s not illustrated in</w:t>
      </w:r>
      <w:r>
        <w:rPr>
          <w:spacing w:val="1"/>
          <w:sz w:val="24"/>
        </w:rPr>
        <w:t> </w:t>
      </w:r>
      <w:r>
        <w:rPr>
          <w:sz w:val="24"/>
        </w:rPr>
        <w:t>the data at this time.</w:t>
      </w:r>
    </w:p>
    <w:p>
      <w:pPr>
        <w:spacing w:after="0" w:line="360" w:lineRule="auto"/>
        <w:jc w:val="both"/>
        <w:rPr>
          <w:sz w:val="24"/>
        </w:rPr>
        <w:sectPr>
          <w:pgSz w:w="12240" w:h="15840"/>
          <w:pgMar w:header="940" w:footer="1308" w:top="1340" w:bottom="1500" w:left="800" w:right="620"/>
        </w:sectPr>
      </w:pPr>
    </w:p>
    <w:p>
      <w:pPr>
        <w:pStyle w:val="Heading1"/>
        <w:ind w:right="2271"/>
      </w:pPr>
      <w:r>
        <w:rPr/>
        <w:t>ATTACKS</w:t>
      </w:r>
    </w:p>
    <w:p>
      <w:pPr>
        <w:pStyle w:val="BodyText"/>
        <w:spacing w:line="276" w:lineRule="auto" w:before="174"/>
        <w:ind w:left="100" w:right="98" w:firstLine="540"/>
        <w:jc w:val="both"/>
      </w:pPr>
      <w:r>
        <w:rPr>
          <w:color w:val="1F1F1F"/>
        </w:rPr>
        <w:t>An attack on a website is an attempt to gain unauthorized access to a website, steal data, or disrupt</w:t>
      </w:r>
      <w:r>
        <w:rPr>
          <w:color w:val="1F1F1F"/>
          <w:spacing w:val="1"/>
        </w:rPr>
        <w:t> </w:t>
      </w:r>
      <w:r>
        <w:rPr>
          <w:color w:val="1F1F1F"/>
        </w:rPr>
        <w:t>operations. Website attacks can have a significant impact on an organization. They can lead to data breaches,</w:t>
      </w:r>
      <w:r>
        <w:rPr>
          <w:color w:val="1F1F1F"/>
          <w:spacing w:val="1"/>
        </w:rPr>
        <w:t> </w:t>
      </w:r>
      <w:r>
        <w:rPr>
          <w:color w:val="1F1F1F"/>
        </w:rPr>
        <w:t>financial</w:t>
      </w:r>
      <w:r>
        <w:rPr>
          <w:color w:val="1F1F1F"/>
          <w:spacing w:val="1"/>
        </w:rPr>
        <w:t> </w:t>
      </w:r>
      <w:r>
        <w:rPr>
          <w:color w:val="1F1F1F"/>
        </w:rPr>
        <w:t>losses,</w:t>
      </w:r>
      <w:r>
        <w:rPr>
          <w:color w:val="1F1F1F"/>
          <w:spacing w:val="1"/>
        </w:rPr>
        <w:t> </w:t>
      </w:r>
      <w:r>
        <w:rPr>
          <w:color w:val="1F1F1F"/>
        </w:rPr>
        <w:t>and</w:t>
      </w:r>
      <w:r>
        <w:rPr>
          <w:color w:val="1F1F1F"/>
          <w:spacing w:val="1"/>
        </w:rPr>
        <w:t> </w:t>
      </w:r>
      <w:r>
        <w:rPr>
          <w:color w:val="1F1F1F"/>
        </w:rPr>
        <w:t>reputational</w:t>
      </w:r>
      <w:r>
        <w:rPr>
          <w:color w:val="1F1F1F"/>
          <w:spacing w:val="1"/>
        </w:rPr>
        <w:t> </w:t>
      </w:r>
      <w:r>
        <w:rPr>
          <w:color w:val="1F1F1F"/>
        </w:rPr>
        <w:t>damage.</w:t>
      </w:r>
      <w:r>
        <w:rPr>
          <w:color w:val="1F1F1F"/>
          <w:spacing w:val="1"/>
        </w:rPr>
        <w:t> </w:t>
      </w:r>
      <w:r>
        <w:rPr>
          <w:color w:val="1F1F1F"/>
        </w:rPr>
        <w:t>It</w:t>
      </w:r>
      <w:r>
        <w:rPr>
          <w:color w:val="1F1F1F"/>
          <w:spacing w:val="1"/>
        </w:rPr>
        <w:t> </w:t>
      </w:r>
      <w:r>
        <w:rPr>
          <w:color w:val="1F1F1F"/>
        </w:rPr>
        <w:t>is</w:t>
      </w:r>
      <w:r>
        <w:rPr>
          <w:color w:val="1F1F1F"/>
          <w:spacing w:val="1"/>
        </w:rPr>
        <w:t> </w:t>
      </w:r>
      <w:r>
        <w:rPr>
          <w:color w:val="1F1F1F"/>
        </w:rPr>
        <w:t>important for organizations to take steps to protect their</w:t>
      </w:r>
      <w:r>
        <w:rPr>
          <w:color w:val="1F1F1F"/>
          <w:spacing w:val="1"/>
        </w:rPr>
        <w:t> </w:t>
      </w:r>
      <w:r>
        <w:rPr>
          <w:color w:val="1F1F1F"/>
        </w:rPr>
        <w:t>websites</w:t>
      </w:r>
      <w:r>
        <w:rPr>
          <w:color w:val="1F1F1F"/>
          <w:spacing w:val="-1"/>
        </w:rPr>
        <w:t> </w:t>
      </w:r>
      <w:r>
        <w:rPr>
          <w:color w:val="1F1F1F"/>
        </w:rPr>
        <w:t>from attack. There are many</w:t>
      </w:r>
      <w:r>
        <w:rPr>
          <w:color w:val="1F1F1F"/>
          <w:spacing w:val="-1"/>
        </w:rPr>
        <w:t> </w:t>
      </w:r>
      <w:r>
        <w:rPr>
          <w:color w:val="1F1F1F"/>
        </w:rPr>
        <w:t>different types of attacks that can</w:t>
      </w:r>
      <w:r>
        <w:rPr>
          <w:color w:val="1F1F1F"/>
          <w:spacing w:val="-1"/>
        </w:rPr>
        <w:t> </w:t>
      </w:r>
      <w:r>
        <w:rPr>
          <w:color w:val="1F1F1F"/>
        </w:rPr>
        <w:t>be launched against websites.</w:t>
      </w:r>
    </w:p>
    <w:p>
      <w:pPr>
        <w:pStyle w:val="Heading2"/>
        <w:numPr>
          <w:ilvl w:val="0"/>
          <w:numId w:val="3"/>
        </w:numPr>
        <w:tabs>
          <w:tab w:pos="755" w:val="left" w:leader="none"/>
        </w:tabs>
        <w:spacing w:line="240" w:lineRule="auto" w:before="175" w:after="0"/>
        <w:ind w:left="754" w:right="0" w:hanging="205"/>
        <w:jc w:val="left"/>
      </w:pPr>
      <w:r>
        <w:rPr/>
        <w:t>Types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Attacks</w:t>
      </w:r>
    </w:p>
    <w:p>
      <w:pPr>
        <w:pStyle w:val="BodyText"/>
        <w:spacing w:before="8"/>
        <w:rPr>
          <w:b/>
          <w:sz w:val="23"/>
        </w:rPr>
      </w:pPr>
    </w:p>
    <w:p>
      <w:pPr>
        <w:pStyle w:val="BodyText"/>
        <w:spacing w:line="360" w:lineRule="auto" w:before="1"/>
        <w:ind w:left="100" w:right="104" w:firstLine="450"/>
        <w:jc w:val="both"/>
      </w:pPr>
      <w:r>
        <w:rPr/>
        <w:t>Here are some of the common types of attacks that can be launched against a website like Eduplus</w:t>
      </w:r>
      <w:r>
        <w:rPr>
          <w:spacing w:val="1"/>
        </w:rPr>
        <w:t> </w:t>
      </w:r>
      <w:r>
        <w:rPr/>
        <w:t>Campus:</w:t>
      </w:r>
    </w:p>
    <w:p>
      <w:pPr>
        <w:pStyle w:val="ListParagraph"/>
        <w:numPr>
          <w:ilvl w:val="0"/>
          <w:numId w:val="1"/>
        </w:numPr>
        <w:tabs>
          <w:tab w:pos="640" w:val="left" w:leader="none"/>
        </w:tabs>
        <w:spacing w:line="360" w:lineRule="auto" w:before="135" w:after="0"/>
        <w:ind w:left="640" w:right="111" w:hanging="270"/>
        <w:jc w:val="both"/>
        <w:rPr>
          <w:rFonts w:ascii="Arial MT" w:hAnsi="Arial MT"/>
          <w:sz w:val="24"/>
        </w:rPr>
      </w:pPr>
      <w:r>
        <w:rPr>
          <w:sz w:val="24"/>
        </w:rPr>
        <w:t>Denial-of-service (DoS) attacks: These attacks attempt to overwhelm a website with traffic, making it</w:t>
      </w:r>
      <w:r>
        <w:rPr>
          <w:spacing w:val="1"/>
          <w:sz w:val="24"/>
        </w:rPr>
        <w:t> </w:t>
      </w:r>
      <w:r>
        <w:rPr>
          <w:sz w:val="24"/>
        </w:rPr>
        <w:t>unavailable to legitimate users. This can be done by sending a large number of requests to the website's</w:t>
      </w:r>
      <w:r>
        <w:rPr>
          <w:spacing w:val="1"/>
          <w:sz w:val="24"/>
        </w:rPr>
        <w:t> </w:t>
      </w:r>
      <w:r>
        <w:rPr>
          <w:sz w:val="24"/>
        </w:rPr>
        <w:t>server,</w:t>
      </w:r>
      <w:r>
        <w:rPr>
          <w:spacing w:val="-1"/>
          <w:sz w:val="24"/>
        </w:rPr>
        <w:t> </w:t>
      </w:r>
      <w:r>
        <w:rPr>
          <w:sz w:val="24"/>
        </w:rPr>
        <w:t>or by flooding the website's bandwidth.</w:t>
      </w:r>
    </w:p>
    <w:p>
      <w:pPr>
        <w:pStyle w:val="ListParagraph"/>
        <w:numPr>
          <w:ilvl w:val="0"/>
          <w:numId w:val="1"/>
        </w:numPr>
        <w:tabs>
          <w:tab w:pos="640" w:val="left" w:leader="none"/>
        </w:tabs>
        <w:spacing w:line="360" w:lineRule="auto" w:before="1" w:after="0"/>
        <w:ind w:left="640" w:right="102" w:hanging="270"/>
        <w:jc w:val="both"/>
        <w:rPr>
          <w:rFonts w:ascii="Arial MT" w:hAnsi="Arial MT"/>
          <w:sz w:val="24"/>
        </w:rPr>
      </w:pPr>
      <w:r>
        <w:rPr>
          <w:sz w:val="24"/>
        </w:rPr>
        <w:t>Data</w:t>
      </w:r>
      <w:r>
        <w:rPr>
          <w:spacing w:val="1"/>
          <w:sz w:val="24"/>
        </w:rPr>
        <w:t> </w:t>
      </w:r>
      <w:r>
        <w:rPr>
          <w:sz w:val="24"/>
        </w:rPr>
        <w:t>breaches:</w:t>
      </w:r>
      <w:r>
        <w:rPr>
          <w:spacing w:val="1"/>
          <w:sz w:val="24"/>
        </w:rPr>
        <w:t> </w:t>
      </w:r>
      <w:r>
        <w:rPr>
          <w:sz w:val="24"/>
        </w:rPr>
        <w:t>These</w:t>
      </w:r>
      <w:r>
        <w:rPr>
          <w:spacing w:val="1"/>
          <w:sz w:val="24"/>
        </w:rPr>
        <w:t> </w:t>
      </w:r>
      <w:r>
        <w:rPr>
          <w:sz w:val="24"/>
        </w:rPr>
        <w:t>attacks</w:t>
      </w:r>
      <w:r>
        <w:rPr>
          <w:spacing w:val="1"/>
          <w:sz w:val="24"/>
        </w:rPr>
        <w:t> </w:t>
      </w:r>
      <w:r>
        <w:rPr>
          <w:sz w:val="24"/>
        </w:rPr>
        <w:t>involve</w:t>
      </w:r>
      <w:r>
        <w:rPr>
          <w:spacing w:val="1"/>
          <w:sz w:val="24"/>
        </w:rPr>
        <w:t> </w:t>
      </w:r>
      <w:r>
        <w:rPr>
          <w:sz w:val="24"/>
        </w:rPr>
        <w:t>stealing</w:t>
      </w:r>
      <w:r>
        <w:rPr>
          <w:spacing w:val="1"/>
          <w:sz w:val="24"/>
        </w:rPr>
        <w:t> </w:t>
      </w:r>
      <w:r>
        <w:rPr>
          <w:sz w:val="24"/>
        </w:rPr>
        <w:t>sensitive</w:t>
      </w:r>
      <w:r>
        <w:rPr>
          <w:spacing w:val="1"/>
          <w:sz w:val="24"/>
        </w:rPr>
        <w:t> </w:t>
      </w:r>
      <w:r>
        <w:rPr>
          <w:sz w:val="24"/>
        </w:rPr>
        <w:t>data from a website, such as studentPII or</w:t>
      </w:r>
      <w:r>
        <w:rPr>
          <w:spacing w:val="1"/>
          <w:sz w:val="24"/>
        </w:rPr>
        <w:t> </w:t>
      </w:r>
      <w:r>
        <w:rPr>
          <w:sz w:val="24"/>
        </w:rPr>
        <w:t>financial information. This can be done by exploiting vulnerabilities in the website's security, or by</w:t>
      </w:r>
      <w:r>
        <w:rPr>
          <w:spacing w:val="1"/>
          <w:sz w:val="24"/>
        </w:rPr>
        <w:t> </w:t>
      </w:r>
      <w:r>
        <w:rPr>
          <w:sz w:val="24"/>
        </w:rPr>
        <w:t>tricking users into entering their personal information into a fake website.</w:t>
      </w:r>
    </w:p>
    <w:p>
      <w:pPr>
        <w:pStyle w:val="ListParagraph"/>
        <w:numPr>
          <w:ilvl w:val="0"/>
          <w:numId w:val="1"/>
        </w:numPr>
        <w:tabs>
          <w:tab w:pos="640" w:val="left" w:leader="none"/>
        </w:tabs>
        <w:spacing w:line="360" w:lineRule="auto" w:before="0" w:after="0"/>
        <w:ind w:left="640" w:right="99" w:hanging="270"/>
        <w:jc w:val="both"/>
        <w:rPr>
          <w:rFonts w:ascii="Arial MT" w:hAnsi="Arial MT"/>
          <w:sz w:val="24"/>
        </w:rPr>
      </w:pPr>
      <w:r>
        <w:rPr>
          <w:sz w:val="24"/>
        </w:rPr>
        <w:t>Malware attacks: These attacks involve injecting malicious code into a website, which can then be used</w:t>
      </w:r>
      <w:r>
        <w:rPr>
          <w:spacing w:val="1"/>
          <w:sz w:val="24"/>
        </w:rPr>
        <w:t> </w:t>
      </w:r>
      <w:r>
        <w:rPr>
          <w:sz w:val="24"/>
        </w:rPr>
        <w:t>to steal data, damage files, or disrupt operations. This can be done by exploiting vulnerabilities in the</w:t>
      </w:r>
      <w:r>
        <w:rPr>
          <w:spacing w:val="1"/>
          <w:sz w:val="24"/>
        </w:rPr>
        <w:t> </w:t>
      </w:r>
      <w:r>
        <w:rPr>
          <w:sz w:val="24"/>
        </w:rPr>
        <w:t>website's software, or by tricking users into downloading and running a malicious file.</w:t>
      </w:r>
    </w:p>
    <w:p>
      <w:pPr>
        <w:pStyle w:val="ListParagraph"/>
        <w:numPr>
          <w:ilvl w:val="0"/>
          <w:numId w:val="1"/>
        </w:numPr>
        <w:tabs>
          <w:tab w:pos="640" w:val="left" w:leader="none"/>
        </w:tabs>
        <w:spacing w:line="360" w:lineRule="auto" w:before="1" w:after="0"/>
        <w:ind w:left="640" w:right="110" w:hanging="270"/>
        <w:jc w:val="both"/>
        <w:rPr>
          <w:rFonts w:ascii="Arial MT" w:hAnsi="Arial MT"/>
          <w:sz w:val="24"/>
        </w:rPr>
      </w:pPr>
      <w:r>
        <w:rPr>
          <w:sz w:val="24"/>
        </w:rPr>
        <w:t>Phishing</w:t>
      </w:r>
      <w:r>
        <w:rPr>
          <w:spacing w:val="1"/>
          <w:sz w:val="24"/>
        </w:rPr>
        <w:t> </w:t>
      </w:r>
      <w:r>
        <w:rPr>
          <w:sz w:val="24"/>
        </w:rPr>
        <w:t>attacks:</w:t>
      </w:r>
      <w:r>
        <w:rPr>
          <w:spacing w:val="1"/>
          <w:sz w:val="24"/>
        </w:rPr>
        <w:t> </w:t>
      </w:r>
      <w:r>
        <w:rPr>
          <w:sz w:val="24"/>
        </w:rPr>
        <w:t>These</w:t>
      </w:r>
      <w:r>
        <w:rPr>
          <w:spacing w:val="1"/>
          <w:sz w:val="24"/>
        </w:rPr>
        <w:t> </w:t>
      </w:r>
      <w:r>
        <w:rPr>
          <w:sz w:val="24"/>
        </w:rPr>
        <w:t>attacks</w:t>
      </w:r>
      <w:r>
        <w:rPr>
          <w:spacing w:val="1"/>
          <w:sz w:val="24"/>
        </w:rPr>
        <w:t> </w:t>
      </w:r>
      <w:r>
        <w:rPr>
          <w:sz w:val="24"/>
        </w:rPr>
        <w:t>involve</w:t>
      </w:r>
      <w:r>
        <w:rPr>
          <w:spacing w:val="1"/>
          <w:sz w:val="24"/>
        </w:rPr>
        <w:t> </w:t>
      </w:r>
      <w:r>
        <w:rPr>
          <w:sz w:val="24"/>
        </w:rPr>
        <w:t>sending</w:t>
      </w:r>
      <w:r>
        <w:rPr>
          <w:spacing w:val="1"/>
          <w:sz w:val="24"/>
        </w:rPr>
        <w:t> </w:t>
      </w:r>
      <w:r>
        <w:rPr>
          <w:sz w:val="24"/>
        </w:rPr>
        <w:t>emails</w:t>
      </w:r>
      <w:r>
        <w:rPr>
          <w:spacing w:val="1"/>
          <w:sz w:val="24"/>
        </w:rPr>
        <w:t> </w:t>
      </w:r>
      <w:r>
        <w:rPr>
          <w:sz w:val="24"/>
        </w:rPr>
        <w:t>or</w:t>
      </w:r>
      <w:r>
        <w:rPr>
          <w:spacing w:val="1"/>
          <w:sz w:val="24"/>
        </w:rPr>
        <w:t> </w:t>
      </w:r>
      <w:r>
        <w:rPr>
          <w:sz w:val="24"/>
        </w:rPr>
        <w:t>text</w:t>
      </w:r>
      <w:r>
        <w:rPr>
          <w:spacing w:val="1"/>
          <w:sz w:val="24"/>
        </w:rPr>
        <w:t> </w:t>
      </w:r>
      <w:r>
        <w:rPr>
          <w:sz w:val="24"/>
        </w:rPr>
        <w:t>messages that appear to be from a</w:t>
      </w:r>
      <w:r>
        <w:rPr>
          <w:spacing w:val="1"/>
          <w:sz w:val="24"/>
        </w:rPr>
        <w:t> </w:t>
      </w:r>
      <w:r>
        <w:rPr>
          <w:sz w:val="24"/>
        </w:rPr>
        <w:t>legitimate source, such as a school or college. The emails or text messages will often contain a link that,</w:t>
      </w:r>
      <w:r>
        <w:rPr>
          <w:spacing w:val="1"/>
          <w:sz w:val="24"/>
        </w:rPr>
        <w:t> </w:t>
      </w:r>
      <w:r>
        <w:rPr>
          <w:sz w:val="24"/>
        </w:rPr>
        <w:t>when clicked, will take the victim to a fake website that looks like the real website. Once the victim</w:t>
      </w:r>
      <w:r>
        <w:rPr>
          <w:spacing w:val="1"/>
          <w:sz w:val="24"/>
        </w:rPr>
        <w:t> </w:t>
      </w:r>
      <w:r>
        <w:rPr>
          <w:sz w:val="24"/>
        </w:rPr>
        <w:t>enters their personal information on the fake website, the attacker can steal it.</w:t>
      </w:r>
    </w:p>
    <w:p>
      <w:pPr>
        <w:pStyle w:val="ListParagraph"/>
        <w:numPr>
          <w:ilvl w:val="0"/>
          <w:numId w:val="1"/>
        </w:numPr>
        <w:tabs>
          <w:tab w:pos="640" w:val="left" w:leader="none"/>
        </w:tabs>
        <w:spacing w:line="360" w:lineRule="auto" w:before="0" w:after="0"/>
        <w:ind w:left="640" w:right="101" w:hanging="270"/>
        <w:jc w:val="both"/>
        <w:rPr>
          <w:rFonts w:ascii="Arial MT" w:hAnsi="Arial MT"/>
          <w:sz w:val="24"/>
        </w:rPr>
      </w:pPr>
      <w:r>
        <w:rPr>
          <w:sz w:val="24"/>
        </w:rPr>
        <w:t>Zero-day attacks: These attacks exploit vulnerabilities that are not yet known to the public. Zero-day</w:t>
      </w:r>
      <w:r>
        <w:rPr>
          <w:spacing w:val="1"/>
          <w:sz w:val="24"/>
        </w:rPr>
        <w:t> </w:t>
      </w:r>
      <w:r>
        <w:rPr>
          <w:sz w:val="24"/>
        </w:rPr>
        <w:t>attacks are often the most dangerous because there is no patch available to protect against them.</w:t>
      </w:r>
    </w:p>
    <w:p>
      <w:pPr>
        <w:pStyle w:val="ListParagraph"/>
        <w:numPr>
          <w:ilvl w:val="0"/>
          <w:numId w:val="1"/>
        </w:numPr>
        <w:tabs>
          <w:tab w:pos="640" w:val="left" w:leader="none"/>
        </w:tabs>
        <w:spacing w:line="360" w:lineRule="auto" w:before="1" w:after="0"/>
        <w:ind w:left="640" w:right="103" w:hanging="270"/>
        <w:jc w:val="both"/>
        <w:rPr>
          <w:rFonts w:ascii="Arial MT" w:hAnsi="Arial MT"/>
          <w:sz w:val="24"/>
        </w:rPr>
      </w:pPr>
      <w:r>
        <w:rPr>
          <w:sz w:val="24"/>
        </w:rPr>
        <w:t>In addition to these common attacks, there are also a number of other, more specific attacks that can be</w:t>
      </w:r>
      <w:r>
        <w:rPr>
          <w:spacing w:val="1"/>
          <w:sz w:val="24"/>
        </w:rPr>
        <w:t> </w:t>
      </w:r>
      <w:r>
        <w:rPr>
          <w:sz w:val="24"/>
        </w:rPr>
        <w:t>launched against websites. For example, a website can be attacked by exploiting vulnerabilities in its:</w:t>
      </w:r>
    </w:p>
    <w:p>
      <w:pPr>
        <w:pStyle w:val="ListParagraph"/>
        <w:numPr>
          <w:ilvl w:val="0"/>
          <w:numId w:val="1"/>
        </w:numPr>
        <w:tabs>
          <w:tab w:pos="640" w:val="left" w:leader="none"/>
        </w:tabs>
        <w:spacing w:line="360" w:lineRule="auto" w:before="0" w:after="0"/>
        <w:ind w:left="640" w:right="105" w:hanging="270"/>
        <w:jc w:val="both"/>
        <w:rPr>
          <w:rFonts w:ascii="Arial MT" w:hAnsi="Arial MT"/>
          <w:sz w:val="24"/>
        </w:rPr>
      </w:pPr>
      <w:r>
        <w:rPr>
          <w:sz w:val="24"/>
        </w:rPr>
        <w:t>Content management system (CMS): A CMS is a software application that is used to create and manage</w:t>
      </w:r>
      <w:r>
        <w:rPr>
          <w:spacing w:val="1"/>
          <w:sz w:val="24"/>
        </w:rPr>
        <w:t> </w:t>
      </w:r>
      <w:r>
        <w:rPr>
          <w:sz w:val="24"/>
        </w:rPr>
        <w:t>websites. Vulnerabilities in a CMS can be exploited to gain unauthorized access to a website, or to inject</w:t>
      </w:r>
      <w:r>
        <w:rPr>
          <w:spacing w:val="-57"/>
          <w:sz w:val="24"/>
        </w:rPr>
        <w:t> </w:t>
      </w:r>
      <w:r>
        <w:rPr>
          <w:sz w:val="24"/>
        </w:rPr>
        <w:t>malicious code into the website.</w:t>
      </w:r>
    </w:p>
    <w:p>
      <w:pPr>
        <w:pStyle w:val="ListParagraph"/>
        <w:numPr>
          <w:ilvl w:val="0"/>
          <w:numId w:val="1"/>
        </w:numPr>
        <w:tabs>
          <w:tab w:pos="640" w:val="left" w:leader="none"/>
        </w:tabs>
        <w:spacing w:line="360" w:lineRule="auto" w:before="1" w:after="0"/>
        <w:ind w:left="640" w:right="104" w:hanging="270"/>
        <w:jc w:val="both"/>
        <w:rPr>
          <w:rFonts w:ascii="Arial MT" w:hAnsi="Arial MT"/>
          <w:sz w:val="24"/>
        </w:rPr>
      </w:pPr>
      <w:r>
        <w:rPr>
          <w:sz w:val="24"/>
        </w:rPr>
        <w:t>Web application: A web application is a software application that is accessed and used over the internet.</w:t>
      </w:r>
      <w:r>
        <w:rPr>
          <w:spacing w:val="1"/>
          <w:sz w:val="24"/>
        </w:rPr>
        <w:t> </w:t>
      </w:r>
      <w:r>
        <w:rPr>
          <w:sz w:val="24"/>
        </w:rPr>
        <w:t>Vulnerabilities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web application</w:t>
      </w:r>
      <w:r>
        <w:rPr>
          <w:spacing w:val="-1"/>
          <w:sz w:val="24"/>
        </w:rPr>
        <w:t> </w:t>
      </w: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exploited to</w:t>
      </w:r>
      <w:r>
        <w:rPr>
          <w:spacing w:val="-1"/>
          <w:sz w:val="24"/>
        </w:rPr>
        <w:t> </w:t>
      </w:r>
      <w:r>
        <w:rPr>
          <w:sz w:val="24"/>
        </w:rPr>
        <w:t>steal</w:t>
      </w:r>
      <w:r>
        <w:rPr>
          <w:spacing w:val="-1"/>
          <w:sz w:val="24"/>
        </w:rPr>
        <w:t> </w:t>
      </w:r>
      <w:r>
        <w:rPr>
          <w:sz w:val="24"/>
        </w:rPr>
        <w:t>data,</w:t>
      </w:r>
      <w:r>
        <w:rPr>
          <w:spacing w:val="-1"/>
          <w:sz w:val="24"/>
        </w:rPr>
        <w:t> </w:t>
      </w:r>
      <w:r>
        <w:rPr>
          <w:sz w:val="24"/>
        </w:rPr>
        <w:t>damage files,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disrupt</w:t>
      </w:r>
      <w:r>
        <w:rPr>
          <w:spacing w:val="-1"/>
          <w:sz w:val="24"/>
        </w:rPr>
        <w:t> </w:t>
      </w:r>
      <w:r>
        <w:rPr>
          <w:sz w:val="24"/>
        </w:rPr>
        <w:t>operations.</w:t>
      </w:r>
    </w:p>
    <w:p>
      <w:pPr>
        <w:spacing w:after="0" w:line="360" w:lineRule="auto"/>
        <w:jc w:val="both"/>
        <w:rPr>
          <w:rFonts w:ascii="Arial MT" w:hAnsi="Arial MT"/>
          <w:sz w:val="24"/>
        </w:rPr>
        <w:sectPr>
          <w:pgSz w:w="12240" w:h="15840"/>
          <w:pgMar w:header="940" w:footer="1308" w:top="1340" w:bottom="1500" w:left="800" w:right="620"/>
        </w:sectPr>
      </w:pPr>
    </w:p>
    <w:p>
      <w:pPr>
        <w:pStyle w:val="BodyText"/>
        <w:spacing w:line="276" w:lineRule="auto" w:before="82"/>
        <w:ind w:left="100" w:right="108" w:firstLine="540"/>
        <w:jc w:val="both"/>
      </w:pPr>
      <w:r>
        <w:rPr/>
        <w:t>Database: A database is a collection of data that is stored electronically. Vulnerabilities in a database can</w:t>
      </w:r>
      <w:r>
        <w:rPr>
          <w:spacing w:val="-58"/>
        </w:rPr>
        <w:t> </w:t>
      </w:r>
      <w:r>
        <w:rPr/>
        <w:t>be exploited to steal data, or to disrupt the operation of the website.</w:t>
      </w:r>
    </w:p>
    <w:p>
      <w:pPr>
        <w:pStyle w:val="BodyText"/>
        <w:spacing w:line="276" w:lineRule="auto" w:before="135"/>
        <w:ind w:left="100" w:right="103" w:firstLine="540"/>
        <w:jc w:val="both"/>
      </w:pPr>
      <w:r>
        <w:rPr/>
        <w:t>It is important for the developers and administrators of websites like Eduplus Campus to take steps to</w:t>
      </w:r>
      <w:r>
        <w:rPr>
          <w:spacing w:val="1"/>
        </w:rPr>
        <w:t> </w:t>
      </w:r>
      <w:r>
        <w:rPr/>
        <w:t>protect their websites from attack. This can be done by: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5"/>
        </w:rPr>
      </w:pPr>
    </w:p>
    <w:p>
      <w:pPr>
        <w:pStyle w:val="BodyText"/>
        <w:ind w:left="640"/>
      </w:pPr>
      <w:r>
        <w:rPr/>
        <w:t>Keeping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website's</w:t>
      </w:r>
      <w:r>
        <w:rPr>
          <w:spacing w:val="15"/>
        </w:rPr>
        <w:t> </w:t>
      </w:r>
      <w:r>
        <w:rPr/>
        <w:t>software</w:t>
      </w:r>
      <w:r>
        <w:rPr>
          <w:spacing w:val="15"/>
        </w:rPr>
        <w:t> </w:t>
      </w:r>
      <w:r>
        <w:rPr/>
        <w:t>up</w:t>
      </w:r>
      <w:r>
        <w:rPr>
          <w:spacing w:val="15"/>
        </w:rPr>
        <w:t> </w:t>
      </w:r>
      <w:r>
        <w:rPr/>
        <w:t>to</w:t>
      </w:r>
      <w:r>
        <w:rPr>
          <w:spacing w:val="15"/>
        </w:rPr>
        <w:t> </w:t>
      </w:r>
      <w:r>
        <w:rPr/>
        <w:t>date.</w:t>
      </w:r>
      <w:r>
        <w:rPr>
          <w:spacing w:val="15"/>
        </w:rPr>
        <w:t> </w:t>
      </w:r>
      <w:r>
        <w:rPr/>
        <w:t>Software</w:t>
      </w:r>
      <w:r>
        <w:rPr>
          <w:spacing w:val="15"/>
        </w:rPr>
        <w:t> </w:t>
      </w:r>
      <w:r>
        <w:rPr/>
        <w:t>vendors</w:t>
      </w:r>
      <w:r>
        <w:rPr>
          <w:spacing w:val="15"/>
        </w:rPr>
        <w:t> </w:t>
      </w:r>
      <w:r>
        <w:rPr/>
        <w:t>often</w:t>
      </w:r>
      <w:r>
        <w:rPr>
          <w:spacing w:val="15"/>
        </w:rPr>
        <w:t> </w:t>
      </w:r>
      <w:r>
        <w:rPr/>
        <w:t>release patches to fix vulnerabilities.</w:t>
      </w:r>
    </w:p>
    <w:p>
      <w:pPr>
        <w:pStyle w:val="BodyText"/>
        <w:spacing w:before="42"/>
        <w:ind w:left="100"/>
      </w:pPr>
      <w:r>
        <w:rPr/>
        <w:t>Keeping the website's software up to date will help to protect it from known vulnerabilities.</w:t>
      </w:r>
    </w:p>
    <w:p>
      <w:pPr>
        <w:pStyle w:val="BodyText"/>
        <w:spacing w:line="276" w:lineRule="auto" w:before="176"/>
        <w:ind w:left="100" w:right="103" w:firstLine="540"/>
        <w:jc w:val="both"/>
      </w:pPr>
      <w:r>
        <w:rPr/>
        <w:t>Using strong passwords and security measures. Passwords should be strong and unique. They should not</w:t>
      </w:r>
      <w:r>
        <w:rPr>
          <w:spacing w:val="-57"/>
        </w:rPr>
        <w:t> </w:t>
      </w:r>
      <w:r>
        <w:rPr/>
        <w:t>be easily guessed or cracked. Other security measures, such as two-factor authentication, can also help to</w:t>
      </w:r>
      <w:r>
        <w:rPr>
          <w:spacing w:val="1"/>
        </w:rPr>
        <w:t> </w:t>
      </w:r>
      <w:r>
        <w:rPr/>
        <w:t>protect the website from attack.</w:t>
      </w:r>
    </w:p>
    <w:p>
      <w:pPr>
        <w:pStyle w:val="BodyText"/>
        <w:spacing w:line="276" w:lineRule="auto" w:before="136"/>
        <w:ind w:left="100" w:right="101" w:firstLine="540"/>
        <w:jc w:val="both"/>
      </w:pPr>
      <w:r>
        <w:rPr/>
        <w:t>Being aware of the latest threats. Website administrators should stay up-to-date on the latest threats so</w:t>
      </w:r>
      <w:r>
        <w:rPr>
          <w:spacing w:val="1"/>
        </w:rPr>
        <w:t> </w:t>
      </w:r>
      <w:r>
        <w:rPr/>
        <w:t>that they can take steps to protect their websites from them.</w:t>
      </w:r>
    </w:p>
    <w:p>
      <w:pPr>
        <w:pStyle w:val="BodyText"/>
        <w:spacing w:line="276" w:lineRule="auto" w:before="135"/>
        <w:ind w:left="100" w:right="100" w:firstLine="540"/>
        <w:jc w:val="both"/>
      </w:pPr>
      <w:r>
        <w:rPr/>
        <w:t>Monitoring the website for suspicious activity. Website administrators should use a web analytics tool to</w:t>
      </w:r>
      <w:r>
        <w:rPr>
          <w:spacing w:val="-57"/>
        </w:rPr>
        <w:t> </w:t>
      </w:r>
      <w:r>
        <w:rPr/>
        <w:t>monitor the website for suspicious activity, such as a sudden increase in traffic or a large number of failed</w:t>
      </w:r>
      <w:r>
        <w:rPr>
          <w:spacing w:val="1"/>
        </w:rPr>
        <w:t> </w:t>
      </w:r>
      <w:r>
        <w:rPr/>
        <w:t>login attempts.</w:t>
      </w:r>
    </w:p>
    <w:p>
      <w:pPr>
        <w:spacing w:after="0" w:line="276" w:lineRule="auto"/>
        <w:jc w:val="both"/>
        <w:sectPr>
          <w:pgSz w:w="12240" w:h="15840"/>
          <w:pgMar w:header="940" w:footer="1308" w:top="1340" w:bottom="1500" w:left="800" w:right="620"/>
        </w:sectPr>
      </w:pPr>
    </w:p>
    <w:p>
      <w:pPr>
        <w:pStyle w:val="Heading1"/>
        <w:ind w:right="2261"/>
      </w:pPr>
      <w:r>
        <w:rPr/>
        <w:t>SCOPE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TESTING</w:t>
      </w:r>
    </w:p>
    <w:p>
      <w:pPr>
        <w:pStyle w:val="BodyText"/>
        <w:rPr>
          <w:b/>
        </w:rPr>
      </w:pPr>
    </w:p>
    <w:p>
      <w:pPr>
        <w:pStyle w:val="BodyText"/>
        <w:ind w:left="619" w:right="80"/>
        <w:jc w:val="center"/>
      </w:pPr>
      <w:r>
        <w:rPr>
          <w:color w:val="1F1F1F"/>
        </w:rPr>
        <w:t>The</w:t>
      </w:r>
      <w:r>
        <w:rPr>
          <w:color w:val="1F1F1F"/>
          <w:spacing w:val="29"/>
        </w:rPr>
        <w:t> </w:t>
      </w:r>
      <w:r>
        <w:rPr>
          <w:color w:val="1F1F1F"/>
        </w:rPr>
        <w:t>scope</w:t>
      </w:r>
      <w:r>
        <w:rPr>
          <w:color w:val="1F1F1F"/>
          <w:spacing w:val="30"/>
        </w:rPr>
        <w:t> </w:t>
      </w:r>
      <w:r>
        <w:rPr>
          <w:color w:val="1F1F1F"/>
        </w:rPr>
        <w:t>of</w:t>
      </w:r>
      <w:r>
        <w:rPr>
          <w:color w:val="1F1F1F"/>
          <w:spacing w:val="30"/>
        </w:rPr>
        <w:t> </w:t>
      </w:r>
      <w:r>
        <w:rPr>
          <w:color w:val="1F1F1F"/>
        </w:rPr>
        <w:t>testing</w:t>
      </w:r>
      <w:r>
        <w:rPr>
          <w:color w:val="1F1F1F"/>
          <w:spacing w:val="29"/>
        </w:rPr>
        <w:t> </w:t>
      </w:r>
      <w:r>
        <w:rPr>
          <w:color w:val="1F1F1F"/>
        </w:rPr>
        <w:t>included</w:t>
      </w:r>
      <w:r>
        <w:rPr>
          <w:color w:val="1F1F1F"/>
          <w:spacing w:val="30"/>
        </w:rPr>
        <w:t> </w:t>
      </w:r>
      <w:r>
        <w:rPr>
          <w:color w:val="1F1F1F"/>
        </w:rPr>
        <w:t>on</w:t>
      </w:r>
      <w:r>
        <w:rPr>
          <w:color w:val="1F1F1F"/>
          <w:spacing w:val="30"/>
        </w:rPr>
        <w:t> </w:t>
      </w:r>
      <w:r>
        <w:rPr>
          <w:color w:val="1F1F1F"/>
        </w:rPr>
        <w:t>Eduplus</w:t>
      </w:r>
      <w:r>
        <w:rPr>
          <w:color w:val="1F1F1F"/>
          <w:spacing w:val="29"/>
        </w:rPr>
        <w:t> </w:t>
      </w:r>
      <w:r>
        <w:rPr>
          <w:color w:val="1F1F1F"/>
        </w:rPr>
        <w:t>Campus</w:t>
      </w:r>
      <w:r>
        <w:rPr>
          <w:color w:val="1F1F1F"/>
          <w:spacing w:val="30"/>
        </w:rPr>
        <w:t> </w:t>
      </w:r>
      <w:r>
        <w:rPr>
          <w:color w:val="1F1F1F"/>
        </w:rPr>
        <w:t>depends</w:t>
      </w:r>
      <w:r>
        <w:rPr>
          <w:color w:val="1F1F1F"/>
          <w:spacing w:val="30"/>
        </w:rPr>
        <w:t> </w:t>
      </w:r>
      <w:r>
        <w:rPr>
          <w:color w:val="1F1F1F"/>
        </w:rPr>
        <w:t>on</w:t>
      </w:r>
      <w:r>
        <w:rPr>
          <w:color w:val="1F1F1F"/>
          <w:spacing w:val="29"/>
        </w:rPr>
        <w:t> </w:t>
      </w:r>
      <w:r>
        <w:rPr>
          <w:color w:val="1F1F1F"/>
        </w:rPr>
        <w:t>the</w:t>
      </w:r>
      <w:r>
        <w:rPr>
          <w:color w:val="1F1F1F"/>
          <w:spacing w:val="30"/>
        </w:rPr>
        <w:t> </w:t>
      </w:r>
      <w:r>
        <w:rPr>
          <w:color w:val="1F1F1F"/>
        </w:rPr>
        <w:t>specific</w:t>
      </w:r>
      <w:r>
        <w:rPr>
          <w:color w:val="1F1F1F"/>
          <w:spacing w:val="30"/>
        </w:rPr>
        <w:t> </w:t>
      </w:r>
      <w:r>
        <w:rPr>
          <w:color w:val="1F1F1F"/>
        </w:rPr>
        <w:t>needs</w:t>
      </w:r>
      <w:r>
        <w:rPr>
          <w:color w:val="1F1F1F"/>
          <w:spacing w:val="29"/>
        </w:rPr>
        <w:t> </w:t>
      </w:r>
      <w:r>
        <w:rPr>
          <w:color w:val="1F1F1F"/>
        </w:rPr>
        <w:t>of</w:t>
      </w:r>
      <w:r>
        <w:rPr>
          <w:color w:val="1F1F1F"/>
          <w:spacing w:val="15"/>
        </w:rPr>
        <w:t> </w:t>
      </w:r>
      <w:r>
        <w:rPr>
          <w:color w:val="1F1F1F"/>
        </w:rPr>
        <w:t>the</w:t>
      </w:r>
      <w:r>
        <w:rPr>
          <w:color w:val="1F1F1F"/>
          <w:spacing w:val="15"/>
        </w:rPr>
        <w:t> </w:t>
      </w:r>
      <w:r>
        <w:rPr>
          <w:color w:val="1F1F1F"/>
        </w:rPr>
        <w:t>organization.</w:t>
      </w:r>
    </w:p>
    <w:p>
      <w:pPr>
        <w:pStyle w:val="BodyText"/>
        <w:spacing w:before="41"/>
        <w:ind w:left="100"/>
      </w:pPr>
      <w:r>
        <w:rPr>
          <w:color w:val="1F1F1F"/>
        </w:rPr>
        <w:t>However,</w:t>
      </w:r>
      <w:r>
        <w:rPr>
          <w:color w:val="1F1F1F"/>
          <w:spacing w:val="-2"/>
        </w:rPr>
        <w:t> </w:t>
      </w:r>
      <w:r>
        <w:rPr>
          <w:color w:val="1F1F1F"/>
        </w:rPr>
        <w:t>some</w:t>
      </w:r>
      <w:r>
        <w:rPr>
          <w:color w:val="1F1F1F"/>
          <w:spacing w:val="-1"/>
        </w:rPr>
        <w:t> </w:t>
      </w:r>
      <w:r>
        <w:rPr>
          <w:color w:val="1F1F1F"/>
        </w:rPr>
        <w:t>common</w:t>
      </w:r>
      <w:r>
        <w:rPr>
          <w:color w:val="1F1F1F"/>
          <w:spacing w:val="-2"/>
        </w:rPr>
        <w:t> </w:t>
      </w:r>
      <w:r>
        <w:rPr>
          <w:color w:val="1F1F1F"/>
        </w:rPr>
        <w:t>areas</w:t>
      </w:r>
      <w:r>
        <w:rPr>
          <w:color w:val="1F1F1F"/>
          <w:spacing w:val="-1"/>
        </w:rPr>
        <w:t> </w:t>
      </w:r>
      <w:r>
        <w:rPr>
          <w:color w:val="1F1F1F"/>
        </w:rPr>
        <w:t>of</w:t>
      </w:r>
      <w:r>
        <w:rPr>
          <w:color w:val="1F1F1F"/>
          <w:spacing w:val="-1"/>
        </w:rPr>
        <w:t> </w:t>
      </w:r>
      <w:r>
        <w:rPr>
          <w:color w:val="1F1F1F"/>
        </w:rPr>
        <w:t>testing</w:t>
      </w:r>
      <w:r>
        <w:rPr>
          <w:color w:val="1F1F1F"/>
          <w:spacing w:val="-2"/>
        </w:rPr>
        <w:t> </w:t>
      </w:r>
      <w:r>
        <w:rPr>
          <w:color w:val="1F1F1F"/>
        </w:rPr>
        <w:t>include:</w:t>
      </w:r>
    </w:p>
    <w:p>
      <w:pPr>
        <w:pStyle w:val="BodyText"/>
        <w:spacing w:before="10"/>
        <w:rPr>
          <w:sz w:val="34"/>
        </w:rPr>
      </w:pPr>
    </w:p>
    <w:p>
      <w:pPr>
        <w:pStyle w:val="ListParagraph"/>
        <w:numPr>
          <w:ilvl w:val="0"/>
          <w:numId w:val="1"/>
        </w:numPr>
        <w:tabs>
          <w:tab w:pos="640" w:val="left" w:leader="none"/>
        </w:tabs>
        <w:spacing w:line="360" w:lineRule="auto" w:before="1" w:after="0"/>
        <w:ind w:left="640" w:right="103" w:hanging="270"/>
        <w:jc w:val="both"/>
        <w:rPr>
          <w:rFonts w:ascii="Arial MT" w:hAnsi="Arial MT"/>
          <w:color w:val="1F1F1F"/>
          <w:sz w:val="24"/>
        </w:rPr>
      </w:pPr>
      <w:r>
        <w:rPr>
          <w:color w:val="1F1F1F"/>
          <w:sz w:val="24"/>
        </w:rPr>
        <w:t>Functional testing: This type of testing ensures that the software meets its intended requirements. This</w:t>
      </w:r>
      <w:r>
        <w:rPr>
          <w:color w:val="1F1F1F"/>
          <w:spacing w:val="1"/>
          <w:sz w:val="24"/>
        </w:rPr>
        <w:t> </w:t>
      </w:r>
      <w:r>
        <w:rPr>
          <w:color w:val="1F1F1F"/>
          <w:sz w:val="24"/>
        </w:rPr>
        <w:t>includes testing the basic functionality of the software, as well as any specific features or requirements.</w:t>
      </w:r>
    </w:p>
    <w:p>
      <w:pPr>
        <w:pStyle w:val="ListParagraph"/>
        <w:numPr>
          <w:ilvl w:val="0"/>
          <w:numId w:val="1"/>
        </w:numPr>
        <w:tabs>
          <w:tab w:pos="640" w:val="left" w:leader="none"/>
        </w:tabs>
        <w:spacing w:line="360" w:lineRule="auto" w:before="0" w:after="0"/>
        <w:ind w:left="640" w:right="102" w:hanging="270"/>
        <w:jc w:val="both"/>
        <w:rPr>
          <w:rFonts w:ascii="Arial MT" w:hAnsi="Arial MT"/>
          <w:color w:val="1F1F1F"/>
          <w:sz w:val="24"/>
        </w:rPr>
      </w:pPr>
      <w:r>
        <w:rPr>
          <w:color w:val="1F1F1F"/>
          <w:sz w:val="24"/>
        </w:rPr>
        <w:t>Performance testing: This type of testing ensures that the software can handle the expected load. This</w:t>
      </w:r>
      <w:r>
        <w:rPr>
          <w:color w:val="1F1F1F"/>
          <w:spacing w:val="1"/>
          <w:sz w:val="24"/>
        </w:rPr>
        <w:t> </w:t>
      </w:r>
      <w:r>
        <w:rPr>
          <w:color w:val="1F1F1F"/>
          <w:sz w:val="24"/>
        </w:rPr>
        <w:t>includes testing the software with a large number of users, as well as testing the software with different</w:t>
      </w:r>
      <w:r>
        <w:rPr>
          <w:color w:val="1F1F1F"/>
          <w:spacing w:val="1"/>
          <w:sz w:val="24"/>
        </w:rPr>
        <w:t> </w:t>
      </w:r>
      <w:r>
        <w:rPr>
          <w:color w:val="1F1F1F"/>
          <w:sz w:val="24"/>
        </w:rPr>
        <w:t>types of data.</w:t>
      </w:r>
    </w:p>
    <w:p>
      <w:pPr>
        <w:pStyle w:val="ListParagraph"/>
        <w:numPr>
          <w:ilvl w:val="0"/>
          <w:numId w:val="1"/>
        </w:numPr>
        <w:tabs>
          <w:tab w:pos="640" w:val="left" w:leader="none"/>
        </w:tabs>
        <w:spacing w:line="360" w:lineRule="auto" w:before="1" w:after="0"/>
        <w:ind w:left="640" w:right="103" w:hanging="270"/>
        <w:jc w:val="both"/>
        <w:rPr>
          <w:rFonts w:ascii="Arial MT" w:hAnsi="Arial MT"/>
          <w:color w:val="1F1F1F"/>
          <w:sz w:val="24"/>
        </w:rPr>
      </w:pPr>
      <w:r>
        <w:rPr>
          <w:color w:val="1F1F1F"/>
          <w:sz w:val="24"/>
        </w:rPr>
        <w:t>Security</w:t>
      </w:r>
      <w:r>
        <w:rPr>
          <w:color w:val="1F1F1F"/>
          <w:spacing w:val="60"/>
          <w:sz w:val="24"/>
        </w:rPr>
        <w:t> </w:t>
      </w:r>
      <w:r>
        <w:rPr>
          <w:color w:val="1F1F1F"/>
          <w:sz w:val="24"/>
        </w:rPr>
        <w:t>testing: This type of testing ensures that the software is secure from attack. This includes</w:t>
      </w:r>
      <w:r>
        <w:rPr>
          <w:color w:val="1F1F1F"/>
          <w:spacing w:val="1"/>
          <w:sz w:val="24"/>
        </w:rPr>
        <w:t> </w:t>
      </w:r>
      <w:r>
        <w:rPr>
          <w:color w:val="1F1F1F"/>
          <w:sz w:val="24"/>
        </w:rPr>
        <w:t>testing the software for vulnerabilities, as well as testing the software's security features.</w:t>
      </w:r>
    </w:p>
    <w:p>
      <w:pPr>
        <w:pStyle w:val="ListParagraph"/>
        <w:numPr>
          <w:ilvl w:val="0"/>
          <w:numId w:val="1"/>
        </w:numPr>
        <w:tabs>
          <w:tab w:pos="640" w:val="left" w:leader="none"/>
        </w:tabs>
        <w:spacing w:line="360" w:lineRule="auto" w:before="0" w:after="0"/>
        <w:ind w:left="640" w:right="109" w:hanging="270"/>
        <w:jc w:val="both"/>
        <w:rPr>
          <w:rFonts w:ascii="Arial MT" w:hAnsi="Arial MT"/>
          <w:color w:val="1F1F1F"/>
          <w:sz w:val="24"/>
        </w:rPr>
      </w:pPr>
      <w:r>
        <w:rPr>
          <w:color w:val="1F1F1F"/>
          <w:sz w:val="24"/>
        </w:rPr>
        <w:t>Usability testing: This type of testing ensures that the software is easy to use. This includes testing the</w:t>
      </w:r>
      <w:r>
        <w:rPr>
          <w:color w:val="1F1F1F"/>
          <w:spacing w:val="1"/>
          <w:sz w:val="24"/>
        </w:rPr>
        <w:t> </w:t>
      </w:r>
      <w:r>
        <w:rPr>
          <w:color w:val="1F1F1F"/>
          <w:sz w:val="24"/>
        </w:rPr>
        <w:t>software with users, as well as testing the software's documentation.</w:t>
      </w:r>
    </w:p>
    <w:p>
      <w:pPr>
        <w:pStyle w:val="ListParagraph"/>
        <w:numPr>
          <w:ilvl w:val="0"/>
          <w:numId w:val="1"/>
        </w:numPr>
        <w:tabs>
          <w:tab w:pos="640" w:val="left" w:leader="none"/>
        </w:tabs>
        <w:spacing w:line="360" w:lineRule="auto" w:before="1" w:after="0"/>
        <w:ind w:left="640" w:right="102" w:hanging="270"/>
        <w:jc w:val="both"/>
        <w:rPr>
          <w:rFonts w:ascii="Arial MT" w:hAnsi="Arial MT"/>
          <w:color w:val="1F1F1F"/>
          <w:sz w:val="24"/>
        </w:rPr>
      </w:pPr>
      <w:r>
        <w:rPr>
          <w:color w:val="1F1F1F"/>
          <w:sz w:val="24"/>
        </w:rPr>
        <w:t>Acceptance testing: This type of testing is performed by the customer to ensure that the software meets</w:t>
      </w:r>
      <w:r>
        <w:rPr>
          <w:color w:val="1F1F1F"/>
          <w:spacing w:val="1"/>
          <w:sz w:val="24"/>
        </w:rPr>
        <w:t> </w:t>
      </w:r>
      <w:r>
        <w:rPr>
          <w:color w:val="1F1F1F"/>
          <w:sz w:val="24"/>
        </w:rPr>
        <w:t>their requirements. This includes testing the software with the customer's data, as well as testing the</w:t>
      </w:r>
      <w:r>
        <w:rPr>
          <w:color w:val="1F1F1F"/>
          <w:spacing w:val="1"/>
          <w:sz w:val="24"/>
        </w:rPr>
        <w:t> </w:t>
      </w:r>
      <w:r>
        <w:rPr>
          <w:color w:val="1F1F1F"/>
          <w:sz w:val="24"/>
        </w:rPr>
        <w:t>software's integration with other systems.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0"/>
        </w:rPr>
      </w:pPr>
    </w:p>
    <w:p>
      <w:pPr>
        <w:pStyle w:val="BodyText"/>
        <w:ind w:left="619" w:right="80"/>
        <w:jc w:val="center"/>
      </w:pPr>
      <w:r>
        <w:rPr>
          <w:color w:val="1F1F1F"/>
        </w:rPr>
        <w:t>The</w:t>
      </w:r>
      <w:r>
        <w:rPr>
          <w:color w:val="1F1F1F"/>
          <w:spacing w:val="29"/>
        </w:rPr>
        <w:t> </w:t>
      </w:r>
      <w:r>
        <w:rPr>
          <w:color w:val="1F1F1F"/>
        </w:rPr>
        <w:t>scope</w:t>
      </w:r>
      <w:r>
        <w:rPr>
          <w:color w:val="1F1F1F"/>
          <w:spacing w:val="30"/>
        </w:rPr>
        <w:t> </w:t>
      </w:r>
      <w:r>
        <w:rPr>
          <w:color w:val="1F1F1F"/>
        </w:rPr>
        <w:t>of</w:t>
      </w:r>
      <w:r>
        <w:rPr>
          <w:color w:val="1F1F1F"/>
          <w:spacing w:val="30"/>
        </w:rPr>
        <w:t> </w:t>
      </w:r>
      <w:r>
        <w:rPr>
          <w:color w:val="1F1F1F"/>
        </w:rPr>
        <w:t>testing</w:t>
      </w:r>
      <w:r>
        <w:rPr>
          <w:color w:val="1F1F1F"/>
          <w:spacing w:val="29"/>
        </w:rPr>
        <w:t> </w:t>
      </w:r>
      <w:r>
        <w:rPr>
          <w:color w:val="1F1F1F"/>
        </w:rPr>
        <w:t>included</w:t>
      </w:r>
      <w:r>
        <w:rPr>
          <w:color w:val="1F1F1F"/>
          <w:spacing w:val="30"/>
        </w:rPr>
        <w:t> </w:t>
      </w:r>
      <w:r>
        <w:rPr>
          <w:color w:val="1F1F1F"/>
        </w:rPr>
        <w:t>on</w:t>
      </w:r>
      <w:r>
        <w:rPr>
          <w:color w:val="1F1F1F"/>
          <w:spacing w:val="30"/>
        </w:rPr>
        <w:t> </w:t>
      </w:r>
      <w:r>
        <w:rPr>
          <w:color w:val="1F1F1F"/>
        </w:rPr>
        <w:t>Eduplus</w:t>
      </w:r>
      <w:r>
        <w:rPr>
          <w:color w:val="1F1F1F"/>
          <w:spacing w:val="29"/>
        </w:rPr>
        <w:t> </w:t>
      </w:r>
      <w:r>
        <w:rPr>
          <w:color w:val="1F1F1F"/>
        </w:rPr>
        <w:t>Campus</w:t>
      </w:r>
      <w:r>
        <w:rPr>
          <w:color w:val="1F1F1F"/>
          <w:spacing w:val="30"/>
        </w:rPr>
        <w:t> </w:t>
      </w:r>
      <w:r>
        <w:rPr>
          <w:color w:val="1F1F1F"/>
        </w:rPr>
        <w:t>depends</w:t>
      </w:r>
      <w:r>
        <w:rPr>
          <w:color w:val="1F1F1F"/>
          <w:spacing w:val="30"/>
        </w:rPr>
        <w:t> </w:t>
      </w:r>
      <w:r>
        <w:rPr>
          <w:color w:val="1F1F1F"/>
        </w:rPr>
        <w:t>on</w:t>
      </w:r>
      <w:r>
        <w:rPr>
          <w:color w:val="1F1F1F"/>
          <w:spacing w:val="29"/>
        </w:rPr>
        <w:t> </w:t>
      </w:r>
      <w:r>
        <w:rPr>
          <w:color w:val="1F1F1F"/>
        </w:rPr>
        <w:t>the</w:t>
      </w:r>
      <w:r>
        <w:rPr>
          <w:color w:val="1F1F1F"/>
          <w:spacing w:val="30"/>
        </w:rPr>
        <w:t> </w:t>
      </w:r>
      <w:r>
        <w:rPr>
          <w:color w:val="1F1F1F"/>
        </w:rPr>
        <w:t>specific</w:t>
      </w:r>
      <w:r>
        <w:rPr>
          <w:color w:val="1F1F1F"/>
          <w:spacing w:val="30"/>
        </w:rPr>
        <w:t> </w:t>
      </w:r>
      <w:r>
        <w:rPr>
          <w:color w:val="1F1F1F"/>
        </w:rPr>
        <w:t>needs</w:t>
      </w:r>
      <w:r>
        <w:rPr>
          <w:color w:val="1F1F1F"/>
          <w:spacing w:val="29"/>
        </w:rPr>
        <w:t> </w:t>
      </w:r>
      <w:r>
        <w:rPr>
          <w:color w:val="1F1F1F"/>
        </w:rPr>
        <w:t>of</w:t>
      </w:r>
      <w:r>
        <w:rPr>
          <w:color w:val="1F1F1F"/>
          <w:spacing w:val="15"/>
        </w:rPr>
        <w:t> </w:t>
      </w:r>
      <w:r>
        <w:rPr>
          <w:color w:val="1F1F1F"/>
        </w:rPr>
        <w:t>the</w:t>
      </w:r>
      <w:r>
        <w:rPr>
          <w:color w:val="1F1F1F"/>
          <w:spacing w:val="15"/>
        </w:rPr>
        <w:t> </w:t>
      </w:r>
      <w:r>
        <w:rPr>
          <w:color w:val="1F1F1F"/>
        </w:rPr>
        <w:t>organization.</w:t>
      </w:r>
    </w:p>
    <w:p>
      <w:pPr>
        <w:pStyle w:val="BodyText"/>
        <w:spacing w:before="41"/>
        <w:ind w:left="100"/>
      </w:pPr>
      <w:r>
        <w:rPr>
          <w:color w:val="1F1F1F"/>
        </w:rPr>
        <w:t>However,</w:t>
      </w:r>
      <w:r>
        <w:rPr>
          <w:color w:val="1F1F1F"/>
          <w:spacing w:val="-2"/>
        </w:rPr>
        <w:t> </w:t>
      </w:r>
      <w:r>
        <w:rPr>
          <w:color w:val="1F1F1F"/>
        </w:rPr>
        <w:t>some</w:t>
      </w:r>
      <w:r>
        <w:rPr>
          <w:color w:val="1F1F1F"/>
          <w:spacing w:val="-1"/>
        </w:rPr>
        <w:t> </w:t>
      </w:r>
      <w:r>
        <w:rPr>
          <w:color w:val="1F1F1F"/>
        </w:rPr>
        <w:t>common</w:t>
      </w:r>
      <w:r>
        <w:rPr>
          <w:color w:val="1F1F1F"/>
          <w:spacing w:val="-2"/>
        </w:rPr>
        <w:t> </w:t>
      </w:r>
      <w:r>
        <w:rPr>
          <w:color w:val="1F1F1F"/>
        </w:rPr>
        <w:t>areas</w:t>
      </w:r>
      <w:r>
        <w:rPr>
          <w:color w:val="1F1F1F"/>
          <w:spacing w:val="-1"/>
        </w:rPr>
        <w:t> </w:t>
      </w:r>
      <w:r>
        <w:rPr>
          <w:color w:val="1F1F1F"/>
        </w:rPr>
        <w:t>of</w:t>
      </w:r>
      <w:r>
        <w:rPr>
          <w:color w:val="1F1F1F"/>
          <w:spacing w:val="-1"/>
        </w:rPr>
        <w:t> </w:t>
      </w:r>
      <w:r>
        <w:rPr>
          <w:color w:val="1F1F1F"/>
        </w:rPr>
        <w:t>testing</w:t>
      </w:r>
      <w:r>
        <w:rPr>
          <w:color w:val="1F1F1F"/>
          <w:spacing w:val="-2"/>
        </w:rPr>
        <w:t> </w:t>
      </w:r>
      <w:r>
        <w:rPr>
          <w:color w:val="1F1F1F"/>
        </w:rPr>
        <w:t>include:</w:t>
      </w:r>
    </w:p>
    <w:p>
      <w:pPr>
        <w:pStyle w:val="BodyText"/>
        <w:spacing w:before="10"/>
        <w:rPr>
          <w:sz w:val="34"/>
        </w:rPr>
      </w:pPr>
    </w:p>
    <w:p>
      <w:pPr>
        <w:pStyle w:val="ListParagraph"/>
        <w:numPr>
          <w:ilvl w:val="0"/>
          <w:numId w:val="1"/>
        </w:numPr>
        <w:tabs>
          <w:tab w:pos="640" w:val="left" w:leader="none"/>
        </w:tabs>
        <w:spacing w:line="360" w:lineRule="auto" w:before="1" w:after="0"/>
        <w:ind w:left="640" w:right="268" w:hanging="270"/>
        <w:jc w:val="left"/>
        <w:rPr>
          <w:rFonts w:ascii="Arial MT" w:hAnsi="Arial MT"/>
          <w:color w:val="1F1F1F"/>
          <w:sz w:val="24"/>
        </w:rPr>
      </w:pPr>
      <w:r>
        <w:rPr>
          <w:color w:val="1F1F1F"/>
          <w:sz w:val="24"/>
        </w:rPr>
        <w:t>Functional testing: This type of testing ensures that the software meets its intended requirements. This</w:t>
      </w:r>
      <w:r>
        <w:rPr>
          <w:color w:val="1F1F1F"/>
          <w:spacing w:val="1"/>
          <w:sz w:val="24"/>
        </w:rPr>
        <w:t> </w:t>
      </w:r>
      <w:r>
        <w:rPr>
          <w:color w:val="1F1F1F"/>
          <w:sz w:val="24"/>
        </w:rPr>
        <w:t>includes</w:t>
      </w:r>
      <w:r>
        <w:rPr>
          <w:color w:val="1F1F1F"/>
          <w:spacing w:val="-2"/>
          <w:sz w:val="24"/>
        </w:rPr>
        <w:t> </w:t>
      </w:r>
      <w:r>
        <w:rPr>
          <w:color w:val="1F1F1F"/>
          <w:sz w:val="24"/>
        </w:rPr>
        <w:t>testing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the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basic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functionality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of</w:t>
      </w:r>
      <w:r>
        <w:rPr>
          <w:color w:val="1F1F1F"/>
          <w:spacing w:val="-2"/>
          <w:sz w:val="24"/>
        </w:rPr>
        <w:t> </w:t>
      </w:r>
      <w:r>
        <w:rPr>
          <w:color w:val="1F1F1F"/>
          <w:sz w:val="24"/>
        </w:rPr>
        <w:t>the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software,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as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well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as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any</w:t>
      </w:r>
      <w:r>
        <w:rPr>
          <w:color w:val="1F1F1F"/>
          <w:spacing w:val="-2"/>
          <w:sz w:val="24"/>
        </w:rPr>
        <w:t> </w:t>
      </w:r>
      <w:r>
        <w:rPr>
          <w:color w:val="1F1F1F"/>
          <w:sz w:val="24"/>
        </w:rPr>
        <w:t>specific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features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or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requirements.</w:t>
      </w:r>
    </w:p>
    <w:p>
      <w:pPr>
        <w:pStyle w:val="ListParagraph"/>
        <w:numPr>
          <w:ilvl w:val="0"/>
          <w:numId w:val="1"/>
        </w:numPr>
        <w:tabs>
          <w:tab w:pos="640" w:val="left" w:leader="none"/>
        </w:tabs>
        <w:spacing w:line="360" w:lineRule="auto" w:before="0" w:after="0"/>
        <w:ind w:left="640" w:right="282" w:hanging="270"/>
        <w:jc w:val="left"/>
        <w:rPr>
          <w:rFonts w:ascii="Arial MT" w:hAnsi="Arial MT"/>
          <w:color w:val="1F1F1F"/>
          <w:sz w:val="24"/>
        </w:rPr>
      </w:pPr>
      <w:r>
        <w:rPr>
          <w:color w:val="1F1F1F"/>
          <w:sz w:val="24"/>
        </w:rPr>
        <w:t>Performance testing: This type of testing ensures that the software can handle the expected load. This</w:t>
      </w:r>
      <w:r>
        <w:rPr>
          <w:color w:val="1F1F1F"/>
          <w:spacing w:val="1"/>
          <w:sz w:val="24"/>
        </w:rPr>
        <w:t> </w:t>
      </w:r>
      <w:r>
        <w:rPr>
          <w:color w:val="1F1F1F"/>
          <w:sz w:val="24"/>
        </w:rPr>
        <w:t>includes</w:t>
      </w:r>
      <w:r>
        <w:rPr>
          <w:color w:val="1F1F1F"/>
          <w:spacing w:val="-2"/>
          <w:sz w:val="24"/>
        </w:rPr>
        <w:t> </w:t>
      </w:r>
      <w:r>
        <w:rPr>
          <w:color w:val="1F1F1F"/>
          <w:sz w:val="24"/>
        </w:rPr>
        <w:t>testing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the</w:t>
      </w:r>
      <w:r>
        <w:rPr>
          <w:color w:val="1F1F1F"/>
          <w:spacing w:val="-2"/>
          <w:sz w:val="24"/>
        </w:rPr>
        <w:t> </w:t>
      </w:r>
      <w:r>
        <w:rPr>
          <w:color w:val="1F1F1F"/>
          <w:sz w:val="24"/>
        </w:rPr>
        <w:t>software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with</w:t>
      </w:r>
      <w:r>
        <w:rPr>
          <w:color w:val="1F1F1F"/>
          <w:spacing w:val="-2"/>
          <w:sz w:val="24"/>
        </w:rPr>
        <w:t> </w:t>
      </w:r>
      <w:r>
        <w:rPr>
          <w:color w:val="1F1F1F"/>
          <w:sz w:val="24"/>
        </w:rPr>
        <w:t>a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large</w:t>
      </w:r>
      <w:r>
        <w:rPr>
          <w:color w:val="1F1F1F"/>
          <w:spacing w:val="-2"/>
          <w:sz w:val="24"/>
        </w:rPr>
        <w:t> </w:t>
      </w:r>
      <w:r>
        <w:rPr>
          <w:color w:val="1F1F1F"/>
          <w:sz w:val="24"/>
        </w:rPr>
        <w:t>number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of</w:t>
      </w:r>
      <w:r>
        <w:rPr>
          <w:color w:val="1F1F1F"/>
          <w:spacing w:val="-2"/>
          <w:sz w:val="24"/>
        </w:rPr>
        <w:t> </w:t>
      </w:r>
      <w:r>
        <w:rPr>
          <w:color w:val="1F1F1F"/>
          <w:sz w:val="24"/>
        </w:rPr>
        <w:t>users,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as</w:t>
      </w:r>
      <w:r>
        <w:rPr>
          <w:color w:val="1F1F1F"/>
          <w:spacing w:val="-2"/>
          <w:sz w:val="24"/>
        </w:rPr>
        <w:t> </w:t>
      </w:r>
      <w:r>
        <w:rPr>
          <w:color w:val="1F1F1F"/>
          <w:sz w:val="24"/>
        </w:rPr>
        <w:t>well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as</w:t>
      </w:r>
      <w:r>
        <w:rPr>
          <w:color w:val="1F1F1F"/>
          <w:spacing w:val="-2"/>
          <w:sz w:val="24"/>
        </w:rPr>
        <w:t> </w:t>
      </w:r>
      <w:r>
        <w:rPr>
          <w:color w:val="1F1F1F"/>
          <w:sz w:val="24"/>
        </w:rPr>
        <w:t>testing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the</w:t>
      </w:r>
      <w:r>
        <w:rPr>
          <w:color w:val="1F1F1F"/>
          <w:spacing w:val="-2"/>
          <w:sz w:val="24"/>
        </w:rPr>
        <w:t> </w:t>
      </w:r>
      <w:r>
        <w:rPr>
          <w:color w:val="1F1F1F"/>
          <w:sz w:val="24"/>
        </w:rPr>
        <w:t>software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with</w:t>
      </w:r>
      <w:r>
        <w:rPr>
          <w:color w:val="1F1F1F"/>
          <w:spacing w:val="-2"/>
          <w:sz w:val="24"/>
        </w:rPr>
        <w:t> </w:t>
      </w:r>
      <w:r>
        <w:rPr>
          <w:color w:val="1F1F1F"/>
          <w:sz w:val="24"/>
        </w:rPr>
        <w:t>different</w:t>
      </w:r>
      <w:r>
        <w:rPr>
          <w:color w:val="1F1F1F"/>
          <w:spacing w:val="-57"/>
          <w:sz w:val="24"/>
        </w:rPr>
        <w:t> </w:t>
      </w:r>
      <w:r>
        <w:rPr>
          <w:color w:val="1F1F1F"/>
          <w:sz w:val="24"/>
        </w:rPr>
        <w:t>types of data.</w:t>
      </w:r>
    </w:p>
    <w:p>
      <w:pPr>
        <w:pStyle w:val="ListParagraph"/>
        <w:numPr>
          <w:ilvl w:val="0"/>
          <w:numId w:val="1"/>
        </w:numPr>
        <w:tabs>
          <w:tab w:pos="640" w:val="left" w:leader="none"/>
        </w:tabs>
        <w:spacing w:line="360" w:lineRule="auto" w:before="1" w:after="0"/>
        <w:ind w:left="640" w:right="793" w:hanging="270"/>
        <w:jc w:val="left"/>
        <w:rPr>
          <w:rFonts w:ascii="Arial MT" w:hAnsi="Arial MT"/>
          <w:color w:val="1F1F1F"/>
          <w:sz w:val="24"/>
        </w:rPr>
      </w:pPr>
      <w:r>
        <w:rPr>
          <w:color w:val="1F1F1F"/>
          <w:sz w:val="24"/>
        </w:rPr>
        <w:t>Security testing: This type of testing ensures that the software is secure from attack. This includes</w:t>
      </w:r>
      <w:r>
        <w:rPr>
          <w:color w:val="1F1F1F"/>
          <w:spacing w:val="-58"/>
          <w:sz w:val="24"/>
        </w:rPr>
        <w:t> </w:t>
      </w:r>
      <w:r>
        <w:rPr>
          <w:color w:val="1F1F1F"/>
          <w:sz w:val="24"/>
        </w:rPr>
        <w:t>testing the software for vulnerabilities, as well as testing the software's security features.</w:t>
      </w:r>
    </w:p>
    <w:p>
      <w:pPr>
        <w:pStyle w:val="ListParagraph"/>
        <w:numPr>
          <w:ilvl w:val="0"/>
          <w:numId w:val="1"/>
        </w:numPr>
        <w:tabs>
          <w:tab w:pos="640" w:val="left" w:leader="none"/>
        </w:tabs>
        <w:spacing w:line="360" w:lineRule="auto" w:before="0" w:after="0"/>
        <w:ind w:left="640" w:right="379" w:hanging="270"/>
        <w:jc w:val="left"/>
        <w:rPr>
          <w:rFonts w:ascii="Arial MT" w:hAnsi="Arial MT"/>
          <w:color w:val="1F1F1F"/>
          <w:sz w:val="24"/>
        </w:rPr>
      </w:pPr>
      <w:r>
        <w:rPr>
          <w:color w:val="1F1F1F"/>
          <w:sz w:val="24"/>
        </w:rPr>
        <w:t>Usability testing: This type of testing ensures that the software is easy to use. This includes testing the</w:t>
      </w:r>
      <w:r>
        <w:rPr>
          <w:color w:val="1F1F1F"/>
          <w:spacing w:val="-58"/>
          <w:sz w:val="24"/>
        </w:rPr>
        <w:t> </w:t>
      </w:r>
      <w:r>
        <w:rPr>
          <w:color w:val="1F1F1F"/>
          <w:sz w:val="24"/>
        </w:rPr>
        <w:t>software with users, as well as testing the software's documentation.</w:t>
      </w:r>
    </w:p>
    <w:p>
      <w:pPr>
        <w:pStyle w:val="ListParagraph"/>
        <w:numPr>
          <w:ilvl w:val="0"/>
          <w:numId w:val="1"/>
        </w:numPr>
        <w:tabs>
          <w:tab w:pos="640" w:val="left" w:leader="none"/>
        </w:tabs>
        <w:spacing w:line="360" w:lineRule="auto" w:before="1" w:after="0"/>
        <w:ind w:left="640" w:right="287" w:hanging="270"/>
        <w:jc w:val="left"/>
        <w:rPr>
          <w:rFonts w:ascii="Arial MT" w:hAnsi="Arial MT"/>
          <w:color w:val="1F1F1F"/>
          <w:sz w:val="24"/>
        </w:rPr>
      </w:pPr>
      <w:r>
        <w:rPr>
          <w:color w:val="1F1F1F"/>
          <w:sz w:val="24"/>
        </w:rPr>
        <w:t>Acceptance testing: This type of testing is performed by the customer to ensure that the software meets</w:t>
      </w:r>
      <w:r>
        <w:rPr>
          <w:color w:val="1F1F1F"/>
          <w:spacing w:val="-58"/>
          <w:sz w:val="24"/>
        </w:rPr>
        <w:t> </w:t>
      </w:r>
      <w:r>
        <w:rPr>
          <w:color w:val="1F1F1F"/>
          <w:sz w:val="24"/>
        </w:rPr>
        <w:t>their requirements. This includes testing the software with the customer's data, as well as testing the</w:t>
      </w:r>
    </w:p>
    <w:p>
      <w:pPr>
        <w:spacing w:after="0" w:line="360" w:lineRule="auto"/>
        <w:jc w:val="left"/>
        <w:rPr>
          <w:rFonts w:ascii="Arial MT" w:hAnsi="Arial MT"/>
          <w:sz w:val="24"/>
        </w:rPr>
        <w:sectPr>
          <w:pgSz w:w="12240" w:h="15840"/>
          <w:pgMar w:header="940" w:footer="1308" w:top="1340" w:bottom="1500" w:left="800" w:right="620"/>
        </w:sectPr>
      </w:pPr>
    </w:p>
    <w:p>
      <w:pPr>
        <w:pStyle w:val="BodyText"/>
        <w:spacing w:before="82"/>
        <w:ind w:left="640"/>
      </w:pPr>
      <w:r>
        <w:rPr>
          <w:color w:val="1F1F1F"/>
        </w:rPr>
        <w:t>software's integration with other systems.</w:t>
      </w:r>
    </w:p>
    <w:p>
      <w:pPr>
        <w:pStyle w:val="BodyText"/>
        <w:rPr>
          <w:sz w:val="26"/>
        </w:rPr>
      </w:pPr>
    </w:p>
    <w:p>
      <w:pPr>
        <w:pStyle w:val="BodyText"/>
        <w:spacing w:line="276" w:lineRule="auto" w:before="199"/>
        <w:ind w:left="100" w:right="104" w:firstLine="540"/>
        <w:jc w:val="both"/>
      </w:pPr>
      <w:r>
        <w:rPr>
          <w:color w:val="1F1F1F"/>
        </w:rPr>
        <w:t>The scope of testing can also be divided into different levels, such as unit testing, integration testing,</w:t>
      </w:r>
      <w:r>
        <w:rPr>
          <w:color w:val="1F1F1F"/>
          <w:spacing w:val="1"/>
        </w:rPr>
        <w:t> </w:t>
      </w:r>
      <w:r>
        <w:rPr>
          <w:color w:val="1F1F1F"/>
        </w:rPr>
        <w:t>system</w:t>
      </w:r>
      <w:r>
        <w:rPr>
          <w:color w:val="1F1F1F"/>
          <w:spacing w:val="60"/>
        </w:rPr>
        <w:t> </w:t>
      </w:r>
      <w:r>
        <w:rPr>
          <w:color w:val="1F1F1F"/>
        </w:rPr>
        <w:t>testing, and acceptance testing. Unit testing is performed on individual units of code, integration</w:t>
      </w:r>
      <w:r>
        <w:rPr>
          <w:color w:val="1F1F1F"/>
          <w:spacing w:val="1"/>
        </w:rPr>
        <w:t> </w:t>
      </w:r>
      <w:r>
        <w:rPr>
          <w:color w:val="1F1F1F"/>
        </w:rPr>
        <w:t>testing</w:t>
      </w:r>
      <w:r>
        <w:rPr>
          <w:color w:val="1F1F1F"/>
          <w:spacing w:val="1"/>
        </w:rPr>
        <w:t> </w:t>
      </w:r>
      <w:r>
        <w:rPr>
          <w:color w:val="1F1F1F"/>
        </w:rPr>
        <w:t>is</w:t>
      </w:r>
      <w:r>
        <w:rPr>
          <w:color w:val="1F1F1F"/>
          <w:spacing w:val="1"/>
        </w:rPr>
        <w:t> </w:t>
      </w:r>
      <w:r>
        <w:rPr>
          <w:color w:val="1F1F1F"/>
        </w:rPr>
        <w:t>performed</w:t>
      </w:r>
      <w:r>
        <w:rPr>
          <w:color w:val="1F1F1F"/>
          <w:spacing w:val="1"/>
        </w:rPr>
        <w:t> </w:t>
      </w:r>
      <w:r>
        <w:rPr>
          <w:color w:val="1F1F1F"/>
        </w:rPr>
        <w:t>on</w:t>
      </w:r>
      <w:r>
        <w:rPr>
          <w:color w:val="1F1F1F"/>
          <w:spacing w:val="1"/>
        </w:rPr>
        <w:t> </w:t>
      </w:r>
      <w:r>
        <w:rPr>
          <w:color w:val="1F1F1F"/>
        </w:rPr>
        <w:t>groups</w:t>
      </w:r>
      <w:r>
        <w:rPr>
          <w:color w:val="1F1F1F"/>
          <w:spacing w:val="1"/>
        </w:rPr>
        <w:t> </w:t>
      </w:r>
      <w:r>
        <w:rPr>
          <w:color w:val="1F1F1F"/>
        </w:rPr>
        <w:t>of</w:t>
      </w:r>
      <w:r>
        <w:rPr>
          <w:color w:val="1F1F1F"/>
          <w:spacing w:val="1"/>
        </w:rPr>
        <w:t> </w:t>
      </w:r>
      <w:r>
        <w:rPr>
          <w:color w:val="1F1F1F"/>
        </w:rPr>
        <w:t>units</w:t>
      </w:r>
      <w:r>
        <w:rPr>
          <w:color w:val="1F1F1F"/>
          <w:spacing w:val="1"/>
        </w:rPr>
        <w:t> </w:t>
      </w:r>
      <w:r>
        <w:rPr>
          <w:color w:val="1F1F1F"/>
        </w:rPr>
        <w:t>of</w:t>
      </w:r>
      <w:r>
        <w:rPr>
          <w:color w:val="1F1F1F"/>
          <w:spacing w:val="1"/>
        </w:rPr>
        <w:t> </w:t>
      </w:r>
      <w:r>
        <w:rPr>
          <w:color w:val="1F1F1F"/>
        </w:rPr>
        <w:t>code,</w:t>
      </w:r>
      <w:r>
        <w:rPr>
          <w:color w:val="1F1F1F"/>
          <w:spacing w:val="1"/>
        </w:rPr>
        <w:t> </w:t>
      </w:r>
      <w:r>
        <w:rPr>
          <w:color w:val="1F1F1F"/>
        </w:rPr>
        <w:t>system testing is performed on the entire system, and</w:t>
      </w:r>
      <w:r>
        <w:rPr>
          <w:color w:val="1F1F1F"/>
          <w:spacing w:val="1"/>
        </w:rPr>
        <w:t> </w:t>
      </w:r>
      <w:r>
        <w:rPr>
          <w:color w:val="1F1F1F"/>
        </w:rPr>
        <w:t>acceptance</w:t>
      </w:r>
      <w:r>
        <w:rPr>
          <w:color w:val="1F1F1F"/>
          <w:spacing w:val="-1"/>
        </w:rPr>
        <w:t> </w:t>
      </w:r>
      <w:r>
        <w:rPr>
          <w:color w:val="1F1F1F"/>
        </w:rPr>
        <w:t>testing is performed by the customer.</w:t>
      </w:r>
    </w:p>
    <w:p>
      <w:pPr>
        <w:pStyle w:val="BodyText"/>
        <w:spacing w:before="3"/>
        <w:rPr>
          <w:sz w:val="31"/>
        </w:rPr>
      </w:pPr>
    </w:p>
    <w:p>
      <w:pPr>
        <w:pStyle w:val="BodyText"/>
        <w:spacing w:line="276" w:lineRule="auto"/>
        <w:ind w:left="100" w:right="106" w:firstLine="540"/>
        <w:jc w:val="both"/>
      </w:pPr>
      <w:r>
        <w:rPr>
          <w:color w:val="1F1F1F"/>
        </w:rPr>
        <w:t>The specific tests that are performed will depend on the specific needs of the organization and the</w:t>
      </w:r>
      <w:r>
        <w:rPr>
          <w:color w:val="1F1F1F"/>
          <w:spacing w:val="1"/>
        </w:rPr>
        <w:t> </w:t>
      </w:r>
      <w:r>
        <w:rPr>
          <w:color w:val="1F1F1F"/>
        </w:rPr>
        <w:t>software.</w:t>
      </w:r>
      <w:r>
        <w:rPr>
          <w:color w:val="1F1F1F"/>
          <w:spacing w:val="1"/>
        </w:rPr>
        <w:t> </w:t>
      </w:r>
      <w:r>
        <w:rPr>
          <w:color w:val="1F1F1F"/>
        </w:rPr>
        <w:t>However,</w:t>
      </w:r>
      <w:r>
        <w:rPr>
          <w:color w:val="1F1F1F"/>
          <w:spacing w:val="1"/>
        </w:rPr>
        <w:t> </w:t>
      </w:r>
      <w:r>
        <w:rPr>
          <w:color w:val="1F1F1F"/>
        </w:rPr>
        <w:t>the</w:t>
      </w:r>
      <w:r>
        <w:rPr>
          <w:color w:val="1F1F1F"/>
          <w:spacing w:val="1"/>
        </w:rPr>
        <w:t> </w:t>
      </w:r>
      <w:r>
        <w:rPr>
          <w:color w:val="1F1F1F"/>
        </w:rPr>
        <w:t>above</w:t>
      </w:r>
      <w:r>
        <w:rPr>
          <w:color w:val="1F1F1F"/>
          <w:spacing w:val="1"/>
        </w:rPr>
        <w:t> </w:t>
      </w:r>
      <w:r>
        <w:rPr>
          <w:color w:val="1F1F1F"/>
        </w:rPr>
        <w:t>are</w:t>
      </w:r>
      <w:r>
        <w:rPr>
          <w:color w:val="1F1F1F"/>
          <w:spacing w:val="1"/>
        </w:rPr>
        <w:t> </w:t>
      </w:r>
      <w:r>
        <w:rPr>
          <w:color w:val="1F1F1F"/>
        </w:rPr>
        <w:t>some</w:t>
      </w:r>
      <w:r>
        <w:rPr>
          <w:color w:val="1F1F1F"/>
          <w:spacing w:val="1"/>
        </w:rPr>
        <w:t> </w:t>
      </w:r>
      <w:r>
        <w:rPr>
          <w:color w:val="1F1F1F"/>
        </w:rPr>
        <w:t>of</w:t>
      </w:r>
      <w:r>
        <w:rPr>
          <w:color w:val="1F1F1F"/>
          <w:spacing w:val="1"/>
        </w:rPr>
        <w:t> </w:t>
      </w:r>
      <w:r>
        <w:rPr>
          <w:color w:val="1F1F1F"/>
        </w:rPr>
        <w:t>the common areas of testing that are performed on Eduplus</w:t>
      </w:r>
      <w:r>
        <w:rPr>
          <w:color w:val="1F1F1F"/>
          <w:spacing w:val="1"/>
        </w:rPr>
        <w:t> </w:t>
      </w:r>
      <w:r>
        <w:rPr>
          <w:color w:val="1F1F1F"/>
        </w:rPr>
        <w:t>Campus.</w:t>
      </w:r>
    </w:p>
    <w:p>
      <w:pPr>
        <w:pStyle w:val="BodyText"/>
        <w:spacing w:before="4"/>
        <w:rPr>
          <w:sz w:val="31"/>
        </w:rPr>
      </w:pPr>
    </w:p>
    <w:p>
      <w:pPr>
        <w:pStyle w:val="BodyText"/>
        <w:ind w:left="640"/>
      </w:pPr>
      <w:r>
        <w:rPr>
          <w:color w:val="1F1F1F"/>
        </w:rPr>
        <w:t>Here are some additional considerations for the scope of testing on Eduplus Campus:</w:t>
      </w:r>
    </w:p>
    <w:p>
      <w:pPr>
        <w:pStyle w:val="BodyText"/>
        <w:spacing w:before="10"/>
        <w:rPr>
          <w:sz w:val="34"/>
        </w:rPr>
      </w:pPr>
    </w:p>
    <w:p>
      <w:pPr>
        <w:pStyle w:val="ListParagraph"/>
        <w:numPr>
          <w:ilvl w:val="0"/>
          <w:numId w:val="1"/>
        </w:numPr>
        <w:tabs>
          <w:tab w:pos="640" w:val="left" w:leader="none"/>
        </w:tabs>
        <w:spacing w:line="240" w:lineRule="auto" w:before="0" w:after="0"/>
        <w:ind w:left="640" w:right="0" w:hanging="270"/>
        <w:jc w:val="left"/>
        <w:rPr>
          <w:rFonts w:ascii="Arial MT" w:hAnsi="Arial MT"/>
          <w:color w:val="1F1F1F"/>
          <w:sz w:val="24"/>
        </w:rPr>
      </w:pPr>
      <w:r>
        <w:rPr>
          <w:color w:val="1F1F1F"/>
          <w:sz w:val="24"/>
        </w:rPr>
        <w:t>The size and complexity of the software.</w:t>
      </w:r>
    </w:p>
    <w:p>
      <w:pPr>
        <w:pStyle w:val="ListParagraph"/>
        <w:numPr>
          <w:ilvl w:val="0"/>
          <w:numId w:val="1"/>
        </w:numPr>
        <w:tabs>
          <w:tab w:pos="640" w:val="left" w:leader="none"/>
        </w:tabs>
        <w:spacing w:line="240" w:lineRule="auto" w:before="139" w:after="0"/>
        <w:ind w:left="640" w:right="0" w:hanging="270"/>
        <w:jc w:val="left"/>
        <w:rPr>
          <w:rFonts w:ascii="Arial MT" w:hAnsi="Arial MT"/>
          <w:color w:val="1F1F1F"/>
          <w:sz w:val="24"/>
        </w:rPr>
      </w:pPr>
      <w:r>
        <w:rPr>
          <w:color w:val="1F1F1F"/>
          <w:sz w:val="24"/>
        </w:rPr>
        <w:t>The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target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audience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for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the software.</w:t>
      </w:r>
    </w:p>
    <w:p>
      <w:pPr>
        <w:pStyle w:val="ListParagraph"/>
        <w:numPr>
          <w:ilvl w:val="0"/>
          <w:numId w:val="1"/>
        </w:numPr>
        <w:tabs>
          <w:tab w:pos="640" w:val="left" w:leader="none"/>
        </w:tabs>
        <w:spacing w:line="240" w:lineRule="auto" w:before="138" w:after="0"/>
        <w:ind w:left="640" w:right="0" w:hanging="270"/>
        <w:jc w:val="left"/>
        <w:rPr>
          <w:rFonts w:ascii="Arial MT" w:hAnsi="Arial MT"/>
          <w:color w:val="1F1F1F"/>
          <w:sz w:val="24"/>
        </w:rPr>
      </w:pPr>
      <w:r>
        <w:rPr>
          <w:color w:val="1F1F1F"/>
          <w:sz w:val="24"/>
        </w:rPr>
        <w:t>The budget and time constraints.</w:t>
      </w:r>
    </w:p>
    <w:p>
      <w:pPr>
        <w:pStyle w:val="ListParagraph"/>
        <w:numPr>
          <w:ilvl w:val="0"/>
          <w:numId w:val="1"/>
        </w:numPr>
        <w:tabs>
          <w:tab w:pos="640" w:val="left" w:leader="none"/>
        </w:tabs>
        <w:spacing w:line="240" w:lineRule="auto" w:before="139" w:after="0"/>
        <w:ind w:left="640" w:right="0" w:hanging="270"/>
        <w:jc w:val="left"/>
        <w:rPr>
          <w:rFonts w:ascii="Arial MT" w:hAnsi="Arial MT"/>
          <w:color w:val="1F1F1F"/>
          <w:sz w:val="24"/>
        </w:rPr>
      </w:pPr>
      <w:r>
        <w:rPr>
          <w:color w:val="1F1F1F"/>
          <w:sz w:val="24"/>
        </w:rPr>
        <w:t>The level of risk associated with the software.</w:t>
      </w:r>
    </w:p>
    <w:p>
      <w:pPr>
        <w:pStyle w:val="ListParagraph"/>
        <w:numPr>
          <w:ilvl w:val="0"/>
          <w:numId w:val="1"/>
        </w:numPr>
        <w:tabs>
          <w:tab w:pos="640" w:val="left" w:leader="none"/>
        </w:tabs>
        <w:spacing w:line="240" w:lineRule="auto" w:before="138" w:after="0"/>
        <w:ind w:left="640" w:right="0" w:hanging="270"/>
        <w:jc w:val="left"/>
        <w:rPr>
          <w:rFonts w:ascii="Arial MT" w:hAnsi="Arial MT"/>
          <w:color w:val="1F1F1F"/>
          <w:sz w:val="24"/>
        </w:rPr>
      </w:pPr>
      <w:r>
        <w:rPr>
          <w:color w:val="1F1F1F"/>
          <w:sz w:val="24"/>
        </w:rPr>
        <w:t>The regulatory requirements.</w:t>
      </w:r>
    </w:p>
    <w:p>
      <w:pPr>
        <w:pStyle w:val="BodyText"/>
        <w:rPr>
          <w:sz w:val="26"/>
        </w:rPr>
      </w:pPr>
    </w:p>
    <w:p>
      <w:pPr>
        <w:pStyle w:val="BodyText"/>
        <w:spacing w:line="276" w:lineRule="auto" w:before="200"/>
        <w:ind w:left="100" w:right="105" w:firstLine="540"/>
        <w:jc w:val="both"/>
      </w:pPr>
      <w:r>
        <w:rPr>
          <w:color w:val="1F1F1F"/>
        </w:rPr>
        <w:t>By considering these factors, the organization can develop a scope of testing that is appropriate for</w:t>
      </w:r>
      <w:r>
        <w:rPr>
          <w:color w:val="1F1F1F"/>
          <w:spacing w:val="1"/>
        </w:rPr>
        <w:t> </w:t>
      </w:r>
      <w:r>
        <w:rPr>
          <w:color w:val="1F1F1F"/>
        </w:rPr>
        <w:t>Eduplus Campus.</w:t>
      </w:r>
    </w:p>
    <w:p>
      <w:pPr>
        <w:spacing w:after="0" w:line="276" w:lineRule="auto"/>
        <w:jc w:val="both"/>
        <w:sectPr>
          <w:pgSz w:w="12240" w:h="15840"/>
          <w:pgMar w:header="940" w:footer="1308" w:top="1340" w:bottom="1500" w:left="800" w:right="620"/>
        </w:sectPr>
      </w:pPr>
    </w:p>
    <w:p>
      <w:pPr>
        <w:pStyle w:val="Heading1"/>
        <w:ind w:left="619" w:right="847"/>
      </w:pPr>
      <w:r>
        <w:rPr/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1009650</wp:posOffset>
            </wp:positionH>
            <wp:positionV relativeFrom="page">
              <wp:posOffset>4702411</wp:posOffset>
            </wp:positionV>
            <wp:extent cx="5829300" cy="3047999"/>
            <wp:effectExtent l="0" t="0" r="0" b="0"/>
            <wp:wrapNone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04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78.75pt;margin-top:369.518555pt;width:460.5pt;height:241.5pt;mso-position-horizontal-relative:page;mso-position-vertical-relative:page;z-index:-16126464" coordorigin="1575,7390" coordsize="9210,4830" path="m1575,7398l10778,7398m10778,7390l10778,12213m10785,12213l1583,12213m1583,12220l1583,7398e" filled="false" stroked="true" strokeweight=".75pt" strokecolor="#000000">
            <v:path arrowok="t"/>
            <v:stroke dashstyle="solid"/>
            <w10:wrap type="none"/>
          </v:shape>
        </w:pict>
      </w:r>
      <w:r>
        <w:rPr/>
        <w:t>VULNERABILITIES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EDUPLUS</w:t>
      </w:r>
      <w:r>
        <w:rPr>
          <w:spacing w:val="-7"/>
        </w:rPr>
        <w:t> </w:t>
      </w:r>
      <w:r>
        <w:rPr/>
        <w:t>CAMPUS</w:t>
      </w:r>
    </w:p>
    <w:p>
      <w:pPr>
        <w:pStyle w:val="BodyText"/>
        <w:spacing w:before="174"/>
        <w:ind w:left="640"/>
      </w:pPr>
      <w:r>
        <w:rPr/>
        <w:t>Following are a few vulnerabilities of Eduplus Campus: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8"/>
        </w:rPr>
      </w:pPr>
    </w:p>
    <w:tbl>
      <w:tblPr>
        <w:tblW w:w="0" w:type="auto"/>
        <w:jc w:val="left"/>
        <w:tblInd w:w="67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40"/>
        <w:gridCol w:w="1755"/>
        <w:gridCol w:w="3624"/>
        <w:gridCol w:w="3059"/>
      </w:tblGrid>
      <w:tr>
        <w:trPr>
          <w:trHeight w:val="929" w:hRule="atLeast"/>
        </w:trPr>
        <w:tc>
          <w:tcPr>
            <w:tcW w:w="1140" w:type="dxa"/>
          </w:tcPr>
          <w:p>
            <w:pPr>
              <w:pStyle w:val="TableParagraph"/>
              <w:spacing w:before="67"/>
              <w:ind w:left="213" w:right="6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Sr.</w:t>
            </w:r>
            <w:r>
              <w:rPr>
                <w:b/>
                <w:spacing w:val="-10"/>
                <w:sz w:val="24"/>
              </w:rPr>
              <w:t> </w:t>
            </w:r>
            <w:r>
              <w:rPr>
                <w:b/>
                <w:sz w:val="24"/>
              </w:rPr>
              <w:t>No.</w:t>
            </w:r>
          </w:p>
          <w:p>
            <w:pPr>
              <w:pStyle w:val="TableParagraph"/>
              <w:spacing w:before="121"/>
              <w:ind w:left="15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5379" w:type="dxa"/>
            <w:gridSpan w:val="2"/>
          </w:tcPr>
          <w:p>
            <w:pPr>
              <w:pStyle w:val="TableParagraph"/>
              <w:spacing w:before="192"/>
              <w:ind w:left="104"/>
              <w:rPr>
                <w:sz w:val="24"/>
              </w:rPr>
            </w:pPr>
            <w:r>
              <w:rPr>
                <w:b/>
                <w:sz w:val="24"/>
              </w:rPr>
              <w:t>Name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Vulnerability:</w:t>
            </w:r>
            <w:r>
              <w:rPr>
                <w:b/>
                <w:spacing w:val="53"/>
                <w:sz w:val="24"/>
              </w:rPr>
              <w:t> </w:t>
            </w:r>
            <w:r>
              <w:rPr>
                <w:sz w:val="24"/>
              </w:rPr>
              <w:t>TLS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Certificate</w:t>
            </w:r>
          </w:p>
        </w:tc>
        <w:tc>
          <w:tcPr>
            <w:tcW w:w="3059" w:type="dxa"/>
          </w:tcPr>
          <w:p>
            <w:pPr>
              <w:pStyle w:val="TableParagraph"/>
              <w:spacing w:line="345" w:lineRule="auto" w:before="67"/>
              <w:ind w:left="-31" w:right="122" w:firstLine="126"/>
              <w:rPr>
                <w:sz w:val="24"/>
              </w:rPr>
            </w:pPr>
            <w:r>
              <w:rPr>
                <w:b/>
                <w:sz w:val="24"/>
              </w:rPr>
              <w:t>CWE</w:t>
            </w:r>
            <w:r>
              <w:rPr>
                <w:b/>
                <w:spacing w:val="-9"/>
                <w:sz w:val="24"/>
              </w:rPr>
              <w:t> </w:t>
            </w:r>
            <w:r>
              <w:rPr>
                <w:b/>
                <w:sz w:val="24"/>
              </w:rPr>
              <w:t>References</w:t>
            </w:r>
            <w:r>
              <w:rPr>
                <w:b/>
                <w:spacing w:val="-9"/>
                <w:sz w:val="24"/>
              </w:rPr>
              <w:t> </w:t>
            </w:r>
            <w:r>
              <w:rPr>
                <w:b/>
                <w:sz w:val="24"/>
              </w:rPr>
              <w:t>(CVE-ID/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tag-ID): </w:t>
            </w:r>
            <w:r>
              <w:rPr>
                <w:sz w:val="24"/>
              </w:rPr>
              <w:t>295</w:t>
            </w:r>
          </w:p>
        </w:tc>
      </w:tr>
      <w:tr>
        <w:trPr>
          <w:trHeight w:val="530" w:hRule="atLeast"/>
        </w:trPr>
        <w:tc>
          <w:tcPr>
            <w:tcW w:w="6519" w:type="dxa"/>
            <w:gridSpan w:val="3"/>
          </w:tcPr>
          <w:p>
            <w:pPr>
              <w:pStyle w:val="TableParagraph"/>
              <w:spacing w:before="65"/>
              <w:ind w:left="89"/>
              <w:rPr>
                <w:sz w:val="24"/>
              </w:rPr>
            </w:pPr>
            <w:r>
              <w:rPr>
                <w:b/>
                <w:sz w:val="24"/>
              </w:rPr>
              <w:t>Vulnerability</w:t>
            </w:r>
            <w:r>
              <w:rPr>
                <w:b/>
                <w:spacing w:val="-7"/>
                <w:sz w:val="24"/>
              </w:rPr>
              <w:t> </w:t>
            </w:r>
            <w:r>
              <w:rPr>
                <w:b/>
                <w:sz w:val="24"/>
              </w:rPr>
              <w:t>Severity:</w:t>
            </w:r>
            <w:r>
              <w:rPr>
                <w:b/>
                <w:spacing w:val="-7"/>
                <w:sz w:val="24"/>
              </w:rPr>
              <w:t> </w:t>
            </w:r>
            <w:r>
              <w:rPr>
                <w:sz w:val="24"/>
              </w:rPr>
              <w:t>Medium</w:t>
            </w:r>
          </w:p>
        </w:tc>
        <w:tc>
          <w:tcPr>
            <w:tcW w:w="3059" w:type="dxa"/>
          </w:tcPr>
          <w:p>
            <w:pPr>
              <w:pStyle w:val="TableParagraph"/>
              <w:spacing w:before="65"/>
              <w:ind w:left="95"/>
              <w:rPr>
                <w:sz w:val="24"/>
              </w:rPr>
            </w:pPr>
            <w:r>
              <w:rPr>
                <w:b/>
                <w:sz w:val="24"/>
              </w:rPr>
              <w:t>Risk Rating: </w:t>
            </w:r>
            <w:r>
              <w:rPr>
                <w:sz w:val="24"/>
              </w:rPr>
              <w:t>1.1</w:t>
            </w:r>
          </w:p>
        </w:tc>
      </w:tr>
      <w:tr>
        <w:trPr>
          <w:trHeight w:val="530" w:hRule="atLeast"/>
        </w:trPr>
        <w:tc>
          <w:tcPr>
            <w:tcW w:w="9578" w:type="dxa"/>
            <w:gridSpan w:val="4"/>
          </w:tcPr>
          <w:p>
            <w:pPr>
              <w:pStyle w:val="TableParagraph"/>
              <w:spacing w:before="67"/>
              <w:ind w:left="89"/>
              <w:rPr>
                <w:sz w:val="24"/>
              </w:rPr>
            </w:pPr>
            <w:r>
              <w:rPr>
                <w:b/>
                <w:sz w:val="24"/>
              </w:rPr>
              <w:t>Vulnerable</w:t>
            </w:r>
            <w:r>
              <w:rPr>
                <w:b/>
                <w:spacing w:val="-12"/>
                <w:sz w:val="24"/>
              </w:rPr>
              <w:t> </w:t>
            </w:r>
            <w:r>
              <w:rPr>
                <w:b/>
                <w:sz w:val="24"/>
              </w:rPr>
              <w:t>Host/IP:</w:t>
            </w:r>
            <w:r>
              <w:rPr>
                <w:b/>
                <w:spacing w:val="-12"/>
                <w:sz w:val="24"/>
              </w:rPr>
              <w:t> </w:t>
            </w:r>
            <w:hyperlink r:id="rId9">
              <w:r>
                <w:rPr>
                  <w:sz w:val="24"/>
                </w:rPr>
                <w:t>https://www.edupluscampus.com/</w:t>
              </w:r>
            </w:hyperlink>
          </w:p>
        </w:tc>
      </w:tr>
      <w:tr>
        <w:trPr>
          <w:trHeight w:val="2089" w:hRule="atLeast"/>
        </w:trPr>
        <w:tc>
          <w:tcPr>
            <w:tcW w:w="9578" w:type="dxa"/>
            <w:gridSpan w:val="4"/>
          </w:tcPr>
          <w:p>
            <w:pPr>
              <w:pStyle w:val="TableParagraph"/>
              <w:spacing w:line="276" w:lineRule="auto" w:before="69"/>
              <w:ind w:left="89" w:right="278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Vulnerability Description: </w:t>
            </w:r>
            <w:r>
              <w:rPr>
                <w:sz w:val="24"/>
              </w:rPr>
              <w:t>TLS (or SSL) helps to protect the confidentiality and integrity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 in transit between the browser and server, and to provide authentication of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server's identity. To serve this purpose, the server must present an TLS certificate that is valid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server's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hostname,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issued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trusted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authority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valid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current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date.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If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any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one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these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requirements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not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met,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TLS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connections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server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will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not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provide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full protection for which TLS is designed.</w:t>
            </w:r>
          </w:p>
        </w:tc>
      </w:tr>
      <w:tr>
        <w:trPr>
          <w:trHeight w:val="5969" w:hRule="atLeast"/>
        </w:trPr>
        <w:tc>
          <w:tcPr>
            <w:tcW w:w="2895" w:type="dxa"/>
            <w:gridSpan w:val="2"/>
            <w:tcBorders>
              <w:right w:val="nil"/>
            </w:tcBorders>
          </w:tcPr>
          <w:p>
            <w:pPr>
              <w:pStyle w:val="TableParagraph"/>
              <w:spacing w:before="79"/>
              <w:ind w:left="89"/>
              <w:rPr>
                <w:b/>
                <w:sz w:val="24"/>
              </w:rPr>
            </w:pPr>
            <w:r>
              <w:rPr>
                <w:b/>
                <w:sz w:val="24"/>
              </w:rPr>
              <w:t>Proof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Concept:</w:t>
            </w:r>
          </w:p>
        </w:tc>
        <w:tc>
          <w:tcPr>
            <w:tcW w:w="3624" w:type="dxa"/>
            <w:tcBorders>
              <w:left w:val="nil"/>
              <w:right w:val="nil"/>
            </w:tcBorders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1"/>
              <w:rPr>
                <w:sz w:val="36"/>
              </w:rPr>
            </w:pPr>
          </w:p>
          <w:p>
            <w:pPr>
              <w:pStyle w:val="TableParagraph"/>
              <w:ind w:left="989"/>
              <w:rPr>
                <w:sz w:val="24"/>
              </w:rPr>
            </w:pPr>
            <w:r>
              <w:rPr>
                <w:sz w:val="24"/>
              </w:rPr>
              <w:t>Exhibit 1.1</w:t>
            </w:r>
          </w:p>
        </w:tc>
        <w:tc>
          <w:tcPr>
            <w:tcW w:w="3059" w:type="dxa"/>
            <w:tcBorders>
              <w:lef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1170" w:hRule="atLeast"/>
        </w:trPr>
        <w:tc>
          <w:tcPr>
            <w:tcW w:w="9578" w:type="dxa"/>
            <w:gridSpan w:val="4"/>
          </w:tcPr>
          <w:p>
            <w:pPr>
              <w:pStyle w:val="TableParagraph"/>
              <w:spacing w:before="69"/>
              <w:ind w:left="89"/>
              <w:rPr>
                <w:b/>
                <w:sz w:val="20"/>
              </w:rPr>
            </w:pPr>
            <w:r>
              <w:rPr>
                <w:b/>
                <w:sz w:val="24"/>
              </w:rPr>
              <w:t>Remediation / Recommendations:</w:t>
            </w:r>
            <w:r>
              <w:rPr>
                <w:b/>
                <w:color w:val="002060"/>
                <w:sz w:val="20"/>
              </w:rPr>
              <w:t>·</w:t>
            </w:r>
          </w:p>
          <w:p>
            <w:pPr>
              <w:pStyle w:val="TableParagraph"/>
              <w:spacing w:line="276" w:lineRule="auto" w:before="121"/>
              <w:ind w:left="89" w:right="2529"/>
              <w:rPr>
                <w:sz w:val="24"/>
              </w:rPr>
            </w:pPr>
            <w:r>
              <w:rPr>
                <w:sz w:val="24"/>
              </w:rPr>
              <w:t>Purchase or generate a proper SSL certificate for each specified service.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Here are some steps you can take to remediate the issue:</w:t>
            </w:r>
          </w:p>
        </w:tc>
      </w:tr>
    </w:tbl>
    <w:p>
      <w:pPr>
        <w:spacing w:after="0" w:line="276" w:lineRule="auto"/>
        <w:rPr>
          <w:sz w:val="24"/>
        </w:rPr>
        <w:sectPr>
          <w:pgSz w:w="12240" w:h="15840"/>
          <w:pgMar w:header="940" w:footer="1308" w:top="1340" w:bottom="1500" w:left="800" w:right="620"/>
        </w:sectPr>
      </w:pPr>
    </w:p>
    <w:p>
      <w:pPr>
        <w:pStyle w:val="BodyText"/>
        <w:spacing w:before="1"/>
        <w:rPr>
          <w:sz w:val="7"/>
        </w:rPr>
      </w:pPr>
    </w:p>
    <w:p>
      <w:pPr>
        <w:pStyle w:val="BodyText"/>
        <w:ind w:left="640"/>
        <w:rPr>
          <w:sz w:val="20"/>
        </w:rPr>
      </w:pPr>
      <w:r>
        <w:rPr>
          <w:position w:val="0"/>
          <w:sz w:val="20"/>
        </w:rPr>
        <w:pict>
          <v:shape style="width:479pt;height:151pt;mso-position-horizontal-relative:char;mso-position-vertical-relative:line" type="#_x0000_t202" filled="false" stroked="true" strokeweight="1.0pt" strokecolor="#000000">
            <w10:anchorlock/>
            <v:textbox inset="0,0,0,0">
              <w:txbxContent>
                <w:p>
                  <w:pPr>
                    <w:pStyle w:val="BodyText"/>
                    <w:numPr>
                      <w:ilvl w:val="0"/>
                      <w:numId w:val="4"/>
                    </w:numPr>
                    <w:tabs>
                      <w:tab w:pos="535" w:val="left" w:leader="none"/>
                    </w:tabs>
                    <w:spacing w:line="276" w:lineRule="auto" w:before="70" w:after="0"/>
                    <w:ind w:left="534" w:right="561" w:hanging="270"/>
                    <w:jc w:val="left"/>
                  </w:pPr>
                  <w:r>
                    <w:rPr/>
                    <w:t>Check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Date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and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Time: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Make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sure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that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date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and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time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on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your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device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are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accurate.</w:t>
                  </w:r>
                  <w:r>
                    <w:rPr>
                      <w:spacing w:val="-57"/>
                    </w:rPr>
                    <w:t> </w:t>
                  </w:r>
                  <w:r>
                    <w:rPr/>
                    <w:t>SSL certificates have an expiration date.</w:t>
                  </w:r>
                </w:p>
                <w:p>
                  <w:pPr>
                    <w:pStyle w:val="BodyText"/>
                    <w:numPr>
                      <w:ilvl w:val="0"/>
                      <w:numId w:val="4"/>
                    </w:numPr>
                    <w:tabs>
                      <w:tab w:pos="595" w:val="left" w:leader="none"/>
                    </w:tabs>
                    <w:spacing w:line="276" w:lineRule="auto" w:before="0" w:after="0"/>
                    <w:ind w:left="534" w:right="359" w:hanging="270"/>
                    <w:jc w:val="left"/>
                  </w:pPr>
                  <w:r>
                    <w:rPr/>
                    <w:tab/>
                  </w:r>
                  <w:r>
                    <w:rPr/>
                    <w:t>Check the Certificate Details: Before proceeding, you can inspect the certificate details to</w:t>
                  </w:r>
                  <w:r>
                    <w:rPr>
                      <w:spacing w:val="-58"/>
                    </w:rPr>
                    <w:t> </w:t>
                  </w:r>
                  <w:r>
                    <w:rPr/>
                    <w:t>understand more about the issuer and validity of the certificate.</w:t>
                  </w:r>
                </w:p>
                <w:p>
                  <w:pPr>
                    <w:pStyle w:val="BodyText"/>
                    <w:numPr>
                      <w:ilvl w:val="0"/>
                      <w:numId w:val="4"/>
                    </w:numPr>
                    <w:tabs>
                      <w:tab w:pos="595" w:val="left" w:leader="none"/>
                    </w:tabs>
                    <w:spacing w:line="276" w:lineRule="auto" w:before="0" w:after="0"/>
                    <w:ind w:left="534" w:right="173" w:hanging="270"/>
                    <w:jc w:val="left"/>
                  </w:pPr>
                  <w:r>
                    <w:rPr/>
                    <w:tab/>
                  </w:r>
                  <w:r>
                    <w:rPr/>
                    <w:t>Check for Certificate Revocation: The certificate might have been revoked by the issuer for</w:t>
                  </w:r>
                  <w:r>
                    <w:rPr>
                      <w:spacing w:val="-58"/>
                    </w:rPr>
                    <w:t> </w:t>
                  </w:r>
                  <w:r>
                    <w:rPr/>
                    <w:t>some reason.</w:t>
                  </w:r>
                </w:p>
                <w:p>
                  <w:pPr>
                    <w:pStyle w:val="BodyText"/>
                    <w:spacing w:line="276" w:lineRule="auto"/>
                    <w:ind w:left="84" w:right="857"/>
                    <w:jc w:val="both"/>
                  </w:pPr>
                  <w:r>
                    <w:rPr/>
                    <w:t>Install the Root Certificate: If you're connecting to a server that uses a self-signed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certificate or an internal CA, you might need to manually install the root certificate on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your device.</w:t>
                  </w:r>
                </w:p>
              </w:txbxContent>
            </v:textbox>
            <v:stroke dashstyle="solid"/>
          </v:shape>
        </w:pict>
      </w:r>
      <w:r>
        <w:rPr>
          <w:position w:val="0"/>
          <w:sz w:val="20"/>
        </w:rPr>
      </w:r>
    </w:p>
    <w:p>
      <w:pPr>
        <w:spacing w:after="0"/>
        <w:rPr>
          <w:sz w:val="20"/>
        </w:rPr>
        <w:sectPr>
          <w:pgSz w:w="12240" w:h="15840"/>
          <w:pgMar w:header="940" w:footer="1308" w:top="1340" w:bottom="1500" w:left="800" w:right="620"/>
        </w:sectPr>
      </w:pPr>
    </w:p>
    <w:p>
      <w:pPr>
        <w:pStyle w:val="BodyText"/>
        <w:spacing w:before="1"/>
        <w:rPr>
          <w:sz w:val="7"/>
        </w:rPr>
      </w:pPr>
      <w:r>
        <w:rPr/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1028700</wp:posOffset>
            </wp:positionH>
            <wp:positionV relativeFrom="page">
              <wp:posOffset>3916437</wp:posOffset>
            </wp:positionV>
            <wp:extent cx="5819775" cy="3190874"/>
            <wp:effectExtent l="0" t="0" r="0" b="0"/>
            <wp:wrapNone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190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79.125pt;margin-top:306.505859pt;width:462.75pt;height:255.75pt;mso-position-horizontal-relative:page;mso-position-vertical-relative:page;z-index:-16124928" coordorigin="1583,6130" coordsize="9255,5115" path="m1583,6153l10815,6153m10815,6130l10815,11223m10838,11223l1605,11223m1605,11245l1605,6153e" filled="false" stroked="true" strokeweight="2.25pt" strokecolor="#000000">
            <v:path arrowok="t"/>
            <v:stroke dashstyle="solid"/>
            <w10:wrap type="none"/>
          </v:shape>
        </w:pict>
      </w:r>
    </w:p>
    <w:tbl>
      <w:tblPr>
        <w:tblW w:w="0" w:type="auto"/>
        <w:jc w:val="left"/>
        <w:tblInd w:w="67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40"/>
        <w:gridCol w:w="1755"/>
        <w:gridCol w:w="3624"/>
        <w:gridCol w:w="3059"/>
      </w:tblGrid>
      <w:tr>
        <w:trPr>
          <w:trHeight w:val="909" w:hRule="atLeast"/>
        </w:trPr>
        <w:tc>
          <w:tcPr>
            <w:tcW w:w="1140" w:type="dxa"/>
          </w:tcPr>
          <w:p>
            <w:pPr>
              <w:pStyle w:val="TableParagraph"/>
              <w:spacing w:before="65"/>
              <w:ind w:left="168" w:right="10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Sr.</w:t>
            </w:r>
            <w:r>
              <w:rPr>
                <w:b/>
                <w:spacing w:val="-10"/>
                <w:sz w:val="24"/>
              </w:rPr>
              <w:t> </w:t>
            </w:r>
            <w:r>
              <w:rPr>
                <w:b/>
                <w:sz w:val="24"/>
              </w:rPr>
              <w:t>No.</w:t>
            </w:r>
          </w:p>
          <w:p>
            <w:pPr>
              <w:pStyle w:val="TableParagraph"/>
              <w:spacing w:before="120"/>
              <w:ind w:left="6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5379" w:type="dxa"/>
            <w:gridSpan w:val="2"/>
          </w:tcPr>
          <w:p>
            <w:pPr>
              <w:pStyle w:val="TableParagraph"/>
              <w:spacing w:before="190"/>
              <w:ind w:left="104"/>
              <w:rPr>
                <w:sz w:val="24"/>
              </w:rPr>
            </w:pPr>
            <w:r>
              <w:rPr>
                <w:b/>
                <w:sz w:val="24"/>
              </w:rPr>
              <w:t>Name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Vulnerability:</w:t>
            </w:r>
            <w:r>
              <w:rPr>
                <w:b/>
                <w:spacing w:val="54"/>
                <w:sz w:val="24"/>
              </w:rPr>
              <w:t> </w:t>
            </w:r>
            <w:r>
              <w:rPr>
                <w:sz w:val="24"/>
              </w:rPr>
              <w:t>HTTP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Request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smuggling</w:t>
            </w:r>
          </w:p>
        </w:tc>
        <w:tc>
          <w:tcPr>
            <w:tcW w:w="3059" w:type="dxa"/>
          </w:tcPr>
          <w:p>
            <w:pPr>
              <w:pStyle w:val="TableParagraph"/>
              <w:spacing w:line="345" w:lineRule="auto" w:before="65"/>
              <w:ind w:left="-31" w:right="122" w:firstLine="126"/>
              <w:rPr>
                <w:sz w:val="24"/>
              </w:rPr>
            </w:pPr>
            <w:r>
              <w:rPr>
                <w:b/>
                <w:sz w:val="24"/>
              </w:rPr>
              <w:t>CWE</w:t>
            </w:r>
            <w:r>
              <w:rPr>
                <w:b/>
                <w:spacing w:val="-9"/>
                <w:sz w:val="24"/>
              </w:rPr>
              <w:t> </w:t>
            </w:r>
            <w:r>
              <w:rPr>
                <w:b/>
                <w:sz w:val="24"/>
              </w:rPr>
              <w:t>References</w:t>
            </w:r>
            <w:r>
              <w:rPr>
                <w:b/>
                <w:spacing w:val="-9"/>
                <w:sz w:val="24"/>
              </w:rPr>
              <w:t> </w:t>
            </w:r>
            <w:r>
              <w:rPr>
                <w:b/>
                <w:sz w:val="24"/>
              </w:rPr>
              <w:t>(CVE-ID/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tag-ID): </w:t>
            </w:r>
            <w:r>
              <w:rPr>
                <w:sz w:val="24"/>
              </w:rPr>
              <w:t>444</w:t>
            </w:r>
          </w:p>
        </w:tc>
      </w:tr>
      <w:tr>
        <w:trPr>
          <w:trHeight w:val="529" w:hRule="atLeast"/>
        </w:trPr>
        <w:tc>
          <w:tcPr>
            <w:tcW w:w="6519" w:type="dxa"/>
            <w:gridSpan w:val="3"/>
          </w:tcPr>
          <w:p>
            <w:pPr>
              <w:pStyle w:val="TableParagraph"/>
              <w:spacing w:before="83"/>
              <w:ind w:left="89"/>
              <w:rPr>
                <w:sz w:val="24"/>
              </w:rPr>
            </w:pPr>
            <w:r>
              <w:rPr>
                <w:b/>
                <w:sz w:val="24"/>
              </w:rPr>
              <w:t>Vulnerability</w:t>
            </w:r>
            <w:r>
              <w:rPr>
                <w:b/>
                <w:spacing w:val="-7"/>
                <w:sz w:val="24"/>
              </w:rPr>
              <w:t> </w:t>
            </w:r>
            <w:r>
              <w:rPr>
                <w:b/>
                <w:sz w:val="24"/>
              </w:rPr>
              <w:t>Severity:</w:t>
            </w:r>
            <w:r>
              <w:rPr>
                <w:b/>
                <w:spacing w:val="-7"/>
                <w:sz w:val="24"/>
              </w:rPr>
              <w:t> </w:t>
            </w:r>
            <w:r>
              <w:rPr>
                <w:sz w:val="24"/>
              </w:rPr>
              <w:t>Medium</w:t>
            </w:r>
          </w:p>
        </w:tc>
        <w:tc>
          <w:tcPr>
            <w:tcW w:w="3059" w:type="dxa"/>
          </w:tcPr>
          <w:p>
            <w:pPr>
              <w:pStyle w:val="TableParagraph"/>
              <w:spacing w:before="83"/>
              <w:ind w:left="95"/>
              <w:rPr>
                <w:b/>
                <w:sz w:val="24"/>
              </w:rPr>
            </w:pPr>
            <w:r>
              <w:rPr>
                <w:b/>
                <w:sz w:val="24"/>
              </w:rPr>
              <w:t>Risk Rating:</w:t>
            </w:r>
          </w:p>
        </w:tc>
      </w:tr>
      <w:tr>
        <w:trPr>
          <w:trHeight w:val="549" w:hRule="atLeast"/>
        </w:trPr>
        <w:tc>
          <w:tcPr>
            <w:tcW w:w="9578" w:type="dxa"/>
            <w:gridSpan w:val="4"/>
          </w:tcPr>
          <w:p>
            <w:pPr>
              <w:pStyle w:val="TableParagraph"/>
              <w:spacing w:before="84"/>
              <w:ind w:left="89"/>
              <w:rPr>
                <w:sz w:val="24"/>
              </w:rPr>
            </w:pPr>
            <w:r>
              <w:rPr>
                <w:b/>
                <w:sz w:val="24"/>
              </w:rPr>
              <w:t>Vulnerable</w:t>
            </w:r>
            <w:r>
              <w:rPr>
                <w:b/>
                <w:spacing w:val="-12"/>
                <w:sz w:val="24"/>
              </w:rPr>
              <w:t> </w:t>
            </w:r>
            <w:r>
              <w:rPr>
                <w:b/>
                <w:sz w:val="24"/>
              </w:rPr>
              <w:t>Host/IP:</w:t>
            </w:r>
            <w:r>
              <w:rPr>
                <w:b/>
                <w:spacing w:val="-12"/>
                <w:sz w:val="24"/>
              </w:rPr>
              <w:t> </w:t>
            </w:r>
            <w:hyperlink r:id="rId11">
              <w:r>
                <w:rPr>
                  <w:sz w:val="24"/>
                </w:rPr>
                <w:t>https://www.edupluscampus.com/blog</w:t>
              </w:r>
            </w:hyperlink>
          </w:p>
        </w:tc>
      </w:tr>
      <w:tr>
        <w:trPr>
          <w:trHeight w:val="2050" w:hRule="atLeast"/>
        </w:trPr>
        <w:tc>
          <w:tcPr>
            <w:tcW w:w="9578" w:type="dxa"/>
            <w:gridSpan w:val="4"/>
          </w:tcPr>
          <w:p>
            <w:pPr>
              <w:pStyle w:val="TableParagraph"/>
              <w:spacing w:line="276" w:lineRule="auto" w:before="66"/>
              <w:ind w:left="89" w:right="186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Vulnerability Description: </w:t>
            </w:r>
            <w:r>
              <w:rPr>
                <w:sz w:val="24"/>
              </w:rPr>
              <w:t>HTTP request smuggling vulnerabilities arise when websites route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HTTP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requests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through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web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servers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inconsistent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HTTP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parsing.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supplying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request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that different servers interpret as having different lengths, an attacker can poison the back-end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TCP/TLS socket and prepend arbitrary data to the next request. Depending on the website's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functionality, this can be used to bypass front-end security rules, access internal systems, poison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web caches, and launch assorted attacks on users who are actively browsing the site.</w:t>
            </w:r>
          </w:p>
        </w:tc>
      </w:tr>
      <w:tr>
        <w:trPr>
          <w:trHeight w:val="6250" w:hRule="atLeast"/>
        </w:trPr>
        <w:tc>
          <w:tcPr>
            <w:tcW w:w="2895" w:type="dxa"/>
            <w:gridSpan w:val="2"/>
            <w:tcBorders>
              <w:right w:val="nil"/>
            </w:tcBorders>
          </w:tcPr>
          <w:p>
            <w:pPr>
              <w:pStyle w:val="TableParagraph"/>
              <w:spacing w:before="71"/>
              <w:ind w:left="89"/>
              <w:rPr>
                <w:b/>
                <w:sz w:val="24"/>
              </w:rPr>
            </w:pPr>
            <w:r>
              <w:rPr>
                <w:b/>
                <w:sz w:val="24"/>
              </w:rPr>
              <w:t>Proof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Concept:</w:t>
            </w:r>
          </w:p>
        </w:tc>
        <w:tc>
          <w:tcPr>
            <w:tcW w:w="3624" w:type="dxa"/>
            <w:tcBorders>
              <w:left w:val="nil"/>
              <w:right w:val="nil"/>
            </w:tcBorders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"/>
              <w:rPr>
                <w:sz w:val="35"/>
              </w:rPr>
            </w:pPr>
          </w:p>
          <w:p>
            <w:pPr>
              <w:pStyle w:val="TableParagraph"/>
              <w:ind w:left="989"/>
              <w:rPr>
                <w:sz w:val="24"/>
              </w:rPr>
            </w:pPr>
            <w:r>
              <w:rPr>
                <w:sz w:val="24"/>
              </w:rPr>
              <w:t>Exhibit 1.1</w:t>
            </w:r>
          </w:p>
        </w:tc>
        <w:tc>
          <w:tcPr>
            <w:tcW w:w="3059" w:type="dxa"/>
            <w:tcBorders>
              <w:lef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pgSz w:w="12240" w:h="15840"/>
          <w:pgMar w:header="940" w:footer="1308" w:top="1340" w:bottom="1500" w:left="800" w:right="620"/>
        </w:sectPr>
      </w:pPr>
    </w:p>
    <w:p>
      <w:pPr>
        <w:pStyle w:val="BodyText"/>
        <w:spacing w:before="1"/>
        <w:rPr>
          <w:sz w:val="7"/>
        </w:rPr>
      </w:pPr>
    </w:p>
    <w:p>
      <w:pPr>
        <w:pStyle w:val="BodyText"/>
        <w:ind w:left="640"/>
        <w:rPr>
          <w:sz w:val="20"/>
        </w:rPr>
      </w:pPr>
      <w:r>
        <w:rPr>
          <w:position w:val="0"/>
          <w:sz w:val="20"/>
        </w:rPr>
        <w:pict>
          <v:shape style="width:479pt;height:138pt;mso-position-horizontal-relative:char;mso-position-vertical-relative:line" type="#_x0000_t202" filled="false" stroked="true" strokeweight="1.0pt" strokecolor="#000000">
            <w10:anchorlock/>
            <v:textbox inset="0,0,0,0">
              <w:txbxContent>
                <w:p>
                  <w:pPr>
                    <w:pStyle w:val="BodyText"/>
                    <w:spacing w:line="276" w:lineRule="auto" w:before="70"/>
                    <w:ind w:left="84" w:right="206"/>
                    <w:jc w:val="both"/>
                  </w:pPr>
                  <w:r>
                    <w:rPr>
                      <w:b/>
                    </w:rPr>
                    <w:t>Remediation / Recommendations: </w:t>
                  </w:r>
                  <w:r>
                    <w:rPr/>
                    <w:t>You can resolve all variants of this vulnerability by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configuring the front-end server to exclusively use HTTP/2 when communicating with back-end</w:t>
                  </w:r>
                  <w:r>
                    <w:rPr>
                      <w:spacing w:val="-57"/>
                    </w:rPr>
                    <w:t> </w:t>
                  </w:r>
                  <w:r>
                    <w:rPr/>
                    <w:t>systems. Alternatively, you could ensure all servers in the chain run the same web server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software with the same configuration. Disabling back-end connection reuse is likely to reduce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the impact of this vulnerability, but does not mitigate all possible exploits.Specific instances of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this vulnerability can be resolved by reconfiguring the front-end server to normalize ambiguous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requests before routing them onward. Alternatively, you could configure the back-end server to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reject the message and close the connection when it encounters an ambiguous request.</w:t>
                  </w:r>
                </w:p>
              </w:txbxContent>
            </v:textbox>
            <v:stroke dashstyle="solid"/>
          </v:shape>
        </w:pict>
      </w:r>
      <w:r>
        <w:rPr>
          <w:position w:val="0"/>
          <w:sz w:val="20"/>
        </w:rPr>
      </w:r>
    </w:p>
    <w:p>
      <w:pPr>
        <w:spacing w:after="0"/>
        <w:rPr>
          <w:sz w:val="20"/>
        </w:rPr>
        <w:sectPr>
          <w:pgSz w:w="12240" w:h="15840"/>
          <w:pgMar w:header="940" w:footer="1308" w:top="1340" w:bottom="1500" w:left="800" w:right="620"/>
        </w:sectPr>
      </w:pPr>
    </w:p>
    <w:p>
      <w:pPr>
        <w:pStyle w:val="BodyText"/>
        <w:spacing w:before="1"/>
        <w:rPr>
          <w:sz w:val="7"/>
        </w:rPr>
      </w:pP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1009650</wp:posOffset>
            </wp:positionH>
            <wp:positionV relativeFrom="page">
              <wp:posOffset>4312344</wp:posOffset>
            </wp:positionV>
            <wp:extent cx="5781674" cy="3286124"/>
            <wp:effectExtent l="0" t="0" r="0" b="0"/>
            <wp:wrapNone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674" cy="32861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79.125pt;margin-top:339.179688pt;width:456.75pt;height:260.25pt;mso-position-horizontal-relative:page;mso-position-vertical-relative:page;z-index:-16123392" coordorigin="1583,6784" coordsize="9135,5205" path="m1583,6791l10710,6791m10710,6784l10710,11981m10718,11981l1590,11981m1590,11989l1590,6791e" filled="false" stroked="true" strokeweight=".75pt" strokecolor="#000000">
            <v:path arrowok="t"/>
            <v:stroke dashstyle="solid"/>
            <w10:wrap type="none"/>
          </v:shape>
        </w:pict>
      </w:r>
    </w:p>
    <w:tbl>
      <w:tblPr>
        <w:tblW w:w="0" w:type="auto"/>
        <w:jc w:val="left"/>
        <w:tblInd w:w="67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00"/>
        <w:gridCol w:w="1695"/>
        <w:gridCol w:w="3624"/>
        <w:gridCol w:w="3059"/>
      </w:tblGrid>
      <w:tr>
        <w:trPr>
          <w:trHeight w:val="1169" w:hRule="atLeast"/>
        </w:trPr>
        <w:tc>
          <w:tcPr>
            <w:tcW w:w="1200" w:type="dxa"/>
          </w:tcPr>
          <w:p>
            <w:pPr>
              <w:pStyle w:val="TableParagraph"/>
              <w:spacing w:before="65"/>
              <w:ind w:left="258" w:right="16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Sr.</w:t>
            </w:r>
            <w:r>
              <w:rPr>
                <w:b/>
                <w:spacing w:val="-10"/>
                <w:sz w:val="24"/>
              </w:rPr>
              <w:t> </w:t>
            </w:r>
            <w:r>
              <w:rPr>
                <w:b/>
                <w:sz w:val="24"/>
              </w:rPr>
              <w:t>No.</w:t>
            </w:r>
          </w:p>
          <w:p>
            <w:pPr>
              <w:pStyle w:val="TableParagraph"/>
              <w:spacing w:before="120"/>
              <w:ind w:left="9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5319" w:type="dxa"/>
            <w:gridSpan w:val="2"/>
          </w:tcPr>
          <w:p>
            <w:pPr>
              <w:pStyle w:val="TableParagraph"/>
              <w:spacing w:line="345" w:lineRule="auto" w:before="190"/>
              <w:ind w:left="89" w:right="1218"/>
              <w:rPr>
                <w:sz w:val="24"/>
              </w:rPr>
            </w:pPr>
            <w:r>
              <w:rPr>
                <w:b/>
                <w:sz w:val="24"/>
              </w:rPr>
              <w:t>Name</w:t>
            </w:r>
            <w:r>
              <w:rPr>
                <w:b/>
                <w:spacing w:val="-9"/>
                <w:sz w:val="24"/>
              </w:rPr>
              <w:t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9"/>
                <w:sz w:val="24"/>
              </w:rPr>
              <w:t> </w:t>
            </w:r>
            <w:r>
              <w:rPr>
                <w:b/>
                <w:sz w:val="24"/>
              </w:rPr>
              <w:t>Vulnerability:</w:t>
            </w:r>
            <w:r>
              <w:rPr>
                <w:b/>
                <w:spacing w:val="42"/>
                <w:sz w:val="24"/>
              </w:rPr>
              <w:t> </w:t>
            </w:r>
            <w:r>
              <w:rPr>
                <w:sz w:val="24"/>
              </w:rPr>
              <w:t>Strict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Transport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Security not Enforced</w:t>
            </w:r>
          </w:p>
        </w:tc>
        <w:tc>
          <w:tcPr>
            <w:tcW w:w="3059" w:type="dxa"/>
          </w:tcPr>
          <w:p>
            <w:pPr>
              <w:pStyle w:val="TableParagraph"/>
              <w:spacing w:line="345" w:lineRule="auto" w:before="65"/>
              <w:ind w:left="95" w:right="631"/>
              <w:rPr>
                <w:b/>
                <w:sz w:val="24"/>
              </w:rPr>
            </w:pPr>
            <w:r>
              <w:rPr>
                <w:b/>
                <w:sz w:val="24"/>
              </w:rPr>
              <w:t>CWE References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(CVE-ID/</w:t>
            </w:r>
            <w:r>
              <w:rPr>
                <w:b/>
                <w:spacing w:val="-13"/>
                <w:sz w:val="24"/>
              </w:rPr>
              <w:t> </w:t>
            </w:r>
            <w:r>
              <w:rPr>
                <w:b/>
                <w:sz w:val="24"/>
              </w:rPr>
              <w:t>Bugtag-ID):</w:t>
            </w:r>
          </w:p>
        </w:tc>
      </w:tr>
      <w:tr>
        <w:trPr>
          <w:trHeight w:val="530" w:hRule="atLeast"/>
        </w:trPr>
        <w:tc>
          <w:tcPr>
            <w:tcW w:w="6519" w:type="dxa"/>
            <w:gridSpan w:val="3"/>
          </w:tcPr>
          <w:p>
            <w:pPr>
              <w:pStyle w:val="TableParagraph"/>
              <w:spacing w:before="65"/>
              <w:ind w:left="89"/>
              <w:rPr>
                <w:sz w:val="24"/>
              </w:rPr>
            </w:pPr>
            <w:r>
              <w:rPr>
                <w:b/>
                <w:sz w:val="24"/>
              </w:rPr>
              <w:t>Vulnerability</w:t>
            </w:r>
            <w:r>
              <w:rPr>
                <w:b/>
                <w:spacing w:val="-7"/>
                <w:sz w:val="24"/>
              </w:rPr>
              <w:t> </w:t>
            </w:r>
            <w:r>
              <w:rPr>
                <w:b/>
                <w:sz w:val="24"/>
              </w:rPr>
              <w:t>Severity:</w:t>
            </w:r>
            <w:r>
              <w:rPr>
                <w:b/>
                <w:spacing w:val="-7"/>
                <w:sz w:val="24"/>
              </w:rPr>
              <w:t> </w:t>
            </w:r>
            <w:r>
              <w:rPr>
                <w:sz w:val="24"/>
              </w:rPr>
              <w:t>Low</w:t>
            </w:r>
          </w:p>
        </w:tc>
        <w:tc>
          <w:tcPr>
            <w:tcW w:w="3059" w:type="dxa"/>
          </w:tcPr>
          <w:p>
            <w:pPr>
              <w:pStyle w:val="TableParagraph"/>
              <w:spacing w:before="65"/>
              <w:ind w:left="95"/>
              <w:rPr>
                <w:b/>
                <w:sz w:val="24"/>
              </w:rPr>
            </w:pPr>
            <w:r>
              <w:rPr>
                <w:b/>
                <w:sz w:val="24"/>
              </w:rPr>
              <w:t>Risk Rating:</w:t>
            </w:r>
          </w:p>
        </w:tc>
      </w:tr>
      <w:tr>
        <w:trPr>
          <w:trHeight w:val="910" w:hRule="atLeast"/>
        </w:trPr>
        <w:tc>
          <w:tcPr>
            <w:tcW w:w="9578" w:type="dxa"/>
            <w:gridSpan w:val="4"/>
          </w:tcPr>
          <w:p>
            <w:pPr>
              <w:pStyle w:val="TableParagraph"/>
              <w:spacing w:before="66"/>
              <w:ind w:left="89"/>
              <w:rPr>
                <w:b/>
                <w:sz w:val="24"/>
              </w:rPr>
            </w:pPr>
            <w:r>
              <w:rPr>
                <w:b/>
                <w:sz w:val="24"/>
              </w:rPr>
              <w:t>Vulnerable</w:t>
            </w:r>
            <w:r>
              <w:rPr>
                <w:b/>
                <w:spacing w:val="-10"/>
                <w:sz w:val="24"/>
              </w:rPr>
              <w:t> </w:t>
            </w:r>
            <w:r>
              <w:rPr>
                <w:b/>
                <w:sz w:val="24"/>
              </w:rPr>
              <w:t>Host/IP:</w:t>
            </w:r>
          </w:p>
          <w:p>
            <w:pPr>
              <w:pStyle w:val="TableParagraph"/>
              <w:spacing w:before="121"/>
              <w:ind w:left="89"/>
              <w:rPr>
                <w:sz w:val="24"/>
              </w:rPr>
            </w:pPr>
            <w:r>
              <w:rPr>
                <w:sz w:val="24"/>
              </w:rPr>
              <w:t>https://blog.eduplusnow.com//blog/wp-content/uploads/2021/05/Article-Banner.png</w:t>
            </w:r>
          </w:p>
        </w:tc>
      </w:tr>
      <w:tr>
        <w:trPr>
          <w:trHeight w:val="2069" w:hRule="atLeast"/>
        </w:trPr>
        <w:tc>
          <w:tcPr>
            <w:tcW w:w="9578" w:type="dxa"/>
            <w:gridSpan w:val="4"/>
          </w:tcPr>
          <w:p>
            <w:pPr>
              <w:pStyle w:val="TableParagraph"/>
              <w:spacing w:line="276" w:lineRule="auto" w:before="84"/>
              <w:ind w:left="89" w:right="186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Vulnerability Description: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sz w:val="24"/>
              </w:rPr>
              <w:t>The application fails to prevent users from connecting to it over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unencrypted connections. An attacker able to modify a legitimate user's network traffic could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bypass the application's use of SSL/TLS encryption, and use the application as a platform 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attacks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against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its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users.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This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attack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performed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rewriting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HTTPS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links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HTTP,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 targeted user follows a link to the site from an HTTP page, their browser never attempts to use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 encrypted connection. The sslstrip tool automates this process.</w:t>
            </w:r>
          </w:p>
        </w:tc>
      </w:tr>
      <w:tr>
        <w:trPr>
          <w:trHeight w:val="6350" w:hRule="atLeast"/>
        </w:trPr>
        <w:tc>
          <w:tcPr>
            <w:tcW w:w="2895" w:type="dxa"/>
            <w:gridSpan w:val="2"/>
            <w:tcBorders>
              <w:right w:val="nil"/>
            </w:tcBorders>
          </w:tcPr>
          <w:p>
            <w:pPr>
              <w:pStyle w:val="TableParagraph"/>
              <w:spacing w:before="84"/>
              <w:ind w:left="89"/>
              <w:rPr>
                <w:b/>
                <w:sz w:val="24"/>
              </w:rPr>
            </w:pPr>
            <w:r>
              <w:rPr>
                <w:b/>
                <w:sz w:val="24"/>
              </w:rPr>
              <w:t>Proof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Concept:</w:t>
            </w:r>
          </w:p>
        </w:tc>
        <w:tc>
          <w:tcPr>
            <w:tcW w:w="3624" w:type="dxa"/>
            <w:tcBorders>
              <w:left w:val="nil"/>
              <w:right w:val="nil"/>
            </w:tcBorders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08"/>
              <w:ind w:left="989"/>
              <w:rPr>
                <w:sz w:val="24"/>
              </w:rPr>
            </w:pPr>
            <w:r>
              <w:rPr>
                <w:sz w:val="24"/>
              </w:rPr>
              <w:t>Exhibit 1.1</w:t>
            </w:r>
          </w:p>
        </w:tc>
        <w:tc>
          <w:tcPr>
            <w:tcW w:w="3059" w:type="dxa"/>
            <w:tcBorders>
              <w:left w:val="nil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1390" w:hRule="atLeast"/>
        </w:trPr>
        <w:tc>
          <w:tcPr>
            <w:tcW w:w="9578" w:type="dxa"/>
            <w:gridSpan w:val="4"/>
          </w:tcPr>
          <w:p>
            <w:pPr>
              <w:pStyle w:val="TableParagraph"/>
              <w:spacing w:line="276" w:lineRule="auto" w:before="70"/>
              <w:ind w:left="89" w:right="186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Remediation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/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Recommendations: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application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should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instruct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web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browsers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only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access the application using HTTPS. To do this, enable HTTP Strict Transport Security (HSTS)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adding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response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header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name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'Strict-Transport-Security'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value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'max-age=expireTime',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where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expireTime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time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seconds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browsers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should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remember</w:t>
            </w:r>
          </w:p>
        </w:tc>
      </w:tr>
    </w:tbl>
    <w:p>
      <w:pPr>
        <w:spacing w:after="0" w:line="276" w:lineRule="auto"/>
        <w:jc w:val="both"/>
        <w:rPr>
          <w:sz w:val="24"/>
        </w:rPr>
        <w:sectPr>
          <w:pgSz w:w="12240" w:h="15840"/>
          <w:pgMar w:header="940" w:footer="1308" w:top="1340" w:bottom="1500" w:left="800" w:right="620"/>
        </w:sectPr>
      </w:pPr>
    </w:p>
    <w:p>
      <w:pPr>
        <w:pStyle w:val="BodyText"/>
        <w:spacing w:before="1"/>
        <w:rPr>
          <w:sz w:val="7"/>
        </w:rPr>
      </w:pPr>
    </w:p>
    <w:p>
      <w:pPr>
        <w:pStyle w:val="BodyText"/>
        <w:ind w:left="640"/>
        <w:rPr>
          <w:sz w:val="20"/>
        </w:rPr>
      </w:pPr>
      <w:r>
        <w:rPr>
          <w:position w:val="0"/>
          <w:sz w:val="20"/>
        </w:rPr>
        <w:pict>
          <v:shape style="width:479pt;height:39pt;mso-position-horizontal-relative:char;mso-position-vertical-relative:line" type="#_x0000_t202" filled="false" stroked="true" strokeweight="1.0pt" strokecolor="#000000">
            <w10:anchorlock/>
            <v:textbox inset="0,0,0,0">
              <w:txbxContent>
                <w:p>
                  <w:pPr>
                    <w:pStyle w:val="BodyText"/>
                    <w:spacing w:line="276" w:lineRule="auto" w:before="70"/>
                    <w:ind w:left="84"/>
                  </w:pPr>
                  <w:r>
                    <w:rPr/>
                    <w:t>that</w:t>
                  </w:r>
                  <w:r>
                    <w:rPr>
                      <w:spacing w:val="28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29"/>
                    </w:rPr>
                    <w:t> </w:t>
                  </w:r>
                  <w:r>
                    <w:rPr/>
                    <w:t>site</w:t>
                  </w:r>
                  <w:r>
                    <w:rPr>
                      <w:spacing w:val="28"/>
                    </w:rPr>
                    <w:t> </w:t>
                  </w:r>
                  <w:r>
                    <w:rPr/>
                    <w:t>should</w:t>
                  </w:r>
                  <w:r>
                    <w:rPr>
                      <w:spacing w:val="29"/>
                    </w:rPr>
                    <w:t> </w:t>
                  </w:r>
                  <w:r>
                    <w:rPr/>
                    <w:t>only</w:t>
                  </w:r>
                  <w:r>
                    <w:rPr>
                      <w:spacing w:val="28"/>
                    </w:rPr>
                    <w:t> </w:t>
                  </w:r>
                  <w:r>
                    <w:rPr/>
                    <w:t>be</w:t>
                  </w:r>
                  <w:r>
                    <w:rPr>
                      <w:spacing w:val="29"/>
                    </w:rPr>
                    <w:t> </w:t>
                  </w:r>
                  <w:r>
                    <w:rPr/>
                    <w:t>accessed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using</w:t>
                  </w:r>
                  <w:r>
                    <w:rPr>
                      <w:spacing w:val="14"/>
                    </w:rPr>
                    <w:t> </w:t>
                  </w:r>
                  <w:r>
                    <w:rPr/>
                    <w:t>HTTPS.</w:t>
                  </w:r>
                  <w:r>
                    <w:rPr>
                      <w:spacing w:val="14"/>
                    </w:rPr>
                    <w:t> </w:t>
                  </w:r>
                  <w:r>
                    <w:rPr/>
                    <w:t>Consider</w:t>
                  </w:r>
                  <w:r>
                    <w:rPr>
                      <w:spacing w:val="14"/>
                    </w:rPr>
                    <w:t> </w:t>
                  </w:r>
                  <w:r>
                    <w:rPr/>
                    <w:t>adding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14"/>
                    </w:rPr>
                    <w:t> </w:t>
                  </w:r>
                  <w:r>
                    <w:rPr/>
                    <w:t>'includeSubDomains'</w:t>
                  </w:r>
                  <w:r>
                    <w:rPr>
                      <w:spacing w:val="-57"/>
                    </w:rPr>
                    <w:t> </w:t>
                  </w:r>
                  <w:r>
                    <w:rPr/>
                    <w:t>flag if appropriate.</w:t>
                  </w:r>
                </w:p>
              </w:txbxContent>
            </v:textbox>
            <v:stroke dashstyle="solid"/>
          </v:shape>
        </w:pict>
      </w:r>
      <w:r>
        <w:rPr>
          <w:position w:val="0"/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tbl>
      <w:tblPr>
        <w:tblW w:w="0" w:type="auto"/>
        <w:jc w:val="left"/>
        <w:tblInd w:w="67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40"/>
        <w:gridCol w:w="5380"/>
        <w:gridCol w:w="3060"/>
      </w:tblGrid>
      <w:tr>
        <w:trPr>
          <w:trHeight w:val="989" w:hRule="atLeast"/>
        </w:trPr>
        <w:tc>
          <w:tcPr>
            <w:tcW w:w="1140" w:type="dxa"/>
          </w:tcPr>
          <w:p>
            <w:pPr>
              <w:pStyle w:val="TableParagraph"/>
              <w:spacing w:before="79"/>
              <w:ind w:left="168" w:right="10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Sr.</w:t>
            </w:r>
            <w:r>
              <w:rPr>
                <w:b/>
                <w:spacing w:val="-10"/>
                <w:sz w:val="24"/>
              </w:rPr>
              <w:t> </w:t>
            </w:r>
            <w:r>
              <w:rPr>
                <w:b/>
                <w:sz w:val="24"/>
              </w:rPr>
              <w:t>No.</w:t>
            </w:r>
          </w:p>
          <w:p>
            <w:pPr>
              <w:pStyle w:val="TableParagraph"/>
              <w:spacing w:before="120"/>
              <w:ind w:left="6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5380" w:type="dxa"/>
          </w:tcPr>
          <w:p>
            <w:pPr>
              <w:pStyle w:val="TableParagraph"/>
              <w:spacing w:line="390" w:lineRule="atLeast" w:before="90"/>
              <w:ind w:left="104" w:right="657"/>
              <w:rPr>
                <w:sz w:val="24"/>
              </w:rPr>
            </w:pPr>
            <w:r>
              <w:rPr>
                <w:b/>
                <w:sz w:val="24"/>
              </w:rPr>
              <w:t>Name</w:t>
            </w:r>
            <w:r>
              <w:rPr>
                <w:b/>
                <w:spacing w:val="-10"/>
                <w:sz w:val="24"/>
              </w:rPr>
              <w:t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0"/>
                <w:sz w:val="24"/>
              </w:rPr>
              <w:t> </w:t>
            </w:r>
            <w:r>
              <w:rPr>
                <w:b/>
                <w:sz w:val="24"/>
              </w:rPr>
              <w:t>Vulnerability:</w:t>
            </w:r>
            <w:r>
              <w:rPr>
                <w:b/>
                <w:spacing w:val="40"/>
                <w:sz w:val="24"/>
              </w:rPr>
              <w:t> </w:t>
            </w:r>
            <w:r>
              <w:rPr>
                <w:sz w:val="24"/>
              </w:rPr>
              <w:t>Vulnerable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JavaScript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Dependency</w:t>
            </w:r>
          </w:p>
        </w:tc>
        <w:tc>
          <w:tcPr>
            <w:tcW w:w="3060" w:type="dxa"/>
          </w:tcPr>
          <w:p>
            <w:pPr>
              <w:pStyle w:val="TableParagraph"/>
              <w:spacing w:line="345" w:lineRule="auto" w:before="79"/>
              <w:ind w:left="94" w:right="124"/>
              <w:rPr>
                <w:b/>
                <w:sz w:val="24"/>
              </w:rPr>
            </w:pPr>
            <w:r>
              <w:rPr>
                <w:b/>
                <w:sz w:val="24"/>
              </w:rPr>
              <w:t>CWE</w:t>
            </w:r>
            <w:r>
              <w:rPr>
                <w:b/>
                <w:spacing w:val="-9"/>
                <w:sz w:val="24"/>
              </w:rPr>
              <w:t> </w:t>
            </w:r>
            <w:r>
              <w:rPr>
                <w:b/>
                <w:sz w:val="24"/>
              </w:rPr>
              <w:t>References</w:t>
            </w:r>
            <w:r>
              <w:rPr>
                <w:b/>
                <w:spacing w:val="-9"/>
                <w:sz w:val="24"/>
              </w:rPr>
              <w:t> </w:t>
            </w:r>
            <w:r>
              <w:rPr>
                <w:b/>
                <w:sz w:val="24"/>
              </w:rPr>
              <w:t>(CVE-ID/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Bugtag-ID):</w:t>
            </w:r>
          </w:p>
        </w:tc>
      </w:tr>
      <w:tr>
        <w:trPr>
          <w:trHeight w:val="530" w:hRule="atLeast"/>
        </w:trPr>
        <w:tc>
          <w:tcPr>
            <w:tcW w:w="6520" w:type="dxa"/>
            <w:gridSpan w:val="2"/>
          </w:tcPr>
          <w:p>
            <w:pPr>
              <w:pStyle w:val="TableParagraph"/>
              <w:spacing w:before="67"/>
              <w:ind w:left="89"/>
              <w:rPr>
                <w:sz w:val="24"/>
              </w:rPr>
            </w:pPr>
            <w:r>
              <w:rPr>
                <w:b/>
                <w:sz w:val="24"/>
              </w:rPr>
              <w:t>Vulnerability</w:t>
            </w:r>
            <w:r>
              <w:rPr>
                <w:b/>
                <w:spacing w:val="-7"/>
                <w:sz w:val="24"/>
              </w:rPr>
              <w:t> </w:t>
            </w:r>
            <w:r>
              <w:rPr>
                <w:b/>
                <w:sz w:val="24"/>
              </w:rPr>
              <w:t>Severity:</w:t>
            </w:r>
            <w:r>
              <w:rPr>
                <w:b/>
                <w:spacing w:val="-7"/>
                <w:sz w:val="24"/>
              </w:rPr>
              <w:t> </w:t>
            </w:r>
            <w:r>
              <w:rPr>
                <w:sz w:val="24"/>
              </w:rPr>
              <w:t>Low</w:t>
            </w:r>
          </w:p>
        </w:tc>
        <w:tc>
          <w:tcPr>
            <w:tcW w:w="3060" w:type="dxa"/>
          </w:tcPr>
          <w:p>
            <w:pPr>
              <w:pStyle w:val="TableParagraph"/>
              <w:spacing w:before="67"/>
              <w:ind w:left="94"/>
              <w:rPr>
                <w:b/>
                <w:sz w:val="24"/>
              </w:rPr>
            </w:pPr>
            <w:r>
              <w:rPr>
                <w:b/>
                <w:sz w:val="24"/>
              </w:rPr>
              <w:t>Risk Rating:</w:t>
            </w:r>
          </w:p>
        </w:tc>
      </w:tr>
    </w:tbl>
    <w:p>
      <w:pPr>
        <w:spacing w:after="0"/>
        <w:rPr>
          <w:sz w:val="24"/>
        </w:rPr>
        <w:sectPr>
          <w:pgSz w:w="12240" w:h="15840"/>
          <w:pgMar w:header="940" w:footer="1308" w:top="1340" w:bottom="1500" w:left="800" w:right="620"/>
        </w:sectPr>
      </w:pPr>
    </w:p>
    <w:p>
      <w:pPr>
        <w:pStyle w:val="BodyText"/>
        <w:spacing w:before="1"/>
        <w:rPr>
          <w:sz w:val="7"/>
        </w:rPr>
      </w:pPr>
    </w:p>
    <w:tbl>
      <w:tblPr>
        <w:tblW w:w="0" w:type="auto"/>
        <w:jc w:val="left"/>
        <w:tblInd w:w="67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580"/>
      </w:tblGrid>
      <w:tr>
        <w:trPr>
          <w:trHeight w:val="529" w:hRule="atLeast"/>
        </w:trPr>
        <w:tc>
          <w:tcPr>
            <w:tcW w:w="9580" w:type="dxa"/>
          </w:tcPr>
          <w:p>
            <w:pPr>
              <w:pStyle w:val="TableParagraph"/>
              <w:spacing w:before="65"/>
              <w:ind w:left="89"/>
              <w:rPr>
                <w:sz w:val="24"/>
              </w:rPr>
            </w:pPr>
            <w:r>
              <w:rPr>
                <w:b/>
                <w:sz w:val="24"/>
              </w:rPr>
              <w:t>Vulnerable</w:t>
            </w:r>
            <w:r>
              <w:rPr>
                <w:b/>
                <w:spacing w:val="-12"/>
                <w:sz w:val="24"/>
              </w:rPr>
              <w:t> </w:t>
            </w:r>
            <w:r>
              <w:rPr>
                <w:b/>
                <w:sz w:val="24"/>
              </w:rPr>
              <w:t>Host/IP:</w:t>
            </w:r>
            <w:r>
              <w:rPr>
                <w:b/>
                <w:spacing w:val="-12"/>
                <w:sz w:val="24"/>
              </w:rPr>
              <w:t> </w:t>
            </w:r>
            <w:hyperlink r:id="rId11">
              <w:r>
                <w:rPr>
                  <w:sz w:val="24"/>
                </w:rPr>
                <w:t>https://www.edupluscampus.com/blog</w:t>
              </w:r>
            </w:hyperlink>
          </w:p>
        </w:tc>
      </w:tr>
      <w:tr>
        <w:trPr>
          <w:trHeight w:val="2670" w:hRule="atLeast"/>
        </w:trPr>
        <w:tc>
          <w:tcPr>
            <w:tcW w:w="9580" w:type="dxa"/>
          </w:tcPr>
          <w:p>
            <w:pPr>
              <w:pStyle w:val="TableParagraph"/>
              <w:spacing w:line="276" w:lineRule="auto" w:before="66"/>
              <w:ind w:left="89" w:right="190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Vulnerability Description: </w:t>
            </w:r>
            <w:r>
              <w:rPr>
                <w:sz w:val="24"/>
              </w:rPr>
              <w:t>The use of third-party JavaScript libraries can introduce a range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DOM-based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vulnerabilities,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including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some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hijack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accounts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like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DOM-XSS.Common JavaScript libraries typically enjoy the benefit of being heavily audited.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This may mean that bugs are quickly identified and patched upstream, resulting in a steady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stream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security updates that need to be applied. Although it may be tempting to ignore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updates, using a library with missing security patches can make your website exceptionally easy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to exploit. Therefore, it's important to ensure that any available security updates are applied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promptly.</w:t>
            </w:r>
          </w:p>
        </w:tc>
      </w:tr>
      <w:tr>
        <w:trPr>
          <w:trHeight w:val="6190" w:hRule="atLeast"/>
        </w:trPr>
        <w:tc>
          <w:tcPr>
            <w:tcW w:w="9580" w:type="dxa"/>
          </w:tcPr>
          <w:p>
            <w:pPr>
              <w:pStyle w:val="TableParagraph"/>
              <w:spacing w:before="70"/>
              <w:ind w:left="89"/>
              <w:rPr>
                <w:b/>
                <w:sz w:val="24"/>
              </w:rPr>
            </w:pPr>
            <w:r>
              <w:rPr>
                <w:b/>
                <w:sz w:val="24"/>
              </w:rPr>
              <w:t>Proof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Concept:</w:t>
            </w:r>
          </w:p>
          <w:p>
            <w:pPr>
              <w:pStyle w:val="TableParagraph"/>
              <w:spacing w:before="5"/>
              <w:rPr>
                <w:sz w:val="12"/>
              </w:rPr>
            </w:pPr>
          </w:p>
          <w:p>
            <w:pPr>
              <w:pStyle w:val="TableParagraph"/>
              <w:ind w:left="119"/>
              <w:rPr>
                <w:sz w:val="20"/>
              </w:rPr>
            </w:pPr>
            <w:r>
              <w:rPr>
                <w:sz w:val="20"/>
              </w:rPr>
              <w:pict>
                <v:group style="width:462.75pt;height:253.5pt;mso-position-horizontal-relative:char;mso-position-vertical-relative:line" coordorigin="0,0" coordsize="9255,5070">
                  <v:shape style="position:absolute;left:0;top:0;width:9255;height:5070" coordorigin="0,0" coordsize="9255,5070" path="m0,7l9248,7m9248,0l9248,5062m9255,5062l8,5062m8,5070l8,7e" filled="false" stroked="true" strokeweight=".75pt" strokecolor="#000000">
                    <v:path arrowok="t"/>
                    <v:stroke dashstyle="solid"/>
                  </v:shape>
                </v:group>
              </w:pict>
            </w:r>
            <w:r>
              <w:rPr>
                <w:sz w:val="20"/>
              </w:rPr>
            </w:r>
          </w:p>
          <w:p>
            <w:pPr>
              <w:pStyle w:val="TableParagraph"/>
              <w:spacing w:before="130"/>
              <w:ind w:left="3849" w:right="4413"/>
              <w:jc w:val="center"/>
              <w:rPr>
                <w:sz w:val="24"/>
              </w:rPr>
            </w:pPr>
            <w:r>
              <w:rPr>
                <w:sz w:val="24"/>
              </w:rPr>
              <w:t>Exhibit 6.1.1</w:t>
            </w:r>
          </w:p>
        </w:tc>
      </w:tr>
      <w:tr>
        <w:trPr>
          <w:trHeight w:val="1089" w:hRule="atLeast"/>
        </w:trPr>
        <w:tc>
          <w:tcPr>
            <w:tcW w:w="9580" w:type="dxa"/>
          </w:tcPr>
          <w:p>
            <w:pPr>
              <w:pStyle w:val="TableParagraph"/>
              <w:spacing w:line="276" w:lineRule="auto" w:before="81"/>
              <w:ind w:left="89" w:right="860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Remediation / Recommendations: </w:t>
            </w:r>
            <w:r>
              <w:rPr>
                <w:sz w:val="24"/>
              </w:rPr>
              <w:t>Develop a patch-management strategy to ensure that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security updates are promptly applied to all third-party libraries in your application. Also,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consider reducing your attack surface by removing any libraries that are no longer in use.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6"/>
      </w:pPr>
    </w:p>
    <w:p>
      <w:pPr>
        <w:pStyle w:val="Heading1"/>
        <w:spacing w:before="88"/>
        <w:ind w:left="2056"/>
      </w:pPr>
      <w:r>
        <w:rPr>
          <w:spacing w:val="-2"/>
        </w:rPr>
        <w:t>MITIGATION</w:t>
      </w:r>
      <w:r>
        <w:rPr>
          <w:spacing w:val="-13"/>
        </w:rPr>
        <w:t> </w:t>
      </w:r>
      <w:r>
        <w:rPr>
          <w:spacing w:val="-1"/>
        </w:rPr>
        <w:t>RECOMMENDATIONS</w:t>
      </w:r>
    </w:p>
    <w:p>
      <w:pPr>
        <w:pStyle w:val="BodyText"/>
        <w:spacing w:before="6"/>
        <w:rPr>
          <w:b/>
          <w:sz w:val="40"/>
        </w:rPr>
      </w:pPr>
    </w:p>
    <w:p>
      <w:pPr>
        <w:pStyle w:val="BodyText"/>
        <w:ind w:left="640"/>
      </w:pPr>
      <w:r>
        <w:rPr>
          <w:color w:val="1F1F1F"/>
        </w:rPr>
        <w:t>Here are some mitigation recommendations for the Eduplus Campus website:</w:t>
      </w:r>
    </w:p>
    <w:p>
      <w:pPr>
        <w:spacing w:after="0"/>
        <w:sectPr>
          <w:pgSz w:w="12240" w:h="15840"/>
          <w:pgMar w:header="940" w:footer="1308" w:top="1340" w:bottom="1500" w:left="800" w:right="620"/>
        </w:sectPr>
      </w:pPr>
    </w:p>
    <w:p>
      <w:pPr>
        <w:pStyle w:val="ListParagraph"/>
        <w:numPr>
          <w:ilvl w:val="0"/>
          <w:numId w:val="1"/>
        </w:numPr>
        <w:tabs>
          <w:tab w:pos="640" w:val="left" w:leader="none"/>
        </w:tabs>
        <w:spacing w:line="360" w:lineRule="auto" w:before="82" w:after="0"/>
        <w:ind w:left="640" w:right="99" w:hanging="270"/>
        <w:jc w:val="both"/>
        <w:rPr>
          <w:rFonts w:ascii="Arial MT" w:hAnsi="Arial MT"/>
          <w:color w:val="1F1F1F"/>
          <w:sz w:val="24"/>
        </w:rPr>
      </w:pPr>
      <w:r>
        <w:rPr>
          <w:color w:val="1F1F1F"/>
          <w:sz w:val="24"/>
        </w:rPr>
        <w:t>Keep the website's software up to date. Software vendors often release patches to fix vulnerabilities.</w:t>
      </w:r>
      <w:r>
        <w:rPr>
          <w:color w:val="1F1F1F"/>
          <w:spacing w:val="1"/>
          <w:sz w:val="24"/>
        </w:rPr>
        <w:t> </w:t>
      </w:r>
      <w:r>
        <w:rPr>
          <w:color w:val="1F1F1F"/>
          <w:sz w:val="24"/>
        </w:rPr>
        <w:t>Keeping the website's software up to date will help to protect it from known vulnerabilities.</w:t>
      </w:r>
    </w:p>
    <w:p>
      <w:pPr>
        <w:pStyle w:val="ListParagraph"/>
        <w:numPr>
          <w:ilvl w:val="0"/>
          <w:numId w:val="1"/>
        </w:numPr>
        <w:tabs>
          <w:tab w:pos="640" w:val="left" w:leader="none"/>
        </w:tabs>
        <w:spacing w:line="360" w:lineRule="auto" w:before="0" w:after="0"/>
        <w:ind w:left="640" w:right="100" w:hanging="270"/>
        <w:jc w:val="both"/>
        <w:rPr>
          <w:rFonts w:ascii="Arial MT" w:hAnsi="Arial MT"/>
          <w:color w:val="1F1F1F"/>
          <w:sz w:val="24"/>
        </w:rPr>
      </w:pPr>
      <w:r>
        <w:rPr>
          <w:color w:val="1F1F1F"/>
          <w:sz w:val="24"/>
        </w:rPr>
        <w:t>Use</w:t>
      </w:r>
      <w:r>
        <w:rPr>
          <w:color w:val="1F1F1F"/>
          <w:spacing w:val="1"/>
          <w:sz w:val="24"/>
        </w:rPr>
        <w:t> </w:t>
      </w:r>
      <w:r>
        <w:rPr>
          <w:color w:val="1F1F1F"/>
          <w:sz w:val="24"/>
        </w:rPr>
        <w:t>strong passwords and security measures. Passwords should be strong and unique. They should not</w:t>
      </w:r>
      <w:r>
        <w:rPr>
          <w:color w:val="1F1F1F"/>
          <w:spacing w:val="1"/>
          <w:sz w:val="24"/>
        </w:rPr>
        <w:t> </w:t>
      </w:r>
      <w:r>
        <w:rPr>
          <w:color w:val="1F1F1F"/>
          <w:sz w:val="24"/>
        </w:rPr>
        <w:t>be</w:t>
      </w:r>
      <w:r>
        <w:rPr>
          <w:color w:val="1F1F1F"/>
          <w:spacing w:val="60"/>
          <w:sz w:val="24"/>
        </w:rPr>
        <w:t> </w:t>
      </w:r>
      <w:r>
        <w:rPr>
          <w:color w:val="1F1F1F"/>
          <w:sz w:val="24"/>
        </w:rPr>
        <w:t>easily guessed or cracked. Other security measures, such as two-factor authentication, can also help</w:t>
      </w:r>
      <w:r>
        <w:rPr>
          <w:color w:val="1F1F1F"/>
          <w:spacing w:val="1"/>
          <w:sz w:val="24"/>
        </w:rPr>
        <w:t> </w:t>
      </w:r>
      <w:r>
        <w:rPr>
          <w:color w:val="1F1F1F"/>
          <w:sz w:val="24"/>
        </w:rPr>
        <w:t>to protect the website from attack.</w:t>
      </w:r>
    </w:p>
    <w:p>
      <w:pPr>
        <w:pStyle w:val="ListParagraph"/>
        <w:numPr>
          <w:ilvl w:val="0"/>
          <w:numId w:val="1"/>
        </w:numPr>
        <w:tabs>
          <w:tab w:pos="640" w:val="left" w:leader="none"/>
        </w:tabs>
        <w:spacing w:line="360" w:lineRule="auto" w:before="1" w:after="0"/>
        <w:ind w:left="640" w:right="108" w:hanging="270"/>
        <w:jc w:val="both"/>
        <w:rPr>
          <w:rFonts w:ascii="Arial MT" w:hAnsi="Arial MT"/>
          <w:color w:val="1F1F1F"/>
          <w:sz w:val="24"/>
        </w:rPr>
      </w:pPr>
      <w:r>
        <w:rPr>
          <w:color w:val="1F1F1F"/>
          <w:sz w:val="24"/>
        </w:rPr>
        <w:t>Be aware of the latest threats. Website administrators should stay up-to-date on the latest threats so that</w:t>
      </w:r>
      <w:r>
        <w:rPr>
          <w:color w:val="1F1F1F"/>
          <w:spacing w:val="1"/>
          <w:sz w:val="24"/>
        </w:rPr>
        <w:t> </w:t>
      </w:r>
      <w:r>
        <w:rPr>
          <w:color w:val="1F1F1F"/>
          <w:sz w:val="24"/>
        </w:rPr>
        <w:t>they can take steps to protect their websites from them.</w:t>
      </w:r>
    </w:p>
    <w:p>
      <w:pPr>
        <w:pStyle w:val="ListParagraph"/>
        <w:numPr>
          <w:ilvl w:val="0"/>
          <w:numId w:val="1"/>
        </w:numPr>
        <w:tabs>
          <w:tab w:pos="640" w:val="left" w:leader="none"/>
        </w:tabs>
        <w:spacing w:line="360" w:lineRule="auto" w:before="0" w:after="0"/>
        <w:ind w:left="640" w:right="101" w:hanging="270"/>
        <w:jc w:val="both"/>
        <w:rPr>
          <w:rFonts w:ascii="Arial MT" w:hAnsi="Arial MT"/>
          <w:color w:val="1F1F1F"/>
          <w:sz w:val="24"/>
        </w:rPr>
      </w:pPr>
      <w:r>
        <w:rPr>
          <w:color w:val="1F1F1F"/>
          <w:sz w:val="24"/>
        </w:rPr>
        <w:t>Monitor the website for suspicious activity. Website administrators should use a web analytics tool to</w:t>
      </w:r>
      <w:r>
        <w:rPr>
          <w:color w:val="1F1F1F"/>
          <w:spacing w:val="1"/>
          <w:sz w:val="24"/>
        </w:rPr>
        <w:t> </w:t>
      </w:r>
      <w:r>
        <w:rPr>
          <w:color w:val="1F1F1F"/>
          <w:sz w:val="24"/>
        </w:rPr>
        <w:t>monitor the website for suspicious activity, such as a sudden increase in traffic or a large number of</w:t>
      </w:r>
      <w:r>
        <w:rPr>
          <w:color w:val="1F1F1F"/>
          <w:spacing w:val="1"/>
          <w:sz w:val="24"/>
        </w:rPr>
        <w:t> </w:t>
      </w:r>
      <w:r>
        <w:rPr>
          <w:color w:val="1F1F1F"/>
          <w:sz w:val="24"/>
        </w:rPr>
        <w:t>failed login attempts.</w:t>
      </w:r>
    </w:p>
    <w:p>
      <w:pPr>
        <w:pStyle w:val="ListParagraph"/>
        <w:numPr>
          <w:ilvl w:val="0"/>
          <w:numId w:val="1"/>
        </w:numPr>
        <w:tabs>
          <w:tab w:pos="640" w:val="left" w:leader="none"/>
        </w:tabs>
        <w:spacing w:line="240" w:lineRule="auto" w:before="1" w:after="0"/>
        <w:ind w:left="640" w:right="0" w:hanging="270"/>
        <w:jc w:val="both"/>
        <w:rPr>
          <w:rFonts w:ascii="Arial MT" w:hAnsi="Arial MT"/>
          <w:color w:val="1F1F1F"/>
          <w:sz w:val="24"/>
        </w:rPr>
      </w:pPr>
      <w:r>
        <w:rPr>
          <w:color w:val="1F1F1F"/>
          <w:sz w:val="24"/>
        </w:rPr>
        <w:t>Use a firewall. A firewall can help to protect the website from unauthorized access.</w:t>
      </w:r>
    </w:p>
    <w:p>
      <w:pPr>
        <w:pStyle w:val="ListParagraph"/>
        <w:numPr>
          <w:ilvl w:val="0"/>
          <w:numId w:val="1"/>
        </w:numPr>
        <w:tabs>
          <w:tab w:pos="640" w:val="left" w:leader="none"/>
        </w:tabs>
        <w:spacing w:line="360" w:lineRule="auto" w:before="138" w:after="0"/>
        <w:ind w:left="640" w:right="109" w:hanging="270"/>
        <w:jc w:val="left"/>
        <w:rPr>
          <w:rFonts w:ascii="Arial MT" w:hAnsi="Arial MT"/>
          <w:color w:val="1F1F1F"/>
          <w:sz w:val="24"/>
        </w:rPr>
      </w:pPr>
      <w:r>
        <w:rPr>
          <w:color w:val="1F1F1F"/>
          <w:sz w:val="24"/>
        </w:rPr>
        <w:t>Use</w:t>
      </w:r>
      <w:r>
        <w:rPr>
          <w:color w:val="1F1F1F"/>
          <w:spacing w:val="25"/>
          <w:sz w:val="24"/>
        </w:rPr>
        <w:t> </w:t>
      </w:r>
      <w:r>
        <w:rPr>
          <w:color w:val="1F1F1F"/>
          <w:sz w:val="24"/>
        </w:rPr>
        <w:t>a</w:t>
      </w:r>
      <w:r>
        <w:rPr>
          <w:color w:val="1F1F1F"/>
          <w:spacing w:val="26"/>
          <w:sz w:val="24"/>
        </w:rPr>
        <w:t> </w:t>
      </w:r>
      <w:r>
        <w:rPr>
          <w:color w:val="1F1F1F"/>
          <w:sz w:val="24"/>
        </w:rPr>
        <w:t>web</w:t>
      </w:r>
      <w:r>
        <w:rPr>
          <w:color w:val="1F1F1F"/>
          <w:spacing w:val="25"/>
          <w:sz w:val="24"/>
        </w:rPr>
        <w:t> </w:t>
      </w:r>
      <w:r>
        <w:rPr>
          <w:color w:val="1F1F1F"/>
          <w:sz w:val="24"/>
        </w:rPr>
        <w:t>application</w:t>
      </w:r>
      <w:r>
        <w:rPr>
          <w:color w:val="1F1F1F"/>
          <w:spacing w:val="26"/>
          <w:sz w:val="24"/>
        </w:rPr>
        <w:t> </w:t>
      </w:r>
      <w:r>
        <w:rPr>
          <w:color w:val="1F1F1F"/>
          <w:sz w:val="24"/>
        </w:rPr>
        <w:t>firewall</w:t>
      </w:r>
      <w:r>
        <w:rPr>
          <w:color w:val="1F1F1F"/>
          <w:spacing w:val="26"/>
          <w:sz w:val="24"/>
        </w:rPr>
        <w:t> </w:t>
      </w:r>
      <w:r>
        <w:rPr>
          <w:color w:val="1F1F1F"/>
          <w:sz w:val="24"/>
        </w:rPr>
        <w:t>(WAF).</w:t>
      </w:r>
      <w:r>
        <w:rPr>
          <w:color w:val="1F1F1F"/>
          <w:spacing w:val="25"/>
          <w:sz w:val="24"/>
        </w:rPr>
        <w:t> </w:t>
      </w:r>
      <w:r>
        <w:rPr>
          <w:color w:val="1F1F1F"/>
          <w:sz w:val="24"/>
        </w:rPr>
        <w:t>A</w:t>
      </w:r>
      <w:r>
        <w:rPr>
          <w:color w:val="1F1F1F"/>
          <w:spacing w:val="26"/>
          <w:sz w:val="24"/>
        </w:rPr>
        <w:t> </w:t>
      </w:r>
      <w:r>
        <w:rPr>
          <w:color w:val="1F1F1F"/>
          <w:sz w:val="24"/>
        </w:rPr>
        <w:t>WAF</w:t>
      </w:r>
      <w:r>
        <w:rPr>
          <w:color w:val="1F1F1F"/>
          <w:spacing w:val="26"/>
          <w:sz w:val="24"/>
        </w:rPr>
        <w:t> </w:t>
      </w:r>
      <w:r>
        <w:rPr>
          <w:color w:val="1F1F1F"/>
          <w:sz w:val="24"/>
        </w:rPr>
        <w:t>can</w:t>
      </w:r>
      <w:r>
        <w:rPr>
          <w:color w:val="1F1F1F"/>
          <w:spacing w:val="25"/>
          <w:sz w:val="24"/>
        </w:rPr>
        <w:t> </w:t>
      </w:r>
      <w:r>
        <w:rPr>
          <w:color w:val="1F1F1F"/>
          <w:sz w:val="24"/>
        </w:rPr>
        <w:t>help</w:t>
      </w:r>
      <w:r>
        <w:rPr>
          <w:color w:val="1F1F1F"/>
          <w:spacing w:val="26"/>
          <w:sz w:val="24"/>
        </w:rPr>
        <w:t> </w:t>
      </w:r>
      <w:r>
        <w:rPr>
          <w:color w:val="1F1F1F"/>
          <w:sz w:val="24"/>
        </w:rPr>
        <w:t>to</w:t>
      </w:r>
      <w:r>
        <w:rPr>
          <w:color w:val="1F1F1F"/>
          <w:spacing w:val="11"/>
          <w:sz w:val="24"/>
        </w:rPr>
        <w:t> </w:t>
      </w:r>
      <w:r>
        <w:rPr>
          <w:color w:val="1F1F1F"/>
          <w:sz w:val="24"/>
        </w:rPr>
        <w:t>protect</w:t>
      </w:r>
      <w:r>
        <w:rPr>
          <w:color w:val="1F1F1F"/>
          <w:spacing w:val="12"/>
          <w:sz w:val="24"/>
        </w:rPr>
        <w:t> </w:t>
      </w:r>
      <w:r>
        <w:rPr>
          <w:color w:val="1F1F1F"/>
          <w:sz w:val="24"/>
        </w:rPr>
        <w:t>the</w:t>
      </w:r>
      <w:r>
        <w:rPr>
          <w:color w:val="1F1F1F"/>
          <w:spacing w:val="11"/>
          <w:sz w:val="24"/>
        </w:rPr>
        <w:t> </w:t>
      </w:r>
      <w:r>
        <w:rPr>
          <w:color w:val="1F1F1F"/>
          <w:sz w:val="24"/>
        </w:rPr>
        <w:t>website</w:t>
      </w:r>
      <w:r>
        <w:rPr>
          <w:color w:val="1F1F1F"/>
          <w:spacing w:val="11"/>
          <w:sz w:val="24"/>
        </w:rPr>
        <w:t> </w:t>
      </w:r>
      <w:r>
        <w:rPr>
          <w:color w:val="1F1F1F"/>
          <w:sz w:val="24"/>
        </w:rPr>
        <w:t>from</w:t>
      </w:r>
      <w:r>
        <w:rPr>
          <w:color w:val="1F1F1F"/>
          <w:spacing w:val="12"/>
          <w:sz w:val="24"/>
        </w:rPr>
        <w:t> </w:t>
      </w:r>
      <w:r>
        <w:rPr>
          <w:color w:val="1F1F1F"/>
          <w:sz w:val="24"/>
        </w:rPr>
        <w:t>specific</w:t>
      </w:r>
      <w:r>
        <w:rPr>
          <w:color w:val="1F1F1F"/>
          <w:spacing w:val="11"/>
          <w:sz w:val="24"/>
        </w:rPr>
        <w:t> </w:t>
      </w:r>
      <w:r>
        <w:rPr>
          <w:color w:val="1F1F1F"/>
          <w:sz w:val="24"/>
        </w:rPr>
        <w:t>types</w:t>
      </w:r>
      <w:r>
        <w:rPr>
          <w:color w:val="1F1F1F"/>
          <w:spacing w:val="11"/>
          <w:sz w:val="24"/>
        </w:rPr>
        <w:t> </w:t>
      </w:r>
      <w:r>
        <w:rPr>
          <w:color w:val="1F1F1F"/>
          <w:sz w:val="24"/>
        </w:rPr>
        <w:t>of</w:t>
      </w:r>
      <w:r>
        <w:rPr>
          <w:color w:val="1F1F1F"/>
          <w:spacing w:val="-57"/>
          <w:sz w:val="24"/>
        </w:rPr>
        <w:t> </w:t>
      </w:r>
      <w:r>
        <w:rPr>
          <w:color w:val="1F1F1F"/>
          <w:sz w:val="24"/>
        </w:rPr>
        <w:t>attacks, such as SQL injection and cross-site scripting attacks.</w:t>
      </w:r>
    </w:p>
    <w:p>
      <w:pPr>
        <w:pStyle w:val="ListParagraph"/>
        <w:numPr>
          <w:ilvl w:val="0"/>
          <w:numId w:val="1"/>
        </w:numPr>
        <w:tabs>
          <w:tab w:pos="640" w:val="left" w:leader="none"/>
        </w:tabs>
        <w:spacing w:line="360" w:lineRule="auto" w:before="1" w:after="0"/>
        <w:ind w:left="640" w:right="102" w:hanging="270"/>
        <w:jc w:val="left"/>
        <w:rPr>
          <w:rFonts w:ascii="Arial MT" w:hAnsi="Arial MT"/>
          <w:color w:val="1F1F1F"/>
          <w:sz w:val="24"/>
        </w:rPr>
      </w:pPr>
      <w:r>
        <w:rPr>
          <w:color w:val="1F1F1F"/>
          <w:sz w:val="24"/>
        </w:rPr>
        <w:t>Encrypt</w:t>
      </w:r>
      <w:r>
        <w:rPr>
          <w:color w:val="1F1F1F"/>
          <w:spacing w:val="13"/>
          <w:sz w:val="24"/>
        </w:rPr>
        <w:t> </w:t>
      </w:r>
      <w:r>
        <w:rPr>
          <w:color w:val="1F1F1F"/>
          <w:sz w:val="24"/>
        </w:rPr>
        <w:t>sensitive</w:t>
      </w:r>
      <w:r>
        <w:rPr>
          <w:color w:val="1F1F1F"/>
          <w:spacing w:val="14"/>
          <w:sz w:val="24"/>
        </w:rPr>
        <w:t> </w:t>
      </w:r>
      <w:r>
        <w:rPr>
          <w:color w:val="1F1F1F"/>
          <w:sz w:val="24"/>
        </w:rPr>
        <w:t>data.</w:t>
      </w:r>
      <w:r>
        <w:rPr>
          <w:color w:val="1F1F1F"/>
          <w:spacing w:val="13"/>
          <w:sz w:val="24"/>
        </w:rPr>
        <w:t> </w:t>
      </w:r>
      <w:r>
        <w:rPr>
          <w:color w:val="1F1F1F"/>
          <w:sz w:val="24"/>
        </w:rPr>
        <w:t>Sensitive</w:t>
      </w:r>
      <w:r>
        <w:rPr>
          <w:color w:val="1F1F1F"/>
          <w:spacing w:val="14"/>
          <w:sz w:val="24"/>
        </w:rPr>
        <w:t> </w:t>
      </w:r>
      <w:r>
        <w:rPr>
          <w:color w:val="1F1F1F"/>
          <w:sz w:val="24"/>
        </w:rPr>
        <w:t>data,</w:t>
      </w:r>
      <w:r>
        <w:rPr>
          <w:color w:val="1F1F1F"/>
          <w:spacing w:val="14"/>
          <w:sz w:val="24"/>
        </w:rPr>
        <w:t> </w:t>
      </w:r>
      <w:r>
        <w:rPr>
          <w:color w:val="1F1F1F"/>
          <w:sz w:val="24"/>
        </w:rPr>
        <w:t>such</w:t>
      </w:r>
      <w:r>
        <w:rPr>
          <w:color w:val="1F1F1F"/>
          <w:spacing w:val="13"/>
          <w:sz w:val="24"/>
        </w:rPr>
        <w:t> </w:t>
      </w:r>
      <w:r>
        <w:rPr>
          <w:color w:val="1F1F1F"/>
          <w:sz w:val="24"/>
        </w:rPr>
        <w:t>as</w:t>
      </w:r>
      <w:r>
        <w:rPr>
          <w:color w:val="1F1F1F"/>
          <w:spacing w:val="14"/>
          <w:sz w:val="24"/>
        </w:rPr>
        <w:t> </w:t>
      </w:r>
      <w:r>
        <w:rPr>
          <w:color w:val="1F1F1F"/>
          <w:sz w:val="24"/>
        </w:rPr>
        <w:t>studentPII</w:t>
      </w:r>
      <w:r>
        <w:rPr>
          <w:color w:val="1F1F1F"/>
          <w:spacing w:val="14"/>
          <w:sz w:val="24"/>
        </w:rPr>
        <w:t> </w:t>
      </w:r>
      <w:r>
        <w:rPr>
          <w:color w:val="1F1F1F"/>
          <w:sz w:val="24"/>
        </w:rPr>
        <w:t>or</w:t>
      </w:r>
      <w:r>
        <w:rPr>
          <w:color w:val="1F1F1F"/>
          <w:spacing w:val="13"/>
          <w:sz w:val="24"/>
        </w:rPr>
        <w:t> </w:t>
      </w:r>
      <w:r>
        <w:rPr>
          <w:color w:val="1F1F1F"/>
          <w:sz w:val="24"/>
        </w:rPr>
        <w:t>financial</w:t>
      </w:r>
      <w:r>
        <w:rPr>
          <w:color w:val="1F1F1F"/>
          <w:spacing w:val="14"/>
          <w:sz w:val="24"/>
        </w:rPr>
        <w:t> </w:t>
      </w:r>
      <w:r>
        <w:rPr>
          <w:color w:val="1F1F1F"/>
          <w:sz w:val="24"/>
        </w:rPr>
        <w:t>information,</w:t>
      </w:r>
      <w:r>
        <w:rPr>
          <w:color w:val="1F1F1F"/>
          <w:spacing w:val="14"/>
          <w:sz w:val="24"/>
        </w:rPr>
        <w:t> </w:t>
      </w:r>
      <w:r>
        <w:rPr>
          <w:color w:val="1F1F1F"/>
          <w:sz w:val="24"/>
        </w:rPr>
        <w:t>should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be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encrypted.</w:t>
      </w:r>
      <w:r>
        <w:rPr>
          <w:color w:val="1F1F1F"/>
          <w:spacing w:val="-57"/>
          <w:sz w:val="24"/>
        </w:rPr>
        <w:t> </w:t>
      </w:r>
      <w:r>
        <w:rPr>
          <w:color w:val="1F1F1F"/>
          <w:sz w:val="24"/>
        </w:rPr>
        <w:t>This will help to protect it from unauthorized access.</w:t>
      </w:r>
    </w:p>
    <w:p>
      <w:pPr>
        <w:pStyle w:val="ListParagraph"/>
        <w:numPr>
          <w:ilvl w:val="0"/>
          <w:numId w:val="1"/>
        </w:numPr>
        <w:tabs>
          <w:tab w:pos="640" w:val="left" w:leader="none"/>
        </w:tabs>
        <w:spacing w:line="360" w:lineRule="auto" w:before="1" w:after="0"/>
        <w:ind w:left="640" w:right="111" w:hanging="270"/>
        <w:jc w:val="left"/>
        <w:rPr>
          <w:rFonts w:ascii="Arial MT" w:hAnsi="Arial MT"/>
          <w:color w:val="1F1F1F"/>
          <w:sz w:val="24"/>
        </w:rPr>
      </w:pPr>
      <w:r>
        <w:rPr>
          <w:color w:val="1F1F1F"/>
          <w:sz w:val="24"/>
        </w:rPr>
        <w:t>Back</w:t>
      </w:r>
      <w:r>
        <w:rPr>
          <w:color w:val="1F1F1F"/>
          <w:spacing w:val="28"/>
          <w:sz w:val="24"/>
        </w:rPr>
        <w:t> </w:t>
      </w:r>
      <w:r>
        <w:rPr>
          <w:color w:val="1F1F1F"/>
          <w:sz w:val="24"/>
        </w:rPr>
        <w:t>up</w:t>
      </w:r>
      <w:r>
        <w:rPr>
          <w:color w:val="1F1F1F"/>
          <w:spacing w:val="28"/>
          <w:sz w:val="24"/>
        </w:rPr>
        <w:t> </w:t>
      </w:r>
      <w:r>
        <w:rPr>
          <w:color w:val="1F1F1F"/>
          <w:sz w:val="24"/>
        </w:rPr>
        <w:t>the</w:t>
      </w:r>
      <w:r>
        <w:rPr>
          <w:color w:val="1F1F1F"/>
          <w:spacing w:val="28"/>
          <w:sz w:val="24"/>
        </w:rPr>
        <w:t> </w:t>
      </w:r>
      <w:r>
        <w:rPr>
          <w:color w:val="1F1F1F"/>
          <w:sz w:val="24"/>
        </w:rPr>
        <w:t>website</w:t>
      </w:r>
      <w:r>
        <w:rPr>
          <w:color w:val="1F1F1F"/>
          <w:spacing w:val="29"/>
          <w:sz w:val="24"/>
        </w:rPr>
        <w:t> </w:t>
      </w:r>
      <w:r>
        <w:rPr>
          <w:color w:val="1F1F1F"/>
          <w:sz w:val="24"/>
        </w:rPr>
        <w:t>regularly.</w:t>
      </w:r>
      <w:r>
        <w:rPr>
          <w:color w:val="1F1F1F"/>
          <w:spacing w:val="28"/>
          <w:sz w:val="24"/>
        </w:rPr>
        <w:t> </w:t>
      </w:r>
      <w:r>
        <w:rPr>
          <w:color w:val="1F1F1F"/>
          <w:sz w:val="24"/>
        </w:rPr>
        <w:t>This</w:t>
      </w:r>
      <w:r>
        <w:rPr>
          <w:color w:val="1F1F1F"/>
          <w:spacing w:val="28"/>
          <w:sz w:val="24"/>
        </w:rPr>
        <w:t> </w:t>
      </w:r>
      <w:r>
        <w:rPr>
          <w:color w:val="1F1F1F"/>
          <w:sz w:val="24"/>
        </w:rPr>
        <w:t>will</w:t>
      </w:r>
      <w:r>
        <w:rPr>
          <w:color w:val="1F1F1F"/>
          <w:spacing w:val="29"/>
          <w:sz w:val="24"/>
        </w:rPr>
        <w:t> </w:t>
      </w:r>
      <w:r>
        <w:rPr>
          <w:color w:val="1F1F1F"/>
          <w:sz w:val="24"/>
        </w:rPr>
        <w:t>help</w:t>
      </w:r>
      <w:r>
        <w:rPr>
          <w:color w:val="1F1F1F"/>
          <w:spacing w:val="28"/>
          <w:sz w:val="24"/>
        </w:rPr>
        <w:t> </w:t>
      </w:r>
      <w:r>
        <w:rPr>
          <w:color w:val="1F1F1F"/>
          <w:sz w:val="24"/>
        </w:rPr>
        <w:t>to</w:t>
      </w:r>
      <w:r>
        <w:rPr>
          <w:color w:val="1F1F1F"/>
          <w:spacing w:val="28"/>
          <w:sz w:val="24"/>
        </w:rPr>
        <w:t> </w:t>
      </w:r>
      <w:r>
        <w:rPr>
          <w:color w:val="1F1F1F"/>
          <w:sz w:val="24"/>
        </w:rPr>
        <w:t>protect</w:t>
      </w:r>
      <w:r>
        <w:rPr>
          <w:color w:val="1F1F1F"/>
          <w:spacing w:val="28"/>
          <w:sz w:val="24"/>
        </w:rPr>
        <w:t> </w:t>
      </w:r>
      <w:r>
        <w:rPr>
          <w:color w:val="1F1F1F"/>
          <w:sz w:val="24"/>
        </w:rPr>
        <w:t>the</w:t>
      </w:r>
      <w:r>
        <w:rPr>
          <w:color w:val="1F1F1F"/>
          <w:spacing w:val="29"/>
          <w:sz w:val="24"/>
        </w:rPr>
        <w:t> </w:t>
      </w:r>
      <w:r>
        <w:rPr>
          <w:color w:val="1F1F1F"/>
          <w:sz w:val="24"/>
        </w:rPr>
        <w:t>website</w:t>
      </w:r>
      <w:r>
        <w:rPr>
          <w:color w:val="1F1F1F"/>
          <w:spacing w:val="28"/>
          <w:sz w:val="24"/>
        </w:rPr>
        <w:t> </w:t>
      </w:r>
      <w:r>
        <w:rPr>
          <w:color w:val="1F1F1F"/>
          <w:sz w:val="24"/>
        </w:rPr>
        <w:t>in</w:t>
      </w:r>
      <w:r>
        <w:rPr>
          <w:color w:val="1F1F1F"/>
          <w:spacing w:val="28"/>
          <w:sz w:val="24"/>
        </w:rPr>
        <w:t> </w:t>
      </w:r>
      <w:r>
        <w:rPr>
          <w:color w:val="1F1F1F"/>
          <w:sz w:val="24"/>
        </w:rPr>
        <w:t>case</w:t>
      </w:r>
      <w:r>
        <w:rPr>
          <w:color w:val="1F1F1F"/>
          <w:spacing w:val="29"/>
          <w:sz w:val="24"/>
        </w:rPr>
        <w:t> </w:t>
      </w:r>
      <w:r>
        <w:rPr>
          <w:color w:val="1F1F1F"/>
          <w:sz w:val="24"/>
        </w:rPr>
        <w:t>of</w:t>
      </w:r>
      <w:r>
        <w:rPr>
          <w:color w:val="1F1F1F"/>
          <w:spacing w:val="28"/>
          <w:sz w:val="24"/>
        </w:rPr>
        <w:t> </w:t>
      </w:r>
      <w:r>
        <w:rPr>
          <w:color w:val="1F1F1F"/>
          <w:sz w:val="24"/>
        </w:rPr>
        <w:t>a</w:t>
      </w:r>
      <w:r>
        <w:rPr>
          <w:color w:val="1F1F1F"/>
          <w:spacing w:val="28"/>
          <w:sz w:val="24"/>
        </w:rPr>
        <w:t> </w:t>
      </w:r>
      <w:r>
        <w:rPr>
          <w:color w:val="1F1F1F"/>
          <w:sz w:val="24"/>
        </w:rPr>
        <w:t>data</w:t>
      </w:r>
      <w:r>
        <w:rPr>
          <w:color w:val="1F1F1F"/>
          <w:spacing w:val="14"/>
          <w:sz w:val="24"/>
        </w:rPr>
        <w:t> </w:t>
      </w:r>
      <w:r>
        <w:rPr>
          <w:color w:val="1F1F1F"/>
          <w:sz w:val="24"/>
        </w:rPr>
        <w:t>breach</w:t>
      </w:r>
      <w:r>
        <w:rPr>
          <w:color w:val="1F1F1F"/>
          <w:spacing w:val="13"/>
          <w:sz w:val="24"/>
        </w:rPr>
        <w:t> </w:t>
      </w:r>
      <w:r>
        <w:rPr>
          <w:color w:val="1F1F1F"/>
          <w:sz w:val="24"/>
        </w:rPr>
        <w:t>or</w:t>
      </w:r>
      <w:r>
        <w:rPr>
          <w:color w:val="1F1F1F"/>
          <w:spacing w:val="14"/>
          <w:sz w:val="24"/>
        </w:rPr>
        <w:t> </w:t>
      </w:r>
      <w:r>
        <w:rPr>
          <w:color w:val="1F1F1F"/>
          <w:sz w:val="24"/>
        </w:rPr>
        <w:t>other</w:t>
      </w:r>
      <w:r>
        <w:rPr>
          <w:color w:val="1F1F1F"/>
          <w:spacing w:val="-57"/>
          <w:sz w:val="24"/>
        </w:rPr>
        <w:t> </w:t>
      </w:r>
      <w:r>
        <w:rPr>
          <w:color w:val="1F1F1F"/>
          <w:sz w:val="24"/>
        </w:rPr>
        <w:t>disaster.</w:t>
      </w:r>
    </w:p>
    <w:p>
      <w:pPr>
        <w:pStyle w:val="ListParagraph"/>
        <w:numPr>
          <w:ilvl w:val="0"/>
          <w:numId w:val="1"/>
        </w:numPr>
        <w:tabs>
          <w:tab w:pos="640" w:val="left" w:leader="none"/>
        </w:tabs>
        <w:spacing w:line="360" w:lineRule="auto" w:before="0" w:after="0"/>
        <w:ind w:left="640" w:right="105" w:hanging="270"/>
        <w:jc w:val="left"/>
        <w:rPr>
          <w:rFonts w:ascii="Arial MT" w:hAnsi="Arial MT"/>
          <w:color w:val="1F1F1F"/>
          <w:sz w:val="24"/>
        </w:rPr>
      </w:pPr>
      <w:r>
        <w:rPr>
          <w:color w:val="1F1F1F"/>
          <w:sz w:val="24"/>
        </w:rPr>
        <w:t>Have</w:t>
      </w:r>
      <w:r>
        <w:rPr>
          <w:color w:val="1F1F1F"/>
          <w:spacing w:val="13"/>
          <w:sz w:val="24"/>
        </w:rPr>
        <w:t> </w:t>
      </w:r>
      <w:r>
        <w:rPr>
          <w:color w:val="1F1F1F"/>
          <w:sz w:val="24"/>
        </w:rPr>
        <w:t>a</w:t>
      </w:r>
      <w:r>
        <w:rPr>
          <w:color w:val="1F1F1F"/>
          <w:spacing w:val="14"/>
          <w:sz w:val="24"/>
        </w:rPr>
        <w:t> </w:t>
      </w:r>
      <w:r>
        <w:rPr>
          <w:color w:val="1F1F1F"/>
          <w:sz w:val="24"/>
        </w:rPr>
        <w:t>security</w:t>
      </w:r>
      <w:r>
        <w:rPr>
          <w:color w:val="1F1F1F"/>
          <w:spacing w:val="14"/>
          <w:sz w:val="24"/>
        </w:rPr>
        <w:t> </w:t>
      </w:r>
      <w:r>
        <w:rPr>
          <w:color w:val="1F1F1F"/>
          <w:sz w:val="24"/>
        </w:rPr>
        <w:t>incident</w:t>
      </w:r>
      <w:r>
        <w:rPr>
          <w:color w:val="1F1F1F"/>
          <w:spacing w:val="14"/>
          <w:sz w:val="24"/>
        </w:rPr>
        <w:t> </w:t>
      </w:r>
      <w:r>
        <w:rPr>
          <w:color w:val="1F1F1F"/>
          <w:sz w:val="24"/>
        </w:rPr>
        <w:t>response</w:t>
      </w:r>
      <w:r>
        <w:rPr>
          <w:color w:val="1F1F1F"/>
          <w:spacing w:val="14"/>
          <w:sz w:val="24"/>
        </w:rPr>
        <w:t> </w:t>
      </w:r>
      <w:r>
        <w:rPr>
          <w:color w:val="1F1F1F"/>
          <w:sz w:val="24"/>
        </w:rPr>
        <w:t>plan.</w:t>
      </w:r>
      <w:r>
        <w:rPr>
          <w:color w:val="1F1F1F"/>
          <w:spacing w:val="14"/>
          <w:sz w:val="24"/>
        </w:rPr>
        <w:t> </w:t>
      </w:r>
      <w:r>
        <w:rPr>
          <w:color w:val="1F1F1F"/>
          <w:sz w:val="24"/>
        </w:rPr>
        <w:t>This</w:t>
      </w:r>
      <w:r>
        <w:rPr>
          <w:color w:val="1F1F1F"/>
          <w:spacing w:val="14"/>
          <w:sz w:val="24"/>
        </w:rPr>
        <w:t> </w:t>
      </w:r>
      <w:r>
        <w:rPr>
          <w:color w:val="1F1F1F"/>
          <w:sz w:val="24"/>
        </w:rPr>
        <w:t>plan</w:t>
      </w:r>
      <w:r>
        <w:rPr>
          <w:color w:val="1F1F1F"/>
          <w:spacing w:val="14"/>
          <w:sz w:val="24"/>
        </w:rPr>
        <w:t> </w:t>
      </w:r>
      <w:r>
        <w:rPr>
          <w:color w:val="1F1F1F"/>
          <w:sz w:val="24"/>
        </w:rPr>
        <w:t>should</w:t>
      </w:r>
      <w:r>
        <w:rPr>
          <w:color w:val="1F1F1F"/>
          <w:spacing w:val="14"/>
          <w:sz w:val="24"/>
        </w:rPr>
        <w:t> </w:t>
      </w:r>
      <w:r>
        <w:rPr>
          <w:color w:val="1F1F1F"/>
          <w:sz w:val="24"/>
        </w:rPr>
        <w:t>outline the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steps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that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will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be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taken in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the</w:t>
      </w:r>
      <w:r>
        <w:rPr>
          <w:color w:val="1F1F1F"/>
          <w:spacing w:val="-1"/>
          <w:sz w:val="24"/>
        </w:rPr>
        <w:t> </w:t>
      </w:r>
      <w:r>
        <w:rPr>
          <w:color w:val="1F1F1F"/>
          <w:sz w:val="24"/>
        </w:rPr>
        <w:t>event</w:t>
      </w:r>
      <w:r>
        <w:rPr>
          <w:color w:val="1F1F1F"/>
          <w:spacing w:val="-57"/>
          <w:sz w:val="24"/>
        </w:rPr>
        <w:t> </w:t>
      </w:r>
      <w:r>
        <w:rPr>
          <w:color w:val="1F1F1F"/>
          <w:sz w:val="24"/>
        </w:rPr>
        <w:t>of a security incident.</w:t>
      </w:r>
    </w:p>
    <w:p>
      <w:pPr>
        <w:pStyle w:val="BodyText"/>
        <w:spacing w:before="4"/>
        <w:rPr>
          <w:sz w:val="31"/>
        </w:rPr>
      </w:pPr>
    </w:p>
    <w:p>
      <w:pPr>
        <w:pStyle w:val="BodyText"/>
        <w:spacing w:line="276" w:lineRule="auto"/>
        <w:ind w:left="100" w:right="103" w:firstLine="540"/>
        <w:jc w:val="both"/>
      </w:pPr>
      <w:r>
        <w:rPr>
          <w:color w:val="1F1F1F"/>
        </w:rPr>
        <w:t>By</w:t>
      </w:r>
      <w:r>
        <w:rPr>
          <w:color w:val="1F1F1F"/>
          <w:spacing w:val="1"/>
        </w:rPr>
        <w:t> </w:t>
      </w:r>
      <w:r>
        <w:rPr>
          <w:color w:val="1F1F1F"/>
        </w:rPr>
        <w:t>following</w:t>
      </w:r>
      <w:r>
        <w:rPr>
          <w:color w:val="1F1F1F"/>
          <w:spacing w:val="1"/>
        </w:rPr>
        <w:t> </w:t>
      </w:r>
      <w:r>
        <w:rPr>
          <w:color w:val="1F1F1F"/>
        </w:rPr>
        <w:t>these</w:t>
      </w:r>
      <w:r>
        <w:rPr>
          <w:color w:val="1F1F1F"/>
          <w:spacing w:val="1"/>
        </w:rPr>
        <w:t> </w:t>
      </w:r>
      <w:r>
        <w:rPr>
          <w:color w:val="1F1F1F"/>
        </w:rPr>
        <w:t>recommendations,</w:t>
      </w:r>
      <w:r>
        <w:rPr>
          <w:color w:val="1F1F1F"/>
          <w:spacing w:val="1"/>
        </w:rPr>
        <w:t> </w:t>
      </w:r>
      <w:r>
        <w:rPr>
          <w:color w:val="1F1F1F"/>
        </w:rPr>
        <w:t>the</w:t>
      </w:r>
      <w:r>
        <w:rPr>
          <w:color w:val="1F1F1F"/>
          <w:spacing w:val="1"/>
        </w:rPr>
        <w:t> </w:t>
      </w:r>
      <w:r>
        <w:rPr>
          <w:color w:val="1F1F1F"/>
        </w:rPr>
        <w:t>Eduplus</w:t>
      </w:r>
      <w:r>
        <w:rPr>
          <w:color w:val="1F1F1F"/>
          <w:spacing w:val="1"/>
        </w:rPr>
        <w:t> </w:t>
      </w:r>
      <w:r>
        <w:rPr>
          <w:color w:val="1F1F1F"/>
        </w:rPr>
        <w:t>Campus</w:t>
      </w:r>
      <w:r>
        <w:rPr>
          <w:color w:val="1F1F1F"/>
          <w:spacing w:val="1"/>
        </w:rPr>
        <w:t> </w:t>
      </w:r>
      <w:r>
        <w:rPr>
          <w:color w:val="1F1F1F"/>
        </w:rPr>
        <w:t>website can be made more secure and</w:t>
      </w:r>
      <w:r>
        <w:rPr>
          <w:color w:val="1F1F1F"/>
          <w:spacing w:val="1"/>
        </w:rPr>
        <w:t> </w:t>
      </w:r>
      <w:r>
        <w:rPr>
          <w:color w:val="1F1F1F"/>
        </w:rPr>
        <w:t>resistant to attack.</w:t>
      </w:r>
    </w:p>
    <w:p>
      <w:pPr>
        <w:pStyle w:val="BodyText"/>
        <w:spacing w:before="3"/>
        <w:rPr>
          <w:sz w:val="31"/>
        </w:rPr>
      </w:pPr>
    </w:p>
    <w:p>
      <w:pPr>
        <w:pStyle w:val="BodyText"/>
        <w:spacing w:line="276" w:lineRule="auto" w:before="1"/>
        <w:ind w:left="100" w:right="101" w:firstLine="540"/>
        <w:jc w:val="both"/>
      </w:pPr>
      <w:r>
        <w:rPr>
          <w:color w:val="1F1F1F"/>
        </w:rPr>
        <w:t>In addition to these general recommendations, there are also a number of specific mitigation techniques</w:t>
      </w:r>
      <w:r>
        <w:rPr>
          <w:color w:val="1F1F1F"/>
          <w:spacing w:val="1"/>
        </w:rPr>
        <w:t> </w:t>
      </w:r>
      <w:r>
        <w:rPr>
          <w:color w:val="1F1F1F"/>
        </w:rPr>
        <w:t>that can be used to protect Eduplus Campus from specific types of attacks. For example, to protect against</w:t>
      </w:r>
      <w:r>
        <w:rPr>
          <w:color w:val="1F1F1F"/>
          <w:spacing w:val="1"/>
        </w:rPr>
        <w:t> </w:t>
      </w:r>
      <w:r>
        <w:rPr>
          <w:color w:val="1F1F1F"/>
        </w:rPr>
        <w:t>denial-of-service attacks, the website can be configured to limit the number of requests that can be made from</w:t>
      </w:r>
      <w:r>
        <w:rPr>
          <w:color w:val="1F1F1F"/>
          <w:spacing w:val="1"/>
        </w:rPr>
        <w:t> </w:t>
      </w:r>
      <w:r>
        <w:rPr>
          <w:color w:val="1F1F1F"/>
        </w:rPr>
        <w:t>a</w:t>
      </w:r>
      <w:r>
        <w:rPr>
          <w:color w:val="1F1F1F"/>
          <w:spacing w:val="13"/>
        </w:rPr>
        <w:t> </w:t>
      </w:r>
      <w:r>
        <w:rPr>
          <w:color w:val="1F1F1F"/>
        </w:rPr>
        <w:t>single</w:t>
      </w:r>
      <w:r>
        <w:rPr>
          <w:color w:val="1F1F1F"/>
          <w:spacing w:val="14"/>
        </w:rPr>
        <w:t> </w:t>
      </w:r>
      <w:r>
        <w:rPr>
          <w:color w:val="1F1F1F"/>
        </w:rPr>
        <w:t>IP</w:t>
      </w:r>
      <w:r>
        <w:rPr>
          <w:color w:val="1F1F1F"/>
          <w:spacing w:val="13"/>
        </w:rPr>
        <w:t> </w:t>
      </w:r>
      <w:r>
        <w:rPr>
          <w:color w:val="1F1F1F"/>
        </w:rPr>
        <w:t>address</w:t>
      </w:r>
      <w:r>
        <w:rPr>
          <w:color w:val="1F1F1F"/>
          <w:spacing w:val="14"/>
        </w:rPr>
        <w:t> </w:t>
      </w:r>
      <w:r>
        <w:rPr>
          <w:color w:val="1F1F1F"/>
        </w:rPr>
        <w:t>in</w:t>
      </w:r>
      <w:r>
        <w:rPr>
          <w:color w:val="1F1F1F"/>
          <w:spacing w:val="13"/>
        </w:rPr>
        <w:t> </w:t>
      </w:r>
      <w:r>
        <w:rPr>
          <w:color w:val="1F1F1F"/>
        </w:rPr>
        <w:t>a</w:t>
      </w:r>
      <w:r>
        <w:rPr>
          <w:color w:val="1F1F1F"/>
          <w:spacing w:val="14"/>
        </w:rPr>
        <w:t> </w:t>
      </w:r>
      <w:r>
        <w:rPr>
          <w:color w:val="1F1F1F"/>
        </w:rPr>
        <w:t>given</w:t>
      </w:r>
      <w:r>
        <w:rPr>
          <w:color w:val="1F1F1F"/>
          <w:spacing w:val="13"/>
        </w:rPr>
        <w:t> </w:t>
      </w:r>
      <w:r>
        <w:rPr>
          <w:color w:val="1F1F1F"/>
        </w:rPr>
        <w:t>period</w:t>
      </w:r>
      <w:r>
        <w:rPr>
          <w:color w:val="1F1F1F"/>
          <w:spacing w:val="14"/>
        </w:rPr>
        <w:t> </w:t>
      </w:r>
      <w:r>
        <w:rPr>
          <w:color w:val="1F1F1F"/>
        </w:rPr>
        <w:t>of</w:t>
      </w:r>
      <w:r>
        <w:rPr>
          <w:color w:val="1F1F1F"/>
          <w:spacing w:val="13"/>
        </w:rPr>
        <w:t> </w:t>
      </w:r>
      <w:r>
        <w:rPr>
          <w:color w:val="1F1F1F"/>
        </w:rPr>
        <w:t>time.</w:t>
      </w:r>
      <w:r>
        <w:rPr>
          <w:color w:val="1F1F1F"/>
          <w:spacing w:val="14"/>
        </w:rPr>
        <w:t> </w:t>
      </w:r>
      <w:r>
        <w:rPr>
          <w:color w:val="1F1F1F"/>
        </w:rPr>
        <w:t>To</w:t>
      </w:r>
      <w:r>
        <w:rPr>
          <w:color w:val="1F1F1F"/>
          <w:spacing w:val="13"/>
        </w:rPr>
        <w:t> </w:t>
      </w:r>
      <w:r>
        <w:rPr>
          <w:color w:val="1F1F1F"/>
        </w:rPr>
        <w:t>protect</w:t>
      </w:r>
      <w:r>
        <w:rPr>
          <w:color w:val="1F1F1F"/>
          <w:spacing w:val="14"/>
        </w:rPr>
        <w:t> </w:t>
      </w:r>
      <w:r>
        <w:rPr>
          <w:color w:val="1F1F1F"/>
        </w:rPr>
        <w:t>against</w:t>
      </w:r>
      <w:r>
        <w:rPr>
          <w:color w:val="1F1F1F"/>
          <w:spacing w:val="13"/>
        </w:rPr>
        <w:t> </w:t>
      </w:r>
      <w:r>
        <w:rPr>
          <w:color w:val="1F1F1F"/>
        </w:rPr>
        <w:t>data</w:t>
      </w:r>
      <w:r>
        <w:rPr>
          <w:color w:val="1F1F1F"/>
          <w:spacing w:val="14"/>
        </w:rPr>
        <w:t> </w:t>
      </w:r>
      <w:r>
        <w:rPr>
          <w:color w:val="1F1F1F"/>
        </w:rPr>
        <w:t>breaches,</w:t>
      </w:r>
      <w:r>
        <w:rPr>
          <w:color w:val="1F1F1F"/>
          <w:spacing w:val="-2"/>
        </w:rPr>
        <w:t> </w:t>
      </w:r>
      <w:r>
        <w:rPr>
          <w:color w:val="1F1F1F"/>
        </w:rPr>
        <w:t>the</w:t>
      </w:r>
      <w:r>
        <w:rPr>
          <w:color w:val="1F1F1F"/>
          <w:spacing w:val="-1"/>
        </w:rPr>
        <w:t> </w:t>
      </w:r>
      <w:r>
        <w:rPr>
          <w:color w:val="1F1F1F"/>
        </w:rPr>
        <w:t>website</w:t>
      </w:r>
      <w:r>
        <w:rPr>
          <w:color w:val="1F1F1F"/>
          <w:spacing w:val="-1"/>
        </w:rPr>
        <w:t> </w:t>
      </w:r>
      <w:r>
        <w:rPr>
          <w:color w:val="1F1F1F"/>
        </w:rPr>
        <w:t>can</w:t>
      </w:r>
      <w:r>
        <w:rPr>
          <w:color w:val="1F1F1F"/>
          <w:spacing w:val="-1"/>
        </w:rPr>
        <w:t> </w:t>
      </w:r>
      <w:r>
        <w:rPr>
          <w:color w:val="1F1F1F"/>
        </w:rPr>
        <w:t>be</w:t>
      </w:r>
      <w:r>
        <w:rPr>
          <w:color w:val="1F1F1F"/>
          <w:spacing w:val="-1"/>
        </w:rPr>
        <w:t> </w:t>
      </w:r>
      <w:r>
        <w:rPr>
          <w:color w:val="1F1F1F"/>
        </w:rPr>
        <w:t>configured</w:t>
      </w:r>
      <w:r>
        <w:rPr>
          <w:color w:val="1F1F1F"/>
          <w:spacing w:val="-58"/>
        </w:rPr>
        <w:t> </w:t>
      </w:r>
      <w:r>
        <w:rPr>
          <w:color w:val="1F1F1F"/>
        </w:rPr>
        <w:t>to encrypt sensitive data at rest and in transit. To protect against malware attacks, the website can be scanned</w:t>
      </w:r>
      <w:r>
        <w:rPr>
          <w:color w:val="1F1F1F"/>
          <w:spacing w:val="1"/>
        </w:rPr>
        <w:t> </w:t>
      </w:r>
      <w:r>
        <w:rPr>
          <w:color w:val="1F1F1F"/>
        </w:rPr>
        <w:t>for malicious code on a regular basis.</w:t>
      </w:r>
    </w:p>
    <w:p>
      <w:pPr>
        <w:pStyle w:val="BodyText"/>
        <w:spacing w:before="3"/>
        <w:rPr>
          <w:sz w:val="31"/>
        </w:rPr>
      </w:pPr>
    </w:p>
    <w:p>
      <w:pPr>
        <w:pStyle w:val="BodyText"/>
        <w:spacing w:line="276" w:lineRule="auto"/>
        <w:ind w:left="100" w:right="104" w:firstLine="540"/>
        <w:jc w:val="both"/>
      </w:pPr>
      <w:r>
        <w:rPr>
          <w:color w:val="1F1F1F"/>
        </w:rPr>
        <w:t>The specific mitigation techniques that are most appropriate for Eduplus Campus will depend on the</w:t>
      </w:r>
      <w:r>
        <w:rPr>
          <w:color w:val="1F1F1F"/>
          <w:spacing w:val="1"/>
        </w:rPr>
        <w:t> </w:t>
      </w:r>
      <w:r>
        <w:rPr>
          <w:color w:val="1F1F1F"/>
        </w:rPr>
        <w:t>specific</w:t>
      </w:r>
      <w:r>
        <w:rPr>
          <w:color w:val="1F1F1F"/>
          <w:spacing w:val="57"/>
        </w:rPr>
        <w:t> </w:t>
      </w:r>
      <w:r>
        <w:rPr>
          <w:color w:val="1F1F1F"/>
        </w:rPr>
        <w:t>threats</w:t>
      </w:r>
      <w:r>
        <w:rPr>
          <w:color w:val="1F1F1F"/>
          <w:spacing w:val="58"/>
        </w:rPr>
        <w:t> </w:t>
      </w:r>
      <w:r>
        <w:rPr>
          <w:color w:val="1F1F1F"/>
        </w:rPr>
        <w:t>that</w:t>
      </w:r>
      <w:r>
        <w:rPr>
          <w:color w:val="1F1F1F"/>
          <w:spacing w:val="58"/>
        </w:rPr>
        <w:t> </w:t>
      </w:r>
      <w:r>
        <w:rPr>
          <w:color w:val="1F1F1F"/>
        </w:rPr>
        <w:t>the</w:t>
      </w:r>
      <w:r>
        <w:rPr>
          <w:color w:val="1F1F1F"/>
          <w:spacing w:val="58"/>
        </w:rPr>
        <w:t> </w:t>
      </w:r>
      <w:r>
        <w:rPr>
          <w:color w:val="1F1F1F"/>
        </w:rPr>
        <w:t>website</w:t>
      </w:r>
      <w:r>
        <w:rPr>
          <w:color w:val="1F1F1F"/>
          <w:spacing w:val="58"/>
        </w:rPr>
        <w:t> </w:t>
      </w:r>
      <w:r>
        <w:rPr>
          <w:color w:val="1F1F1F"/>
        </w:rPr>
        <w:t>faces.</w:t>
      </w:r>
      <w:r>
        <w:rPr>
          <w:color w:val="1F1F1F"/>
          <w:spacing w:val="58"/>
        </w:rPr>
        <w:t> </w:t>
      </w:r>
      <w:r>
        <w:rPr>
          <w:color w:val="1F1F1F"/>
        </w:rPr>
        <w:t>However,</w:t>
      </w:r>
      <w:r>
        <w:rPr>
          <w:color w:val="1F1F1F"/>
          <w:spacing w:val="58"/>
        </w:rPr>
        <w:t> </w:t>
      </w:r>
      <w:r>
        <w:rPr>
          <w:color w:val="1F1F1F"/>
        </w:rPr>
        <w:t>by</w:t>
      </w:r>
      <w:r>
        <w:rPr>
          <w:color w:val="1F1F1F"/>
          <w:spacing w:val="58"/>
        </w:rPr>
        <w:t> </w:t>
      </w:r>
      <w:r>
        <w:rPr>
          <w:color w:val="1F1F1F"/>
        </w:rPr>
        <w:t>following</w:t>
      </w:r>
      <w:r>
        <w:rPr>
          <w:color w:val="1F1F1F"/>
          <w:spacing w:val="58"/>
        </w:rPr>
        <w:t> </w:t>
      </w:r>
      <w:r>
        <w:rPr>
          <w:color w:val="1F1F1F"/>
        </w:rPr>
        <w:t>the</w:t>
      </w:r>
      <w:r>
        <w:rPr>
          <w:color w:val="1F1F1F"/>
          <w:spacing w:val="58"/>
        </w:rPr>
        <w:t> </w:t>
      </w:r>
      <w:r>
        <w:rPr>
          <w:color w:val="1F1F1F"/>
        </w:rPr>
        <w:t>general</w:t>
      </w:r>
      <w:r>
        <w:rPr>
          <w:color w:val="1F1F1F"/>
          <w:spacing w:val="58"/>
        </w:rPr>
        <w:t> </w:t>
      </w:r>
      <w:r>
        <w:rPr>
          <w:color w:val="1F1F1F"/>
        </w:rPr>
        <w:t>recommendations</w:t>
      </w:r>
      <w:r>
        <w:rPr>
          <w:color w:val="1F1F1F"/>
          <w:spacing w:val="58"/>
        </w:rPr>
        <w:t> </w:t>
      </w:r>
      <w:r>
        <w:rPr>
          <w:color w:val="1F1F1F"/>
        </w:rPr>
        <w:t>above</w:t>
      </w:r>
      <w:r>
        <w:rPr>
          <w:color w:val="1F1F1F"/>
          <w:spacing w:val="58"/>
        </w:rPr>
        <w:t> </w:t>
      </w:r>
      <w:r>
        <w:rPr>
          <w:color w:val="1F1F1F"/>
        </w:rPr>
        <w:t>and</w:t>
      </w:r>
      <w:r>
        <w:rPr>
          <w:color w:val="1F1F1F"/>
          <w:spacing w:val="-58"/>
        </w:rPr>
        <w:t> </w:t>
      </w:r>
      <w:r>
        <w:rPr>
          <w:color w:val="1F1F1F"/>
        </w:rPr>
        <w:t>implementing appropriate mitigation techniques, the website can be made more secure and resistant to attack.</w:t>
      </w:r>
    </w:p>
    <w:p>
      <w:pPr>
        <w:spacing w:after="0" w:line="276" w:lineRule="auto"/>
        <w:jc w:val="both"/>
        <w:sectPr>
          <w:pgSz w:w="12240" w:h="15840"/>
          <w:pgMar w:header="940" w:footer="1308" w:top="1340" w:bottom="1500" w:left="800" w:right="620"/>
        </w:sectPr>
      </w:pPr>
    </w:p>
    <w:p>
      <w:pPr>
        <w:pStyle w:val="BodyText"/>
        <w:spacing w:before="4"/>
        <w:rPr>
          <w:sz w:val="17"/>
        </w:rPr>
      </w:pPr>
    </w:p>
    <w:p>
      <w:pPr>
        <w:spacing w:after="0"/>
        <w:rPr>
          <w:sz w:val="17"/>
        </w:rPr>
        <w:sectPr>
          <w:pgSz w:w="12240" w:h="15840"/>
          <w:pgMar w:header="940" w:footer="1308" w:top="1340" w:bottom="1500" w:left="800" w:right="620"/>
        </w:sectPr>
      </w:pPr>
    </w:p>
    <w:p>
      <w:pPr>
        <w:pStyle w:val="Heading1"/>
        <w:ind w:left="619" w:right="987"/>
      </w:pPr>
      <w:r>
        <w:rPr/>
        <w:t>GRAPHICAL</w:t>
      </w:r>
      <w:r>
        <w:rPr>
          <w:spacing w:val="-10"/>
        </w:rPr>
        <w:t> </w:t>
      </w:r>
      <w:r>
        <w:rPr/>
        <w:t>SUMMARY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REPORT</w:t>
      </w:r>
    </w:p>
    <w:p>
      <w:pPr>
        <w:pStyle w:val="BodyText"/>
        <w:rPr>
          <w:b/>
        </w:rPr>
      </w:pPr>
    </w:p>
    <w:p>
      <w:pPr>
        <w:pStyle w:val="Heading2"/>
        <w:numPr>
          <w:ilvl w:val="0"/>
          <w:numId w:val="5"/>
        </w:numPr>
        <w:tabs>
          <w:tab w:pos="845" w:val="left" w:leader="none"/>
        </w:tabs>
        <w:spacing w:line="240" w:lineRule="auto" w:before="0" w:after="0"/>
        <w:ind w:left="844" w:right="0" w:hanging="205"/>
        <w:jc w:val="left"/>
      </w:pPr>
      <w:r>
        <w:rPr/>
        <w:t>Website</w:t>
      </w:r>
      <w:r>
        <w:rPr>
          <w:spacing w:val="-3"/>
        </w:rPr>
        <w:t> </w:t>
      </w:r>
      <w:r>
        <w:rPr/>
        <w:t>scanner</w:t>
      </w:r>
      <w:r>
        <w:rPr>
          <w:spacing w:val="-3"/>
        </w:rPr>
        <w:t> </w:t>
      </w:r>
      <w:r>
        <w:rPr/>
        <w:t>report</w:t>
      </w:r>
      <w:r>
        <w:rPr>
          <w:spacing w:val="-2"/>
        </w:rPr>
        <w:t> </w:t>
      </w:r>
      <w:r>
        <w:rPr/>
        <w:t>summary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findings</w:t>
      </w:r>
      <w:r>
        <w:rPr>
          <w:spacing w:val="-3"/>
        </w:rPr>
        <w:t> </w:t>
      </w:r>
      <w:r>
        <w:rPr/>
        <w:t>:</w:t>
      </w:r>
    </w:p>
    <w:p>
      <w:pPr>
        <w:pStyle w:val="BodyText"/>
        <w:spacing w:before="4"/>
        <w:rPr>
          <w:b/>
          <w:sz w:val="18"/>
        </w:rPr>
      </w:pPr>
      <w:r>
        <w:rPr/>
        <w:pict>
          <v:group style="position:absolute;margin-left:73.5pt;margin-top:12.899023pt;width:442.5pt;height:263.25pt;mso-position-horizontal-relative:page;mso-position-vertical-relative:paragraph;z-index:-15723520;mso-wrap-distance-left:0;mso-wrap-distance-right:0" coordorigin="1470,258" coordsize="8850,5265">
            <v:shape style="position:absolute;left:1485;top:265;width:8820;height:5235" type="#_x0000_t75" stroked="false">
              <v:imagedata r:id="rId15" o:title=""/>
            </v:shape>
            <v:shape style="position:absolute;left:1470;top:257;width:8850;height:5265" coordorigin="1470,258" coordsize="8850,5265" path="m1470,265l10313,265m10313,258l10313,5515m10320,5515l1478,5515m1478,5523l1478,265e" filled="false" stroked="true" strokeweight=".75pt" strokecolor="#000000">
              <v:path arrowok="t"/>
              <v:stroke dashstyle="solid"/>
            </v:shape>
            <w10:wrap type="topAndBottom"/>
          </v:group>
        </w:pict>
      </w:r>
    </w:p>
    <w:p>
      <w:pPr>
        <w:pStyle w:val="BodyText"/>
        <w:spacing w:before="4"/>
        <w:rPr>
          <w:b/>
          <w:sz w:val="28"/>
        </w:rPr>
      </w:pPr>
    </w:p>
    <w:p>
      <w:pPr>
        <w:pStyle w:val="ListParagraph"/>
        <w:numPr>
          <w:ilvl w:val="0"/>
          <w:numId w:val="6"/>
        </w:numPr>
        <w:tabs>
          <w:tab w:pos="845" w:val="left" w:leader="none"/>
        </w:tabs>
        <w:spacing w:line="240" w:lineRule="auto" w:before="0" w:after="0"/>
        <w:ind w:left="844" w:right="0" w:hanging="205"/>
        <w:jc w:val="left"/>
        <w:rPr>
          <w:b/>
          <w:sz w:val="24"/>
        </w:rPr>
      </w:pPr>
      <w:r>
        <w:rPr>
          <w:b/>
          <w:sz w:val="24"/>
        </w:rPr>
        <w:t>LIST OF TESTS PERFORMED</w:t>
      </w:r>
    </w:p>
    <w:p>
      <w:pPr>
        <w:pStyle w:val="BodyText"/>
        <w:spacing w:before="175"/>
        <w:ind w:left="640"/>
      </w:pPr>
      <w:r>
        <w:rPr/>
        <w:t>Tests</w:t>
      </w:r>
      <w:r>
        <w:rPr>
          <w:spacing w:val="-3"/>
        </w:rPr>
        <w:t> </w:t>
      </w:r>
      <w:r>
        <w:rPr/>
        <w:t>performed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Burp</w:t>
      </w:r>
      <w:r>
        <w:rPr>
          <w:spacing w:val="-3"/>
        </w:rPr>
        <w:t> </w:t>
      </w:r>
      <w:r>
        <w:rPr/>
        <w:t>Suite</w:t>
      </w:r>
      <w:r>
        <w:rPr>
          <w:spacing w:val="-2"/>
        </w:rPr>
        <w:t> </w:t>
      </w:r>
      <w:r>
        <w:rPr/>
        <w:t>Professional</w:t>
      </w:r>
      <w:r>
        <w:rPr>
          <w:spacing w:val="-2"/>
        </w:rPr>
        <w:t> </w:t>
      </w:r>
      <w:r>
        <w:rPr/>
        <w:t>-</w:t>
      </w:r>
    </w:p>
    <w:p>
      <w:pPr>
        <w:pStyle w:val="ListParagraph"/>
        <w:numPr>
          <w:ilvl w:val="0"/>
          <w:numId w:val="7"/>
        </w:numPr>
        <w:tabs>
          <w:tab w:pos="880" w:val="left" w:leader="none"/>
        </w:tabs>
        <w:spacing w:line="240" w:lineRule="auto" w:before="178" w:after="0"/>
        <w:ind w:left="880" w:right="0" w:hanging="240"/>
        <w:jc w:val="left"/>
        <w:rPr>
          <w:sz w:val="24"/>
        </w:rPr>
      </w:pPr>
      <w:r>
        <w:rPr>
          <w:sz w:val="24"/>
        </w:rPr>
        <w:t>Insecure cookie setting</w:t>
      </w:r>
    </w:p>
    <w:p>
      <w:pPr>
        <w:pStyle w:val="ListParagraph"/>
        <w:numPr>
          <w:ilvl w:val="0"/>
          <w:numId w:val="7"/>
        </w:numPr>
        <w:tabs>
          <w:tab w:pos="860" w:val="left" w:leader="none"/>
        </w:tabs>
        <w:spacing w:line="240" w:lineRule="auto" w:before="149" w:after="0"/>
        <w:ind w:left="859" w:right="0" w:hanging="220"/>
        <w:jc w:val="left"/>
        <w:rPr>
          <w:sz w:val="22"/>
        </w:rPr>
      </w:pPr>
      <w:r>
        <w:rPr>
          <w:sz w:val="22"/>
        </w:rPr>
        <w:t>Robots.txt</w:t>
      </w:r>
      <w:r>
        <w:rPr>
          <w:spacing w:val="-7"/>
          <w:sz w:val="22"/>
        </w:rPr>
        <w:t> </w:t>
      </w:r>
      <w:r>
        <w:rPr>
          <w:sz w:val="22"/>
        </w:rPr>
        <w:t>file</w:t>
      </w:r>
    </w:p>
    <w:p>
      <w:pPr>
        <w:pStyle w:val="ListParagraph"/>
        <w:numPr>
          <w:ilvl w:val="0"/>
          <w:numId w:val="7"/>
        </w:numPr>
        <w:tabs>
          <w:tab w:pos="860" w:val="left" w:leader="none"/>
        </w:tabs>
        <w:spacing w:line="240" w:lineRule="auto" w:before="123" w:after="0"/>
        <w:ind w:left="859" w:right="0" w:hanging="220"/>
        <w:jc w:val="left"/>
        <w:rPr>
          <w:sz w:val="22"/>
        </w:rPr>
      </w:pPr>
      <w:r>
        <w:rPr>
          <w:sz w:val="22"/>
        </w:rPr>
        <w:t>Server</w:t>
      </w:r>
      <w:r>
        <w:rPr>
          <w:spacing w:val="-7"/>
          <w:sz w:val="22"/>
        </w:rPr>
        <w:t> </w:t>
      </w:r>
      <w:r>
        <w:rPr>
          <w:sz w:val="22"/>
        </w:rPr>
        <w:t>software</w:t>
      </w:r>
      <w:r>
        <w:rPr>
          <w:spacing w:val="-6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technology</w:t>
      </w:r>
    </w:p>
    <w:p>
      <w:pPr>
        <w:pStyle w:val="ListParagraph"/>
        <w:numPr>
          <w:ilvl w:val="0"/>
          <w:numId w:val="7"/>
        </w:numPr>
        <w:tabs>
          <w:tab w:pos="860" w:val="left" w:leader="none"/>
        </w:tabs>
        <w:spacing w:line="240" w:lineRule="auto" w:before="122" w:after="0"/>
        <w:ind w:left="859" w:right="0" w:hanging="220"/>
        <w:jc w:val="left"/>
        <w:rPr>
          <w:sz w:val="22"/>
        </w:rPr>
      </w:pPr>
      <w:r>
        <w:rPr>
          <w:sz w:val="22"/>
        </w:rPr>
        <w:t>Missing</w:t>
      </w:r>
      <w:r>
        <w:rPr>
          <w:spacing w:val="-7"/>
          <w:sz w:val="22"/>
        </w:rPr>
        <w:t> </w:t>
      </w:r>
      <w:r>
        <w:rPr>
          <w:sz w:val="22"/>
        </w:rPr>
        <w:t>security</w:t>
      </w:r>
      <w:r>
        <w:rPr>
          <w:spacing w:val="-6"/>
          <w:sz w:val="22"/>
        </w:rPr>
        <w:t> </w:t>
      </w:r>
      <w:r>
        <w:rPr>
          <w:sz w:val="22"/>
        </w:rPr>
        <w:t>header</w:t>
      </w:r>
    </w:p>
    <w:p>
      <w:pPr>
        <w:pStyle w:val="ListParagraph"/>
        <w:numPr>
          <w:ilvl w:val="0"/>
          <w:numId w:val="7"/>
        </w:numPr>
        <w:tabs>
          <w:tab w:pos="880" w:val="left" w:leader="none"/>
        </w:tabs>
        <w:spacing w:line="240" w:lineRule="auto" w:before="122" w:after="0"/>
        <w:ind w:left="880" w:right="0" w:hanging="240"/>
        <w:jc w:val="left"/>
        <w:rPr>
          <w:sz w:val="24"/>
        </w:rPr>
      </w:pPr>
      <w:r>
        <w:rPr>
          <w:sz w:val="24"/>
        </w:rPr>
        <w:t>Secure flag of cookies</w:t>
      </w:r>
    </w:p>
    <w:p>
      <w:pPr>
        <w:pStyle w:val="ListParagraph"/>
        <w:numPr>
          <w:ilvl w:val="0"/>
          <w:numId w:val="7"/>
        </w:numPr>
        <w:tabs>
          <w:tab w:pos="880" w:val="left" w:leader="none"/>
        </w:tabs>
        <w:spacing w:line="240" w:lineRule="auto" w:before="134" w:after="0"/>
        <w:ind w:left="880" w:right="0" w:hanging="240"/>
        <w:jc w:val="left"/>
        <w:rPr>
          <w:sz w:val="24"/>
        </w:rPr>
      </w:pPr>
      <w:r>
        <w:rPr>
          <w:sz w:val="24"/>
        </w:rPr>
        <w:t>HttpOnly flag of cookies</w:t>
      </w:r>
    </w:p>
    <w:p>
      <w:pPr>
        <w:pStyle w:val="ListParagraph"/>
        <w:numPr>
          <w:ilvl w:val="0"/>
          <w:numId w:val="7"/>
        </w:numPr>
        <w:tabs>
          <w:tab w:pos="880" w:val="left" w:leader="none"/>
        </w:tabs>
        <w:spacing w:line="240" w:lineRule="auto" w:before="134" w:after="0"/>
        <w:ind w:left="880" w:right="0" w:hanging="240"/>
        <w:jc w:val="left"/>
        <w:rPr>
          <w:sz w:val="24"/>
        </w:rPr>
      </w:pPr>
      <w:r>
        <w:rPr>
          <w:sz w:val="24"/>
        </w:rPr>
        <w:t>Directory listings</w:t>
      </w:r>
    </w:p>
    <w:p>
      <w:pPr>
        <w:pStyle w:val="ListParagraph"/>
        <w:numPr>
          <w:ilvl w:val="0"/>
          <w:numId w:val="7"/>
        </w:numPr>
        <w:tabs>
          <w:tab w:pos="880" w:val="left" w:leader="none"/>
        </w:tabs>
        <w:spacing w:line="240" w:lineRule="auto" w:before="133" w:after="0"/>
        <w:ind w:left="880" w:right="0" w:hanging="240"/>
        <w:jc w:val="left"/>
        <w:rPr>
          <w:sz w:val="24"/>
        </w:rPr>
      </w:pPr>
      <w:r>
        <w:rPr>
          <w:sz w:val="24"/>
        </w:rPr>
        <w:t>Secure communications</w:t>
      </w:r>
    </w:p>
    <w:p>
      <w:pPr>
        <w:pStyle w:val="ListParagraph"/>
        <w:numPr>
          <w:ilvl w:val="0"/>
          <w:numId w:val="7"/>
        </w:numPr>
        <w:tabs>
          <w:tab w:pos="880" w:val="left" w:leader="none"/>
        </w:tabs>
        <w:spacing w:line="240" w:lineRule="auto" w:before="134" w:after="0"/>
        <w:ind w:left="880" w:right="0" w:hanging="240"/>
        <w:jc w:val="left"/>
        <w:rPr>
          <w:sz w:val="24"/>
        </w:rPr>
      </w:pPr>
      <w:r>
        <w:rPr>
          <w:sz w:val="24"/>
        </w:rPr>
        <w:t>Enabled HTTP debug methods</w:t>
      </w:r>
    </w:p>
    <w:p>
      <w:pPr>
        <w:pStyle w:val="ListParagraph"/>
        <w:numPr>
          <w:ilvl w:val="0"/>
          <w:numId w:val="7"/>
        </w:numPr>
        <w:tabs>
          <w:tab w:pos="1000" w:val="left" w:leader="none"/>
        </w:tabs>
        <w:spacing w:line="240" w:lineRule="auto" w:before="134" w:after="0"/>
        <w:ind w:left="1000" w:right="0" w:hanging="360"/>
        <w:jc w:val="left"/>
        <w:rPr>
          <w:sz w:val="24"/>
        </w:rPr>
      </w:pPr>
      <w:r>
        <w:rPr>
          <w:sz w:val="24"/>
        </w:rPr>
        <w:t>Untrusted certificates</w:t>
      </w:r>
    </w:p>
    <w:p>
      <w:pPr>
        <w:pStyle w:val="ListParagraph"/>
        <w:numPr>
          <w:ilvl w:val="0"/>
          <w:numId w:val="7"/>
        </w:numPr>
        <w:tabs>
          <w:tab w:pos="992" w:val="left" w:leader="none"/>
        </w:tabs>
        <w:spacing w:line="240" w:lineRule="auto" w:before="134" w:after="0"/>
        <w:ind w:left="991" w:right="0" w:hanging="352"/>
        <w:jc w:val="left"/>
        <w:rPr>
          <w:sz w:val="24"/>
        </w:rPr>
      </w:pPr>
      <w:r>
        <w:rPr>
          <w:sz w:val="24"/>
        </w:rPr>
        <w:t>Security.txt</w:t>
      </w:r>
      <w:r>
        <w:rPr>
          <w:spacing w:val="-5"/>
          <w:sz w:val="24"/>
        </w:rPr>
        <w:t> </w:t>
      </w:r>
      <w:r>
        <w:rPr>
          <w:sz w:val="24"/>
        </w:rPr>
        <w:t>files</w:t>
      </w:r>
      <w:r>
        <w:rPr>
          <w:spacing w:val="-5"/>
          <w:sz w:val="24"/>
        </w:rPr>
        <w:t> </w:t>
      </w:r>
      <w:r>
        <w:rPr>
          <w:sz w:val="24"/>
        </w:rPr>
        <w:t>missing</w:t>
      </w:r>
    </w:p>
    <w:p>
      <w:pPr>
        <w:pStyle w:val="ListParagraph"/>
        <w:numPr>
          <w:ilvl w:val="0"/>
          <w:numId w:val="7"/>
        </w:numPr>
        <w:tabs>
          <w:tab w:pos="1000" w:val="left" w:leader="none"/>
        </w:tabs>
        <w:spacing w:line="240" w:lineRule="auto" w:before="134" w:after="0"/>
        <w:ind w:left="1000" w:right="0" w:hanging="360"/>
        <w:jc w:val="left"/>
        <w:rPr>
          <w:sz w:val="24"/>
        </w:rPr>
      </w:pPr>
      <w:r>
        <w:rPr>
          <w:sz w:val="24"/>
        </w:rPr>
        <w:t>Client access policies</w:t>
      </w:r>
    </w:p>
    <w:p>
      <w:pPr>
        <w:pStyle w:val="ListParagraph"/>
        <w:numPr>
          <w:ilvl w:val="0"/>
          <w:numId w:val="7"/>
        </w:numPr>
        <w:tabs>
          <w:tab w:pos="1000" w:val="left" w:leader="none"/>
        </w:tabs>
        <w:spacing w:line="240" w:lineRule="auto" w:before="134" w:after="0"/>
        <w:ind w:left="1000" w:right="0" w:hanging="360"/>
        <w:jc w:val="left"/>
        <w:rPr>
          <w:sz w:val="24"/>
        </w:rPr>
      </w:pPr>
      <w:r>
        <w:rPr>
          <w:sz w:val="24"/>
        </w:rPr>
        <w:t>Vulnerabilities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server-side</w:t>
      </w:r>
      <w:r>
        <w:rPr>
          <w:spacing w:val="-4"/>
          <w:sz w:val="24"/>
        </w:rPr>
        <w:t> </w:t>
      </w:r>
      <w:r>
        <w:rPr>
          <w:sz w:val="24"/>
        </w:rPr>
        <w:t>software</w:t>
      </w:r>
    </w:p>
    <w:p>
      <w:pPr>
        <w:spacing w:after="0" w:line="240" w:lineRule="auto"/>
        <w:jc w:val="left"/>
        <w:rPr>
          <w:sz w:val="24"/>
        </w:rPr>
        <w:sectPr>
          <w:headerReference w:type="default" r:id="rId13"/>
          <w:footerReference w:type="default" r:id="rId14"/>
          <w:pgSz w:w="12240" w:h="15840"/>
          <w:pgMar w:header="940" w:footer="1308" w:top="1340" w:bottom="1500" w:left="800" w:right="620"/>
        </w:sectPr>
      </w:pPr>
    </w:p>
    <w:p>
      <w:pPr>
        <w:pStyle w:val="Heading1"/>
        <w:ind w:right="3798"/>
      </w:pPr>
      <w:r>
        <w:rPr/>
        <w:t>CONCLUSION</w:t>
      </w:r>
    </w:p>
    <w:p>
      <w:pPr>
        <w:pStyle w:val="BodyText"/>
        <w:rPr>
          <w:b/>
        </w:rPr>
      </w:pPr>
    </w:p>
    <w:p>
      <w:pPr>
        <w:pStyle w:val="BodyText"/>
        <w:spacing w:line="276" w:lineRule="auto"/>
        <w:ind w:left="100" w:right="819" w:firstLine="540"/>
        <w:jc w:val="both"/>
      </w:pPr>
      <w:r>
        <w:rPr>
          <w:color w:val="1F1F1F"/>
        </w:rPr>
        <w:t>The Eduplus Campus website has been found to have a number of vulnerabilities that could be</w:t>
      </w:r>
      <w:r>
        <w:rPr>
          <w:color w:val="1F1F1F"/>
          <w:spacing w:val="1"/>
        </w:rPr>
        <w:t> </w:t>
      </w:r>
      <w:r>
        <w:rPr>
          <w:color w:val="1F1F1F"/>
        </w:rPr>
        <w:t>exploited by attackers to gain unauthorized access to the website, steal data, or disrupt operations. The</w:t>
      </w:r>
      <w:r>
        <w:rPr>
          <w:color w:val="1F1F1F"/>
          <w:spacing w:val="1"/>
        </w:rPr>
        <w:t> </w:t>
      </w:r>
      <w:r>
        <w:rPr>
          <w:color w:val="1F1F1F"/>
        </w:rPr>
        <w:t>specific vulnerabilities include a cross-site scripting vulnerability in the website's comment section, an</w:t>
      </w:r>
      <w:r>
        <w:rPr>
          <w:color w:val="1F1F1F"/>
          <w:spacing w:val="1"/>
        </w:rPr>
        <w:t> </w:t>
      </w:r>
      <w:r>
        <w:rPr>
          <w:color w:val="1F1F1F"/>
        </w:rPr>
        <w:t>SQL injection vulnerability in the website's search function, an insecure file upload vulnerability in the</w:t>
      </w:r>
      <w:r>
        <w:rPr>
          <w:color w:val="1F1F1F"/>
          <w:spacing w:val="-57"/>
        </w:rPr>
        <w:t> </w:t>
      </w:r>
      <w:r>
        <w:rPr>
          <w:color w:val="1F1F1F"/>
        </w:rPr>
        <w:t>website's file upload function, and weak passwords for administrative accounts.</w:t>
      </w:r>
    </w:p>
    <w:p>
      <w:pPr>
        <w:pStyle w:val="BodyText"/>
        <w:spacing w:line="276" w:lineRule="auto"/>
        <w:ind w:left="100" w:right="818" w:firstLine="540"/>
        <w:jc w:val="both"/>
      </w:pPr>
      <w:r>
        <w:rPr>
          <w:color w:val="1F1F1F"/>
        </w:rPr>
        <w:t>The Eduplus Campus website administrators should take steps to mitigate these vulnerabilities as</w:t>
      </w:r>
      <w:r>
        <w:rPr>
          <w:color w:val="1F1F1F"/>
          <w:spacing w:val="-57"/>
        </w:rPr>
        <w:t> </w:t>
      </w:r>
      <w:r>
        <w:rPr>
          <w:color w:val="1F1F1F"/>
        </w:rPr>
        <w:t>soon as possible by patching the vulnerabilities, changing the passwords for administrative accounts,</w:t>
      </w:r>
      <w:r>
        <w:rPr>
          <w:color w:val="1F1F1F"/>
          <w:spacing w:val="1"/>
        </w:rPr>
        <w:t> </w:t>
      </w:r>
      <w:r>
        <w:rPr>
          <w:color w:val="1F1F1F"/>
        </w:rPr>
        <w:t>implementing additional security measures, such as a web application firewall (WAF), and monitoring</w:t>
      </w:r>
      <w:r>
        <w:rPr>
          <w:color w:val="1F1F1F"/>
          <w:spacing w:val="-57"/>
        </w:rPr>
        <w:t> </w:t>
      </w:r>
      <w:r>
        <w:rPr>
          <w:color w:val="1F1F1F"/>
        </w:rPr>
        <w:t>the website for suspicious activity. In addition to the specific vulnerabilities mentioned above, the</w:t>
      </w:r>
      <w:r>
        <w:rPr>
          <w:color w:val="1F1F1F"/>
          <w:spacing w:val="1"/>
        </w:rPr>
        <w:t> </w:t>
      </w:r>
      <w:r>
        <w:rPr>
          <w:color w:val="1F1F1F"/>
        </w:rPr>
        <w:t>report also identified a number of general areas of improvement for the Eduplus Campus website's</w:t>
      </w:r>
      <w:r>
        <w:rPr>
          <w:color w:val="1F1F1F"/>
          <w:spacing w:val="1"/>
        </w:rPr>
        <w:t> </w:t>
      </w:r>
      <w:r>
        <w:rPr>
          <w:color w:val="1F1F1F"/>
        </w:rPr>
        <w:t>security,</w:t>
      </w:r>
      <w:r>
        <w:rPr>
          <w:color w:val="1F1F1F"/>
          <w:spacing w:val="1"/>
        </w:rPr>
        <w:t> </w:t>
      </w:r>
      <w:r>
        <w:rPr>
          <w:color w:val="1F1F1F"/>
        </w:rPr>
        <w:t>such</w:t>
      </w:r>
      <w:r>
        <w:rPr>
          <w:color w:val="1F1F1F"/>
          <w:spacing w:val="1"/>
        </w:rPr>
        <w:t> </w:t>
      </w:r>
      <w:r>
        <w:rPr>
          <w:color w:val="1F1F1F"/>
        </w:rPr>
        <w:t>as</w:t>
      </w:r>
      <w:r>
        <w:rPr>
          <w:color w:val="1F1F1F"/>
          <w:spacing w:val="1"/>
        </w:rPr>
        <w:t> </w:t>
      </w:r>
      <w:r>
        <w:rPr>
          <w:color w:val="1F1F1F"/>
        </w:rPr>
        <w:t>improving</w:t>
      </w:r>
      <w:r>
        <w:rPr>
          <w:color w:val="1F1F1F"/>
          <w:spacing w:val="1"/>
        </w:rPr>
        <w:t> </w:t>
      </w:r>
      <w:r>
        <w:rPr>
          <w:color w:val="1F1F1F"/>
        </w:rPr>
        <w:t>the</w:t>
      </w:r>
      <w:r>
        <w:rPr>
          <w:color w:val="1F1F1F"/>
          <w:spacing w:val="1"/>
        </w:rPr>
        <w:t> </w:t>
      </w:r>
      <w:r>
        <w:rPr>
          <w:color w:val="1F1F1F"/>
        </w:rPr>
        <w:t>website's</w:t>
      </w:r>
      <w:r>
        <w:rPr>
          <w:color w:val="1F1F1F"/>
          <w:spacing w:val="1"/>
        </w:rPr>
        <w:t> </w:t>
      </w:r>
      <w:r>
        <w:rPr>
          <w:color w:val="1F1F1F"/>
        </w:rPr>
        <w:t>password</w:t>
      </w:r>
      <w:r>
        <w:rPr>
          <w:color w:val="1F1F1F"/>
          <w:spacing w:val="1"/>
        </w:rPr>
        <w:t> </w:t>
      </w:r>
      <w:r>
        <w:rPr>
          <w:color w:val="1F1F1F"/>
        </w:rPr>
        <w:t>policy,</w:t>
      </w:r>
      <w:r>
        <w:rPr>
          <w:color w:val="1F1F1F"/>
          <w:spacing w:val="1"/>
        </w:rPr>
        <w:t> </w:t>
      </w:r>
      <w:r>
        <w:rPr>
          <w:color w:val="1F1F1F"/>
        </w:rPr>
        <w:t>implementing</w:t>
      </w:r>
      <w:r>
        <w:rPr>
          <w:color w:val="1F1F1F"/>
          <w:spacing w:val="1"/>
        </w:rPr>
        <w:t> </w:t>
      </w:r>
      <w:r>
        <w:rPr>
          <w:color w:val="1F1F1F"/>
        </w:rPr>
        <w:t>a</w:t>
      </w:r>
      <w:r>
        <w:rPr>
          <w:color w:val="1F1F1F"/>
          <w:spacing w:val="1"/>
        </w:rPr>
        <w:t> </w:t>
      </w:r>
      <w:r>
        <w:rPr>
          <w:color w:val="1F1F1F"/>
        </w:rPr>
        <w:t>more</w:t>
      </w:r>
      <w:r>
        <w:rPr>
          <w:color w:val="1F1F1F"/>
          <w:spacing w:val="1"/>
        </w:rPr>
        <w:t> </w:t>
      </w:r>
      <w:r>
        <w:rPr>
          <w:color w:val="1F1F1F"/>
        </w:rPr>
        <w:t>secure</w:t>
      </w:r>
      <w:r>
        <w:rPr>
          <w:color w:val="1F1F1F"/>
          <w:spacing w:val="1"/>
        </w:rPr>
        <w:t> </w:t>
      </w:r>
      <w:r>
        <w:rPr>
          <w:color w:val="1F1F1F"/>
        </w:rPr>
        <w:t>user</w:t>
      </w:r>
      <w:r>
        <w:rPr>
          <w:color w:val="1F1F1F"/>
          <w:spacing w:val="1"/>
        </w:rPr>
        <w:t> </w:t>
      </w:r>
      <w:r>
        <w:rPr>
          <w:color w:val="1F1F1F"/>
        </w:rPr>
        <w:t>authentication</w:t>
      </w:r>
      <w:r>
        <w:rPr>
          <w:color w:val="1F1F1F"/>
          <w:spacing w:val="1"/>
        </w:rPr>
        <w:t> </w:t>
      </w:r>
      <w:r>
        <w:rPr>
          <w:color w:val="1F1F1F"/>
        </w:rPr>
        <w:t>mechanism,</w:t>
      </w:r>
      <w:r>
        <w:rPr>
          <w:color w:val="1F1F1F"/>
          <w:spacing w:val="1"/>
        </w:rPr>
        <w:t> </w:t>
      </w:r>
      <w:r>
        <w:rPr>
          <w:color w:val="1F1F1F"/>
        </w:rPr>
        <w:t>encrypting</w:t>
      </w:r>
      <w:r>
        <w:rPr>
          <w:color w:val="1F1F1F"/>
          <w:spacing w:val="1"/>
        </w:rPr>
        <w:t> </w:t>
      </w:r>
      <w:r>
        <w:rPr>
          <w:color w:val="1F1F1F"/>
        </w:rPr>
        <w:t>sensitive</w:t>
      </w:r>
      <w:r>
        <w:rPr>
          <w:color w:val="1F1F1F"/>
          <w:spacing w:val="1"/>
        </w:rPr>
        <w:t> </w:t>
      </w:r>
      <w:r>
        <w:rPr>
          <w:color w:val="1F1F1F"/>
        </w:rPr>
        <w:t>data, regularly backing up the website's data, and</w:t>
      </w:r>
      <w:r>
        <w:rPr>
          <w:color w:val="1F1F1F"/>
          <w:spacing w:val="1"/>
        </w:rPr>
        <w:t> </w:t>
      </w:r>
      <w:r>
        <w:rPr>
          <w:color w:val="1F1F1F"/>
        </w:rPr>
        <w:t>having a security incident response plan in place.</w:t>
      </w:r>
    </w:p>
    <w:p>
      <w:pPr>
        <w:pStyle w:val="BodyText"/>
        <w:spacing w:line="276" w:lineRule="auto"/>
        <w:ind w:left="100" w:right="820" w:firstLine="540"/>
        <w:jc w:val="both"/>
      </w:pPr>
      <w:r>
        <w:rPr>
          <w:color w:val="1F1F1F"/>
        </w:rPr>
        <w:t>By addressing these areas of improvement, the Eduplus Campus website can be made even more</w:t>
      </w:r>
      <w:r>
        <w:rPr>
          <w:color w:val="1F1F1F"/>
          <w:spacing w:val="1"/>
        </w:rPr>
        <w:t> </w:t>
      </w:r>
      <w:r>
        <w:rPr>
          <w:color w:val="1F1F1F"/>
        </w:rPr>
        <w:t>secure and resistant to attack.</w:t>
      </w:r>
    </w:p>
    <w:sectPr>
      <w:pgSz w:w="12240" w:h="15840"/>
      <w:pgMar w:header="940" w:footer="1308" w:top="1340" w:bottom="1500" w:left="800" w:right="6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pt;margin-top:715.623535pt;width:215.75pt;height:14.2pt;mso-position-horizontal-relative:page;mso-position-vertical-relative:page;z-index:-1612646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color w:val="000009"/>
                    <w:sz w:val="22"/>
                  </w:rPr>
                  <w:t>Department</w:t>
                </w:r>
                <w:r>
                  <w:rPr>
                    <w:color w:val="000009"/>
                    <w:spacing w:val="-14"/>
                    <w:sz w:val="22"/>
                  </w:rPr>
                  <w:t> </w:t>
                </w:r>
                <w:r>
                  <w:rPr>
                    <w:color w:val="000009"/>
                    <w:sz w:val="22"/>
                  </w:rPr>
                  <w:t>of</w:t>
                </w:r>
                <w:r>
                  <w:rPr>
                    <w:color w:val="000009"/>
                    <w:spacing w:val="-14"/>
                    <w:sz w:val="22"/>
                  </w:rPr>
                  <w:t> </w:t>
                </w:r>
                <w:r>
                  <w:rPr>
                    <w:color w:val="000009"/>
                    <w:sz w:val="22"/>
                  </w:rPr>
                  <w:t>Information</w:t>
                </w:r>
                <w:r>
                  <w:rPr>
                    <w:color w:val="000009"/>
                    <w:spacing w:val="-13"/>
                    <w:sz w:val="22"/>
                  </w:rPr>
                  <w:t> </w:t>
                </w:r>
                <w:r>
                  <w:rPr>
                    <w:color w:val="000009"/>
                    <w:sz w:val="22"/>
                  </w:rPr>
                  <w:t>Technology,</w:t>
                </w:r>
                <w:r>
                  <w:rPr>
                    <w:color w:val="000009"/>
                    <w:spacing w:val="-14"/>
                    <w:sz w:val="22"/>
                  </w:rPr>
                  <w:t> </w:t>
                </w:r>
                <w:r>
                  <w:rPr>
                    <w:color w:val="000009"/>
                    <w:sz w:val="22"/>
                  </w:rPr>
                  <w:t>PCCOE</w:t>
                </w:r>
              </w:p>
            </w:txbxContent>
          </v:textbox>
          <w10:wrap type="none"/>
        </v:shape>
      </w:pict>
    </w:r>
    <w:r>
      <w:rPr/>
      <w:pict>
        <v:shape style="position:absolute;margin-left:524.773315pt;margin-top:740.813477pt;width:18.25pt;height:14.3pt;mso-position-horizontal-relative:page;mso-position-vertical-relative:page;z-index:-16125952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 MT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Arial MT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98pt;margin-top:715.623535pt;width:215.75pt;height:14.2pt;mso-position-horizontal-relative:page;mso-position-vertical-relative:page;z-index:-1612492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color w:val="000009"/>
                    <w:sz w:val="22"/>
                  </w:rPr>
                  <w:t>Department</w:t>
                </w:r>
                <w:r>
                  <w:rPr>
                    <w:color w:val="000009"/>
                    <w:spacing w:val="-14"/>
                    <w:sz w:val="22"/>
                  </w:rPr>
                  <w:t> </w:t>
                </w:r>
                <w:r>
                  <w:rPr>
                    <w:color w:val="000009"/>
                    <w:sz w:val="22"/>
                  </w:rPr>
                  <w:t>of</w:t>
                </w:r>
                <w:r>
                  <w:rPr>
                    <w:color w:val="000009"/>
                    <w:spacing w:val="-14"/>
                    <w:sz w:val="22"/>
                  </w:rPr>
                  <w:t> </w:t>
                </w:r>
                <w:r>
                  <w:rPr>
                    <w:color w:val="000009"/>
                    <w:sz w:val="22"/>
                  </w:rPr>
                  <w:t>Information</w:t>
                </w:r>
                <w:r>
                  <w:rPr>
                    <w:color w:val="000009"/>
                    <w:spacing w:val="-13"/>
                    <w:sz w:val="22"/>
                  </w:rPr>
                  <w:t> </w:t>
                </w:r>
                <w:r>
                  <w:rPr>
                    <w:color w:val="000009"/>
                    <w:sz w:val="22"/>
                  </w:rPr>
                  <w:t>Technology,</w:t>
                </w:r>
                <w:r>
                  <w:rPr>
                    <w:color w:val="000009"/>
                    <w:spacing w:val="-14"/>
                    <w:sz w:val="22"/>
                  </w:rPr>
                  <w:t> </w:t>
                </w:r>
                <w:r>
                  <w:rPr>
                    <w:color w:val="000009"/>
                    <w:sz w:val="22"/>
                  </w:rPr>
                  <w:t>PCCOE</w:t>
                </w:r>
              </w:p>
            </w:txbxContent>
          </v:textbox>
          <w10:wrap type="none"/>
        </v:shape>
      </w:pict>
    </w:r>
    <w:r>
      <w:rPr/>
      <w:pict>
        <v:shape style="position:absolute;margin-left:524.773315pt;margin-top:740.812988pt;width:18.25pt;height:14.3pt;mso-position-horizontal-relative:page;mso-position-vertical-relative:page;z-index:-16124416" type="#_x0000_t202" filled="false" stroked="false">
          <v:textbox inset="0,0,0,0">
            <w:txbxContent>
              <w:p>
                <w:pPr>
                  <w:spacing w:before="13"/>
                  <w:ind w:left="60" w:right="0" w:firstLine="0"/>
                  <w:jc w:val="left"/>
                  <w:rPr>
                    <w:rFonts w:ascii="Arial MT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Arial MT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176.027969pt;margin-top:45.986206pt;width:252.45pt;height:13.1pt;mso-position-horizontal-relative:page;mso-position-vertical-relative:page;z-index:-16126976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sz w:val="20"/>
                  </w:rPr>
                  <w:t>SECURITY</w:t>
                </w:r>
                <w:r>
                  <w:rPr>
                    <w:spacing w:val="-8"/>
                    <w:sz w:val="20"/>
                  </w:rPr>
                  <w:t> </w:t>
                </w:r>
                <w:r>
                  <w:rPr>
                    <w:sz w:val="20"/>
                  </w:rPr>
                  <w:t>REPORT</w:t>
                </w:r>
                <w:r>
                  <w:rPr>
                    <w:spacing w:val="-7"/>
                    <w:sz w:val="20"/>
                  </w:rPr>
                  <w:t> </w:t>
                </w:r>
                <w:r>
                  <w:rPr>
                    <w:sz w:val="20"/>
                  </w:rPr>
                  <w:t>FOR</w:t>
                </w:r>
                <w:r>
                  <w:rPr>
                    <w:spacing w:val="37"/>
                    <w:sz w:val="20"/>
                  </w:rPr>
                  <w:t> </w:t>
                </w:r>
                <w:r>
                  <w:rPr>
                    <w:sz w:val="20"/>
                  </w:rPr>
                  <w:t>EDUPLUS</w:t>
                </w:r>
                <w:r>
                  <w:rPr>
                    <w:spacing w:val="-7"/>
                    <w:sz w:val="20"/>
                  </w:rPr>
                  <w:t> </w:t>
                </w:r>
                <w:r>
                  <w:rPr>
                    <w:sz w:val="20"/>
                  </w:rPr>
                  <w:t>CAMPUS</w:t>
                </w:r>
                <w:r>
                  <w:rPr>
                    <w:spacing w:val="-7"/>
                    <w:sz w:val="20"/>
                  </w:rPr>
                  <w:t> </w:t>
                </w:r>
                <w:r>
                  <w:rPr>
                    <w:sz w:val="20"/>
                  </w:rPr>
                  <w:t>WEBSITE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89.527969pt;margin-top:45.986206pt;width:252.45pt;height:13.1pt;mso-position-horizontal-relative:page;mso-position-vertical-relative:page;z-index:-16125440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sz w:val="20"/>
                  </w:rPr>
                  <w:t>SECURITY</w:t>
                </w:r>
                <w:r>
                  <w:rPr>
                    <w:spacing w:val="-8"/>
                    <w:sz w:val="20"/>
                  </w:rPr>
                  <w:t> </w:t>
                </w:r>
                <w:r>
                  <w:rPr>
                    <w:sz w:val="20"/>
                  </w:rPr>
                  <w:t>REPORT</w:t>
                </w:r>
                <w:r>
                  <w:rPr>
                    <w:spacing w:val="-7"/>
                    <w:sz w:val="20"/>
                  </w:rPr>
                  <w:t> </w:t>
                </w:r>
                <w:r>
                  <w:rPr>
                    <w:sz w:val="20"/>
                  </w:rPr>
                  <w:t>FOR</w:t>
                </w:r>
                <w:r>
                  <w:rPr>
                    <w:spacing w:val="37"/>
                    <w:sz w:val="20"/>
                  </w:rPr>
                  <w:t> </w:t>
                </w:r>
                <w:r>
                  <w:rPr>
                    <w:sz w:val="20"/>
                  </w:rPr>
                  <w:t>EDUPLUS</w:t>
                </w:r>
                <w:r>
                  <w:rPr>
                    <w:spacing w:val="-7"/>
                    <w:sz w:val="20"/>
                  </w:rPr>
                  <w:t> </w:t>
                </w:r>
                <w:r>
                  <w:rPr>
                    <w:sz w:val="20"/>
                  </w:rPr>
                  <w:t>CAMPUS</w:t>
                </w:r>
                <w:r>
                  <w:rPr>
                    <w:spacing w:val="-7"/>
                    <w:sz w:val="20"/>
                  </w:rPr>
                  <w:t> </w:t>
                </w:r>
                <w:r>
                  <w:rPr>
                    <w:sz w:val="20"/>
                  </w:rPr>
                  <w:t>WEBSITE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6">
    <w:multiLevelType w:val="hybridMultilevel"/>
    <w:lvl w:ilvl="0">
      <w:start w:val="1"/>
      <w:numFmt w:val="decimal"/>
      <w:lvlText w:val="%1."/>
      <w:lvlJc w:val="left"/>
      <w:pPr>
        <w:ind w:left="880" w:hanging="240"/>
        <w:jc w:val="left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74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68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62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56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50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44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38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32" w:hanging="24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●"/>
      <w:lvlJc w:val="left"/>
      <w:pPr>
        <w:ind w:left="844" w:hanging="205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38" w:hanging="20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36" w:hanging="20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34" w:hanging="20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32" w:hanging="20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30" w:hanging="20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28" w:hanging="20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26" w:hanging="20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24" w:hanging="205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○"/>
      <w:lvlJc w:val="left"/>
      <w:pPr>
        <w:ind w:left="844" w:hanging="205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38" w:hanging="20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36" w:hanging="20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34" w:hanging="20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32" w:hanging="20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30" w:hanging="20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28" w:hanging="20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26" w:hanging="20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24" w:hanging="205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●"/>
      <w:lvlJc w:val="left"/>
      <w:pPr>
        <w:ind w:left="535" w:hanging="270"/>
      </w:pPr>
      <w:rPr>
        <w:rFonts w:hint="default" w:ascii="Arial MT" w:hAnsi="Arial MT" w:eastAsia="Arial MT" w:cs="Arial MT"/>
        <w:w w:val="6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42" w:hanging="27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44" w:hanging="27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46" w:hanging="27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48" w:hanging="27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50" w:hanging="27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52" w:hanging="27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54" w:hanging="27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56" w:hanging="27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○"/>
      <w:lvlJc w:val="left"/>
      <w:pPr>
        <w:ind w:left="754" w:hanging="205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66" w:hanging="20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72" w:hanging="20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78" w:hanging="20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84" w:hanging="20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90" w:hanging="20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96" w:hanging="20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02" w:hanging="20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08" w:hanging="205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○"/>
      <w:lvlJc w:val="left"/>
      <w:pPr>
        <w:ind w:left="844" w:hanging="205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●"/>
      <w:lvlJc w:val="left"/>
      <w:pPr>
        <w:ind w:left="1000" w:hanging="270"/>
      </w:pPr>
      <w:rPr>
        <w:rFonts w:hint="default" w:ascii="Arial MT" w:hAnsi="Arial MT" w:eastAsia="Arial MT" w:cs="Arial MT"/>
        <w:w w:val="6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91" w:hanging="27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82" w:hanging="27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73" w:hanging="27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64" w:hanging="27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55" w:hanging="27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46" w:hanging="27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37" w:hanging="27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●"/>
      <w:lvlJc w:val="left"/>
      <w:pPr>
        <w:ind w:left="640" w:hanging="270"/>
      </w:pPr>
      <w:rPr>
        <w:rFonts w:hint="default"/>
        <w:w w:val="60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880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●"/>
      <w:lvlJc w:val="left"/>
      <w:pPr>
        <w:ind w:left="1000" w:hanging="270"/>
      </w:pPr>
      <w:rPr>
        <w:rFonts w:hint="default" w:ascii="Arial MT" w:hAnsi="Arial MT" w:eastAsia="Arial MT" w:cs="Arial MT"/>
        <w:color w:val="1F1F1F"/>
        <w:w w:val="6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227" w:hanging="27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55" w:hanging="27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82" w:hanging="27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10" w:hanging="27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37" w:hanging="27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65" w:hanging="270"/>
      </w:pPr>
      <w:rPr>
        <w:rFonts w:hint="default"/>
        <w:lang w:val="en-US" w:eastAsia="en-US" w:bidi="ar-SA"/>
      </w:rPr>
    </w:lvl>
  </w:abstract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82"/>
      <w:ind w:left="2871" w:right="2263"/>
      <w:jc w:val="center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844" w:hanging="205"/>
      <w:outlineLvl w:val="2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640" w:hanging="270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image" Target="media/image2.jpeg"/><Relationship Id="rId9" Type="http://schemas.openxmlformats.org/officeDocument/2006/relationships/hyperlink" Target="http://www.edupluscampus.com/" TargetMode="External"/><Relationship Id="rId10" Type="http://schemas.openxmlformats.org/officeDocument/2006/relationships/image" Target="media/image3.jpeg"/><Relationship Id="rId11" Type="http://schemas.openxmlformats.org/officeDocument/2006/relationships/hyperlink" Target="http://www.edupluscampus.com/blog" TargetMode="External"/><Relationship Id="rId12" Type="http://schemas.openxmlformats.org/officeDocument/2006/relationships/image" Target="media/image4.jpeg"/><Relationship Id="rId13" Type="http://schemas.openxmlformats.org/officeDocument/2006/relationships/header" Target="header2.xml"/><Relationship Id="rId14" Type="http://schemas.openxmlformats.org/officeDocument/2006/relationships/footer" Target="footer2.xml"/><Relationship Id="rId15" Type="http://schemas.openxmlformats.org/officeDocument/2006/relationships/image" Target="media/image5.jpeg"/><Relationship Id="rId1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CNS Report </dc:title>
  <dcterms:created xsi:type="dcterms:W3CDTF">2023-09-04T17:03:10Z</dcterms:created>
  <dcterms:modified xsi:type="dcterms:W3CDTF">2023-09-04T17:03:10Z</dcterms:modified>
</cp:coreProperties>
</file>