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038D" w14:textId="33F90682" w:rsidR="000B3E67" w:rsidRPr="000B3E67" w:rsidRDefault="000B3E67">
      <w:pPr>
        <w:rPr>
          <w:noProof/>
          <w:sz w:val="28"/>
          <w:szCs w:val="28"/>
        </w:rPr>
      </w:pPr>
      <w:r w:rsidRPr="000B3E67">
        <w:rPr>
          <w:rFonts w:ascii="Arial Black" w:hAnsi="Arial Black" w:cs="Arial"/>
          <w:b/>
          <w:bCs/>
          <w:noProof/>
          <w:sz w:val="28"/>
          <w:szCs w:val="28"/>
        </w:rPr>
        <w:t>Source Code of</w:t>
      </w:r>
      <w:r w:rsidRPr="000B3E67">
        <w:rPr>
          <w:noProof/>
          <w:sz w:val="28"/>
          <w:szCs w:val="28"/>
        </w:rPr>
        <w:t xml:space="preserve"> </w:t>
      </w:r>
      <w:r w:rsidRPr="000B3E67">
        <w:rPr>
          <w:rFonts w:ascii="Arial Black" w:hAnsi="Arial Black"/>
          <w:sz w:val="28"/>
          <w:szCs w:val="28"/>
        </w:rPr>
        <w:t>Retrieving the Product Details Using the Product ID-</w:t>
      </w:r>
    </w:p>
    <w:p w14:paraId="4D3E8027" w14:textId="32CC9C54" w:rsidR="000B3E67" w:rsidRDefault="000B3E67">
      <w:pPr>
        <w:rPr>
          <w:noProof/>
        </w:rPr>
      </w:pPr>
      <w:r>
        <w:rPr>
          <w:noProof/>
        </w:rPr>
        <w:drawing>
          <wp:inline distT="0" distB="0" distL="0" distR="0" wp14:anchorId="6C0DA4AE" wp14:editId="18D4FC8B">
            <wp:extent cx="5722620" cy="358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419E" w14:textId="14A9B2D6" w:rsidR="000B3E67" w:rsidRDefault="000B3E67">
      <w:pPr>
        <w:rPr>
          <w:noProof/>
        </w:rPr>
      </w:pPr>
      <w:r>
        <w:rPr>
          <w:noProof/>
        </w:rPr>
        <w:drawing>
          <wp:inline distT="0" distB="0" distL="0" distR="0" wp14:anchorId="63C68B16" wp14:editId="3102925C">
            <wp:extent cx="5730240" cy="36499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89BB" w14:textId="7608D460" w:rsidR="000B3E67" w:rsidRDefault="000B3E6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BC855C5" wp14:editId="5F8F39CF">
            <wp:extent cx="5730240" cy="18516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89CEB" w14:textId="7F787624" w:rsidR="000B3E67" w:rsidRDefault="000B3E67">
      <w:pPr>
        <w:rPr>
          <w:noProof/>
        </w:rPr>
      </w:pPr>
    </w:p>
    <w:p w14:paraId="71CAFEB0" w14:textId="25F9D8B4" w:rsidR="00D707FC" w:rsidRDefault="00D707FC"/>
    <w:sectPr w:rsidR="00D70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67"/>
    <w:rsid w:val="000B3E67"/>
    <w:rsid w:val="00D7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A400"/>
  <w15:chartTrackingRefBased/>
  <w15:docId w15:val="{D0CF35BA-44B2-49E2-B757-4F314C0D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Borale</dc:creator>
  <cp:keywords/>
  <dc:description/>
  <cp:lastModifiedBy>Atharva Borale</cp:lastModifiedBy>
  <cp:revision>1</cp:revision>
  <dcterms:created xsi:type="dcterms:W3CDTF">2022-02-27T11:00:00Z</dcterms:created>
  <dcterms:modified xsi:type="dcterms:W3CDTF">2022-02-27T11:03:00Z</dcterms:modified>
</cp:coreProperties>
</file>