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3575" w14:textId="77777777" w:rsidR="008D1A12" w:rsidRPr="008D1A12" w:rsidRDefault="008D1A12" w:rsidP="00DB4960">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SE HVPE - SEM III</w:t>
      </w:r>
    </w:p>
    <w:p w14:paraId="5AF7B5A0" w14:textId="77777777" w:rsidR="008D1A12" w:rsidRPr="008D1A12" w:rsidRDefault="008D1A12" w:rsidP="00DB4960">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Course: Human Values and Professional Ethics (25VEC12CE01/ 25VEC12CS01, 25VEC12EC01, 25VEC12ME01)</w:t>
      </w:r>
    </w:p>
    <w:p w14:paraId="6BFF9915" w14:textId="77777777" w:rsidR="008D1A12" w:rsidRPr="008D1A12" w:rsidRDefault="008D1A12" w:rsidP="00DB4960">
      <w:pPr>
        <w:spacing w:before="280" w:after="80" w:line="360" w:lineRule="auto"/>
        <w:outlineLvl w:val="2"/>
        <w:rPr>
          <w:rFonts w:ascii="Times New Roman" w:eastAsia="Times New Roman" w:hAnsi="Times New Roman" w:cs="Times New Roman"/>
          <w:b/>
          <w:bCs/>
          <w:kern w:val="0"/>
          <w:sz w:val="27"/>
          <w:szCs w:val="27"/>
          <w:lang w:eastAsia="en-IN"/>
          <w14:ligatures w14:val="none"/>
        </w:rPr>
      </w:pPr>
      <w:r w:rsidRPr="008D1A12">
        <w:rPr>
          <w:rFonts w:ascii="Times New Roman" w:eastAsia="Times New Roman" w:hAnsi="Times New Roman" w:cs="Times New Roman"/>
          <w:b/>
          <w:bCs/>
          <w:color w:val="000000"/>
          <w:kern w:val="0"/>
          <w:sz w:val="26"/>
          <w:szCs w:val="26"/>
          <w:lang w:eastAsia="en-IN"/>
          <w14:ligatures w14:val="none"/>
        </w:rPr>
        <w:t>Fr. Conceicao Rodrigues College of Engineering, Bandra</w:t>
      </w:r>
    </w:p>
    <w:p w14:paraId="47A0B24A"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4"/>
          <w:szCs w:val="24"/>
          <w:lang w:eastAsia="en-IN"/>
          <w14:ligatures w14:val="none"/>
        </w:rPr>
        <w:t>Subject Code &amp; Title:</w:t>
      </w:r>
      <w:r w:rsidRPr="008D1A12">
        <w:rPr>
          <w:rFonts w:ascii="Times New Roman" w:eastAsia="Times New Roman" w:hAnsi="Times New Roman" w:cs="Times New Roman"/>
          <w:color w:val="000000"/>
          <w:kern w:val="0"/>
          <w:sz w:val="24"/>
          <w:szCs w:val="24"/>
          <w:lang w:eastAsia="en-IN"/>
          <w14:ligatures w14:val="none"/>
        </w:rPr>
        <w:t xml:space="preserve"> 25VEC12CS01 - Human Values and Professional Ethics</w:t>
      </w:r>
    </w:p>
    <w:p w14:paraId="5F4E1C5F" w14:textId="5FF0A47D" w:rsidR="00764F15" w:rsidRPr="00764F15" w:rsidRDefault="008D1A12" w:rsidP="00764F15">
      <w:pPr>
        <w:spacing w:after="0" w:line="360" w:lineRule="auto"/>
        <w:rPr>
          <w:rFonts w:ascii="Times New Roman" w:eastAsia="Times New Roman" w:hAnsi="Times New Roman" w:cs="Times New Roman"/>
          <w:color w:val="000000"/>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r>
      <w:r w:rsidRPr="008D1A12">
        <w:rPr>
          <w:rFonts w:ascii="Times New Roman" w:eastAsia="Times New Roman" w:hAnsi="Times New Roman" w:cs="Times New Roman"/>
          <w:b/>
          <w:bCs/>
          <w:color w:val="000000"/>
          <w:kern w:val="0"/>
          <w:sz w:val="24"/>
          <w:szCs w:val="24"/>
          <w:lang w:eastAsia="en-IN"/>
          <w14:ligatures w14:val="none"/>
        </w:rPr>
        <w:t>Activity Title:</w:t>
      </w:r>
      <w:r w:rsidRPr="008D1A12">
        <w:rPr>
          <w:rFonts w:ascii="Times New Roman" w:eastAsia="Times New Roman" w:hAnsi="Times New Roman" w:cs="Times New Roman"/>
          <w:color w:val="000000"/>
          <w:kern w:val="0"/>
          <w:sz w:val="24"/>
          <w:szCs w:val="24"/>
          <w:lang w:eastAsia="en-IN"/>
          <w14:ligatures w14:val="none"/>
        </w:rPr>
        <w:t xml:space="preserve"> </w:t>
      </w:r>
      <w:r w:rsidR="00764F15" w:rsidRPr="00764F15">
        <w:rPr>
          <w:rFonts w:ascii="Times New Roman" w:eastAsia="Times New Roman" w:hAnsi="Times New Roman" w:cs="Times New Roman"/>
          <w:color w:val="000000"/>
          <w:kern w:val="0"/>
          <w:sz w:val="24"/>
          <w:szCs w:val="24"/>
          <w:lang w:eastAsia="en-IN"/>
          <w14:ligatures w14:val="none"/>
        </w:rPr>
        <w:t>Read the article in your group on Consensus and Controversy (Pub by SINTEF)</w:t>
      </w:r>
    </w:p>
    <w:p w14:paraId="52A34845" w14:textId="77777777" w:rsidR="00764F15" w:rsidRPr="00764F15" w:rsidRDefault="00764F15" w:rsidP="00764F15">
      <w:pPr>
        <w:spacing w:after="0" w:line="360" w:lineRule="auto"/>
        <w:rPr>
          <w:rFonts w:ascii="Times New Roman" w:eastAsia="Times New Roman" w:hAnsi="Times New Roman" w:cs="Times New Roman"/>
          <w:color w:val="000000"/>
          <w:kern w:val="0"/>
          <w:sz w:val="24"/>
          <w:szCs w:val="24"/>
          <w:lang w:eastAsia="en-IN"/>
          <w14:ligatures w14:val="none"/>
        </w:rPr>
      </w:pPr>
      <w:r w:rsidRPr="00764F15">
        <w:rPr>
          <w:rFonts w:ascii="Times New Roman" w:eastAsia="Times New Roman" w:hAnsi="Times New Roman" w:cs="Times New Roman"/>
          <w:color w:val="000000"/>
          <w:kern w:val="0"/>
          <w:sz w:val="24"/>
          <w:szCs w:val="24"/>
          <w:lang w:eastAsia="en-IN"/>
          <w14:ligatures w14:val="none"/>
        </w:rPr>
        <w:t>• Present your consensus (supporting it with examples)</w:t>
      </w:r>
    </w:p>
    <w:p w14:paraId="5D185E26" w14:textId="77777777" w:rsidR="00764F15" w:rsidRPr="00764F15" w:rsidRDefault="00764F15" w:rsidP="00764F15">
      <w:pPr>
        <w:spacing w:after="0" w:line="360" w:lineRule="auto"/>
        <w:rPr>
          <w:rFonts w:ascii="Times New Roman" w:eastAsia="Times New Roman" w:hAnsi="Times New Roman" w:cs="Times New Roman"/>
          <w:color w:val="000000"/>
          <w:kern w:val="0"/>
          <w:sz w:val="24"/>
          <w:szCs w:val="24"/>
          <w:lang w:eastAsia="en-IN"/>
          <w14:ligatures w14:val="none"/>
        </w:rPr>
      </w:pPr>
      <w:r w:rsidRPr="00764F15">
        <w:rPr>
          <w:rFonts w:ascii="Times New Roman" w:eastAsia="Times New Roman" w:hAnsi="Times New Roman" w:cs="Times New Roman"/>
          <w:color w:val="000000"/>
          <w:kern w:val="0"/>
          <w:sz w:val="24"/>
          <w:szCs w:val="24"/>
          <w:lang w:eastAsia="en-IN"/>
          <w14:ligatures w14:val="none"/>
        </w:rPr>
        <w:t>• Discuss the problems faced while arriving at a consensus.</w:t>
      </w:r>
    </w:p>
    <w:p w14:paraId="7AE49DDE" w14:textId="5E3986AE"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r>
      <w:r w:rsidRPr="008D1A12">
        <w:rPr>
          <w:rFonts w:ascii="Times New Roman" w:eastAsia="Times New Roman" w:hAnsi="Times New Roman" w:cs="Times New Roman"/>
          <w:b/>
          <w:bCs/>
          <w:color w:val="000000"/>
          <w:kern w:val="0"/>
          <w:sz w:val="24"/>
          <w:szCs w:val="24"/>
          <w:lang w:eastAsia="en-IN"/>
          <w14:ligatures w14:val="none"/>
        </w:rPr>
        <w:t>Group Number:</w:t>
      </w:r>
      <w:r w:rsidRPr="008D1A12">
        <w:rPr>
          <w:rFonts w:ascii="Times New Roman" w:eastAsia="Times New Roman" w:hAnsi="Times New Roman" w:cs="Times New Roman"/>
          <w:color w:val="000000"/>
          <w:kern w:val="0"/>
          <w:sz w:val="24"/>
          <w:szCs w:val="24"/>
          <w:lang w:eastAsia="en-IN"/>
          <w14:ligatures w14:val="none"/>
        </w:rPr>
        <w:t xml:space="preserve"> 1</w:t>
      </w:r>
    </w:p>
    <w:p w14:paraId="2F893773" w14:textId="406E3023"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r>
      <w:r w:rsidRPr="008D1A12">
        <w:rPr>
          <w:rFonts w:ascii="Times New Roman" w:eastAsia="Times New Roman" w:hAnsi="Times New Roman" w:cs="Times New Roman"/>
          <w:b/>
          <w:bCs/>
          <w:color w:val="000000"/>
          <w:kern w:val="0"/>
          <w:sz w:val="24"/>
          <w:szCs w:val="24"/>
          <w:lang w:eastAsia="en-IN"/>
          <w14:ligatures w14:val="none"/>
        </w:rPr>
        <w:t>Students’ Names &amp; Roll Numbers:</w:t>
      </w:r>
      <w:r w:rsidRPr="008D1A12">
        <w:rPr>
          <w:rFonts w:ascii="Times New Roman" w:eastAsia="Times New Roman" w:hAnsi="Times New Roman" w:cs="Times New Roman"/>
          <w:b/>
          <w:bCs/>
          <w:color w:val="000000"/>
          <w:kern w:val="0"/>
          <w:sz w:val="24"/>
          <w:szCs w:val="24"/>
          <w:lang w:eastAsia="en-IN"/>
          <w14:ligatures w14:val="none"/>
        </w:rPr>
        <w:br/>
        <w:t>Royce Antony – [10882]</w:t>
      </w:r>
      <w:r w:rsidRPr="008D1A12">
        <w:rPr>
          <w:rFonts w:ascii="Times New Roman" w:eastAsia="Times New Roman" w:hAnsi="Times New Roman" w:cs="Times New Roman"/>
          <w:color w:val="000000"/>
          <w:kern w:val="0"/>
          <w:sz w:val="24"/>
          <w:szCs w:val="24"/>
          <w:lang w:eastAsia="en-IN"/>
          <w14:ligatures w14:val="none"/>
        </w:rPr>
        <w:t>,</w:t>
      </w:r>
    </w:p>
    <w:p w14:paraId="3E20FC89"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Atharva Jagtap [10937], </w:t>
      </w:r>
    </w:p>
    <w:p w14:paraId="1284F1B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Saanvi </w:t>
      </w:r>
      <w:proofErr w:type="gramStart"/>
      <w:r w:rsidRPr="008D1A12">
        <w:rPr>
          <w:rFonts w:ascii="Times New Roman" w:eastAsia="Times New Roman" w:hAnsi="Times New Roman" w:cs="Times New Roman"/>
          <w:color w:val="000000"/>
          <w:kern w:val="0"/>
          <w:sz w:val="24"/>
          <w:szCs w:val="24"/>
          <w:lang w:eastAsia="en-IN"/>
          <w14:ligatures w14:val="none"/>
        </w:rPr>
        <w:t>Desai[</w:t>
      </w:r>
      <w:proofErr w:type="gramEnd"/>
      <w:r w:rsidRPr="008D1A12">
        <w:rPr>
          <w:rFonts w:ascii="Times New Roman" w:eastAsia="Times New Roman" w:hAnsi="Times New Roman" w:cs="Times New Roman"/>
          <w:color w:val="000000"/>
          <w:kern w:val="0"/>
          <w:sz w:val="24"/>
          <w:szCs w:val="24"/>
          <w:lang w:eastAsia="en-IN"/>
          <w14:ligatures w14:val="none"/>
        </w:rPr>
        <w:t>10848], </w:t>
      </w:r>
    </w:p>
    <w:p w14:paraId="113A643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Juby </w:t>
      </w:r>
      <w:proofErr w:type="gramStart"/>
      <w:r w:rsidRPr="008D1A12">
        <w:rPr>
          <w:rFonts w:ascii="Times New Roman" w:eastAsia="Times New Roman" w:hAnsi="Times New Roman" w:cs="Times New Roman"/>
          <w:color w:val="000000"/>
          <w:kern w:val="0"/>
          <w:sz w:val="24"/>
          <w:szCs w:val="24"/>
          <w:lang w:eastAsia="en-IN"/>
          <w14:ligatures w14:val="none"/>
        </w:rPr>
        <w:t>Christopher[</w:t>
      </w:r>
      <w:proofErr w:type="gramEnd"/>
      <w:r w:rsidRPr="008D1A12">
        <w:rPr>
          <w:rFonts w:ascii="Times New Roman" w:eastAsia="Times New Roman" w:hAnsi="Times New Roman" w:cs="Times New Roman"/>
          <w:color w:val="000000"/>
          <w:kern w:val="0"/>
          <w:sz w:val="24"/>
          <w:szCs w:val="24"/>
          <w:lang w:eastAsia="en-IN"/>
          <w14:ligatures w14:val="none"/>
        </w:rPr>
        <w:t>10842], </w:t>
      </w:r>
    </w:p>
    <w:p w14:paraId="08240859"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Alim </w:t>
      </w:r>
      <w:proofErr w:type="gramStart"/>
      <w:r w:rsidRPr="008D1A12">
        <w:rPr>
          <w:rFonts w:ascii="Times New Roman" w:eastAsia="Times New Roman" w:hAnsi="Times New Roman" w:cs="Times New Roman"/>
          <w:color w:val="000000"/>
          <w:kern w:val="0"/>
          <w:sz w:val="24"/>
          <w:szCs w:val="24"/>
          <w:lang w:eastAsia="en-IN"/>
          <w14:ligatures w14:val="none"/>
        </w:rPr>
        <w:t>Rizvi[</w:t>
      </w:r>
      <w:proofErr w:type="gramEnd"/>
      <w:r w:rsidRPr="008D1A12">
        <w:rPr>
          <w:rFonts w:ascii="Times New Roman" w:eastAsia="Times New Roman" w:hAnsi="Times New Roman" w:cs="Times New Roman"/>
          <w:color w:val="000000"/>
          <w:kern w:val="0"/>
          <w:sz w:val="24"/>
          <w:szCs w:val="24"/>
          <w:lang w:eastAsia="en-IN"/>
          <w14:ligatures w14:val="none"/>
        </w:rPr>
        <w:t>10879], </w:t>
      </w:r>
    </w:p>
    <w:p w14:paraId="6960FAC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Parth </w:t>
      </w:r>
      <w:proofErr w:type="gramStart"/>
      <w:r w:rsidRPr="008D1A12">
        <w:rPr>
          <w:rFonts w:ascii="Times New Roman" w:eastAsia="Times New Roman" w:hAnsi="Times New Roman" w:cs="Times New Roman"/>
          <w:color w:val="000000"/>
          <w:kern w:val="0"/>
          <w:sz w:val="24"/>
          <w:szCs w:val="24"/>
          <w:lang w:eastAsia="en-IN"/>
          <w14:ligatures w14:val="none"/>
        </w:rPr>
        <w:t>Patil[</w:t>
      </w:r>
      <w:proofErr w:type="gramEnd"/>
      <w:r w:rsidRPr="008D1A12">
        <w:rPr>
          <w:rFonts w:ascii="Times New Roman" w:eastAsia="Times New Roman" w:hAnsi="Times New Roman" w:cs="Times New Roman"/>
          <w:color w:val="000000"/>
          <w:kern w:val="0"/>
          <w:sz w:val="24"/>
          <w:szCs w:val="24"/>
          <w:lang w:eastAsia="en-IN"/>
          <w14:ligatures w14:val="none"/>
        </w:rPr>
        <w:t>10875], </w:t>
      </w:r>
    </w:p>
    <w:p w14:paraId="4882545A"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Yash Balasaheb </w:t>
      </w:r>
      <w:proofErr w:type="gramStart"/>
      <w:r w:rsidRPr="008D1A12">
        <w:rPr>
          <w:rFonts w:ascii="Times New Roman" w:eastAsia="Times New Roman" w:hAnsi="Times New Roman" w:cs="Times New Roman"/>
          <w:color w:val="000000"/>
          <w:kern w:val="0"/>
          <w:sz w:val="24"/>
          <w:szCs w:val="24"/>
          <w:lang w:eastAsia="en-IN"/>
          <w14:ligatures w14:val="none"/>
        </w:rPr>
        <w:t>Tattu[</w:t>
      </w:r>
      <w:proofErr w:type="gramEnd"/>
      <w:r w:rsidRPr="008D1A12">
        <w:rPr>
          <w:rFonts w:ascii="Times New Roman" w:eastAsia="Times New Roman" w:hAnsi="Times New Roman" w:cs="Times New Roman"/>
          <w:color w:val="000000"/>
          <w:kern w:val="0"/>
          <w:sz w:val="24"/>
          <w:szCs w:val="24"/>
          <w:lang w:eastAsia="en-IN"/>
          <w14:ligatures w14:val="none"/>
        </w:rPr>
        <w:t>10891], </w:t>
      </w:r>
    </w:p>
    <w:p w14:paraId="4AEADE48"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Sian </w:t>
      </w:r>
      <w:proofErr w:type="gramStart"/>
      <w:r w:rsidRPr="008D1A12">
        <w:rPr>
          <w:rFonts w:ascii="Times New Roman" w:eastAsia="Times New Roman" w:hAnsi="Times New Roman" w:cs="Times New Roman"/>
          <w:color w:val="000000"/>
          <w:kern w:val="0"/>
          <w:sz w:val="24"/>
          <w:szCs w:val="24"/>
          <w:lang w:eastAsia="en-IN"/>
          <w14:ligatures w14:val="none"/>
        </w:rPr>
        <w:t>George[</w:t>
      </w:r>
      <w:proofErr w:type="gramEnd"/>
      <w:r w:rsidRPr="008D1A12">
        <w:rPr>
          <w:rFonts w:ascii="Times New Roman" w:eastAsia="Times New Roman" w:hAnsi="Times New Roman" w:cs="Times New Roman"/>
          <w:color w:val="000000"/>
          <w:kern w:val="0"/>
          <w:sz w:val="24"/>
          <w:szCs w:val="24"/>
          <w:lang w:eastAsia="en-IN"/>
          <w14:ligatures w14:val="none"/>
        </w:rPr>
        <w:t>10888].</w:t>
      </w:r>
    </w:p>
    <w:p w14:paraId="20B33C3A" w14:textId="2F5E44FA" w:rsidR="008D1A12" w:rsidRDefault="008D1A12" w:rsidP="00DB4960">
      <w:pPr>
        <w:spacing w:after="0" w:line="360" w:lineRule="auto"/>
        <w:rPr>
          <w:rFonts w:ascii="Times New Roman" w:eastAsia="Times New Roman" w:hAnsi="Times New Roman" w:cs="Times New Roman"/>
          <w:color w:val="000000"/>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Year &amp; Department:</w:t>
      </w:r>
      <w:r w:rsidRPr="008D1A12">
        <w:rPr>
          <w:rFonts w:ascii="Times New Roman" w:eastAsia="Times New Roman" w:hAnsi="Times New Roman" w:cs="Times New Roman"/>
          <w:color w:val="000000"/>
          <w:kern w:val="0"/>
          <w:sz w:val="24"/>
          <w:szCs w:val="24"/>
          <w:lang w:eastAsia="en-IN"/>
          <w14:ligatures w14:val="none"/>
        </w:rPr>
        <w:t xml:space="preserve"> SE Computer Engineering</w:t>
      </w: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Date of Submission:</w:t>
      </w:r>
      <w:r w:rsidRPr="008D1A12">
        <w:rPr>
          <w:rFonts w:ascii="Times New Roman" w:eastAsia="Times New Roman" w:hAnsi="Times New Roman" w:cs="Times New Roman"/>
          <w:color w:val="000000"/>
          <w:kern w:val="0"/>
          <w:sz w:val="24"/>
          <w:szCs w:val="24"/>
          <w:lang w:eastAsia="en-IN"/>
          <w14:ligatures w14:val="none"/>
        </w:rPr>
        <w:t xml:space="preserve"> 14-10-2025</w:t>
      </w:r>
    </w:p>
    <w:p w14:paraId="3B28AC76" w14:textId="77777777" w:rsidR="008D1A12" w:rsidRDefault="008D1A12"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4A85D47"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781B1AC0"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34EAF37"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5D51978"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458F6EB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D1BB10A"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CEA96A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E3FA532"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2310261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73424877" w14:textId="42B49879" w:rsidR="00764F15" w:rsidRPr="00764F15" w:rsidRDefault="008D1A12" w:rsidP="00764F15">
      <w:pPr>
        <w:spacing w:after="0" w:line="360" w:lineRule="auto"/>
        <w:rPr>
          <w:rFonts w:ascii="Times New Roman" w:eastAsia="Times New Roman" w:hAnsi="Times New Roman" w:cs="Times New Roman"/>
          <w:b/>
          <w:bCs/>
          <w:color w:val="000000"/>
          <w:kern w:val="0"/>
          <w:sz w:val="32"/>
          <w:szCs w:val="32"/>
          <w:lang w:eastAsia="en-IN"/>
          <w14:ligatures w14:val="none"/>
        </w:rPr>
      </w:pPr>
      <w:r w:rsidRPr="008D1A12">
        <w:rPr>
          <w:rFonts w:ascii="Times New Roman" w:eastAsia="Times New Roman" w:hAnsi="Times New Roman" w:cs="Times New Roman"/>
          <w:b/>
          <w:bCs/>
          <w:color w:val="000000"/>
          <w:kern w:val="0"/>
          <w:sz w:val="32"/>
          <w:szCs w:val="32"/>
          <w:lang w:eastAsia="en-IN"/>
          <w14:ligatures w14:val="none"/>
        </w:rPr>
        <w:t xml:space="preserve">ACTIVITY </w:t>
      </w:r>
      <w:r w:rsidR="00764F15">
        <w:rPr>
          <w:rFonts w:ascii="Times New Roman" w:eastAsia="Times New Roman" w:hAnsi="Times New Roman" w:cs="Times New Roman"/>
          <w:b/>
          <w:bCs/>
          <w:color w:val="000000"/>
          <w:kern w:val="0"/>
          <w:sz w:val="32"/>
          <w:szCs w:val="32"/>
          <w:lang w:eastAsia="en-IN"/>
          <w14:ligatures w14:val="none"/>
        </w:rPr>
        <w:t>7</w:t>
      </w:r>
      <w:r w:rsidRPr="008D1A12">
        <w:rPr>
          <w:rFonts w:ascii="Times New Roman" w:eastAsia="Times New Roman" w:hAnsi="Times New Roman" w:cs="Times New Roman"/>
          <w:b/>
          <w:bCs/>
          <w:color w:val="000000"/>
          <w:kern w:val="0"/>
          <w:sz w:val="32"/>
          <w:szCs w:val="32"/>
          <w:lang w:eastAsia="en-IN"/>
          <w14:ligatures w14:val="none"/>
        </w:rPr>
        <w:t xml:space="preserve">: </w:t>
      </w:r>
      <w:bookmarkStart w:id="0" w:name="_Hlk213093446"/>
      <w:r w:rsidR="00764F15" w:rsidRPr="00764F15">
        <w:rPr>
          <w:rFonts w:ascii="Times New Roman" w:eastAsia="Times New Roman" w:hAnsi="Times New Roman" w:cs="Times New Roman"/>
          <w:b/>
          <w:bCs/>
          <w:color w:val="000000"/>
          <w:kern w:val="0"/>
          <w:sz w:val="32"/>
          <w:szCs w:val="32"/>
          <w:lang w:eastAsia="en-IN"/>
          <w14:ligatures w14:val="none"/>
        </w:rPr>
        <w:t>Read the article in your group on Consensus and</w:t>
      </w:r>
      <w:r w:rsidR="00764F15">
        <w:rPr>
          <w:rFonts w:ascii="Times New Roman" w:eastAsia="Times New Roman" w:hAnsi="Times New Roman" w:cs="Times New Roman"/>
          <w:b/>
          <w:bCs/>
          <w:color w:val="000000"/>
          <w:kern w:val="0"/>
          <w:sz w:val="32"/>
          <w:szCs w:val="32"/>
          <w:lang w:eastAsia="en-IN"/>
          <w14:ligatures w14:val="none"/>
        </w:rPr>
        <w:t xml:space="preserve"> </w:t>
      </w:r>
      <w:r w:rsidR="00764F15" w:rsidRPr="00764F15">
        <w:rPr>
          <w:rFonts w:ascii="Times New Roman" w:eastAsia="Times New Roman" w:hAnsi="Times New Roman" w:cs="Times New Roman"/>
          <w:b/>
          <w:bCs/>
          <w:color w:val="000000"/>
          <w:kern w:val="0"/>
          <w:sz w:val="32"/>
          <w:szCs w:val="32"/>
          <w:lang w:eastAsia="en-IN"/>
          <w14:ligatures w14:val="none"/>
        </w:rPr>
        <w:t>Controversy (Pub by SINTEF)</w:t>
      </w:r>
    </w:p>
    <w:p w14:paraId="50E3030D" w14:textId="77777777" w:rsidR="00764F15" w:rsidRPr="00764F15" w:rsidRDefault="00764F15" w:rsidP="00764F15">
      <w:pPr>
        <w:spacing w:after="0" w:line="360" w:lineRule="auto"/>
        <w:rPr>
          <w:rFonts w:ascii="Times New Roman" w:eastAsia="Times New Roman" w:hAnsi="Times New Roman" w:cs="Times New Roman"/>
          <w:b/>
          <w:bCs/>
          <w:color w:val="000000"/>
          <w:kern w:val="0"/>
          <w:sz w:val="32"/>
          <w:szCs w:val="32"/>
          <w:lang w:eastAsia="en-IN"/>
          <w14:ligatures w14:val="none"/>
        </w:rPr>
      </w:pPr>
      <w:r w:rsidRPr="00764F15">
        <w:rPr>
          <w:rFonts w:ascii="Times New Roman" w:eastAsia="Times New Roman" w:hAnsi="Times New Roman" w:cs="Times New Roman"/>
          <w:b/>
          <w:bCs/>
          <w:color w:val="000000"/>
          <w:kern w:val="0"/>
          <w:sz w:val="32"/>
          <w:szCs w:val="32"/>
          <w:lang w:eastAsia="en-IN"/>
          <w14:ligatures w14:val="none"/>
        </w:rPr>
        <w:t>• Present your consensus (supporting it with examples)</w:t>
      </w:r>
    </w:p>
    <w:p w14:paraId="61B53584" w14:textId="2FF8F373" w:rsidR="008D1A12" w:rsidRDefault="00764F15" w:rsidP="00764F15">
      <w:pPr>
        <w:spacing w:after="0" w:line="360" w:lineRule="auto"/>
        <w:rPr>
          <w:rFonts w:ascii="Times New Roman" w:eastAsia="Times New Roman" w:hAnsi="Times New Roman" w:cs="Times New Roman"/>
          <w:b/>
          <w:bCs/>
          <w:color w:val="000000"/>
          <w:kern w:val="0"/>
          <w:sz w:val="32"/>
          <w:szCs w:val="32"/>
          <w:lang w:eastAsia="en-IN"/>
          <w14:ligatures w14:val="none"/>
        </w:rPr>
      </w:pPr>
      <w:r w:rsidRPr="00764F15">
        <w:rPr>
          <w:rFonts w:ascii="Times New Roman" w:eastAsia="Times New Roman" w:hAnsi="Times New Roman" w:cs="Times New Roman"/>
          <w:b/>
          <w:bCs/>
          <w:color w:val="000000"/>
          <w:kern w:val="0"/>
          <w:sz w:val="32"/>
          <w:szCs w:val="32"/>
          <w:lang w:eastAsia="en-IN"/>
          <w14:ligatures w14:val="none"/>
        </w:rPr>
        <w:t>• Discuss the problems faced while arriving at a consensus.</w:t>
      </w:r>
    </w:p>
    <w:bookmarkEnd w:id="0"/>
    <w:p w14:paraId="24D546D6" w14:textId="77777777" w:rsidR="008D1A12" w:rsidRPr="008D1A12" w:rsidRDefault="008D1A12" w:rsidP="00DB4960">
      <w:pPr>
        <w:spacing w:after="0" w:line="360" w:lineRule="auto"/>
        <w:jc w:val="center"/>
        <w:rPr>
          <w:rFonts w:ascii="Times New Roman" w:eastAsia="Times New Roman" w:hAnsi="Times New Roman" w:cs="Times New Roman"/>
          <w:b/>
          <w:bCs/>
          <w:kern w:val="0"/>
          <w:sz w:val="24"/>
          <w:szCs w:val="24"/>
          <w:lang w:eastAsia="en-IN"/>
          <w14:ligatures w14:val="none"/>
        </w:rPr>
      </w:pPr>
    </w:p>
    <w:p w14:paraId="1632C1BE" w14:textId="668ADFF1" w:rsidR="00DB4960" w:rsidRPr="00DB4960" w:rsidRDefault="00DB4960" w:rsidP="00DB4960">
      <w:pPr>
        <w:pStyle w:val="ListParagraph"/>
        <w:numPr>
          <w:ilvl w:val="0"/>
          <w:numId w:val="8"/>
        </w:numPr>
        <w:spacing w:after="0" w:line="360" w:lineRule="auto"/>
        <w:rPr>
          <w:rFonts w:ascii="Times New Roman" w:eastAsia="Times New Roman" w:hAnsi="Times New Roman" w:cs="Times New Roman"/>
          <w:b/>
          <w:bCs/>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Introduction</w:t>
      </w:r>
    </w:p>
    <w:p w14:paraId="343F6573" w14:textId="77777777" w:rsid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kern w:val="0"/>
          <w:sz w:val="24"/>
          <w:szCs w:val="24"/>
          <w:lang w:eastAsia="en-IN"/>
          <w14:ligatures w14:val="none"/>
        </w:rPr>
        <w:t xml:space="preserve">This report summarizes the findings of an analysis of the SINTEF publication, "Consensus and Controversy: The Debate on Man-Made Global Warming." The activity involved reading the article to understand the basis of the scientific consensus on anthropogenic global warming (AGW) and the nature of the controversies surrounding it. This topic is highly relevant to a course on Human Values and Professional Ethics, as it explores the integrity of the scientific process, the ethical responsibility of scientists in communicating their findings, and the societal challenges that arise when scientific evidence is publicly disputed. It highlights the conflict between data-driven conclusions and politically or economically motivated </w:t>
      </w:r>
      <w:proofErr w:type="spellStart"/>
      <w:r w:rsidRPr="00DB4960">
        <w:rPr>
          <w:rFonts w:ascii="Times New Roman" w:eastAsia="Times New Roman" w:hAnsi="Times New Roman" w:cs="Times New Roman"/>
          <w:kern w:val="0"/>
          <w:sz w:val="24"/>
          <w:szCs w:val="24"/>
          <w:lang w:eastAsia="en-IN"/>
          <w14:ligatures w14:val="none"/>
        </w:rPr>
        <w:t>skepticism</w:t>
      </w:r>
      <w:proofErr w:type="spellEnd"/>
      <w:r w:rsidRPr="00DB4960">
        <w:rPr>
          <w:rFonts w:ascii="Times New Roman" w:eastAsia="Times New Roman" w:hAnsi="Times New Roman" w:cs="Times New Roman"/>
          <w:kern w:val="0"/>
          <w:sz w:val="24"/>
          <w:szCs w:val="24"/>
          <w:lang w:eastAsia="en-IN"/>
          <w14:ligatures w14:val="none"/>
        </w:rPr>
        <w:t>.</w:t>
      </w:r>
    </w:p>
    <w:p w14:paraId="67E52989" w14:textId="77777777" w:rsidR="00DB4960" w:rsidRP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p>
    <w:p w14:paraId="5674E2CD" w14:textId="21B4F18F" w:rsidR="00DB4960" w:rsidRPr="00DB4960" w:rsidRDefault="00DB4960" w:rsidP="00DB4960">
      <w:pPr>
        <w:pStyle w:val="ListParagraph"/>
        <w:numPr>
          <w:ilvl w:val="0"/>
          <w:numId w:val="8"/>
        </w:numPr>
        <w:spacing w:after="0" w:line="360" w:lineRule="auto"/>
        <w:rPr>
          <w:rFonts w:ascii="Times New Roman" w:eastAsia="Times New Roman" w:hAnsi="Times New Roman" w:cs="Times New Roman"/>
          <w:b/>
          <w:bCs/>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Knowledge Areas</w:t>
      </w:r>
    </w:p>
    <w:p w14:paraId="17E10B98" w14:textId="77777777" w:rsidR="00DB4960" w:rsidRP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kern w:val="0"/>
          <w:sz w:val="24"/>
          <w:szCs w:val="24"/>
          <w:lang w:eastAsia="en-IN"/>
          <w14:ligatures w14:val="none"/>
        </w:rPr>
        <w:t>The primary knowledge areas covered through this activity include critical analysis and media literacy. Our group focused on developing the skills to differentiate between a robust scientific consensus and manufactured public debate. We gained a deeper understanding of how scientific consensus is formed through peer-reviewed research and the methodologies used to measure it. Furthermore, the activity enhanced our ability to identify common arguments used by contrarians and evaluate the evidence supporting or refuting them, which is a crucial skill in an era of widespread misinformation.</w:t>
      </w:r>
    </w:p>
    <w:p w14:paraId="2F8686E2" w14:textId="17F30810" w:rsidR="00DB4960" w:rsidRPr="00DB4960" w:rsidRDefault="00DB4960" w:rsidP="00DB4960">
      <w:pPr>
        <w:pStyle w:val="ListParagraph"/>
        <w:numPr>
          <w:ilvl w:val="0"/>
          <w:numId w:val="8"/>
        </w:numPr>
        <w:spacing w:after="0" w:line="360" w:lineRule="auto"/>
        <w:rPr>
          <w:rFonts w:ascii="Times New Roman" w:eastAsia="Times New Roman" w:hAnsi="Times New Roman" w:cs="Times New Roman"/>
          <w:b/>
          <w:bCs/>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 xml:space="preserve"> Summary of the Activity Topics</w:t>
      </w:r>
    </w:p>
    <w:p w14:paraId="05152806" w14:textId="17AD1E96" w:rsid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kern w:val="0"/>
          <w:sz w:val="24"/>
          <w:szCs w:val="24"/>
          <w:lang w:eastAsia="en-IN"/>
          <w14:ligatures w14:val="none"/>
        </w:rPr>
        <w:t xml:space="preserve">The core topic of the activity was the scientific consensus on man-made climate change. The SINTEF report confirms that there is an overwhelming agreement among climate scientists that the Earth is warming and that human activities are the primary driver. This consensus is supported by multiple lines of evidence, such as a 2004 study by Oreskes which found no </w:t>
      </w:r>
      <w:r w:rsidRPr="00DB4960">
        <w:rPr>
          <w:rFonts w:ascii="Times New Roman" w:eastAsia="Times New Roman" w:hAnsi="Times New Roman" w:cs="Times New Roman"/>
          <w:kern w:val="0"/>
          <w:sz w:val="24"/>
          <w:szCs w:val="24"/>
          <w:lang w:eastAsia="en-IN"/>
          <w14:ligatures w14:val="none"/>
        </w:rPr>
        <w:lastRenderedPageBreak/>
        <w:t>peer-reviewed papers disagreeing with the consensus, and other studies indicating that 97% of actively publishing climate scientists endorse it. The report also served as a case study in scientific controversy, examining incidents like "Climategate" and the "hockey stick" graph debate. It clarifies that while these events were used to create public doubt, they did not invalidate the broader body of evidence supporting the consensus position.</w:t>
      </w:r>
    </w:p>
    <w:p w14:paraId="79AE0C42" w14:textId="77777777" w:rsidR="00DB4960" w:rsidRP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p>
    <w:p w14:paraId="04795064" w14:textId="4BE6DBE9" w:rsidR="00DB4960" w:rsidRPr="00DB4960" w:rsidRDefault="00DB4960" w:rsidP="00DB4960">
      <w:pPr>
        <w:pStyle w:val="ListParagraph"/>
        <w:numPr>
          <w:ilvl w:val="0"/>
          <w:numId w:val="8"/>
        </w:numPr>
        <w:spacing w:after="0" w:line="360" w:lineRule="auto"/>
        <w:rPr>
          <w:rFonts w:ascii="Times New Roman" w:eastAsia="Times New Roman" w:hAnsi="Times New Roman" w:cs="Times New Roman"/>
          <w:b/>
          <w:bCs/>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Key Learning &amp; Application of Knowledge</w:t>
      </w:r>
    </w:p>
    <w:p w14:paraId="3D0DCFC4" w14:textId="77777777" w:rsidR="00DB4960" w:rsidRP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kern w:val="0"/>
          <w:sz w:val="24"/>
          <w:szCs w:val="24"/>
          <w:lang w:eastAsia="en-IN"/>
          <w14:ligatures w14:val="none"/>
        </w:rPr>
        <w:t>The most important concept learned was the distinction between the near-unanimity within the scientific community and the perceived 50/50 debate in public and media spheres. We learned that consensus in science doesn't mean absolute certainty on every detail, but rather a convergence of evidence so strong that it becomes the accepted framework.</w:t>
      </w:r>
    </w:p>
    <w:p w14:paraId="55E857F6" w14:textId="77777777" w:rsidR="00DB4960" w:rsidRP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kern w:val="0"/>
          <w:sz w:val="24"/>
          <w:szCs w:val="24"/>
          <w:lang w:eastAsia="en-IN"/>
          <w14:ligatures w14:val="none"/>
        </w:rPr>
        <w:t>This learning can be applied in various aspects of life:</w:t>
      </w:r>
    </w:p>
    <w:p w14:paraId="4D835654" w14:textId="77777777" w:rsidR="00DB4960" w:rsidRPr="00DB4960" w:rsidRDefault="00DB4960" w:rsidP="00DB4960">
      <w:pPr>
        <w:numPr>
          <w:ilvl w:val="0"/>
          <w:numId w:val="7"/>
        </w:num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Academic:</w:t>
      </w:r>
      <w:r w:rsidRPr="00DB4960">
        <w:rPr>
          <w:rFonts w:ascii="Times New Roman" w:eastAsia="Times New Roman" w:hAnsi="Times New Roman" w:cs="Times New Roman"/>
          <w:kern w:val="0"/>
          <w:sz w:val="24"/>
          <w:szCs w:val="24"/>
          <w:lang w:eastAsia="en-IN"/>
          <w14:ligatures w14:val="none"/>
        </w:rPr>
        <w:t> It reinforces the importance of relying on peer-reviewed literature and being critical of sources that lack scientific rigor.</w:t>
      </w:r>
    </w:p>
    <w:p w14:paraId="4293A5D0" w14:textId="77777777" w:rsidR="00DB4960" w:rsidRPr="00DB4960" w:rsidRDefault="00DB4960" w:rsidP="00DB4960">
      <w:pPr>
        <w:numPr>
          <w:ilvl w:val="0"/>
          <w:numId w:val="7"/>
        </w:num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Professional:</w:t>
      </w:r>
      <w:r w:rsidRPr="00DB4960">
        <w:rPr>
          <w:rFonts w:ascii="Times New Roman" w:eastAsia="Times New Roman" w:hAnsi="Times New Roman" w:cs="Times New Roman"/>
          <w:kern w:val="0"/>
          <w:sz w:val="24"/>
          <w:szCs w:val="24"/>
          <w:lang w:eastAsia="en-IN"/>
          <w14:ligatures w14:val="none"/>
        </w:rPr>
        <w:t> As future engineers, it underscores our professional and ethical responsibility to make decisions based on the best available scientific data, especially concerning environmental impact and sustainability.</w:t>
      </w:r>
    </w:p>
    <w:p w14:paraId="354CF979" w14:textId="77777777" w:rsidR="00DB4960" w:rsidRDefault="00DB4960" w:rsidP="00DB4960">
      <w:pPr>
        <w:numPr>
          <w:ilvl w:val="0"/>
          <w:numId w:val="7"/>
        </w:num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Personal:</w:t>
      </w:r>
      <w:r w:rsidRPr="00DB4960">
        <w:rPr>
          <w:rFonts w:ascii="Times New Roman" w:eastAsia="Times New Roman" w:hAnsi="Times New Roman" w:cs="Times New Roman"/>
          <w:kern w:val="0"/>
          <w:sz w:val="24"/>
          <w:szCs w:val="24"/>
          <w:lang w:eastAsia="en-IN"/>
          <w14:ligatures w14:val="none"/>
        </w:rPr>
        <w:t> It equips us to be more informed citizens, capable of engaging in constructive conversations about complex issues like climate change and resisting the influence of misinformation.</w:t>
      </w:r>
    </w:p>
    <w:p w14:paraId="7F528D45" w14:textId="77777777" w:rsidR="00DB4960" w:rsidRPr="00DB4960" w:rsidRDefault="00DB4960" w:rsidP="00DB4960">
      <w:pPr>
        <w:spacing w:after="0" w:line="360" w:lineRule="auto"/>
        <w:ind w:left="720"/>
        <w:rPr>
          <w:rFonts w:ascii="Times New Roman" w:eastAsia="Times New Roman" w:hAnsi="Times New Roman" w:cs="Times New Roman"/>
          <w:kern w:val="0"/>
          <w:sz w:val="24"/>
          <w:szCs w:val="24"/>
          <w:lang w:eastAsia="en-IN"/>
          <w14:ligatures w14:val="none"/>
        </w:rPr>
      </w:pPr>
    </w:p>
    <w:p w14:paraId="650B79C9" w14:textId="6B3011EC" w:rsidR="00DB4960" w:rsidRPr="00DB4960" w:rsidRDefault="00DB4960" w:rsidP="00DB4960">
      <w:pPr>
        <w:pStyle w:val="ListParagraph"/>
        <w:numPr>
          <w:ilvl w:val="0"/>
          <w:numId w:val="8"/>
        </w:numPr>
        <w:spacing w:after="0" w:line="360" w:lineRule="auto"/>
        <w:rPr>
          <w:rFonts w:ascii="Times New Roman" w:eastAsia="Times New Roman" w:hAnsi="Times New Roman" w:cs="Times New Roman"/>
          <w:b/>
          <w:bCs/>
          <w:kern w:val="0"/>
          <w:sz w:val="24"/>
          <w:szCs w:val="24"/>
          <w:lang w:eastAsia="en-IN"/>
          <w14:ligatures w14:val="none"/>
        </w:rPr>
      </w:pPr>
      <w:r w:rsidRPr="00DB4960">
        <w:rPr>
          <w:rFonts w:ascii="Times New Roman" w:eastAsia="Times New Roman" w:hAnsi="Times New Roman" w:cs="Times New Roman"/>
          <w:b/>
          <w:bCs/>
          <w:kern w:val="0"/>
          <w:sz w:val="24"/>
          <w:szCs w:val="24"/>
          <w:lang w:eastAsia="en-IN"/>
          <w14:ligatures w14:val="none"/>
        </w:rPr>
        <w:t>Conclusion</w:t>
      </w:r>
    </w:p>
    <w:p w14:paraId="044C0444" w14:textId="77777777" w:rsidR="00DB4960" w:rsidRPr="00DB4960" w:rsidRDefault="00DB4960" w:rsidP="00DB4960">
      <w:pPr>
        <w:spacing w:after="0" w:line="360" w:lineRule="auto"/>
        <w:rPr>
          <w:rFonts w:ascii="Times New Roman" w:eastAsia="Times New Roman" w:hAnsi="Times New Roman" w:cs="Times New Roman"/>
          <w:kern w:val="0"/>
          <w:sz w:val="24"/>
          <w:szCs w:val="24"/>
          <w:lang w:eastAsia="en-IN"/>
          <w14:ligatures w14:val="none"/>
        </w:rPr>
      </w:pPr>
      <w:r w:rsidRPr="00DB4960">
        <w:rPr>
          <w:rFonts w:ascii="Times New Roman" w:eastAsia="Times New Roman" w:hAnsi="Times New Roman" w:cs="Times New Roman"/>
          <w:kern w:val="0"/>
          <w:sz w:val="24"/>
          <w:szCs w:val="24"/>
          <w:lang w:eastAsia="en-IN"/>
          <w14:ligatures w14:val="none"/>
        </w:rPr>
        <w:t>Our overall experience with this activity was highly enlightening. The key takeaway is that the scientific consensus on anthropogenic global warming is not a matter of opinion but is based on decades of accumulated, verifiable evidence. The controversy is largely a public and political construct, not a scientific one. This realization leads to a personal opinion that there is a profound ethical duty for scientists, educators, and media professionals to bridge this gap between scientific reality and public perception. Failure to do so has significant consequences for policy-making and the future well-being of society. This activity has strengthened our understanding of the vital role that ethics and clear communication play in the application of scientific knowledge.</w:t>
      </w:r>
    </w:p>
    <w:p w14:paraId="21A69461" w14:textId="1F8A76A0" w:rsidR="00FA127B" w:rsidRPr="008D1A12" w:rsidRDefault="00FA127B" w:rsidP="00DB4960">
      <w:pPr>
        <w:spacing w:after="0" w:line="360" w:lineRule="auto"/>
        <w:rPr>
          <w:rFonts w:ascii="Times New Roman" w:eastAsia="Times New Roman" w:hAnsi="Times New Roman" w:cs="Times New Roman"/>
          <w:kern w:val="0"/>
          <w:sz w:val="24"/>
          <w:szCs w:val="24"/>
          <w:lang w:eastAsia="en-IN"/>
          <w14:ligatures w14:val="none"/>
        </w:rPr>
      </w:pPr>
    </w:p>
    <w:sectPr w:rsidR="00FA127B" w:rsidRPr="008D1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158"/>
    <w:multiLevelType w:val="multilevel"/>
    <w:tmpl w:val="851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5D16"/>
    <w:multiLevelType w:val="multilevel"/>
    <w:tmpl w:val="90DCDA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129C4"/>
    <w:multiLevelType w:val="multilevel"/>
    <w:tmpl w:val="E85A7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B2EAE"/>
    <w:multiLevelType w:val="multilevel"/>
    <w:tmpl w:val="18B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02DC7"/>
    <w:multiLevelType w:val="hybridMultilevel"/>
    <w:tmpl w:val="51F44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B822D5"/>
    <w:multiLevelType w:val="multilevel"/>
    <w:tmpl w:val="D87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04327"/>
    <w:multiLevelType w:val="multilevel"/>
    <w:tmpl w:val="D40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167F0"/>
    <w:multiLevelType w:val="multilevel"/>
    <w:tmpl w:val="634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796524">
    <w:abstractNumId w:val="1"/>
  </w:num>
  <w:num w:numId="2" w16cid:durableId="1139689884">
    <w:abstractNumId w:val="5"/>
  </w:num>
  <w:num w:numId="3" w16cid:durableId="115375267">
    <w:abstractNumId w:val="2"/>
  </w:num>
  <w:num w:numId="4" w16cid:durableId="2084526041">
    <w:abstractNumId w:val="3"/>
  </w:num>
  <w:num w:numId="5" w16cid:durableId="404845185">
    <w:abstractNumId w:val="7"/>
  </w:num>
  <w:num w:numId="6" w16cid:durableId="890924788">
    <w:abstractNumId w:val="0"/>
  </w:num>
  <w:num w:numId="7" w16cid:durableId="1030300558">
    <w:abstractNumId w:val="6"/>
  </w:num>
  <w:num w:numId="8" w16cid:durableId="1428035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12"/>
    <w:rsid w:val="001F3E82"/>
    <w:rsid w:val="00596FF7"/>
    <w:rsid w:val="00740996"/>
    <w:rsid w:val="00747CCB"/>
    <w:rsid w:val="00764F15"/>
    <w:rsid w:val="008D1A12"/>
    <w:rsid w:val="00984F5A"/>
    <w:rsid w:val="009855BF"/>
    <w:rsid w:val="00DB4960"/>
    <w:rsid w:val="00FA1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79BC"/>
  <w15:chartTrackingRefBased/>
  <w15:docId w15:val="{90E47532-23BF-4BE1-AA23-BF3EBD78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F15"/>
  </w:style>
  <w:style w:type="paragraph" w:styleId="Heading1">
    <w:name w:val="heading 1"/>
    <w:basedOn w:val="Normal"/>
    <w:next w:val="Normal"/>
    <w:link w:val="Heading1Char"/>
    <w:uiPriority w:val="9"/>
    <w:qFormat/>
    <w:rsid w:val="008D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1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1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12"/>
    <w:rPr>
      <w:rFonts w:eastAsiaTheme="majorEastAsia" w:cstheme="majorBidi"/>
      <w:color w:val="272727" w:themeColor="text1" w:themeTint="D8"/>
    </w:rPr>
  </w:style>
  <w:style w:type="paragraph" w:styleId="Title">
    <w:name w:val="Title"/>
    <w:basedOn w:val="Normal"/>
    <w:next w:val="Normal"/>
    <w:link w:val="TitleChar"/>
    <w:uiPriority w:val="10"/>
    <w:qFormat/>
    <w:rsid w:val="008D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12"/>
    <w:pPr>
      <w:spacing w:before="160"/>
      <w:jc w:val="center"/>
    </w:pPr>
    <w:rPr>
      <w:i/>
      <w:iCs/>
      <w:color w:val="404040" w:themeColor="text1" w:themeTint="BF"/>
    </w:rPr>
  </w:style>
  <w:style w:type="character" w:customStyle="1" w:styleId="QuoteChar">
    <w:name w:val="Quote Char"/>
    <w:basedOn w:val="DefaultParagraphFont"/>
    <w:link w:val="Quote"/>
    <w:uiPriority w:val="29"/>
    <w:rsid w:val="008D1A12"/>
    <w:rPr>
      <w:i/>
      <w:iCs/>
      <w:color w:val="404040" w:themeColor="text1" w:themeTint="BF"/>
    </w:rPr>
  </w:style>
  <w:style w:type="paragraph" w:styleId="ListParagraph">
    <w:name w:val="List Paragraph"/>
    <w:basedOn w:val="Normal"/>
    <w:uiPriority w:val="34"/>
    <w:qFormat/>
    <w:rsid w:val="008D1A12"/>
    <w:pPr>
      <w:ind w:left="720"/>
      <w:contextualSpacing/>
    </w:pPr>
  </w:style>
  <w:style w:type="character" w:styleId="IntenseEmphasis">
    <w:name w:val="Intense Emphasis"/>
    <w:basedOn w:val="DefaultParagraphFont"/>
    <w:uiPriority w:val="21"/>
    <w:qFormat/>
    <w:rsid w:val="008D1A12"/>
    <w:rPr>
      <w:i/>
      <w:iCs/>
      <w:color w:val="2F5496" w:themeColor="accent1" w:themeShade="BF"/>
    </w:rPr>
  </w:style>
  <w:style w:type="paragraph" w:styleId="IntenseQuote">
    <w:name w:val="Intense Quote"/>
    <w:basedOn w:val="Normal"/>
    <w:next w:val="Normal"/>
    <w:link w:val="IntenseQuoteChar"/>
    <w:uiPriority w:val="30"/>
    <w:qFormat/>
    <w:rsid w:val="008D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12"/>
    <w:rPr>
      <w:i/>
      <w:iCs/>
      <w:color w:val="2F5496" w:themeColor="accent1" w:themeShade="BF"/>
    </w:rPr>
  </w:style>
  <w:style w:type="character" w:styleId="IntenseReference">
    <w:name w:val="Intense Reference"/>
    <w:basedOn w:val="DefaultParagraphFont"/>
    <w:uiPriority w:val="32"/>
    <w:qFormat/>
    <w:rsid w:val="008D1A12"/>
    <w:rPr>
      <w:b/>
      <w:bCs/>
      <w:smallCaps/>
      <w:color w:val="2F5496" w:themeColor="accent1" w:themeShade="BF"/>
      <w:spacing w:val="5"/>
    </w:rPr>
  </w:style>
  <w:style w:type="character" w:customStyle="1" w:styleId="ng-star-inserted">
    <w:name w:val="ng-star-inserted"/>
    <w:basedOn w:val="DefaultParagraphFont"/>
    <w:rsid w:val="008D1A12"/>
  </w:style>
  <w:style w:type="paragraph" w:customStyle="1" w:styleId="ng-star-inserted1">
    <w:name w:val="ng-star-inserted1"/>
    <w:basedOn w:val="Normal"/>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ap-inline-dialog">
    <w:name w:val="xap-inline-dialog"/>
    <w:basedOn w:val="DefaultParagraphFont"/>
    <w:rsid w:val="008D1A12"/>
  </w:style>
  <w:style w:type="paragraph" w:styleId="NormalWeb">
    <w:name w:val="Normal (Web)"/>
    <w:basedOn w:val="Normal"/>
    <w:uiPriority w:val="99"/>
    <w:semiHidden/>
    <w:unhideWhenUsed/>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Jagtap</dc:creator>
  <cp:keywords/>
  <dc:description/>
  <cp:lastModifiedBy>Atharva Jagtap</cp:lastModifiedBy>
  <cp:revision>4</cp:revision>
  <dcterms:created xsi:type="dcterms:W3CDTF">2025-11-03T14:25:00Z</dcterms:created>
  <dcterms:modified xsi:type="dcterms:W3CDTF">2025-11-03T14:47:00Z</dcterms:modified>
</cp:coreProperties>
</file>