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CD4F2" w14:textId="77777777" w:rsidR="002E0C2A" w:rsidRDefault="002E0C2A">
      <w:pPr>
        <w:rPr>
          <w:rFonts w:ascii="Times New Roman" w:eastAsia="Times New Roman" w:hAnsi="Times New Roman" w:cs="Times New Roman"/>
        </w:rPr>
      </w:pPr>
    </w:p>
    <w:p w14:paraId="5A622F04" w14:textId="77777777" w:rsidR="002E0C2A" w:rsidRDefault="00E57ED8">
      <w:pPr>
        <w:jc w:val="center"/>
        <w:rPr>
          <w:rFonts w:ascii="Times New Roman" w:eastAsia="Times New Roman" w:hAnsi="Times New Roman" w:cs="Times New Roman"/>
        </w:rPr>
      </w:pPr>
      <w:r>
        <w:rPr>
          <w:rFonts w:ascii="Times New Roman" w:eastAsia="Times New Roman" w:hAnsi="Times New Roman" w:cs="Times New Roman"/>
        </w:rPr>
        <w:t>DEPARTMENT OF COMPUTER SCIENCE AND ENGINEERING</w:t>
      </w:r>
    </w:p>
    <w:p w14:paraId="03B283E6" w14:textId="77777777" w:rsidR="002E0C2A" w:rsidRDefault="00E57ED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RESEARCH PROPOSAL FOR COURSE “HONORS WITH RESEARCH”- (A.Y. 2025-26)</w:t>
      </w:r>
    </w:p>
    <w:p w14:paraId="6A4D2042" w14:textId="303E2229" w:rsidR="002E0C2A" w:rsidRDefault="00E57ED8" w:rsidP="0064201B">
      <w:pPr>
        <w:ind w:left="-426"/>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Faculty Name: Dr. </w:t>
      </w:r>
      <w:r w:rsidR="00813453">
        <w:rPr>
          <w:rFonts w:ascii="Times New Roman" w:eastAsia="Times New Roman" w:hAnsi="Times New Roman" w:cs="Times New Roman"/>
          <w:b/>
          <w:sz w:val="24"/>
          <w:szCs w:val="24"/>
        </w:rPr>
        <w:t>Prachi</w:t>
      </w:r>
      <w:r w:rsidR="0077547D">
        <w:rPr>
          <w:rFonts w:ascii="Times New Roman" w:eastAsia="Times New Roman" w:hAnsi="Times New Roman" w:cs="Times New Roman"/>
          <w:b/>
          <w:sz w:val="24"/>
          <w:szCs w:val="24"/>
        </w:rPr>
        <w:t xml:space="preserve"> </w:t>
      </w:r>
      <w:r w:rsidR="00813453">
        <w:rPr>
          <w:rFonts w:ascii="Times New Roman" w:eastAsia="Times New Roman" w:hAnsi="Times New Roman" w:cs="Times New Roman"/>
          <w:b/>
          <w:sz w:val="24"/>
          <w:szCs w:val="24"/>
        </w:rPr>
        <w:t>Dalvi</w:t>
      </w:r>
    </w:p>
    <w:p w14:paraId="4B4DD282" w14:textId="77777777" w:rsidR="0064201B" w:rsidRPr="0064201B" w:rsidRDefault="0064201B" w:rsidP="0064201B">
      <w:pPr>
        <w:ind w:left="-426"/>
        <w:rPr>
          <w:rFonts w:ascii="Times New Roman" w:eastAsia="Times New Roman" w:hAnsi="Times New Roman" w:cs="Times New Roman"/>
          <w:b/>
          <w:sz w:val="24"/>
          <w:szCs w:val="24"/>
        </w:rPr>
      </w:pPr>
    </w:p>
    <w:tbl>
      <w:tblPr>
        <w:tblStyle w:val="a"/>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796"/>
      </w:tblGrid>
      <w:tr w:rsidR="002E0C2A" w14:paraId="17B96953" w14:textId="77777777">
        <w:trPr>
          <w:trHeight w:val="631"/>
          <w:jc w:val="center"/>
        </w:trPr>
        <w:tc>
          <w:tcPr>
            <w:tcW w:w="1980" w:type="dxa"/>
            <w:vAlign w:val="center"/>
          </w:tcPr>
          <w:p w14:paraId="2BDB6CA7" w14:textId="77777777" w:rsidR="002E0C2A" w:rsidRDefault="00E57ED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7796" w:type="dxa"/>
            <w:vAlign w:val="center"/>
          </w:tcPr>
          <w:p w14:paraId="0592D536" w14:textId="77777777" w:rsidR="0064201B" w:rsidRDefault="0064201B">
            <w:pPr>
              <w:rPr>
                <w:rFonts w:ascii="Times New Roman" w:eastAsia="Times New Roman" w:hAnsi="Times New Roman" w:cs="Times New Roman"/>
                <w:sz w:val="24"/>
                <w:szCs w:val="24"/>
              </w:rPr>
            </w:pPr>
          </w:p>
          <w:p w14:paraId="3C21D12F" w14:textId="36DAF8A5" w:rsidR="002E0C2A" w:rsidRDefault="00DA218D">
            <w:pPr>
              <w:rPr>
                <w:rFonts w:ascii="Times New Roman" w:eastAsia="Times New Roman" w:hAnsi="Times New Roman" w:cs="Times New Roman"/>
                <w:sz w:val="24"/>
                <w:szCs w:val="24"/>
              </w:rPr>
            </w:pPr>
            <w:r w:rsidRPr="00DA218D">
              <w:rPr>
                <w:rFonts w:ascii="Times New Roman" w:eastAsia="Times New Roman" w:hAnsi="Times New Roman" w:cs="Times New Roman"/>
                <w:sz w:val="24"/>
                <w:szCs w:val="24"/>
              </w:rPr>
              <w:t>Covert Windows Local Authentication Bypass via Bootable USB for Advanced Red Team Operations</w:t>
            </w:r>
          </w:p>
          <w:p w14:paraId="1BE412FE" w14:textId="0391A5D0" w:rsidR="0064201B" w:rsidRDefault="0064201B">
            <w:pPr>
              <w:rPr>
                <w:rFonts w:ascii="Times New Roman" w:eastAsia="Times New Roman" w:hAnsi="Times New Roman" w:cs="Times New Roman"/>
                <w:sz w:val="24"/>
                <w:szCs w:val="24"/>
              </w:rPr>
            </w:pPr>
          </w:p>
        </w:tc>
      </w:tr>
      <w:tr w:rsidR="002E0C2A" w14:paraId="2C1AA03D" w14:textId="77777777">
        <w:trPr>
          <w:trHeight w:val="912"/>
          <w:jc w:val="center"/>
        </w:trPr>
        <w:tc>
          <w:tcPr>
            <w:tcW w:w="1980" w:type="dxa"/>
            <w:vAlign w:val="center"/>
          </w:tcPr>
          <w:p w14:paraId="3F0A60D5" w14:textId="77777777" w:rsidR="002E0C2A" w:rsidRDefault="00E57ED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7796" w:type="dxa"/>
            <w:vAlign w:val="center"/>
          </w:tcPr>
          <w:p w14:paraId="7E83F90F" w14:textId="77777777" w:rsidR="0064201B" w:rsidRDefault="0064201B" w:rsidP="0009741E">
            <w:pPr>
              <w:rPr>
                <w:rFonts w:ascii="Times New Roman" w:eastAsia="Times New Roman" w:hAnsi="Times New Roman" w:cs="Times New Roman"/>
                <w:sz w:val="24"/>
                <w:szCs w:val="24"/>
              </w:rPr>
            </w:pPr>
          </w:p>
          <w:p w14:paraId="4099A41A" w14:textId="2C87C81F" w:rsidR="002E0C2A" w:rsidRDefault="0064201B" w:rsidP="0009741E">
            <w:pPr>
              <w:rPr>
                <w:rFonts w:ascii="Times New Roman" w:eastAsia="Times New Roman" w:hAnsi="Times New Roman" w:cs="Times New Roman"/>
                <w:sz w:val="24"/>
                <w:szCs w:val="24"/>
              </w:rPr>
            </w:pPr>
            <w:r w:rsidRPr="0064201B">
              <w:rPr>
                <w:rFonts w:ascii="Times New Roman" w:eastAsia="Times New Roman" w:hAnsi="Times New Roman" w:cs="Times New Roman"/>
                <w:sz w:val="24"/>
                <w:szCs w:val="24"/>
              </w:rPr>
              <w:t>Physical access to a Windows system presents a significant cybersecurity challenge, as current authentication mechanisms can be exploited. This research focuses on developing advanced, stealthy Windows local authentication bypass techniques using a bootable USB. The goal is to achieve undetected acces</w:t>
            </w:r>
            <w:r>
              <w:rPr>
                <w:rFonts w:ascii="Times New Roman" w:eastAsia="Times New Roman" w:hAnsi="Times New Roman" w:cs="Times New Roman"/>
                <w:sz w:val="24"/>
                <w:szCs w:val="24"/>
              </w:rPr>
              <w:t>s</w:t>
            </w:r>
            <w:r w:rsidRPr="0064201B">
              <w:rPr>
                <w:rFonts w:ascii="Times New Roman" w:eastAsia="Times New Roman" w:hAnsi="Times New Roman" w:cs="Times New Roman"/>
                <w:sz w:val="24"/>
                <w:szCs w:val="24"/>
              </w:rPr>
              <w:t>, across various Windows versions (XP-11), without altering the original user's credentials that would immediately reveal the compromise.</w:t>
            </w:r>
          </w:p>
          <w:p w14:paraId="647D0AF7" w14:textId="7862B9EF" w:rsidR="0064201B" w:rsidRDefault="0064201B" w:rsidP="0009741E">
            <w:pPr>
              <w:rPr>
                <w:rFonts w:ascii="Times New Roman" w:eastAsia="Times New Roman" w:hAnsi="Times New Roman" w:cs="Times New Roman"/>
                <w:sz w:val="24"/>
                <w:szCs w:val="24"/>
              </w:rPr>
            </w:pPr>
          </w:p>
        </w:tc>
      </w:tr>
      <w:tr w:rsidR="002E0C2A" w14:paraId="01AA61DD" w14:textId="77777777">
        <w:trPr>
          <w:trHeight w:val="516"/>
          <w:jc w:val="center"/>
        </w:trPr>
        <w:tc>
          <w:tcPr>
            <w:tcW w:w="1980" w:type="dxa"/>
            <w:vAlign w:val="center"/>
          </w:tcPr>
          <w:p w14:paraId="14821D54" w14:textId="77777777" w:rsidR="002E0C2A" w:rsidRDefault="00E57ED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Domain</w:t>
            </w:r>
          </w:p>
        </w:tc>
        <w:tc>
          <w:tcPr>
            <w:tcW w:w="7796" w:type="dxa"/>
            <w:vAlign w:val="center"/>
          </w:tcPr>
          <w:p w14:paraId="6F178ADF" w14:textId="77777777" w:rsidR="0064201B" w:rsidRDefault="0064201B">
            <w:pPr>
              <w:rPr>
                <w:rFonts w:ascii="Times New Roman" w:eastAsia="Times New Roman" w:hAnsi="Times New Roman" w:cs="Times New Roman"/>
                <w:sz w:val="24"/>
                <w:szCs w:val="24"/>
              </w:rPr>
            </w:pPr>
          </w:p>
          <w:p w14:paraId="6BA7D163" w14:textId="77777777" w:rsidR="002E0C2A" w:rsidRDefault="00DA218D">
            <w:pPr>
              <w:rPr>
                <w:rFonts w:ascii="Times New Roman" w:eastAsia="Times New Roman" w:hAnsi="Times New Roman" w:cs="Times New Roman"/>
                <w:sz w:val="24"/>
                <w:szCs w:val="24"/>
              </w:rPr>
            </w:pPr>
            <w:r w:rsidRPr="00DA218D">
              <w:rPr>
                <w:rFonts w:ascii="Times New Roman" w:eastAsia="Times New Roman" w:hAnsi="Times New Roman" w:cs="Times New Roman"/>
                <w:sz w:val="24"/>
                <w:szCs w:val="24"/>
              </w:rPr>
              <w:t>Offensive Security, Red Teaming, Operating System Exploitation, Digital Forensics (Artifact Analysis), Embedded Systems (Bootable Media)</w:t>
            </w:r>
          </w:p>
          <w:p w14:paraId="5EABD8D6" w14:textId="6139524F" w:rsidR="0064201B" w:rsidRDefault="0064201B">
            <w:pPr>
              <w:rPr>
                <w:rFonts w:ascii="Times New Roman" w:eastAsia="Times New Roman" w:hAnsi="Times New Roman" w:cs="Times New Roman"/>
                <w:sz w:val="24"/>
                <w:szCs w:val="24"/>
              </w:rPr>
            </w:pPr>
          </w:p>
        </w:tc>
      </w:tr>
      <w:tr w:rsidR="002E0C2A" w14:paraId="4225CEBA" w14:textId="77777777">
        <w:trPr>
          <w:trHeight w:val="2126"/>
          <w:jc w:val="center"/>
        </w:trPr>
        <w:tc>
          <w:tcPr>
            <w:tcW w:w="1980" w:type="dxa"/>
            <w:vAlign w:val="center"/>
          </w:tcPr>
          <w:p w14:paraId="06A1E619" w14:textId="77777777" w:rsidR="0009741E" w:rsidRPr="0009741E" w:rsidRDefault="0009741E" w:rsidP="0009741E">
            <w:pPr>
              <w:spacing w:before="240" w:after="240"/>
              <w:jc w:val="center"/>
              <w:rPr>
                <w:rFonts w:ascii="Times New Roman" w:eastAsia="Times New Roman" w:hAnsi="Times New Roman" w:cs="Times New Roman"/>
                <w:b/>
                <w:bCs/>
                <w:sz w:val="24"/>
                <w:szCs w:val="24"/>
              </w:rPr>
            </w:pPr>
            <w:r w:rsidRPr="0009741E">
              <w:rPr>
                <w:rFonts w:ascii="Times New Roman" w:eastAsia="Times New Roman" w:hAnsi="Times New Roman" w:cs="Times New Roman"/>
                <w:b/>
                <w:bCs/>
                <w:sz w:val="24"/>
                <w:szCs w:val="24"/>
              </w:rPr>
              <w:t>Research Objectives:</w:t>
            </w:r>
          </w:p>
          <w:p w14:paraId="0078FFC8" w14:textId="40F15DA2" w:rsidR="002E0C2A" w:rsidRPr="0009741E" w:rsidRDefault="002E0C2A" w:rsidP="0009741E">
            <w:pPr>
              <w:jc w:val="center"/>
              <w:rPr>
                <w:rFonts w:ascii="Times New Roman" w:eastAsia="Times New Roman" w:hAnsi="Times New Roman" w:cs="Times New Roman"/>
                <w:b/>
                <w:bCs/>
                <w:sz w:val="24"/>
                <w:szCs w:val="24"/>
              </w:rPr>
            </w:pPr>
          </w:p>
        </w:tc>
        <w:tc>
          <w:tcPr>
            <w:tcW w:w="7796" w:type="dxa"/>
            <w:vAlign w:val="center"/>
          </w:tcPr>
          <w:p w14:paraId="700725BF" w14:textId="77777777" w:rsidR="0064201B" w:rsidRDefault="0064201B" w:rsidP="0064201B">
            <w:pPr>
              <w:pStyle w:val="ListParagraph"/>
              <w:jc w:val="both"/>
              <w:rPr>
                <w:rFonts w:ascii="Times New Roman" w:eastAsia="Times New Roman" w:hAnsi="Times New Roman" w:cs="Times New Roman"/>
                <w:sz w:val="24"/>
                <w:szCs w:val="24"/>
              </w:rPr>
            </w:pPr>
          </w:p>
          <w:p w14:paraId="3A893A19" w14:textId="5D54E4B5" w:rsidR="00523C21" w:rsidRDefault="00523C21" w:rsidP="00523C21">
            <w:pPr>
              <w:pStyle w:val="ListParagraph"/>
              <w:numPr>
                <w:ilvl w:val="0"/>
                <w:numId w:val="8"/>
              </w:numPr>
              <w:jc w:val="both"/>
              <w:rPr>
                <w:rFonts w:ascii="Times New Roman" w:eastAsia="Times New Roman" w:hAnsi="Times New Roman" w:cs="Times New Roman"/>
                <w:sz w:val="24"/>
                <w:szCs w:val="24"/>
              </w:rPr>
            </w:pPr>
            <w:r w:rsidRPr="00523C21">
              <w:rPr>
                <w:rFonts w:ascii="Times New Roman" w:eastAsia="Times New Roman" w:hAnsi="Times New Roman" w:cs="Times New Roman"/>
                <w:sz w:val="24"/>
                <w:szCs w:val="24"/>
              </w:rPr>
              <w:t xml:space="preserve">Analyze physical access vulnerabilities in Windows local authentication (SAM, </w:t>
            </w:r>
            <w:proofErr w:type="spellStart"/>
            <w:r w:rsidRPr="00523C21">
              <w:rPr>
                <w:rFonts w:ascii="Times New Roman" w:eastAsia="Times New Roman" w:hAnsi="Times New Roman" w:cs="Times New Roman"/>
                <w:sz w:val="24"/>
                <w:szCs w:val="24"/>
              </w:rPr>
              <w:t>Winlogon</w:t>
            </w:r>
            <w:proofErr w:type="spellEnd"/>
            <w:r w:rsidRPr="00523C21">
              <w:rPr>
                <w:rFonts w:ascii="Times New Roman" w:eastAsia="Times New Roman" w:hAnsi="Times New Roman" w:cs="Times New Roman"/>
                <w:sz w:val="24"/>
                <w:szCs w:val="24"/>
              </w:rPr>
              <w:t>, accessibility features) across Windows XP-11.</w:t>
            </w:r>
          </w:p>
          <w:p w14:paraId="7826EB8D" w14:textId="77777777" w:rsidR="00523C21" w:rsidRPr="00523C21" w:rsidRDefault="00523C21" w:rsidP="00523C21">
            <w:pPr>
              <w:pStyle w:val="ListParagraph"/>
              <w:jc w:val="both"/>
              <w:rPr>
                <w:rFonts w:ascii="Times New Roman" w:eastAsia="Times New Roman" w:hAnsi="Times New Roman" w:cs="Times New Roman"/>
                <w:sz w:val="24"/>
                <w:szCs w:val="24"/>
              </w:rPr>
            </w:pPr>
          </w:p>
          <w:p w14:paraId="47DD7109" w14:textId="33E03134" w:rsidR="00523C21" w:rsidRDefault="00523C21" w:rsidP="00523C21">
            <w:pPr>
              <w:pStyle w:val="ListParagraph"/>
              <w:numPr>
                <w:ilvl w:val="0"/>
                <w:numId w:val="8"/>
              </w:numPr>
              <w:jc w:val="both"/>
              <w:rPr>
                <w:rFonts w:ascii="Times New Roman" w:eastAsia="Times New Roman" w:hAnsi="Times New Roman" w:cs="Times New Roman"/>
                <w:sz w:val="24"/>
                <w:szCs w:val="24"/>
              </w:rPr>
            </w:pPr>
            <w:r w:rsidRPr="00523C21">
              <w:rPr>
                <w:rFonts w:ascii="Times New Roman" w:eastAsia="Times New Roman" w:hAnsi="Times New Roman" w:cs="Times New Roman"/>
                <w:sz w:val="24"/>
                <w:szCs w:val="24"/>
              </w:rPr>
              <w:t xml:space="preserve">Investigate and implement stealthy techniques to bypass Windows local login screens that do not require knowledge of or modification of the existing user password, ensuring </w:t>
            </w:r>
            <w:r w:rsidR="00E00007">
              <w:rPr>
                <w:rFonts w:ascii="Times New Roman" w:eastAsia="Times New Roman" w:hAnsi="Times New Roman" w:cs="Times New Roman"/>
                <w:sz w:val="24"/>
                <w:szCs w:val="24"/>
              </w:rPr>
              <w:t>system looks normal after</w:t>
            </w:r>
            <w:r w:rsidRPr="00523C21">
              <w:rPr>
                <w:rFonts w:ascii="Times New Roman" w:eastAsia="Times New Roman" w:hAnsi="Times New Roman" w:cs="Times New Roman"/>
                <w:sz w:val="24"/>
                <w:szCs w:val="24"/>
              </w:rPr>
              <w:t xml:space="preserve"> reboots.</w:t>
            </w:r>
          </w:p>
          <w:p w14:paraId="739FA2A9" w14:textId="77777777" w:rsidR="00523C21" w:rsidRPr="00523C21" w:rsidRDefault="00523C21" w:rsidP="00523C21">
            <w:pPr>
              <w:jc w:val="both"/>
              <w:rPr>
                <w:rFonts w:ascii="Times New Roman" w:eastAsia="Times New Roman" w:hAnsi="Times New Roman" w:cs="Times New Roman"/>
                <w:sz w:val="24"/>
                <w:szCs w:val="24"/>
              </w:rPr>
            </w:pPr>
          </w:p>
          <w:p w14:paraId="55DEA36D" w14:textId="6500B7AB" w:rsidR="00523C21" w:rsidRDefault="00523C21" w:rsidP="00523C21">
            <w:pPr>
              <w:pStyle w:val="ListParagraph"/>
              <w:numPr>
                <w:ilvl w:val="0"/>
                <w:numId w:val="8"/>
              </w:numPr>
              <w:jc w:val="both"/>
              <w:rPr>
                <w:rFonts w:ascii="Times New Roman" w:eastAsia="Times New Roman" w:hAnsi="Times New Roman" w:cs="Times New Roman"/>
                <w:sz w:val="24"/>
                <w:szCs w:val="24"/>
              </w:rPr>
            </w:pPr>
            <w:r w:rsidRPr="00523C21">
              <w:rPr>
                <w:rFonts w:ascii="Times New Roman" w:eastAsia="Times New Roman" w:hAnsi="Times New Roman" w:cs="Times New Roman"/>
                <w:sz w:val="24"/>
                <w:szCs w:val="24"/>
              </w:rPr>
              <w:t>Create a universal bootable USB to non-intrusively modify critical system files and registry hives on any Windows version (BIOS/UEFI).</w:t>
            </w:r>
          </w:p>
          <w:p w14:paraId="3BB34B19" w14:textId="77777777" w:rsidR="00523C21" w:rsidRPr="00523C21" w:rsidRDefault="00523C21" w:rsidP="00523C21">
            <w:pPr>
              <w:jc w:val="both"/>
              <w:rPr>
                <w:rFonts w:ascii="Times New Roman" w:eastAsia="Times New Roman" w:hAnsi="Times New Roman" w:cs="Times New Roman"/>
                <w:sz w:val="24"/>
                <w:szCs w:val="24"/>
              </w:rPr>
            </w:pPr>
          </w:p>
          <w:p w14:paraId="449D3241" w14:textId="6C021E66" w:rsidR="00523C21" w:rsidRDefault="00523C21" w:rsidP="00523C21">
            <w:pPr>
              <w:pStyle w:val="ListParagraph"/>
              <w:numPr>
                <w:ilvl w:val="0"/>
                <w:numId w:val="8"/>
              </w:numPr>
              <w:jc w:val="both"/>
              <w:rPr>
                <w:rFonts w:ascii="Times New Roman" w:eastAsia="Times New Roman" w:hAnsi="Times New Roman" w:cs="Times New Roman"/>
                <w:sz w:val="24"/>
                <w:szCs w:val="24"/>
              </w:rPr>
            </w:pPr>
            <w:r w:rsidRPr="00523C21">
              <w:rPr>
                <w:rFonts w:ascii="Times New Roman" w:eastAsia="Times New Roman" w:hAnsi="Times New Roman" w:cs="Times New Roman"/>
                <w:sz w:val="24"/>
                <w:szCs w:val="24"/>
              </w:rPr>
              <w:t>Implement specific covert bypass methodologies, such as accessibility feature hijacking, strategic registry modification</w:t>
            </w:r>
            <w:r w:rsidR="00E00007">
              <w:rPr>
                <w:rFonts w:ascii="Times New Roman" w:eastAsia="Times New Roman" w:hAnsi="Times New Roman" w:cs="Times New Roman"/>
                <w:sz w:val="24"/>
                <w:szCs w:val="24"/>
              </w:rPr>
              <w:t>s</w:t>
            </w:r>
            <w:r w:rsidRPr="00523C21">
              <w:rPr>
                <w:rFonts w:ascii="Times New Roman" w:eastAsia="Times New Roman" w:hAnsi="Times New Roman" w:cs="Times New Roman"/>
                <w:sz w:val="24"/>
                <w:szCs w:val="24"/>
              </w:rPr>
              <w:t>, and the creation of hidden administrative accounts, while minimizing detectable changes to the system.</w:t>
            </w:r>
          </w:p>
          <w:p w14:paraId="1ACBC37A" w14:textId="77777777" w:rsidR="00523C21" w:rsidRPr="00523C21" w:rsidRDefault="00523C21" w:rsidP="00523C21">
            <w:pPr>
              <w:jc w:val="both"/>
              <w:rPr>
                <w:rFonts w:ascii="Times New Roman" w:eastAsia="Times New Roman" w:hAnsi="Times New Roman" w:cs="Times New Roman"/>
                <w:sz w:val="24"/>
                <w:szCs w:val="24"/>
              </w:rPr>
            </w:pPr>
          </w:p>
          <w:p w14:paraId="5657C990" w14:textId="7B7228D7" w:rsidR="0064201B" w:rsidRDefault="00523C21" w:rsidP="00523C21">
            <w:pPr>
              <w:pStyle w:val="ListParagraph"/>
              <w:numPr>
                <w:ilvl w:val="0"/>
                <w:numId w:val="8"/>
              </w:numPr>
              <w:jc w:val="both"/>
              <w:rPr>
                <w:rFonts w:ascii="Times New Roman" w:eastAsia="Times New Roman" w:hAnsi="Times New Roman" w:cs="Times New Roman"/>
                <w:sz w:val="24"/>
                <w:szCs w:val="24"/>
              </w:rPr>
            </w:pPr>
            <w:r w:rsidRPr="00523C21">
              <w:rPr>
                <w:rFonts w:ascii="Times New Roman" w:eastAsia="Times New Roman" w:hAnsi="Times New Roman" w:cs="Times New Roman"/>
                <w:sz w:val="24"/>
                <w:szCs w:val="24"/>
              </w:rPr>
              <w:t>Evaluate the effectiveness, stealth</w:t>
            </w:r>
            <w:r w:rsidR="00E00007">
              <w:rPr>
                <w:rFonts w:ascii="Times New Roman" w:eastAsia="Times New Roman" w:hAnsi="Times New Roman" w:cs="Times New Roman"/>
                <w:sz w:val="24"/>
                <w:szCs w:val="24"/>
              </w:rPr>
              <w:t xml:space="preserve"> </w:t>
            </w:r>
            <w:r w:rsidRPr="00523C21">
              <w:rPr>
                <w:rFonts w:ascii="Times New Roman" w:eastAsia="Times New Roman" w:hAnsi="Times New Roman" w:cs="Times New Roman"/>
                <w:sz w:val="24"/>
                <w:szCs w:val="24"/>
              </w:rPr>
              <w:t>of the developed bypass techniques across a diverse range of Windows operating systems, meticulously documenting the absence of detectable password changes and minimizing forensic footprints.</w:t>
            </w:r>
          </w:p>
          <w:p w14:paraId="2A9F73AF" w14:textId="10F39E53" w:rsidR="00523C21" w:rsidRPr="00523C21" w:rsidRDefault="00523C21" w:rsidP="00523C21">
            <w:pPr>
              <w:jc w:val="both"/>
              <w:rPr>
                <w:rFonts w:ascii="Times New Roman" w:eastAsia="Times New Roman" w:hAnsi="Times New Roman" w:cs="Times New Roman"/>
                <w:sz w:val="24"/>
                <w:szCs w:val="24"/>
              </w:rPr>
            </w:pPr>
          </w:p>
        </w:tc>
      </w:tr>
      <w:tr w:rsidR="002E0C2A" w14:paraId="56942478" w14:textId="77777777">
        <w:trPr>
          <w:trHeight w:val="2126"/>
          <w:jc w:val="center"/>
        </w:trPr>
        <w:tc>
          <w:tcPr>
            <w:tcW w:w="1980" w:type="dxa"/>
            <w:vAlign w:val="center"/>
          </w:tcPr>
          <w:p w14:paraId="3F787A5B" w14:textId="77777777" w:rsidR="002E0C2A" w:rsidRDefault="00E57ED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Methodology</w:t>
            </w:r>
          </w:p>
        </w:tc>
        <w:tc>
          <w:tcPr>
            <w:tcW w:w="7796" w:type="dxa"/>
            <w:vAlign w:val="center"/>
          </w:tcPr>
          <w:p w14:paraId="55DCE358" w14:textId="77777777" w:rsidR="0064201B" w:rsidRDefault="0064201B" w:rsidP="0064201B">
            <w:pPr>
              <w:pStyle w:val="NormalWeb"/>
              <w:spacing w:after="0" w:afterAutospacing="0"/>
              <w:rPr>
                <w:rStyle w:val="Strong"/>
                <w:rFonts w:eastAsiaTheme="majorEastAsia"/>
              </w:rPr>
            </w:pPr>
            <w:bookmarkStart w:id="0" w:name="_heading=h.kum66lqp02es" w:colFirst="0" w:colLast="0"/>
            <w:bookmarkEnd w:id="0"/>
          </w:p>
          <w:p w14:paraId="5DF10AD8" w14:textId="3365EC5B" w:rsidR="0064201B" w:rsidRPr="00523C21" w:rsidRDefault="0064201B" w:rsidP="00523C21">
            <w:pPr>
              <w:pStyle w:val="NormalWeb"/>
              <w:numPr>
                <w:ilvl w:val="0"/>
                <w:numId w:val="9"/>
              </w:numPr>
              <w:spacing w:before="0" w:beforeAutospacing="0" w:after="240" w:afterAutospacing="0"/>
              <w:rPr>
                <w:rStyle w:val="Strong"/>
                <w:rFonts w:eastAsiaTheme="majorEastAsia"/>
              </w:rPr>
            </w:pPr>
            <w:r w:rsidRPr="0064201B">
              <w:rPr>
                <w:rStyle w:val="Strong"/>
                <w:rFonts w:eastAsiaTheme="majorEastAsia"/>
              </w:rPr>
              <w:t xml:space="preserve">Vulnerability &amp; Mechanism Analysis: </w:t>
            </w:r>
            <w:r w:rsidRPr="0064201B">
              <w:rPr>
                <w:rStyle w:val="Strong"/>
                <w:rFonts w:eastAsiaTheme="majorEastAsia"/>
                <w:b w:val="0"/>
                <w:bCs w:val="0"/>
              </w:rPr>
              <w:t>In-depth research into Windows local authentication (LSASS, SAM), user profiles, boot processes, and how components like utilman.exe and sethc.exe can be subverted for unauthorized access. We'll also analyze SAM database structure across Windows versions</w:t>
            </w:r>
            <w:r w:rsidRPr="0064201B">
              <w:rPr>
                <w:rStyle w:val="Strong"/>
                <w:rFonts w:eastAsiaTheme="majorEastAsia"/>
              </w:rPr>
              <w:t>.</w:t>
            </w:r>
          </w:p>
          <w:p w14:paraId="53535D6C" w14:textId="160A9CE9" w:rsidR="0064201B" w:rsidRPr="0064201B" w:rsidRDefault="0064201B" w:rsidP="0064201B">
            <w:pPr>
              <w:pStyle w:val="NormalWeb"/>
              <w:numPr>
                <w:ilvl w:val="0"/>
                <w:numId w:val="9"/>
              </w:numPr>
              <w:spacing w:before="0" w:beforeAutospacing="0" w:after="0" w:afterAutospacing="0"/>
              <w:rPr>
                <w:rStyle w:val="Strong"/>
                <w:rFonts w:eastAsiaTheme="majorEastAsia"/>
              </w:rPr>
            </w:pPr>
            <w:r w:rsidRPr="0064201B">
              <w:rPr>
                <w:rStyle w:val="Strong"/>
                <w:rFonts w:eastAsiaTheme="majorEastAsia"/>
              </w:rPr>
              <w:t xml:space="preserve">Bootable Environment Engineering: </w:t>
            </w:r>
            <w:r w:rsidRPr="0064201B">
              <w:rPr>
                <w:rStyle w:val="Strong"/>
                <w:rFonts w:eastAsiaTheme="majorEastAsia"/>
                <w:b w:val="0"/>
                <w:bCs w:val="0"/>
              </w:rPr>
              <w:t>Developing a robust, multi-architecture (x86/x64) bootable USB (WinPE/Linux-based) to automatically identify and mount target Windows drives offline for full system and registry access.</w:t>
            </w:r>
          </w:p>
          <w:p w14:paraId="4033D5AC" w14:textId="77777777" w:rsidR="0064201B" w:rsidRPr="0064201B" w:rsidRDefault="0064201B" w:rsidP="0064201B">
            <w:pPr>
              <w:pStyle w:val="NormalWeb"/>
              <w:numPr>
                <w:ilvl w:val="1"/>
                <w:numId w:val="16"/>
              </w:numPr>
              <w:spacing w:before="0" w:beforeAutospacing="0"/>
              <w:rPr>
                <w:rStyle w:val="Strong"/>
                <w:rFonts w:eastAsiaTheme="majorEastAsia"/>
              </w:rPr>
            </w:pPr>
            <w:r w:rsidRPr="0064201B">
              <w:rPr>
                <w:rStyle w:val="Strong"/>
                <w:rFonts w:eastAsiaTheme="majorEastAsia"/>
              </w:rPr>
              <w:t xml:space="preserve">Covert Bypass Payload Development: </w:t>
            </w:r>
            <w:r w:rsidRPr="0064201B">
              <w:rPr>
                <w:rStyle w:val="Strong"/>
                <w:rFonts w:eastAsiaTheme="majorEastAsia"/>
                <w:b w:val="0"/>
                <w:bCs w:val="0"/>
              </w:rPr>
              <w:t>Specialized modules within the bootable environment for:</w:t>
            </w:r>
          </w:p>
          <w:p w14:paraId="1F98EE5E" w14:textId="77777777" w:rsidR="0064201B" w:rsidRPr="0064201B" w:rsidRDefault="0064201B" w:rsidP="0064201B">
            <w:pPr>
              <w:pStyle w:val="NormalWeb"/>
              <w:numPr>
                <w:ilvl w:val="1"/>
                <w:numId w:val="16"/>
              </w:numPr>
              <w:rPr>
                <w:rStyle w:val="Strong"/>
                <w:rFonts w:eastAsiaTheme="majorEastAsia"/>
              </w:rPr>
            </w:pPr>
            <w:r w:rsidRPr="0064201B">
              <w:rPr>
                <w:rStyle w:val="Strong"/>
                <w:rFonts w:eastAsiaTheme="majorEastAsia"/>
              </w:rPr>
              <w:t xml:space="preserve">Accessibility Feature Hijacking: </w:t>
            </w:r>
            <w:r w:rsidRPr="0064201B">
              <w:rPr>
                <w:rStyle w:val="Strong"/>
                <w:rFonts w:eastAsiaTheme="majorEastAsia"/>
                <w:b w:val="0"/>
                <w:bCs w:val="0"/>
              </w:rPr>
              <w:t>Replacing legitimate accessibility executables with a command prompt for elevated access from the login screen without password alteration.</w:t>
            </w:r>
          </w:p>
          <w:p w14:paraId="48FD5F8B" w14:textId="516F6CA7" w:rsidR="0064201B" w:rsidRPr="0064201B" w:rsidRDefault="0064201B" w:rsidP="0064201B">
            <w:pPr>
              <w:pStyle w:val="NormalWeb"/>
              <w:numPr>
                <w:ilvl w:val="1"/>
                <w:numId w:val="16"/>
              </w:numPr>
              <w:spacing w:after="240" w:afterAutospacing="0"/>
              <w:rPr>
                <w:rStyle w:val="Strong"/>
                <w:rFonts w:eastAsiaTheme="majorEastAsia"/>
              </w:rPr>
            </w:pPr>
            <w:r w:rsidRPr="0064201B">
              <w:rPr>
                <w:rStyle w:val="Strong"/>
                <w:rFonts w:eastAsiaTheme="majorEastAsia"/>
              </w:rPr>
              <w:t xml:space="preserve">Registry-Based </w:t>
            </w:r>
            <w:r w:rsidR="00E00007">
              <w:rPr>
                <w:rStyle w:val="Strong"/>
                <w:rFonts w:eastAsiaTheme="majorEastAsia"/>
              </w:rPr>
              <w:t>Manipulation</w:t>
            </w:r>
            <w:r w:rsidRPr="0064201B">
              <w:rPr>
                <w:rStyle w:val="Strong"/>
                <w:rFonts w:eastAsiaTheme="majorEastAsia"/>
              </w:rPr>
              <w:t>:</w:t>
            </w:r>
            <w:r w:rsidRPr="0064201B">
              <w:rPr>
                <w:rStyle w:val="Strong"/>
                <w:rFonts w:eastAsiaTheme="majorEastAsia"/>
                <w:b w:val="0"/>
                <w:bCs w:val="0"/>
              </w:rPr>
              <w:t xml:space="preserve"> Modifying registry keys for </w:t>
            </w:r>
            <w:r w:rsidR="00E00007">
              <w:rPr>
                <w:rStyle w:val="Strong"/>
                <w:rFonts w:eastAsiaTheme="majorEastAsia"/>
                <w:b w:val="0"/>
                <w:bCs w:val="0"/>
              </w:rPr>
              <w:t>gaining</w:t>
            </w:r>
            <w:r w:rsidRPr="0064201B">
              <w:rPr>
                <w:rStyle w:val="Strong"/>
                <w:rFonts w:eastAsiaTheme="majorEastAsia"/>
                <w:b w:val="0"/>
                <w:bCs w:val="0"/>
              </w:rPr>
              <w:t xml:space="preserve"> access, such as manipulating auto-login or creating hidden admin accounts.</w:t>
            </w:r>
          </w:p>
          <w:p w14:paraId="3B4737B4" w14:textId="77777777" w:rsidR="0064201B" w:rsidRPr="0064201B" w:rsidRDefault="0064201B" w:rsidP="0064201B">
            <w:pPr>
              <w:pStyle w:val="NormalWeb"/>
              <w:numPr>
                <w:ilvl w:val="1"/>
                <w:numId w:val="16"/>
              </w:numPr>
              <w:spacing w:after="0" w:afterAutospacing="0"/>
              <w:rPr>
                <w:rStyle w:val="Strong"/>
                <w:rFonts w:eastAsiaTheme="majorEastAsia"/>
              </w:rPr>
            </w:pPr>
            <w:r w:rsidRPr="0064201B">
              <w:rPr>
                <w:rStyle w:val="Strong"/>
                <w:rFonts w:eastAsiaTheme="majorEastAsia"/>
              </w:rPr>
              <w:t xml:space="preserve">SAM Database Manipulation: </w:t>
            </w:r>
            <w:r w:rsidRPr="0064201B">
              <w:rPr>
                <w:rStyle w:val="Strong"/>
                <w:rFonts w:eastAsiaTheme="majorEastAsia"/>
                <w:b w:val="0"/>
                <w:bCs w:val="0"/>
              </w:rPr>
              <w:t>Offline interaction with the SAM database to enable/create administrator accounts with blank/known passwords, potentially inspired by tools like Kon-Boot, without resetting existing user passwords.</w:t>
            </w:r>
          </w:p>
          <w:p w14:paraId="16456492" w14:textId="77777777" w:rsidR="0064201B" w:rsidRPr="0064201B" w:rsidRDefault="0064201B" w:rsidP="0064201B">
            <w:pPr>
              <w:pStyle w:val="NormalWeb"/>
              <w:spacing w:before="0" w:beforeAutospacing="0" w:after="0" w:afterAutospacing="0"/>
              <w:ind w:left="1440"/>
              <w:rPr>
                <w:rStyle w:val="Strong"/>
                <w:rFonts w:eastAsiaTheme="majorEastAsia"/>
              </w:rPr>
            </w:pPr>
          </w:p>
          <w:p w14:paraId="2C69F3AF" w14:textId="328104B5" w:rsidR="0064201B" w:rsidRDefault="0064201B" w:rsidP="0064201B">
            <w:pPr>
              <w:pStyle w:val="NormalWeb"/>
              <w:numPr>
                <w:ilvl w:val="0"/>
                <w:numId w:val="9"/>
              </w:numPr>
              <w:spacing w:before="0" w:beforeAutospacing="0" w:after="0" w:afterAutospacing="0"/>
              <w:rPr>
                <w:rStyle w:val="Strong"/>
                <w:rFonts w:eastAsiaTheme="majorEastAsia"/>
              </w:rPr>
            </w:pPr>
            <w:r w:rsidRPr="0064201B">
              <w:rPr>
                <w:rStyle w:val="Strong"/>
                <w:rFonts w:eastAsiaTheme="majorEastAsia"/>
              </w:rPr>
              <w:t xml:space="preserve">Stealth and Persistence Evaluation: </w:t>
            </w:r>
            <w:r w:rsidRPr="0064201B">
              <w:rPr>
                <w:rStyle w:val="Strong"/>
                <w:rFonts w:eastAsiaTheme="majorEastAsia"/>
                <w:b w:val="0"/>
                <w:bCs w:val="0"/>
              </w:rPr>
              <w:t>Testing bypass techniques on isolated Windows XP, 7, 10, and 11 systems. We'll evaluate success, covertness (original password unchanged), and forensic detectability (event logs, access times, registry modifications).</w:t>
            </w:r>
          </w:p>
          <w:p w14:paraId="498EE105" w14:textId="77777777" w:rsidR="0064201B" w:rsidRPr="0064201B" w:rsidRDefault="0064201B" w:rsidP="0064201B">
            <w:pPr>
              <w:pStyle w:val="NormalWeb"/>
              <w:spacing w:before="0" w:beforeAutospacing="0" w:after="0" w:afterAutospacing="0"/>
              <w:ind w:left="720"/>
              <w:rPr>
                <w:rStyle w:val="Strong"/>
                <w:rFonts w:eastAsiaTheme="majorEastAsia"/>
              </w:rPr>
            </w:pPr>
          </w:p>
          <w:p w14:paraId="28B583F5" w14:textId="0AB1F01B" w:rsidR="002E0C2A" w:rsidRPr="00E71494" w:rsidRDefault="0064201B" w:rsidP="0064201B">
            <w:pPr>
              <w:pStyle w:val="NormalWeb"/>
              <w:numPr>
                <w:ilvl w:val="0"/>
                <w:numId w:val="9"/>
              </w:numPr>
              <w:spacing w:before="0" w:beforeAutospacing="0"/>
            </w:pPr>
            <w:r w:rsidRPr="0064201B">
              <w:rPr>
                <w:rStyle w:val="Strong"/>
                <w:rFonts w:eastAsiaTheme="majorEastAsia"/>
              </w:rPr>
              <w:t xml:space="preserve">Artifact Analysis: </w:t>
            </w:r>
            <w:r w:rsidRPr="0064201B">
              <w:rPr>
                <w:rStyle w:val="Strong"/>
                <w:rFonts w:eastAsiaTheme="majorEastAsia"/>
                <w:b w:val="0"/>
                <w:bCs w:val="0"/>
              </w:rPr>
              <w:t>Post-exploitation forensic analysis of compromised systems to identify changes in SAM, registry, and system logs, ensuring minimal intervention footprint.</w:t>
            </w:r>
          </w:p>
        </w:tc>
      </w:tr>
      <w:tr w:rsidR="002E0C2A" w14:paraId="1C99AE5E" w14:textId="77777777">
        <w:trPr>
          <w:trHeight w:val="699"/>
          <w:jc w:val="center"/>
        </w:trPr>
        <w:tc>
          <w:tcPr>
            <w:tcW w:w="1980" w:type="dxa"/>
            <w:vAlign w:val="center"/>
          </w:tcPr>
          <w:p w14:paraId="0C4800F7" w14:textId="77777777" w:rsidR="002E0C2A" w:rsidRDefault="00E57ED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Mapped to SDG</w:t>
            </w:r>
          </w:p>
          <w:p w14:paraId="4159B063" w14:textId="77777777" w:rsidR="002E0C2A" w:rsidRDefault="00E57ED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(Write SDG Nos with justifications)</w:t>
            </w:r>
          </w:p>
        </w:tc>
        <w:tc>
          <w:tcPr>
            <w:tcW w:w="7796" w:type="dxa"/>
            <w:vAlign w:val="center"/>
          </w:tcPr>
          <w:p w14:paraId="3597C19F" w14:textId="77777777" w:rsidR="0064201B" w:rsidRDefault="0064201B" w:rsidP="0064201B">
            <w:pPr>
              <w:pStyle w:val="NormalWeb"/>
              <w:spacing w:after="0" w:afterAutospacing="0"/>
              <w:rPr>
                <w:rStyle w:val="Strong"/>
                <w:rFonts w:eastAsiaTheme="majorEastAsia"/>
              </w:rPr>
            </w:pPr>
          </w:p>
          <w:p w14:paraId="2A805F30" w14:textId="0B19DB4E" w:rsidR="0064201B" w:rsidRPr="0064201B" w:rsidRDefault="0064201B" w:rsidP="0064201B">
            <w:pPr>
              <w:pStyle w:val="NormalWeb"/>
              <w:spacing w:before="0" w:beforeAutospacing="0"/>
              <w:rPr>
                <w:rStyle w:val="Strong"/>
                <w:rFonts w:eastAsiaTheme="majorEastAsia"/>
              </w:rPr>
            </w:pPr>
            <w:r w:rsidRPr="0064201B">
              <w:rPr>
                <w:rStyle w:val="Strong"/>
                <w:rFonts w:eastAsiaTheme="majorEastAsia"/>
              </w:rPr>
              <w:t>SDG</w:t>
            </w:r>
            <w:r w:rsidR="00546A1F">
              <w:rPr>
                <w:rStyle w:val="Strong"/>
                <w:rFonts w:eastAsiaTheme="majorEastAsia"/>
              </w:rPr>
              <w:t>-</w:t>
            </w:r>
            <w:r w:rsidRPr="0064201B">
              <w:rPr>
                <w:rStyle w:val="Strong"/>
                <w:rFonts w:eastAsiaTheme="majorEastAsia"/>
              </w:rPr>
              <w:t xml:space="preserve">9 (Industry, Innovation, and Infrastructure): </w:t>
            </w:r>
            <w:r w:rsidRPr="0064201B">
              <w:rPr>
                <w:rStyle w:val="Strong"/>
                <w:rFonts w:eastAsiaTheme="majorEastAsia"/>
                <w:b w:val="0"/>
                <w:bCs w:val="0"/>
              </w:rPr>
              <w:t>By identifying advanced digital infrastructure vulnerabilities and demonstrating sophisticated attack methods, it provides crucial insights for developing more resilient operating systems, fostering secure technological innovation, and robust industrial growth.</w:t>
            </w:r>
          </w:p>
          <w:p w14:paraId="147482CF" w14:textId="44FDC400" w:rsidR="0064201B" w:rsidRDefault="0064201B" w:rsidP="00523C21">
            <w:pPr>
              <w:pStyle w:val="NormalWeb"/>
              <w:spacing w:after="0" w:afterAutospacing="0"/>
              <w:rPr>
                <w:rStyle w:val="Strong"/>
                <w:rFonts w:eastAsiaTheme="majorEastAsia"/>
                <w:b w:val="0"/>
                <w:bCs w:val="0"/>
              </w:rPr>
            </w:pPr>
            <w:r w:rsidRPr="0064201B">
              <w:rPr>
                <w:rStyle w:val="Strong"/>
                <w:rFonts w:eastAsiaTheme="majorEastAsia"/>
              </w:rPr>
              <w:t>SDG</w:t>
            </w:r>
            <w:r w:rsidR="00546A1F">
              <w:rPr>
                <w:rStyle w:val="Strong"/>
                <w:rFonts w:eastAsiaTheme="majorEastAsia"/>
              </w:rPr>
              <w:t>-</w:t>
            </w:r>
            <w:r w:rsidRPr="0064201B">
              <w:rPr>
                <w:rStyle w:val="Strong"/>
                <w:rFonts w:eastAsiaTheme="majorEastAsia"/>
              </w:rPr>
              <w:t xml:space="preserve">16 (Peace, Justice, and Strong Institutions): </w:t>
            </w:r>
            <w:r w:rsidRPr="0064201B">
              <w:rPr>
                <w:rStyle w:val="Strong"/>
                <w:rFonts w:eastAsiaTheme="majorEastAsia"/>
                <w:b w:val="0"/>
                <w:bCs w:val="0"/>
              </w:rPr>
              <w:t>By exploring covert system compromise attack vectors, it offers valuable intelligence for policymakers and security professionals, strengthening digital security frameworks, safeguarding institutional integrity, and promoting a more secure digital societ</w:t>
            </w:r>
            <w:r w:rsidR="00523C21">
              <w:rPr>
                <w:rStyle w:val="Strong"/>
                <w:rFonts w:eastAsiaTheme="majorEastAsia"/>
                <w:b w:val="0"/>
                <w:bCs w:val="0"/>
              </w:rPr>
              <w:t>y.</w:t>
            </w:r>
          </w:p>
          <w:p w14:paraId="7EA1B495" w14:textId="68293958" w:rsidR="00523C21" w:rsidRPr="00DA218D" w:rsidRDefault="00523C21" w:rsidP="00523C21">
            <w:pPr>
              <w:pStyle w:val="NormalWeb"/>
              <w:spacing w:before="0" w:beforeAutospacing="0" w:after="0" w:afterAutospacing="0"/>
              <w:rPr>
                <w:rFonts w:eastAsiaTheme="majorEastAsia"/>
              </w:rPr>
            </w:pPr>
          </w:p>
        </w:tc>
      </w:tr>
      <w:tr w:rsidR="002E0C2A" w14:paraId="36F567A4" w14:textId="77777777">
        <w:trPr>
          <w:trHeight w:val="699"/>
          <w:jc w:val="center"/>
        </w:trPr>
        <w:tc>
          <w:tcPr>
            <w:tcW w:w="1980" w:type="dxa"/>
            <w:vAlign w:val="center"/>
          </w:tcPr>
          <w:p w14:paraId="4EC317E6" w14:textId="77777777" w:rsidR="002E0C2A" w:rsidRDefault="00E57ED8" w:rsidP="002B7CB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tc>
        <w:tc>
          <w:tcPr>
            <w:tcW w:w="7796" w:type="dxa"/>
            <w:vAlign w:val="center"/>
          </w:tcPr>
          <w:p w14:paraId="55FB16E5" w14:textId="77777777" w:rsidR="00F946A5" w:rsidRPr="00F946A5" w:rsidRDefault="00F946A5" w:rsidP="00F946A5">
            <w:pPr>
              <w:ind w:left="720"/>
              <w:rPr>
                <w:rFonts w:ascii="Times New Roman" w:eastAsia="Times New Roman" w:hAnsi="Times New Roman" w:cs="Times New Roman"/>
                <w:sz w:val="24"/>
                <w:szCs w:val="24"/>
                <w:lang w:val="en-IN" w:eastAsia="en-IN"/>
              </w:rPr>
            </w:pPr>
          </w:p>
          <w:p w14:paraId="55C44416" w14:textId="1B2783E1" w:rsidR="002B7CB2" w:rsidRPr="002B7CB2" w:rsidRDefault="002B7CB2" w:rsidP="002B7CB2">
            <w:pPr>
              <w:numPr>
                <w:ilvl w:val="0"/>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b/>
                <w:bCs/>
                <w:sz w:val="24"/>
                <w:szCs w:val="24"/>
                <w:lang w:val="en-IN" w:eastAsia="en-IN"/>
              </w:rPr>
              <w:t>"Privacy and Security of the Windows Registry"</w:t>
            </w:r>
          </w:p>
          <w:p w14:paraId="6574EBE3" w14:textId="77777777" w:rsidR="002B7CB2" w:rsidRP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Authors: E. L. Amoruso</w:t>
            </w:r>
          </w:p>
          <w:p w14:paraId="518A52E2" w14:textId="77777777" w:rsid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Published: 2024 (Ph.D. dissertation, University of Central Florida)</w:t>
            </w:r>
          </w:p>
          <w:p w14:paraId="700C3286" w14:textId="77777777" w:rsidR="002B7CB2" w:rsidRPr="002B7CB2" w:rsidRDefault="002B7CB2" w:rsidP="002B7CB2">
            <w:pPr>
              <w:ind w:left="1440"/>
              <w:rPr>
                <w:rFonts w:ascii="Times New Roman" w:eastAsia="Times New Roman" w:hAnsi="Times New Roman" w:cs="Times New Roman"/>
                <w:sz w:val="24"/>
                <w:szCs w:val="24"/>
                <w:lang w:val="en-IN" w:eastAsia="en-IN"/>
              </w:rPr>
            </w:pPr>
          </w:p>
          <w:p w14:paraId="429A85C3" w14:textId="77777777" w:rsidR="002B7CB2" w:rsidRPr="002B7CB2" w:rsidRDefault="002B7CB2" w:rsidP="002B7CB2">
            <w:pPr>
              <w:numPr>
                <w:ilvl w:val="0"/>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b/>
                <w:bCs/>
                <w:sz w:val="24"/>
                <w:szCs w:val="24"/>
                <w:lang w:val="en-IN" w:eastAsia="en-IN"/>
              </w:rPr>
              <w:t>"Microsoft SAM File Readability CVE-2021-36934: What You Need to Know"</w:t>
            </w:r>
          </w:p>
          <w:p w14:paraId="3D0A65A1" w14:textId="77777777" w:rsidR="002B7CB2" w:rsidRP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Authors: C. Condon</w:t>
            </w:r>
          </w:p>
          <w:p w14:paraId="52E99885" w14:textId="77777777" w:rsid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Published: July 21, 2021, Rapid7 Blog</w:t>
            </w:r>
          </w:p>
          <w:p w14:paraId="279F962A" w14:textId="77777777" w:rsidR="002B7CB2" w:rsidRPr="002B7CB2" w:rsidRDefault="002B7CB2" w:rsidP="002B7CB2">
            <w:pPr>
              <w:ind w:left="1440"/>
              <w:rPr>
                <w:rFonts w:ascii="Times New Roman" w:eastAsia="Times New Roman" w:hAnsi="Times New Roman" w:cs="Times New Roman"/>
                <w:sz w:val="24"/>
                <w:szCs w:val="24"/>
                <w:lang w:val="en-IN" w:eastAsia="en-IN"/>
              </w:rPr>
            </w:pPr>
          </w:p>
          <w:p w14:paraId="668D07A5" w14:textId="77777777" w:rsidR="002B7CB2" w:rsidRPr="002B7CB2" w:rsidRDefault="002B7CB2" w:rsidP="002B7CB2">
            <w:pPr>
              <w:numPr>
                <w:ilvl w:val="0"/>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b/>
                <w:bCs/>
                <w:sz w:val="24"/>
                <w:szCs w:val="24"/>
                <w:lang w:val="en-IN" w:eastAsia="en-IN"/>
              </w:rPr>
              <w:t>"Attacks Against Windows PXE Boot Images"</w:t>
            </w:r>
          </w:p>
          <w:p w14:paraId="4B6B4345" w14:textId="77777777" w:rsidR="002B7CB2" w:rsidRP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Authors: T. Elling</w:t>
            </w:r>
          </w:p>
          <w:p w14:paraId="6D009158" w14:textId="77777777" w:rsid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 xml:space="preserve">Published: February 13, 2018, </w:t>
            </w:r>
            <w:proofErr w:type="spellStart"/>
            <w:r w:rsidRPr="002B7CB2">
              <w:rPr>
                <w:rFonts w:ascii="Times New Roman" w:eastAsia="Times New Roman" w:hAnsi="Times New Roman" w:cs="Times New Roman"/>
                <w:sz w:val="24"/>
                <w:szCs w:val="24"/>
                <w:lang w:val="en-IN" w:eastAsia="en-IN"/>
              </w:rPr>
              <w:t>NetSPI</w:t>
            </w:r>
            <w:proofErr w:type="spellEnd"/>
            <w:r w:rsidRPr="002B7CB2">
              <w:rPr>
                <w:rFonts w:ascii="Times New Roman" w:eastAsia="Times New Roman" w:hAnsi="Times New Roman" w:cs="Times New Roman"/>
                <w:sz w:val="24"/>
                <w:szCs w:val="24"/>
                <w:lang w:val="en-IN" w:eastAsia="en-IN"/>
              </w:rPr>
              <w:t xml:space="preserve"> Blog</w:t>
            </w:r>
          </w:p>
          <w:p w14:paraId="1C971569" w14:textId="77777777" w:rsidR="002B7CB2" w:rsidRPr="002B7CB2" w:rsidRDefault="002B7CB2" w:rsidP="002B7CB2">
            <w:pPr>
              <w:ind w:left="1440"/>
              <w:rPr>
                <w:rFonts w:ascii="Times New Roman" w:eastAsia="Times New Roman" w:hAnsi="Times New Roman" w:cs="Times New Roman"/>
                <w:sz w:val="24"/>
                <w:szCs w:val="24"/>
                <w:lang w:val="en-IN" w:eastAsia="en-IN"/>
              </w:rPr>
            </w:pPr>
          </w:p>
          <w:p w14:paraId="49D4D0A8" w14:textId="77777777" w:rsidR="002B7CB2" w:rsidRPr="002B7CB2" w:rsidRDefault="002B7CB2" w:rsidP="002B7CB2">
            <w:pPr>
              <w:numPr>
                <w:ilvl w:val="0"/>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b/>
                <w:bCs/>
                <w:sz w:val="24"/>
                <w:szCs w:val="24"/>
                <w:lang w:val="en-IN" w:eastAsia="en-IN"/>
              </w:rPr>
              <w:t>"Bypassing Local Windows Authentication to Defeat Full Disk Encryption"</w:t>
            </w:r>
          </w:p>
          <w:p w14:paraId="0455A842" w14:textId="77777777" w:rsidR="002B7CB2" w:rsidRP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Authors: Haken</w:t>
            </w:r>
          </w:p>
          <w:p w14:paraId="65249CAE" w14:textId="77777777" w:rsid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Published: November 12, 2015, in Proc. Black Hat Europe</w:t>
            </w:r>
          </w:p>
          <w:p w14:paraId="548C5B83" w14:textId="77777777" w:rsidR="002B7CB2" w:rsidRPr="002B7CB2" w:rsidRDefault="002B7CB2" w:rsidP="002B7CB2">
            <w:pPr>
              <w:ind w:left="1440"/>
              <w:rPr>
                <w:rFonts w:ascii="Times New Roman" w:eastAsia="Times New Roman" w:hAnsi="Times New Roman" w:cs="Times New Roman"/>
                <w:sz w:val="24"/>
                <w:szCs w:val="24"/>
                <w:lang w:val="en-IN" w:eastAsia="en-IN"/>
              </w:rPr>
            </w:pPr>
          </w:p>
          <w:p w14:paraId="489B9B99" w14:textId="77777777" w:rsidR="002B7CB2" w:rsidRPr="002B7CB2" w:rsidRDefault="002B7CB2" w:rsidP="002B7CB2">
            <w:pPr>
              <w:numPr>
                <w:ilvl w:val="0"/>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b/>
                <w:bCs/>
                <w:sz w:val="24"/>
                <w:szCs w:val="24"/>
                <w:lang w:val="en-IN" w:eastAsia="en-IN"/>
              </w:rPr>
              <w:t>"Security Analysis and Bypass User Authentication Bound to Device of Windows Hello in the Wild"</w:t>
            </w:r>
          </w:p>
          <w:p w14:paraId="14AD1500" w14:textId="77777777" w:rsidR="002B7CB2" w:rsidRP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Authors: E. Kim and H. Choi</w:t>
            </w:r>
          </w:p>
          <w:p w14:paraId="4F0B615D" w14:textId="77777777" w:rsid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Published: July 23, 2021, Security and Communication Networks</w:t>
            </w:r>
          </w:p>
          <w:p w14:paraId="2EC7ED0C" w14:textId="77777777" w:rsidR="002B7CB2" w:rsidRPr="002B7CB2" w:rsidRDefault="002B7CB2" w:rsidP="002B7CB2">
            <w:pPr>
              <w:ind w:left="1440"/>
              <w:rPr>
                <w:rFonts w:ascii="Times New Roman" w:eastAsia="Times New Roman" w:hAnsi="Times New Roman" w:cs="Times New Roman"/>
                <w:sz w:val="24"/>
                <w:szCs w:val="24"/>
                <w:lang w:val="en-IN" w:eastAsia="en-IN"/>
              </w:rPr>
            </w:pPr>
          </w:p>
          <w:p w14:paraId="02A307C1" w14:textId="77777777" w:rsidR="002B7CB2" w:rsidRPr="002B7CB2" w:rsidRDefault="002B7CB2" w:rsidP="002B7CB2">
            <w:pPr>
              <w:numPr>
                <w:ilvl w:val="0"/>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b/>
                <w:bCs/>
                <w:sz w:val="24"/>
                <w:szCs w:val="24"/>
                <w:lang w:val="en-IN" w:eastAsia="en-IN"/>
              </w:rPr>
              <w:t>"Automating Privilege Escalation with Deep Reinforcement Learning"</w:t>
            </w:r>
          </w:p>
          <w:p w14:paraId="436D17DB" w14:textId="77777777" w:rsidR="002B7CB2" w:rsidRP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Authors: K. Kujanpää, W. Victor, and A. Ilin</w:t>
            </w:r>
          </w:p>
          <w:p w14:paraId="4B3914DC" w14:textId="77777777" w:rsid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 xml:space="preserve">Published: October 04, 2021, </w:t>
            </w:r>
            <w:proofErr w:type="spellStart"/>
            <w:r w:rsidRPr="002B7CB2">
              <w:rPr>
                <w:rFonts w:ascii="Times New Roman" w:eastAsia="Times New Roman" w:hAnsi="Times New Roman" w:cs="Times New Roman"/>
                <w:sz w:val="24"/>
                <w:szCs w:val="24"/>
                <w:lang w:val="en-IN" w:eastAsia="en-IN"/>
              </w:rPr>
              <w:t>arXiv</w:t>
            </w:r>
            <w:proofErr w:type="spellEnd"/>
            <w:r w:rsidRPr="002B7CB2">
              <w:rPr>
                <w:rFonts w:ascii="Times New Roman" w:eastAsia="Times New Roman" w:hAnsi="Times New Roman" w:cs="Times New Roman"/>
                <w:sz w:val="24"/>
                <w:szCs w:val="24"/>
                <w:lang w:val="en-IN" w:eastAsia="en-IN"/>
              </w:rPr>
              <w:t xml:space="preserve"> preprint, arXiv:2110.01362</w:t>
            </w:r>
          </w:p>
          <w:p w14:paraId="431123CE" w14:textId="77777777" w:rsidR="002B7CB2" w:rsidRPr="002B7CB2" w:rsidRDefault="002B7CB2" w:rsidP="002B7CB2">
            <w:pPr>
              <w:ind w:left="1440"/>
              <w:rPr>
                <w:rFonts w:ascii="Times New Roman" w:eastAsia="Times New Roman" w:hAnsi="Times New Roman" w:cs="Times New Roman"/>
                <w:sz w:val="24"/>
                <w:szCs w:val="24"/>
                <w:lang w:val="en-IN" w:eastAsia="en-IN"/>
              </w:rPr>
            </w:pPr>
          </w:p>
          <w:p w14:paraId="67E226C4" w14:textId="77777777" w:rsidR="002B7CB2" w:rsidRPr="002B7CB2" w:rsidRDefault="002B7CB2" w:rsidP="002B7CB2">
            <w:pPr>
              <w:numPr>
                <w:ilvl w:val="0"/>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b/>
                <w:bCs/>
                <w:sz w:val="24"/>
                <w:szCs w:val="24"/>
                <w:lang w:val="en-IN" w:eastAsia="en-IN"/>
              </w:rPr>
              <w:t>"Study of bypassing Microsoft Windows Security using the MITRE CALDERA Framework (version 3; peer review: 2 approved)"</w:t>
            </w:r>
          </w:p>
          <w:p w14:paraId="69F62E27" w14:textId="77777777" w:rsidR="002B7CB2" w:rsidRP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Authors: N. Mohamed</w:t>
            </w:r>
          </w:p>
          <w:p w14:paraId="24557F29" w14:textId="77777777" w:rsid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Published: September 29, 2022, F1000Research, vol. 11, no. 422</w:t>
            </w:r>
          </w:p>
          <w:p w14:paraId="62791EF8" w14:textId="77777777" w:rsidR="002B7CB2" w:rsidRPr="002B7CB2" w:rsidRDefault="002B7CB2" w:rsidP="002B7CB2">
            <w:pPr>
              <w:ind w:left="1440"/>
              <w:rPr>
                <w:rFonts w:ascii="Times New Roman" w:eastAsia="Times New Roman" w:hAnsi="Times New Roman" w:cs="Times New Roman"/>
                <w:sz w:val="24"/>
                <w:szCs w:val="24"/>
                <w:lang w:val="en-IN" w:eastAsia="en-IN"/>
              </w:rPr>
            </w:pPr>
          </w:p>
          <w:p w14:paraId="7EFC1E6F" w14:textId="77777777" w:rsidR="002B7CB2" w:rsidRPr="002B7CB2" w:rsidRDefault="002B7CB2" w:rsidP="002B7CB2">
            <w:pPr>
              <w:numPr>
                <w:ilvl w:val="0"/>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b/>
                <w:bCs/>
                <w:sz w:val="24"/>
                <w:szCs w:val="24"/>
                <w:lang w:val="en-IN" w:eastAsia="en-IN"/>
              </w:rPr>
              <w:t>"USB Artifact Analysis Using Windows Event Viewer, Registry and File System Logs"</w:t>
            </w:r>
          </w:p>
          <w:p w14:paraId="292880A9" w14:textId="77777777" w:rsidR="002B7CB2" w:rsidRP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 xml:space="preserve">Authors: </w:t>
            </w:r>
            <w:proofErr w:type="spellStart"/>
            <w:r w:rsidRPr="002B7CB2">
              <w:rPr>
                <w:rFonts w:ascii="Times New Roman" w:eastAsia="Times New Roman" w:hAnsi="Times New Roman" w:cs="Times New Roman"/>
                <w:sz w:val="24"/>
                <w:szCs w:val="24"/>
                <w:lang w:val="en-IN" w:eastAsia="en-IN"/>
              </w:rPr>
              <w:t>Neyaz</w:t>
            </w:r>
            <w:proofErr w:type="spellEnd"/>
            <w:r w:rsidRPr="002B7CB2">
              <w:rPr>
                <w:rFonts w:ascii="Times New Roman" w:eastAsia="Times New Roman" w:hAnsi="Times New Roman" w:cs="Times New Roman"/>
                <w:sz w:val="24"/>
                <w:szCs w:val="24"/>
                <w:lang w:val="en-IN" w:eastAsia="en-IN"/>
              </w:rPr>
              <w:t xml:space="preserve"> and N. Shashidhar</w:t>
            </w:r>
          </w:p>
          <w:p w14:paraId="11DCA272" w14:textId="77777777" w:rsid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Published: November 09, 2019, Electronics, vol. 8, no. 11, p. 1322</w:t>
            </w:r>
          </w:p>
          <w:p w14:paraId="07F7FCE5" w14:textId="77777777" w:rsidR="002B7CB2" w:rsidRPr="002B7CB2" w:rsidRDefault="002B7CB2" w:rsidP="002B7CB2">
            <w:pPr>
              <w:ind w:left="1440"/>
              <w:rPr>
                <w:rFonts w:ascii="Times New Roman" w:eastAsia="Times New Roman" w:hAnsi="Times New Roman" w:cs="Times New Roman"/>
                <w:sz w:val="24"/>
                <w:szCs w:val="24"/>
                <w:lang w:val="en-IN" w:eastAsia="en-IN"/>
              </w:rPr>
            </w:pPr>
          </w:p>
          <w:p w14:paraId="5850BB17" w14:textId="77777777" w:rsidR="002B7CB2" w:rsidRPr="002B7CB2" w:rsidRDefault="002B7CB2" w:rsidP="002B7CB2">
            <w:pPr>
              <w:numPr>
                <w:ilvl w:val="0"/>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b/>
                <w:bCs/>
                <w:sz w:val="24"/>
                <w:szCs w:val="24"/>
                <w:lang w:val="en-IN" w:eastAsia="en-IN"/>
              </w:rPr>
              <w:t>"Study on Security Auditing of Windows Registry Database"</w:t>
            </w:r>
          </w:p>
          <w:p w14:paraId="2C264CBB" w14:textId="77777777" w:rsidR="002B7CB2" w:rsidRP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Authors: J. Tashi</w:t>
            </w:r>
          </w:p>
          <w:p w14:paraId="545A6093" w14:textId="77777777" w:rsid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Published: July 2021, Int. J. Science Technology &amp; Engineering, vol. 8, no. 1, pp. 1–5</w:t>
            </w:r>
          </w:p>
          <w:p w14:paraId="6DF47998" w14:textId="77777777" w:rsidR="002B7CB2" w:rsidRPr="002B7CB2" w:rsidRDefault="002B7CB2" w:rsidP="00F946A5">
            <w:pPr>
              <w:rPr>
                <w:rFonts w:ascii="Times New Roman" w:eastAsia="Times New Roman" w:hAnsi="Times New Roman" w:cs="Times New Roman"/>
                <w:sz w:val="24"/>
                <w:szCs w:val="24"/>
                <w:lang w:val="en-IN" w:eastAsia="en-IN"/>
              </w:rPr>
            </w:pPr>
          </w:p>
          <w:p w14:paraId="2A37BB8C" w14:textId="70CC7013" w:rsidR="002B7CB2" w:rsidRPr="002B7CB2" w:rsidRDefault="002B7CB2" w:rsidP="002B7CB2">
            <w:pPr>
              <w:numPr>
                <w:ilvl w:val="0"/>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b/>
                <w:bCs/>
                <w:sz w:val="24"/>
                <w:szCs w:val="24"/>
                <w:lang w:val="en-IN" w:eastAsia="en-IN"/>
              </w:rPr>
              <w:t>"Memory Forensics: comparing the correctness of memory captures from locked Windows 10 machines using different boot capture vectors"</w:t>
            </w:r>
          </w:p>
          <w:p w14:paraId="3722C306" w14:textId="77777777" w:rsidR="002B7CB2" w:rsidRP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Authors: S. Zargari and J. Dyson</w:t>
            </w:r>
          </w:p>
          <w:p w14:paraId="4BA09CDD" w14:textId="77777777" w:rsid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 xml:space="preserve">Published: July 2022, Latin-Am. J. </w:t>
            </w:r>
            <w:proofErr w:type="spellStart"/>
            <w:r w:rsidRPr="002B7CB2">
              <w:rPr>
                <w:rFonts w:ascii="Times New Roman" w:eastAsia="Times New Roman" w:hAnsi="Times New Roman" w:cs="Times New Roman"/>
                <w:sz w:val="24"/>
                <w:szCs w:val="24"/>
                <w:lang w:val="en-IN" w:eastAsia="en-IN"/>
              </w:rPr>
              <w:t>Comput</w:t>
            </w:r>
            <w:proofErr w:type="spellEnd"/>
            <w:r w:rsidRPr="002B7CB2">
              <w:rPr>
                <w:rFonts w:ascii="Times New Roman" w:eastAsia="Times New Roman" w:hAnsi="Times New Roman" w:cs="Times New Roman"/>
                <w:sz w:val="24"/>
                <w:szCs w:val="24"/>
                <w:lang w:val="en-IN" w:eastAsia="en-IN"/>
              </w:rPr>
              <w:t>., vol. 9, no. 2, pp. 37-51</w:t>
            </w:r>
          </w:p>
          <w:p w14:paraId="5B4282C8" w14:textId="77777777" w:rsidR="002B7CB2" w:rsidRPr="002B7CB2" w:rsidRDefault="002B7CB2" w:rsidP="002B7CB2">
            <w:pPr>
              <w:ind w:left="1440"/>
              <w:rPr>
                <w:rFonts w:ascii="Times New Roman" w:eastAsia="Times New Roman" w:hAnsi="Times New Roman" w:cs="Times New Roman"/>
                <w:sz w:val="24"/>
                <w:szCs w:val="24"/>
                <w:lang w:val="en-IN" w:eastAsia="en-IN"/>
              </w:rPr>
            </w:pPr>
          </w:p>
          <w:p w14:paraId="6BAEA266" w14:textId="77777777" w:rsidR="002B7CB2" w:rsidRPr="002B7CB2" w:rsidRDefault="002B7CB2" w:rsidP="002B7CB2">
            <w:pPr>
              <w:numPr>
                <w:ilvl w:val="0"/>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b/>
                <w:bCs/>
                <w:sz w:val="24"/>
                <w:szCs w:val="24"/>
                <w:lang w:val="en-IN" w:eastAsia="en-IN"/>
              </w:rPr>
              <w:t>"Study of bypassing Microsoft Windows Security using the MITRE CALDERA Framework"</w:t>
            </w:r>
          </w:p>
          <w:p w14:paraId="25991446" w14:textId="77777777" w:rsidR="002B7CB2" w:rsidRP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 xml:space="preserve">Authors: </w:t>
            </w:r>
            <w:proofErr w:type="spellStart"/>
            <w:r w:rsidRPr="002B7CB2">
              <w:rPr>
                <w:rFonts w:ascii="Times New Roman" w:eastAsia="Times New Roman" w:hAnsi="Times New Roman" w:cs="Times New Roman"/>
                <w:sz w:val="24"/>
                <w:szCs w:val="24"/>
                <w:lang w:val="en-IN" w:eastAsia="en-IN"/>
              </w:rPr>
              <w:t>Alabdulatif</w:t>
            </w:r>
            <w:proofErr w:type="spellEnd"/>
            <w:r w:rsidRPr="002B7CB2">
              <w:rPr>
                <w:rFonts w:ascii="Times New Roman" w:eastAsia="Times New Roman" w:hAnsi="Times New Roman" w:cs="Times New Roman"/>
                <w:sz w:val="24"/>
                <w:szCs w:val="24"/>
                <w:lang w:val="en-IN" w:eastAsia="en-IN"/>
              </w:rPr>
              <w:t xml:space="preserve"> and H. </w:t>
            </w:r>
            <w:proofErr w:type="spellStart"/>
            <w:r w:rsidRPr="002B7CB2">
              <w:rPr>
                <w:rFonts w:ascii="Times New Roman" w:eastAsia="Times New Roman" w:hAnsi="Times New Roman" w:cs="Times New Roman"/>
                <w:sz w:val="24"/>
                <w:szCs w:val="24"/>
                <w:lang w:val="en-IN" w:eastAsia="en-IN"/>
              </w:rPr>
              <w:t>Taherdoost</w:t>
            </w:r>
            <w:proofErr w:type="spellEnd"/>
          </w:p>
          <w:p w14:paraId="7CAB8696" w14:textId="77777777" w:rsid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Published: September 29, 2022, F1000Research, vol. 11, no. 422</w:t>
            </w:r>
          </w:p>
          <w:p w14:paraId="133A5F41" w14:textId="77777777" w:rsidR="002B7CB2" w:rsidRPr="002B7CB2" w:rsidRDefault="002B7CB2" w:rsidP="002B7CB2">
            <w:pPr>
              <w:ind w:left="1440"/>
              <w:rPr>
                <w:rFonts w:ascii="Times New Roman" w:eastAsia="Times New Roman" w:hAnsi="Times New Roman" w:cs="Times New Roman"/>
                <w:sz w:val="24"/>
                <w:szCs w:val="24"/>
                <w:lang w:val="en-IN" w:eastAsia="en-IN"/>
              </w:rPr>
            </w:pPr>
          </w:p>
          <w:p w14:paraId="5B571B6E" w14:textId="77777777" w:rsidR="002B7CB2" w:rsidRPr="002B7CB2" w:rsidRDefault="002B7CB2" w:rsidP="002B7CB2">
            <w:pPr>
              <w:numPr>
                <w:ilvl w:val="0"/>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b/>
                <w:bCs/>
                <w:sz w:val="24"/>
                <w:szCs w:val="24"/>
                <w:lang w:val="en-IN" w:eastAsia="en-IN"/>
              </w:rPr>
              <w:t>"Security Accounts Manager Database"</w:t>
            </w:r>
          </w:p>
          <w:p w14:paraId="306AE9D6" w14:textId="38271456" w:rsidR="002B7CB2" w:rsidRP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 xml:space="preserve">Authors: </w:t>
            </w:r>
            <w:proofErr w:type="spellStart"/>
            <w:r>
              <w:rPr>
                <w:rFonts w:ascii="Times New Roman" w:eastAsia="Times New Roman" w:hAnsi="Times New Roman" w:cs="Times New Roman"/>
                <w:sz w:val="24"/>
                <w:szCs w:val="24"/>
                <w:lang w:val="en-IN" w:eastAsia="en-IN"/>
              </w:rPr>
              <w:t>Unkown</w:t>
            </w:r>
            <w:proofErr w:type="spellEnd"/>
          </w:p>
          <w:p w14:paraId="37C43D61" w14:textId="77777777" w:rsid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Published: ScienceDirect</w:t>
            </w:r>
          </w:p>
          <w:p w14:paraId="57FAD347" w14:textId="77777777" w:rsidR="002B7CB2" w:rsidRPr="002B7CB2" w:rsidRDefault="002B7CB2" w:rsidP="002B7CB2">
            <w:pPr>
              <w:ind w:left="1440"/>
              <w:rPr>
                <w:rFonts w:ascii="Times New Roman" w:eastAsia="Times New Roman" w:hAnsi="Times New Roman" w:cs="Times New Roman"/>
                <w:sz w:val="24"/>
                <w:szCs w:val="24"/>
                <w:lang w:val="en-IN" w:eastAsia="en-IN"/>
              </w:rPr>
            </w:pPr>
          </w:p>
          <w:p w14:paraId="7E7373B9" w14:textId="77777777" w:rsidR="002B7CB2" w:rsidRPr="002B7CB2" w:rsidRDefault="002B7CB2" w:rsidP="002B7CB2">
            <w:pPr>
              <w:numPr>
                <w:ilvl w:val="0"/>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b/>
                <w:bCs/>
                <w:sz w:val="24"/>
                <w:szCs w:val="24"/>
                <w:lang w:val="en-IN" w:eastAsia="en-IN"/>
              </w:rPr>
              <w:t>"AXREL: Automated Extracting Registry and Event Logs for Windows Forensics"</w:t>
            </w:r>
          </w:p>
          <w:p w14:paraId="32AC4105" w14:textId="2AD31DC9" w:rsidR="002B7CB2" w:rsidRPr="002B7CB2" w:rsidRDefault="002B7CB2" w:rsidP="002B7CB2">
            <w:pPr>
              <w:numPr>
                <w:ilvl w:val="1"/>
                <w:numId w:val="19"/>
              </w:numPr>
              <w:spacing w:line="259"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Authors: </w:t>
            </w:r>
            <w:r w:rsidRPr="002B7CB2">
              <w:rPr>
                <w:rFonts w:ascii="Times New Roman" w:eastAsia="Times New Roman" w:hAnsi="Times New Roman" w:cs="Times New Roman"/>
                <w:sz w:val="24"/>
                <w:szCs w:val="24"/>
                <w:lang w:val="en-IN" w:eastAsia="en-IN"/>
              </w:rPr>
              <w:t>Y</w:t>
            </w:r>
            <w:r>
              <w:rPr>
                <w:rFonts w:ascii="Times New Roman" w:eastAsia="Times New Roman" w:hAnsi="Times New Roman" w:cs="Times New Roman"/>
                <w:sz w:val="24"/>
                <w:szCs w:val="24"/>
                <w:lang w:val="en-IN" w:eastAsia="en-IN"/>
              </w:rPr>
              <w:t xml:space="preserve">. </w:t>
            </w:r>
            <w:r w:rsidRPr="002B7CB2">
              <w:rPr>
                <w:rFonts w:ascii="Times New Roman" w:eastAsia="Times New Roman" w:hAnsi="Times New Roman" w:cs="Times New Roman"/>
                <w:sz w:val="24"/>
                <w:szCs w:val="24"/>
                <w:lang w:val="en-IN" w:eastAsia="en-IN"/>
              </w:rPr>
              <w:t>Prajapati</w:t>
            </w:r>
            <w:r>
              <w:rPr>
                <w:rFonts w:ascii="Times New Roman" w:eastAsia="Times New Roman" w:hAnsi="Times New Roman" w:cs="Times New Roman"/>
                <w:sz w:val="24"/>
                <w:szCs w:val="24"/>
                <w:lang w:val="en-IN" w:eastAsia="en-IN"/>
              </w:rPr>
              <w:t xml:space="preserve"> and</w:t>
            </w:r>
            <w:r w:rsidRPr="002B7CB2">
              <w:rPr>
                <w:rFonts w:ascii="Times New Roman" w:eastAsia="Times New Roman" w:hAnsi="Times New Roman" w:cs="Times New Roman"/>
                <w:sz w:val="24"/>
                <w:szCs w:val="24"/>
                <w:lang w:val="en-IN" w:eastAsia="en-IN"/>
              </w:rPr>
              <w:t xml:space="preserve"> K</w:t>
            </w:r>
            <w:r>
              <w:rPr>
                <w:rFonts w:ascii="Times New Roman" w:eastAsia="Times New Roman" w:hAnsi="Times New Roman" w:cs="Times New Roman"/>
                <w:sz w:val="24"/>
                <w:szCs w:val="24"/>
                <w:lang w:val="en-IN" w:eastAsia="en-IN"/>
              </w:rPr>
              <w:t>.</w:t>
            </w:r>
            <w:r w:rsidRPr="002B7CB2">
              <w:rPr>
                <w:rFonts w:ascii="Times New Roman" w:eastAsia="Times New Roman" w:hAnsi="Times New Roman" w:cs="Times New Roman"/>
                <w:sz w:val="24"/>
                <w:szCs w:val="24"/>
                <w:lang w:val="en-IN" w:eastAsia="en-IN"/>
              </w:rPr>
              <w:t xml:space="preserve"> Gosai</w:t>
            </w:r>
          </w:p>
          <w:p w14:paraId="2E2B76F8" w14:textId="77777777" w:rsid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Published: IEEE Xplore</w:t>
            </w:r>
          </w:p>
          <w:p w14:paraId="1FDDB669" w14:textId="77777777" w:rsidR="002B7CB2" w:rsidRPr="002B7CB2" w:rsidRDefault="002B7CB2" w:rsidP="002B7CB2">
            <w:pPr>
              <w:ind w:left="1440"/>
              <w:rPr>
                <w:rFonts w:ascii="Times New Roman" w:eastAsia="Times New Roman" w:hAnsi="Times New Roman" w:cs="Times New Roman"/>
                <w:sz w:val="24"/>
                <w:szCs w:val="24"/>
                <w:lang w:val="en-IN" w:eastAsia="en-IN"/>
              </w:rPr>
            </w:pPr>
          </w:p>
          <w:p w14:paraId="547FDE2F" w14:textId="77777777" w:rsidR="002B7CB2" w:rsidRPr="002B7CB2" w:rsidRDefault="002B7CB2" w:rsidP="002B7CB2">
            <w:pPr>
              <w:numPr>
                <w:ilvl w:val="0"/>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b/>
                <w:bCs/>
                <w:sz w:val="24"/>
                <w:szCs w:val="24"/>
                <w:lang w:val="en-IN" w:eastAsia="en-IN"/>
              </w:rPr>
              <w:t>"Security Analysis and Bypass User Authentication Bound to Device of Windows Hello in the Wild"</w:t>
            </w:r>
          </w:p>
          <w:p w14:paraId="010CE87E" w14:textId="2EF6F8F0" w:rsidR="002B7CB2" w:rsidRPr="002B7CB2" w:rsidRDefault="002B7CB2" w:rsidP="002B7CB2">
            <w:pPr>
              <w:numPr>
                <w:ilvl w:val="1"/>
                <w:numId w:val="19"/>
              </w:numPr>
              <w:spacing w:line="259"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Authors: </w:t>
            </w:r>
            <w:r w:rsidRPr="002B7CB2">
              <w:rPr>
                <w:rFonts w:ascii="Times New Roman" w:eastAsia="Times New Roman" w:hAnsi="Times New Roman" w:cs="Times New Roman"/>
                <w:sz w:val="24"/>
                <w:szCs w:val="24"/>
                <w:lang w:val="en-IN" w:eastAsia="en-IN"/>
              </w:rPr>
              <w:t>V</w:t>
            </w:r>
            <w:r>
              <w:rPr>
                <w:rFonts w:ascii="Times New Roman" w:eastAsia="Times New Roman" w:hAnsi="Times New Roman" w:cs="Times New Roman"/>
                <w:sz w:val="24"/>
                <w:szCs w:val="24"/>
                <w:lang w:val="en-IN" w:eastAsia="en-IN"/>
              </w:rPr>
              <w:t xml:space="preserve">. </w:t>
            </w:r>
            <w:proofErr w:type="spellStart"/>
            <w:r w:rsidRPr="002B7CB2">
              <w:rPr>
                <w:rFonts w:ascii="Times New Roman" w:eastAsia="Times New Roman" w:hAnsi="Times New Roman" w:cs="Times New Roman"/>
                <w:sz w:val="24"/>
                <w:szCs w:val="24"/>
                <w:lang w:val="en-IN" w:eastAsia="en-IN"/>
              </w:rPr>
              <w:t>Visoottiviseth</w:t>
            </w:r>
            <w:proofErr w:type="spellEnd"/>
            <w:r>
              <w:rPr>
                <w:rFonts w:ascii="Times New Roman" w:eastAsia="Times New Roman" w:hAnsi="Times New Roman" w:cs="Times New Roman"/>
                <w:sz w:val="24"/>
                <w:szCs w:val="24"/>
                <w:lang w:val="en-IN" w:eastAsia="en-IN"/>
              </w:rPr>
              <w:t xml:space="preserve">, </w:t>
            </w:r>
            <w:r w:rsidRPr="002B7CB2">
              <w:rPr>
                <w:rFonts w:ascii="Times New Roman" w:eastAsia="Times New Roman" w:hAnsi="Times New Roman" w:cs="Times New Roman"/>
                <w:sz w:val="24"/>
                <w:szCs w:val="24"/>
                <w:lang w:val="en-IN" w:eastAsia="en-IN"/>
              </w:rPr>
              <w:t>A</w:t>
            </w:r>
            <w:r>
              <w:rPr>
                <w:rFonts w:ascii="Times New Roman" w:eastAsia="Times New Roman" w:hAnsi="Times New Roman" w:cs="Times New Roman"/>
                <w:sz w:val="24"/>
                <w:szCs w:val="24"/>
                <w:lang w:val="en-IN" w:eastAsia="en-IN"/>
              </w:rPr>
              <w:t>.</w:t>
            </w:r>
            <w:r w:rsidRPr="002B7CB2">
              <w:rPr>
                <w:rFonts w:ascii="Times New Roman" w:eastAsia="Times New Roman" w:hAnsi="Times New Roman" w:cs="Times New Roman"/>
                <w:sz w:val="24"/>
                <w:szCs w:val="24"/>
                <w:lang w:val="en-IN" w:eastAsia="en-IN"/>
              </w:rPr>
              <w:t xml:space="preserve"> </w:t>
            </w:r>
            <w:proofErr w:type="spellStart"/>
            <w:r w:rsidRPr="002B7CB2">
              <w:rPr>
                <w:rFonts w:ascii="Times New Roman" w:eastAsia="Times New Roman" w:hAnsi="Times New Roman" w:cs="Times New Roman"/>
                <w:sz w:val="24"/>
                <w:szCs w:val="24"/>
                <w:lang w:val="en-IN" w:eastAsia="en-IN"/>
              </w:rPr>
              <w:t>Noonkhan</w:t>
            </w:r>
            <w:proofErr w:type="spellEnd"/>
            <w:r>
              <w:rPr>
                <w:rFonts w:ascii="Times New Roman" w:eastAsia="Times New Roman" w:hAnsi="Times New Roman" w:cs="Times New Roman"/>
                <w:sz w:val="24"/>
                <w:szCs w:val="24"/>
                <w:lang w:val="en-IN" w:eastAsia="en-IN"/>
              </w:rPr>
              <w:t xml:space="preserve">, </w:t>
            </w:r>
            <w:r w:rsidRPr="002B7CB2">
              <w:rPr>
                <w:rFonts w:ascii="Times New Roman" w:eastAsia="Times New Roman" w:hAnsi="Times New Roman" w:cs="Times New Roman"/>
                <w:sz w:val="24"/>
                <w:szCs w:val="24"/>
                <w:lang w:val="en-IN" w:eastAsia="en-IN"/>
              </w:rPr>
              <w:t>R</w:t>
            </w:r>
            <w:r>
              <w:rPr>
                <w:rFonts w:ascii="Times New Roman" w:eastAsia="Times New Roman" w:hAnsi="Times New Roman" w:cs="Times New Roman"/>
                <w:sz w:val="24"/>
                <w:szCs w:val="24"/>
                <w:lang w:val="en-IN" w:eastAsia="en-IN"/>
              </w:rPr>
              <w:t>.</w:t>
            </w:r>
            <w:r w:rsidRPr="002B7CB2">
              <w:rPr>
                <w:rFonts w:ascii="Times New Roman" w:eastAsia="Times New Roman" w:hAnsi="Times New Roman" w:cs="Times New Roman"/>
                <w:sz w:val="24"/>
                <w:szCs w:val="24"/>
                <w:lang w:val="en-IN" w:eastAsia="en-IN"/>
              </w:rPr>
              <w:t xml:space="preserve"> </w:t>
            </w:r>
            <w:proofErr w:type="spellStart"/>
            <w:r w:rsidRPr="002B7CB2">
              <w:rPr>
                <w:rFonts w:ascii="Times New Roman" w:eastAsia="Times New Roman" w:hAnsi="Times New Roman" w:cs="Times New Roman"/>
                <w:sz w:val="24"/>
                <w:szCs w:val="24"/>
                <w:lang w:val="en-IN" w:eastAsia="en-IN"/>
              </w:rPr>
              <w:t>Phonpanit</w:t>
            </w:r>
            <w:proofErr w:type="spellEnd"/>
            <w:r>
              <w:rPr>
                <w:rFonts w:ascii="Times New Roman" w:eastAsia="Times New Roman" w:hAnsi="Times New Roman" w:cs="Times New Roman"/>
                <w:sz w:val="24"/>
                <w:szCs w:val="24"/>
                <w:lang w:val="en-IN" w:eastAsia="en-IN"/>
              </w:rPr>
              <w:t xml:space="preserve">, </w:t>
            </w:r>
            <w:r w:rsidRPr="002B7CB2">
              <w:rPr>
                <w:rFonts w:ascii="Times New Roman" w:eastAsia="Times New Roman" w:hAnsi="Times New Roman" w:cs="Times New Roman"/>
                <w:sz w:val="24"/>
                <w:szCs w:val="24"/>
                <w:lang w:val="en-IN" w:eastAsia="en-IN"/>
              </w:rPr>
              <w:t>P</w:t>
            </w:r>
            <w:r>
              <w:rPr>
                <w:rFonts w:ascii="Times New Roman" w:eastAsia="Times New Roman" w:hAnsi="Times New Roman" w:cs="Times New Roman"/>
                <w:sz w:val="24"/>
                <w:szCs w:val="24"/>
                <w:lang w:val="en-IN" w:eastAsia="en-IN"/>
              </w:rPr>
              <w:t>.</w:t>
            </w:r>
            <w:r w:rsidRPr="002B7CB2">
              <w:rPr>
                <w:rFonts w:ascii="Times New Roman" w:eastAsia="Times New Roman" w:hAnsi="Times New Roman" w:cs="Times New Roman"/>
                <w:sz w:val="24"/>
                <w:szCs w:val="24"/>
                <w:lang w:val="en-IN" w:eastAsia="en-IN"/>
              </w:rPr>
              <w:t xml:space="preserve"> </w:t>
            </w:r>
            <w:proofErr w:type="spellStart"/>
            <w:r w:rsidRPr="002B7CB2">
              <w:rPr>
                <w:rFonts w:ascii="Times New Roman" w:eastAsia="Times New Roman" w:hAnsi="Times New Roman" w:cs="Times New Roman"/>
                <w:sz w:val="24"/>
                <w:szCs w:val="24"/>
                <w:lang w:val="en-IN" w:eastAsia="en-IN"/>
              </w:rPr>
              <w:t>Wanichayagosol</w:t>
            </w:r>
            <w:proofErr w:type="spellEnd"/>
            <w:r>
              <w:rPr>
                <w:rFonts w:ascii="Times New Roman" w:eastAsia="Times New Roman" w:hAnsi="Times New Roman" w:cs="Times New Roman"/>
                <w:sz w:val="24"/>
                <w:szCs w:val="24"/>
                <w:lang w:val="en-IN" w:eastAsia="en-IN"/>
              </w:rPr>
              <w:t xml:space="preserve"> and S. </w:t>
            </w:r>
            <w:proofErr w:type="spellStart"/>
            <w:r w:rsidRPr="002B7CB2">
              <w:rPr>
                <w:rFonts w:ascii="Times New Roman" w:eastAsia="Times New Roman" w:hAnsi="Times New Roman" w:cs="Times New Roman"/>
                <w:sz w:val="24"/>
                <w:szCs w:val="24"/>
                <w:lang w:val="en-IN" w:eastAsia="en-IN"/>
              </w:rPr>
              <w:t>Jitpukdebodin</w:t>
            </w:r>
            <w:proofErr w:type="spellEnd"/>
          </w:p>
          <w:p w14:paraId="487BA5F6" w14:textId="44337AAF" w:rsid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Published: IEEE Xplore</w:t>
            </w:r>
          </w:p>
          <w:p w14:paraId="2EF41570" w14:textId="77777777" w:rsidR="002B7CB2" w:rsidRPr="002B7CB2" w:rsidRDefault="002B7CB2" w:rsidP="002B7CB2">
            <w:pPr>
              <w:ind w:left="1440"/>
              <w:rPr>
                <w:rFonts w:ascii="Times New Roman" w:eastAsia="Times New Roman" w:hAnsi="Times New Roman" w:cs="Times New Roman"/>
                <w:sz w:val="24"/>
                <w:szCs w:val="24"/>
                <w:lang w:val="en-IN" w:eastAsia="en-IN"/>
              </w:rPr>
            </w:pPr>
          </w:p>
          <w:p w14:paraId="4A9AB5FE" w14:textId="77777777" w:rsidR="002B7CB2" w:rsidRPr="002B7CB2" w:rsidRDefault="002B7CB2" w:rsidP="002B7CB2">
            <w:pPr>
              <w:numPr>
                <w:ilvl w:val="0"/>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b/>
                <w:bCs/>
                <w:sz w:val="24"/>
                <w:szCs w:val="24"/>
                <w:lang w:val="en-IN" w:eastAsia="en-IN"/>
              </w:rPr>
              <w:t>"Penetration Testing on Windows to Preserve Security"</w:t>
            </w:r>
          </w:p>
          <w:p w14:paraId="24422291" w14:textId="71A0ACD1" w:rsidR="002B7CB2" w:rsidRPr="002B7CB2" w:rsidRDefault="002B7CB2" w:rsidP="002B7CB2">
            <w:pPr>
              <w:numPr>
                <w:ilvl w:val="1"/>
                <w:numId w:val="19"/>
              </w:numPr>
              <w:spacing w:line="259"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Authors: J. </w:t>
            </w:r>
            <w:r w:rsidRPr="002B7CB2">
              <w:rPr>
                <w:rFonts w:ascii="Times New Roman" w:eastAsia="Times New Roman" w:hAnsi="Times New Roman" w:cs="Times New Roman"/>
                <w:sz w:val="24"/>
                <w:szCs w:val="24"/>
                <w:lang w:val="en-IN" w:eastAsia="en-IN"/>
              </w:rPr>
              <w:t>Ribeiro</w:t>
            </w:r>
            <w:r>
              <w:rPr>
                <w:rFonts w:ascii="Times New Roman" w:eastAsia="Times New Roman" w:hAnsi="Times New Roman" w:cs="Times New Roman"/>
                <w:sz w:val="24"/>
                <w:szCs w:val="24"/>
                <w:lang w:val="en-IN" w:eastAsia="en-IN"/>
              </w:rPr>
              <w:t xml:space="preserve"> and D. </w:t>
            </w:r>
            <w:r w:rsidRPr="002B7CB2">
              <w:rPr>
                <w:rFonts w:ascii="Times New Roman" w:eastAsia="Times New Roman" w:hAnsi="Times New Roman" w:cs="Times New Roman"/>
                <w:sz w:val="24"/>
                <w:szCs w:val="24"/>
                <w:lang w:val="en-IN" w:eastAsia="en-IN"/>
              </w:rPr>
              <w:t>Caldas</w:t>
            </w:r>
          </w:p>
          <w:p w14:paraId="2C44B322" w14:textId="77777777" w:rsidR="002B7CB2" w:rsidRPr="002B7CB2" w:rsidRDefault="002B7CB2" w:rsidP="002B7CB2">
            <w:pPr>
              <w:numPr>
                <w:ilvl w:val="1"/>
                <w:numId w:val="19"/>
              </w:numPr>
              <w:rPr>
                <w:rFonts w:ascii="Times New Roman" w:eastAsia="Times New Roman" w:hAnsi="Times New Roman" w:cs="Times New Roman"/>
                <w:sz w:val="24"/>
                <w:szCs w:val="24"/>
                <w:lang w:val="en-IN" w:eastAsia="en-IN"/>
              </w:rPr>
            </w:pPr>
            <w:r w:rsidRPr="002B7CB2">
              <w:rPr>
                <w:rFonts w:ascii="Times New Roman" w:eastAsia="Times New Roman" w:hAnsi="Times New Roman" w:cs="Times New Roman"/>
                <w:sz w:val="24"/>
                <w:szCs w:val="24"/>
                <w:lang w:val="en-IN" w:eastAsia="en-IN"/>
              </w:rPr>
              <w:t>Published: Brazilian Journals</w:t>
            </w:r>
          </w:p>
          <w:p w14:paraId="0A8BF9A8" w14:textId="221BA469" w:rsidR="00813453" w:rsidRPr="002B7CB2" w:rsidRDefault="00813453" w:rsidP="002B7CB2">
            <w:pPr>
              <w:rPr>
                <w:rFonts w:ascii="Times New Roman" w:eastAsia="Times New Roman" w:hAnsi="Times New Roman" w:cs="Times New Roman"/>
                <w:sz w:val="24"/>
                <w:szCs w:val="24"/>
                <w:lang w:val="en-IN" w:eastAsia="en-IN"/>
              </w:rPr>
            </w:pPr>
          </w:p>
        </w:tc>
      </w:tr>
    </w:tbl>
    <w:p w14:paraId="7F95CE99" w14:textId="77777777" w:rsidR="002E0C2A" w:rsidRDefault="00E57ED8">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p>
    <w:p w14:paraId="5701879C" w14:textId="77777777" w:rsidR="00523C21" w:rsidRDefault="00523C21">
      <w:pPr>
        <w:rPr>
          <w:rFonts w:ascii="Times New Roman" w:eastAsia="Times New Roman" w:hAnsi="Times New Roman" w:cs="Times New Roman"/>
        </w:rPr>
      </w:pPr>
    </w:p>
    <w:p w14:paraId="062A5192" w14:textId="77777777" w:rsidR="00523C21" w:rsidRDefault="00523C21">
      <w:pPr>
        <w:rPr>
          <w:rFonts w:ascii="Times New Roman" w:eastAsia="Times New Roman" w:hAnsi="Times New Roman" w:cs="Times New Roman"/>
        </w:rPr>
      </w:pPr>
    </w:p>
    <w:p w14:paraId="61EBB63F" w14:textId="77777777" w:rsidR="00F946A5" w:rsidRDefault="00F946A5">
      <w:pPr>
        <w:rPr>
          <w:rFonts w:ascii="Times New Roman" w:eastAsia="Times New Roman" w:hAnsi="Times New Roman" w:cs="Times New Roman"/>
        </w:rPr>
      </w:pPr>
    </w:p>
    <w:p w14:paraId="74F515FD" w14:textId="77777777" w:rsidR="00F946A5" w:rsidRDefault="00F946A5">
      <w:pPr>
        <w:rPr>
          <w:rFonts w:ascii="Times New Roman" w:eastAsia="Times New Roman" w:hAnsi="Times New Roman" w:cs="Times New Roman"/>
        </w:rPr>
      </w:pPr>
    </w:p>
    <w:p w14:paraId="40731F53" w14:textId="77777777" w:rsidR="00F946A5" w:rsidRDefault="00F946A5">
      <w:pPr>
        <w:rPr>
          <w:rFonts w:ascii="Times New Roman" w:eastAsia="Times New Roman" w:hAnsi="Times New Roman" w:cs="Times New Roman"/>
        </w:rPr>
      </w:pPr>
    </w:p>
    <w:p w14:paraId="1954E300" w14:textId="77777777" w:rsidR="002E0C2A" w:rsidRDefault="002E0C2A">
      <w:pPr>
        <w:rPr>
          <w:rFonts w:ascii="Times New Roman" w:eastAsia="Times New Roman" w:hAnsi="Times New Roman" w:cs="Times New Roman"/>
        </w:rPr>
      </w:pPr>
    </w:p>
    <w:p w14:paraId="68953F9A" w14:textId="0809B06F" w:rsidR="002E0C2A" w:rsidRDefault="00E57E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Faculty Name: Dr. </w:t>
      </w:r>
      <w:r w:rsidR="00813453">
        <w:rPr>
          <w:rFonts w:ascii="Times New Roman" w:eastAsia="Times New Roman" w:hAnsi="Times New Roman" w:cs="Times New Roman"/>
          <w:sz w:val="24"/>
          <w:szCs w:val="24"/>
        </w:rPr>
        <w:t>Prachi</w:t>
      </w:r>
      <w:r w:rsidR="00FF533C">
        <w:rPr>
          <w:rFonts w:ascii="Times New Roman" w:eastAsia="Times New Roman" w:hAnsi="Times New Roman" w:cs="Times New Roman"/>
          <w:sz w:val="24"/>
          <w:szCs w:val="24"/>
        </w:rPr>
        <w:t xml:space="preserve"> </w:t>
      </w:r>
      <w:r w:rsidR="00813453">
        <w:rPr>
          <w:rFonts w:ascii="Times New Roman" w:eastAsia="Times New Roman" w:hAnsi="Times New Roman" w:cs="Times New Roman"/>
          <w:sz w:val="24"/>
          <w:szCs w:val="24"/>
        </w:rPr>
        <w:t>Dalvi</w:t>
      </w:r>
    </w:p>
    <w:p w14:paraId="40B5F786" w14:textId="77777777" w:rsidR="002E0C2A" w:rsidRDefault="00E57ED8">
      <w:pP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H.O.D</w:t>
      </w:r>
    </w:p>
    <w:sectPr w:rsidR="002E0C2A">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7DD3D" w14:textId="77777777" w:rsidR="004F6BE6" w:rsidRDefault="004F6BE6">
      <w:pPr>
        <w:spacing w:after="0" w:line="240" w:lineRule="auto"/>
      </w:pPr>
      <w:r>
        <w:separator/>
      </w:r>
    </w:p>
  </w:endnote>
  <w:endnote w:type="continuationSeparator" w:id="0">
    <w:p w14:paraId="04D4F29B" w14:textId="77777777" w:rsidR="004F6BE6" w:rsidRDefault="004F6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lay">
    <w:altName w:val="Calibri"/>
    <w:charset w:val="00"/>
    <w:family w:val="auto"/>
    <w:pitch w:val="default"/>
  </w:font>
  <w:font w:name="Aptos Display">
    <w:altName w:val="Cambria"/>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B35D1" w14:textId="77777777" w:rsidR="004F6BE6" w:rsidRDefault="004F6BE6">
      <w:pPr>
        <w:spacing w:after="0" w:line="240" w:lineRule="auto"/>
      </w:pPr>
      <w:r>
        <w:separator/>
      </w:r>
    </w:p>
  </w:footnote>
  <w:footnote w:type="continuationSeparator" w:id="0">
    <w:p w14:paraId="7D2C0003" w14:textId="77777777" w:rsidR="004F6BE6" w:rsidRDefault="004F6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34455" w14:textId="77777777" w:rsidR="002E0C2A" w:rsidRDefault="00E57ED8">
    <w:pPr>
      <w:pBdr>
        <w:top w:val="nil"/>
        <w:left w:val="nil"/>
        <w:bottom w:val="nil"/>
        <w:right w:val="nil"/>
        <w:between w:val="nil"/>
      </w:pBdr>
      <w:tabs>
        <w:tab w:val="center" w:pos="4513"/>
        <w:tab w:val="right" w:pos="9026"/>
      </w:tabs>
      <w:spacing w:after="0" w:line="240" w:lineRule="auto"/>
      <w:jc w:val="center"/>
      <w:rPr>
        <w:color w:val="000000"/>
      </w:rPr>
    </w:pPr>
    <w:r>
      <w:rPr>
        <w:noProof/>
        <w:color w:val="000000"/>
      </w:rPr>
      <w:drawing>
        <wp:inline distT="0" distB="0" distL="0" distR="0" wp14:anchorId="2CD80277" wp14:editId="0887DF38">
          <wp:extent cx="4867429" cy="854015"/>
          <wp:effectExtent l="0" t="0" r="0" b="0"/>
          <wp:docPr id="5151310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a:srcRect b="-9519"/>
                  <a:stretch>
                    <a:fillRect/>
                  </a:stretch>
                </pic:blipFill>
                <pic:spPr bwMode="auto">
                  <a:xfrm>
                    <a:off x="0" y="0"/>
                    <a:ext cx="4870681" cy="854586"/>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F09BC"/>
    <w:multiLevelType w:val="hybridMultilevel"/>
    <w:tmpl w:val="58D8C892"/>
    <w:lvl w:ilvl="0" w:tplc="4009000F">
      <w:start w:val="1"/>
      <w:numFmt w:val="decimal"/>
      <w:lvlText w:val="%1."/>
      <w:lvlJc w:val="left"/>
      <w:pPr>
        <w:ind w:left="720" w:hanging="360"/>
      </w:pPr>
    </w:lvl>
    <w:lvl w:ilvl="1" w:tplc="E0AEED80">
      <w:start w:val="1"/>
      <w:numFmt w:val="upperRoman"/>
      <w:lvlText w:val="%2."/>
      <w:lvlJc w:val="left"/>
      <w:pPr>
        <w:ind w:left="1800" w:hanging="720"/>
      </w:pPr>
      <w:rPr>
        <w:rFonts w:hint="default"/>
      </w:rPr>
    </w:lvl>
    <w:lvl w:ilvl="2" w:tplc="2460BBAA">
      <w:start w:val="1"/>
      <w:numFmt w:val="upp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F02A5"/>
    <w:multiLevelType w:val="multilevel"/>
    <w:tmpl w:val="68AA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5650C"/>
    <w:multiLevelType w:val="multilevel"/>
    <w:tmpl w:val="AFBC6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C5108B"/>
    <w:multiLevelType w:val="multilevel"/>
    <w:tmpl w:val="8A148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BD5969"/>
    <w:multiLevelType w:val="hybridMultilevel"/>
    <w:tmpl w:val="9736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8A009E"/>
    <w:multiLevelType w:val="multilevel"/>
    <w:tmpl w:val="95323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8F4E06"/>
    <w:multiLevelType w:val="multilevel"/>
    <w:tmpl w:val="DF52F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F620FE"/>
    <w:multiLevelType w:val="multilevel"/>
    <w:tmpl w:val="D4ECF0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1129A1"/>
    <w:multiLevelType w:val="multilevel"/>
    <w:tmpl w:val="AD76F3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BA5F11"/>
    <w:multiLevelType w:val="multilevel"/>
    <w:tmpl w:val="BBBC9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D61BA4"/>
    <w:multiLevelType w:val="multilevel"/>
    <w:tmpl w:val="4A06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5406AE"/>
    <w:multiLevelType w:val="multilevel"/>
    <w:tmpl w:val="D13E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C4152"/>
    <w:multiLevelType w:val="multilevel"/>
    <w:tmpl w:val="4F62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213FC"/>
    <w:multiLevelType w:val="multilevel"/>
    <w:tmpl w:val="CA9A2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C85560"/>
    <w:multiLevelType w:val="multilevel"/>
    <w:tmpl w:val="FCC60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D06C1A"/>
    <w:multiLevelType w:val="multilevel"/>
    <w:tmpl w:val="E29A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0885352"/>
    <w:multiLevelType w:val="multilevel"/>
    <w:tmpl w:val="908E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CF045D"/>
    <w:multiLevelType w:val="multilevel"/>
    <w:tmpl w:val="2B54B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F746BC"/>
    <w:multiLevelType w:val="hybridMultilevel"/>
    <w:tmpl w:val="D28A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943999">
    <w:abstractNumId w:val="2"/>
  </w:num>
  <w:num w:numId="2" w16cid:durableId="1127701185">
    <w:abstractNumId w:val="9"/>
  </w:num>
  <w:num w:numId="3" w16cid:durableId="1346323281">
    <w:abstractNumId w:val="5"/>
  </w:num>
  <w:num w:numId="4" w16cid:durableId="816413353">
    <w:abstractNumId w:val="3"/>
  </w:num>
  <w:num w:numId="5" w16cid:durableId="303194048">
    <w:abstractNumId w:val="15"/>
  </w:num>
  <w:num w:numId="6" w16cid:durableId="216209523">
    <w:abstractNumId w:val="6"/>
  </w:num>
  <w:num w:numId="7" w16cid:durableId="30499097">
    <w:abstractNumId w:val="17"/>
  </w:num>
  <w:num w:numId="8" w16cid:durableId="473259260">
    <w:abstractNumId w:val="18"/>
  </w:num>
  <w:num w:numId="9" w16cid:durableId="398556867">
    <w:abstractNumId w:val="7"/>
  </w:num>
  <w:num w:numId="10" w16cid:durableId="1508980929">
    <w:abstractNumId w:val="12"/>
  </w:num>
  <w:num w:numId="11" w16cid:durableId="1965967859">
    <w:abstractNumId w:val="16"/>
  </w:num>
  <w:num w:numId="12" w16cid:durableId="550582221">
    <w:abstractNumId w:val="10"/>
  </w:num>
  <w:num w:numId="13" w16cid:durableId="848644710">
    <w:abstractNumId w:val="1"/>
  </w:num>
  <w:num w:numId="14" w16cid:durableId="2103525492">
    <w:abstractNumId w:val="11"/>
  </w:num>
  <w:num w:numId="15" w16cid:durableId="1320306683">
    <w:abstractNumId w:val="4"/>
  </w:num>
  <w:num w:numId="16" w16cid:durableId="844439298">
    <w:abstractNumId w:val="8"/>
  </w:num>
  <w:num w:numId="17" w16cid:durableId="1925020494">
    <w:abstractNumId w:val="13"/>
  </w:num>
  <w:num w:numId="18" w16cid:durableId="974719576">
    <w:abstractNumId w:val="0"/>
  </w:num>
  <w:num w:numId="19" w16cid:durableId="10103356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C2A"/>
    <w:rsid w:val="0009741E"/>
    <w:rsid w:val="00263990"/>
    <w:rsid w:val="002B7A1B"/>
    <w:rsid w:val="002B7CB2"/>
    <w:rsid w:val="002E0C2A"/>
    <w:rsid w:val="003F26DC"/>
    <w:rsid w:val="00425B1F"/>
    <w:rsid w:val="004506E4"/>
    <w:rsid w:val="004D163B"/>
    <w:rsid w:val="004F6BE6"/>
    <w:rsid w:val="005054AE"/>
    <w:rsid w:val="00523C21"/>
    <w:rsid w:val="00546A1F"/>
    <w:rsid w:val="0064201B"/>
    <w:rsid w:val="0077547D"/>
    <w:rsid w:val="00813453"/>
    <w:rsid w:val="008A2908"/>
    <w:rsid w:val="00983A8D"/>
    <w:rsid w:val="00A325EC"/>
    <w:rsid w:val="00BA1DDD"/>
    <w:rsid w:val="00BA7485"/>
    <w:rsid w:val="00DA218D"/>
    <w:rsid w:val="00E00007"/>
    <w:rsid w:val="00E57ED8"/>
    <w:rsid w:val="00E71494"/>
    <w:rsid w:val="00F030AC"/>
    <w:rsid w:val="00F946A5"/>
    <w:rsid w:val="00FF5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AA0A7"/>
  <w15:docId w15:val="{DE1C1AFB-FBD1-4488-A0F1-E846EE772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CB2"/>
  </w:style>
  <w:style w:type="paragraph" w:styleId="Heading1">
    <w:name w:val="heading 1"/>
    <w:basedOn w:val="Normal"/>
    <w:next w:val="Normal"/>
    <w:link w:val="Heading1Char"/>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color w:val="595959"/>
    </w:rPr>
  </w:style>
  <w:style w:type="paragraph" w:styleId="Heading7">
    <w:name w:val="heading 7"/>
    <w:basedOn w:val="Normal"/>
    <w:next w:val="Normal"/>
    <w:link w:val="Heading7Char"/>
    <w:uiPriority w:val="9"/>
    <w:semiHidden/>
    <w:unhideWhenUsed/>
    <w:qFormat/>
    <w:rsid w:val="009F1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pPr>
      <w:spacing w:after="80" w:line="240" w:lineRule="auto"/>
    </w:pPr>
    <w:rPr>
      <w:rFonts w:ascii="Play" w:eastAsia="Play" w:hAnsi="Play" w:cs="Play"/>
      <w:sz w:val="56"/>
      <w:szCs w:val="56"/>
    </w:rPr>
  </w:style>
  <w:style w:type="character" w:customStyle="1" w:styleId="Heading1Char">
    <w:name w:val="Heading 1 Char"/>
    <w:basedOn w:val="DefaultParagraphFont"/>
    <w:link w:val="Heading1"/>
    <w:uiPriority w:val="9"/>
    <w:rsid w:val="009F1F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F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F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F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F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F72"/>
    <w:rPr>
      <w:rFonts w:eastAsiaTheme="majorEastAsia" w:cstheme="majorBidi"/>
      <w:color w:val="272727" w:themeColor="text1" w:themeTint="D8"/>
    </w:rPr>
  </w:style>
  <w:style w:type="character" w:customStyle="1" w:styleId="TitleChar">
    <w:name w:val="Title Char"/>
    <w:basedOn w:val="DefaultParagraphFont"/>
    <w:link w:val="Title"/>
    <w:uiPriority w:val="10"/>
    <w:rsid w:val="009F1F72"/>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9F1F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F72"/>
    <w:pPr>
      <w:spacing w:before="160"/>
      <w:jc w:val="center"/>
    </w:pPr>
    <w:rPr>
      <w:i/>
      <w:iCs/>
      <w:color w:val="404040" w:themeColor="text1" w:themeTint="BF"/>
    </w:rPr>
  </w:style>
  <w:style w:type="character" w:customStyle="1" w:styleId="QuoteChar">
    <w:name w:val="Quote Char"/>
    <w:basedOn w:val="DefaultParagraphFont"/>
    <w:link w:val="Quote"/>
    <w:uiPriority w:val="29"/>
    <w:rsid w:val="009F1F72"/>
    <w:rPr>
      <w:i/>
      <w:iCs/>
      <w:color w:val="404040" w:themeColor="text1" w:themeTint="BF"/>
    </w:rPr>
  </w:style>
  <w:style w:type="paragraph" w:styleId="ListParagraph">
    <w:name w:val="List Paragraph"/>
    <w:basedOn w:val="Normal"/>
    <w:uiPriority w:val="34"/>
    <w:qFormat/>
    <w:rsid w:val="009F1F72"/>
    <w:pPr>
      <w:ind w:left="720"/>
      <w:contextualSpacing/>
    </w:pPr>
  </w:style>
  <w:style w:type="character" w:styleId="IntenseEmphasis">
    <w:name w:val="Intense Emphasis"/>
    <w:basedOn w:val="DefaultParagraphFont"/>
    <w:uiPriority w:val="21"/>
    <w:qFormat/>
    <w:rsid w:val="009F1F72"/>
    <w:rPr>
      <w:i/>
      <w:iCs/>
      <w:color w:val="0F4761" w:themeColor="accent1" w:themeShade="BF"/>
    </w:rPr>
  </w:style>
  <w:style w:type="paragraph" w:styleId="IntenseQuote">
    <w:name w:val="Intense Quote"/>
    <w:basedOn w:val="Normal"/>
    <w:next w:val="Normal"/>
    <w:link w:val="IntenseQuoteChar"/>
    <w:uiPriority w:val="30"/>
    <w:qFormat/>
    <w:rsid w:val="009F1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F72"/>
    <w:rPr>
      <w:i/>
      <w:iCs/>
      <w:color w:val="0F4761" w:themeColor="accent1" w:themeShade="BF"/>
    </w:rPr>
  </w:style>
  <w:style w:type="character" w:styleId="IntenseReference">
    <w:name w:val="Intense Reference"/>
    <w:basedOn w:val="DefaultParagraphFont"/>
    <w:uiPriority w:val="32"/>
    <w:qFormat/>
    <w:rsid w:val="009F1F72"/>
    <w:rPr>
      <w:b/>
      <w:bCs/>
      <w:smallCaps/>
      <w:color w:val="0F4761" w:themeColor="accent1" w:themeShade="BF"/>
      <w:spacing w:val="5"/>
    </w:rPr>
  </w:style>
  <w:style w:type="paragraph" w:styleId="Header">
    <w:name w:val="header"/>
    <w:basedOn w:val="Normal"/>
    <w:link w:val="HeaderChar"/>
    <w:uiPriority w:val="99"/>
    <w:unhideWhenUsed/>
    <w:rsid w:val="00B95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2C6"/>
  </w:style>
  <w:style w:type="paragraph" w:styleId="Footer">
    <w:name w:val="footer"/>
    <w:basedOn w:val="Normal"/>
    <w:link w:val="FooterChar"/>
    <w:uiPriority w:val="99"/>
    <w:unhideWhenUsed/>
    <w:rsid w:val="00B95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2C6"/>
  </w:style>
  <w:style w:type="table" w:styleId="TableGrid">
    <w:name w:val="Table Grid"/>
    <w:basedOn w:val="TableNormal"/>
    <w:uiPriority w:val="39"/>
    <w:rsid w:val="009D2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83A8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83A8D"/>
    <w:rPr>
      <w:b/>
      <w:bCs/>
    </w:rPr>
  </w:style>
  <w:style w:type="character" w:customStyle="1" w:styleId="relative">
    <w:name w:val="relative"/>
    <w:basedOn w:val="DefaultParagraphFont"/>
    <w:rsid w:val="00A325EC"/>
  </w:style>
  <w:style w:type="character" w:customStyle="1" w:styleId="ms-1">
    <w:name w:val="ms-1"/>
    <w:basedOn w:val="DefaultParagraphFont"/>
    <w:rsid w:val="00A325EC"/>
  </w:style>
  <w:style w:type="character" w:styleId="Hyperlink">
    <w:name w:val="Hyperlink"/>
    <w:basedOn w:val="DefaultParagraphFont"/>
    <w:uiPriority w:val="99"/>
    <w:semiHidden/>
    <w:unhideWhenUsed/>
    <w:rsid w:val="00A325EC"/>
    <w:rPr>
      <w:color w:val="0000FF"/>
      <w:u w:val="single"/>
    </w:rPr>
  </w:style>
  <w:style w:type="character" w:customStyle="1" w:styleId="max-w-full">
    <w:name w:val="max-w-full"/>
    <w:basedOn w:val="DefaultParagraphFont"/>
    <w:rsid w:val="00A325EC"/>
  </w:style>
  <w:style w:type="character" w:styleId="Emphasis">
    <w:name w:val="Emphasis"/>
    <w:basedOn w:val="DefaultParagraphFont"/>
    <w:uiPriority w:val="20"/>
    <w:qFormat/>
    <w:rsid w:val="00A325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2076809">
      <w:bodyDiv w:val="1"/>
      <w:marLeft w:val="0"/>
      <w:marRight w:val="0"/>
      <w:marTop w:val="0"/>
      <w:marBottom w:val="0"/>
      <w:divBdr>
        <w:top w:val="none" w:sz="0" w:space="0" w:color="auto"/>
        <w:left w:val="none" w:sz="0" w:space="0" w:color="auto"/>
        <w:bottom w:val="none" w:sz="0" w:space="0" w:color="auto"/>
        <w:right w:val="none" w:sz="0" w:space="0" w:color="auto"/>
      </w:divBdr>
    </w:div>
    <w:div w:id="1970743447">
      <w:bodyDiv w:val="1"/>
      <w:marLeft w:val="0"/>
      <w:marRight w:val="0"/>
      <w:marTop w:val="0"/>
      <w:marBottom w:val="0"/>
      <w:divBdr>
        <w:top w:val="none" w:sz="0" w:space="0" w:color="auto"/>
        <w:left w:val="none" w:sz="0" w:space="0" w:color="auto"/>
        <w:bottom w:val="none" w:sz="0" w:space="0" w:color="auto"/>
        <w:right w:val="none" w:sz="0" w:space="0" w:color="auto"/>
      </w:divBdr>
    </w:div>
    <w:div w:id="2054890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xb+2JbHUC178kVTgxth+UOG+Q==">CgMxLjAyDmgua3VtNjZscXAwMmVzMg5oLmpmazl3c2lxaHQ1NjIOaC5qZ2U5Z3ZkdHNuOXoyDmguaTJxNDFoNDZkcnlyMg5oLmlhczZpMjVwcWRwbzIOaC5mNDY3OXN2bjd3bDAyDmguNXJ0N3NjMzNqcjZpOAByITFIRWpvUV9WWEVRWE9UQ3hTOFc4eFBvNUxyQVBWVXJGMg==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onkar potadar</dc:creator>
  <cp:lastModifiedBy>Atharva Jagtap</cp:lastModifiedBy>
  <cp:revision>15</cp:revision>
  <cp:lastPrinted>2025-10-03T00:50:00Z</cp:lastPrinted>
  <dcterms:created xsi:type="dcterms:W3CDTF">2025-07-29T06:42:00Z</dcterms:created>
  <dcterms:modified xsi:type="dcterms:W3CDTF">2025-10-03T00:54:00Z</dcterms:modified>
</cp:coreProperties>
</file>