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45419FC9" w14:paraId="2E35CD9C" wp14:textId="240B6598">
      <w:pPr>
        <w:jc w:val="left"/>
        <w:rPr>
          <w:rFonts w:ascii="Calibri" w:hAnsi="Calibri" w:eastAsia="Calibri" w:cs="Calibri" w:asciiTheme="minorAscii" w:hAnsiTheme="minorAscii" w:eastAsiaTheme="minorAscii" w:cstheme="minorAscii"/>
          <w:sz w:val="24"/>
          <w:szCs w:val="24"/>
        </w:rPr>
      </w:pPr>
      <w:bookmarkStart w:name="_GoBack" w:id="0"/>
      <w:bookmarkEnd w:id="0"/>
      <w:r w:rsidRPr="45419FC9" w:rsidR="0EFEBA26">
        <w:rPr>
          <w:rFonts w:ascii="Calibri" w:hAnsi="Calibri" w:eastAsia="Calibri" w:cs="Calibri" w:asciiTheme="minorAscii" w:hAnsiTheme="minorAscii" w:eastAsiaTheme="minorAscii" w:cstheme="minorAscii"/>
          <w:b w:val="1"/>
          <w:bCs w:val="1"/>
          <w:sz w:val="24"/>
          <w:szCs w:val="24"/>
          <w:u w:val="single"/>
        </w:rPr>
        <w:t>Title:</w:t>
      </w:r>
      <w:r w:rsidRPr="45419FC9" w:rsidR="0EFEBA26">
        <w:rPr>
          <w:rFonts w:ascii="Calibri" w:hAnsi="Calibri" w:eastAsia="Calibri" w:cs="Calibri" w:asciiTheme="minorAscii" w:hAnsiTheme="minorAscii" w:eastAsiaTheme="minorAscii" w:cstheme="minorAscii"/>
          <w:sz w:val="24"/>
          <w:szCs w:val="24"/>
        </w:rPr>
        <w:t xml:space="preserve"> Predicting Breast Cancer Survivability</w:t>
      </w:r>
    </w:p>
    <w:p xmlns:wp14="http://schemas.microsoft.com/office/word/2010/wordml" w:rsidP="45419FC9" w14:paraId="60518EF6" wp14:textId="361B6958">
      <w:pPr>
        <w:jc w:val="left"/>
        <w:rPr>
          <w:rFonts w:ascii="Calibri" w:hAnsi="Calibri" w:eastAsia="Calibri" w:cs="Calibri" w:asciiTheme="minorAscii" w:hAnsiTheme="minorAscii" w:eastAsiaTheme="minorAscii" w:cstheme="minorAscii"/>
          <w:sz w:val="24"/>
          <w:szCs w:val="24"/>
        </w:rPr>
      </w:pPr>
      <w:r w:rsidRPr="45419FC9" w:rsidR="0EFEBA26">
        <w:rPr>
          <w:rFonts w:ascii="Calibri" w:hAnsi="Calibri" w:eastAsia="Calibri" w:cs="Calibri" w:asciiTheme="minorAscii" w:hAnsiTheme="minorAscii" w:eastAsiaTheme="minorAscii" w:cstheme="minorAscii"/>
          <w:b w:val="1"/>
          <w:bCs w:val="1"/>
          <w:sz w:val="24"/>
          <w:szCs w:val="24"/>
          <w:u w:val="single"/>
        </w:rPr>
        <w:t>Authors:</w:t>
      </w:r>
      <w:r w:rsidRPr="45419FC9" w:rsidR="0EFEBA26">
        <w:rPr>
          <w:rFonts w:ascii="Calibri" w:hAnsi="Calibri" w:eastAsia="Calibri" w:cs="Calibri" w:asciiTheme="minorAscii" w:hAnsiTheme="minorAscii" w:eastAsiaTheme="minorAscii" w:cstheme="minorAscii"/>
          <w:sz w:val="24"/>
          <w:szCs w:val="24"/>
        </w:rPr>
        <w:t xml:space="preserve"> </w:t>
      </w:r>
      <w:r w:rsidRPr="45419FC9" w:rsidR="0EFEBA26">
        <w:rPr>
          <w:rFonts w:ascii="Calibri" w:hAnsi="Calibri" w:eastAsia="Calibri" w:cs="Calibri" w:asciiTheme="minorAscii" w:hAnsiTheme="minorAscii" w:eastAsiaTheme="minorAscii" w:cstheme="minorAscii"/>
          <w:sz w:val="24"/>
          <w:szCs w:val="24"/>
        </w:rPr>
        <w:t xml:space="preserve">Vinu Baburaj, Matthew Greene, Hemashree </w:t>
      </w:r>
      <w:proofErr w:type="spellStart"/>
      <w:r w:rsidRPr="45419FC9" w:rsidR="0EFEBA26">
        <w:rPr>
          <w:rFonts w:ascii="Calibri" w:hAnsi="Calibri" w:eastAsia="Calibri" w:cs="Calibri" w:asciiTheme="minorAscii" w:hAnsiTheme="minorAscii" w:eastAsiaTheme="minorAscii" w:cstheme="minorAscii"/>
          <w:sz w:val="24"/>
          <w:szCs w:val="24"/>
        </w:rPr>
        <w:t>Kilari</w:t>
      </w:r>
      <w:proofErr w:type="spellEnd"/>
      <w:r w:rsidRPr="45419FC9" w:rsidR="0EFEBA26">
        <w:rPr>
          <w:rFonts w:ascii="Calibri" w:hAnsi="Calibri" w:eastAsia="Calibri" w:cs="Calibri" w:asciiTheme="minorAscii" w:hAnsiTheme="minorAscii" w:eastAsiaTheme="minorAscii" w:cstheme="minorAscii"/>
          <w:sz w:val="24"/>
          <w:szCs w:val="24"/>
        </w:rPr>
        <w:t>,</w:t>
      </w:r>
      <w:r w:rsidRPr="45419FC9" w:rsidR="21EDC128">
        <w:rPr>
          <w:rFonts w:ascii="Calibri" w:hAnsi="Calibri" w:eastAsia="Calibri" w:cs="Calibri" w:asciiTheme="minorAscii" w:hAnsiTheme="minorAscii" w:eastAsiaTheme="minorAscii" w:cstheme="minorAscii"/>
          <w:sz w:val="24"/>
          <w:szCs w:val="24"/>
        </w:rPr>
        <w:t xml:space="preserve"> </w:t>
      </w:r>
      <w:r w:rsidRPr="45419FC9" w:rsidR="0EFEBA26">
        <w:rPr>
          <w:rFonts w:ascii="Calibri" w:hAnsi="Calibri" w:eastAsia="Calibri" w:cs="Calibri" w:asciiTheme="minorAscii" w:hAnsiTheme="minorAscii" w:eastAsiaTheme="minorAscii" w:cstheme="minorAscii"/>
          <w:sz w:val="24"/>
          <w:szCs w:val="24"/>
        </w:rPr>
        <w:t>Atharva Abhijit Kulkarni,</w:t>
      </w:r>
      <w:r w:rsidRPr="45419FC9" w:rsidR="642C4778">
        <w:rPr>
          <w:rFonts w:ascii="Calibri" w:hAnsi="Calibri" w:eastAsia="Calibri" w:cs="Calibri" w:asciiTheme="minorAscii" w:hAnsiTheme="minorAscii" w:eastAsiaTheme="minorAscii" w:cstheme="minorAscii"/>
          <w:sz w:val="24"/>
          <w:szCs w:val="24"/>
        </w:rPr>
        <w:t xml:space="preserve"> </w:t>
      </w:r>
      <w:r w:rsidRPr="45419FC9" w:rsidR="0EFEBA26">
        <w:rPr>
          <w:rFonts w:ascii="Calibri" w:hAnsi="Calibri" w:eastAsia="Calibri" w:cs="Calibri" w:asciiTheme="minorAscii" w:hAnsiTheme="minorAscii" w:eastAsiaTheme="minorAscii" w:cstheme="minorAscii"/>
          <w:sz w:val="24"/>
          <w:szCs w:val="24"/>
        </w:rPr>
        <w:t xml:space="preserve">Shashank </w:t>
      </w:r>
      <w:proofErr w:type="spellStart"/>
      <w:r w:rsidRPr="45419FC9" w:rsidR="0EFEBA26">
        <w:rPr>
          <w:rFonts w:ascii="Calibri" w:hAnsi="Calibri" w:eastAsia="Calibri" w:cs="Calibri" w:asciiTheme="minorAscii" w:hAnsiTheme="minorAscii" w:eastAsiaTheme="minorAscii" w:cstheme="minorAscii"/>
          <w:sz w:val="24"/>
          <w:szCs w:val="24"/>
        </w:rPr>
        <w:t>Bettada</w:t>
      </w:r>
      <w:proofErr w:type="spellEnd"/>
      <w:r w:rsidRPr="45419FC9" w:rsidR="0EFEBA26">
        <w:rPr>
          <w:rFonts w:ascii="Calibri" w:hAnsi="Calibri" w:eastAsia="Calibri" w:cs="Calibri" w:asciiTheme="minorAscii" w:hAnsiTheme="minorAscii" w:eastAsiaTheme="minorAscii" w:cstheme="minorAscii"/>
          <w:sz w:val="24"/>
          <w:szCs w:val="24"/>
        </w:rPr>
        <w:t xml:space="preserve"> Sathya Thirtha</w:t>
      </w:r>
    </w:p>
    <w:p xmlns:wp14="http://schemas.microsoft.com/office/word/2010/wordml" w:rsidP="45419FC9" w14:paraId="72EF0937" wp14:textId="573DD2D4">
      <w:pPr>
        <w:jc w:val="left"/>
        <w:rPr>
          <w:rFonts w:ascii="Calibri" w:hAnsi="Calibri" w:eastAsia="Calibri" w:cs="Calibri" w:asciiTheme="minorAscii" w:hAnsiTheme="minorAscii" w:eastAsiaTheme="minorAscii" w:cstheme="minorAscii"/>
          <w:sz w:val="24"/>
          <w:szCs w:val="24"/>
        </w:rPr>
      </w:pPr>
      <w:r w:rsidRPr="45419FC9" w:rsidR="0EFEBA26">
        <w:rPr>
          <w:rFonts w:ascii="Calibri" w:hAnsi="Calibri" w:eastAsia="Calibri" w:cs="Calibri" w:asciiTheme="minorAscii" w:hAnsiTheme="minorAscii" w:eastAsiaTheme="minorAscii" w:cstheme="minorAscii"/>
          <w:b w:val="1"/>
          <w:bCs w:val="1"/>
          <w:sz w:val="24"/>
          <w:szCs w:val="24"/>
          <w:u w:val="single"/>
        </w:rPr>
        <w:t>Summary:</w:t>
      </w:r>
      <w:r w:rsidRPr="45419FC9" w:rsidR="0EFEBA26">
        <w:rPr>
          <w:rFonts w:ascii="Calibri" w:hAnsi="Calibri" w:eastAsia="Calibri" w:cs="Calibri" w:asciiTheme="minorAscii" w:hAnsiTheme="minorAscii" w:eastAsiaTheme="minorAscii" w:cstheme="minorAscii"/>
          <w:sz w:val="24"/>
          <w:szCs w:val="24"/>
        </w:rPr>
        <w:t xml:space="preserve"> </w:t>
      </w:r>
    </w:p>
    <w:p xmlns:wp14="http://schemas.microsoft.com/office/word/2010/wordml" w:rsidP="45419FC9" w14:paraId="40B9977F" wp14:textId="41EE7174">
      <w:pPr>
        <w:pStyle w:val="Normal"/>
        <w:ind w:firstLine="720"/>
        <w:jc w:val="both"/>
        <w:rPr>
          <w:rFonts w:ascii="Calibri" w:hAnsi="Calibri" w:eastAsia="Calibri" w:cs="Calibri" w:asciiTheme="minorAscii" w:hAnsiTheme="minorAscii" w:eastAsiaTheme="minorAscii" w:cstheme="minorAscii"/>
          <w:sz w:val="24"/>
          <w:szCs w:val="24"/>
        </w:rPr>
      </w:pPr>
      <w:r w:rsidRPr="45419FC9" w:rsidR="3B605F6D">
        <w:rPr>
          <w:rFonts w:ascii="Calibri" w:hAnsi="Calibri" w:eastAsia="Calibri" w:cs="Calibri" w:asciiTheme="minorAscii" w:hAnsiTheme="minorAscii" w:eastAsiaTheme="minorAscii" w:cstheme="minorAscii"/>
          <w:sz w:val="24"/>
          <w:szCs w:val="24"/>
        </w:rPr>
        <w:t xml:space="preserve">Background and motivation: </w:t>
      </w:r>
      <w:r w:rsidRPr="45419FC9" w:rsidR="149DBD1A">
        <w:rPr>
          <w:rFonts w:ascii="Calibri" w:hAnsi="Calibri" w:eastAsia="Calibri" w:cs="Calibri" w:asciiTheme="minorAscii" w:hAnsiTheme="minorAscii" w:eastAsiaTheme="minorAscii" w:cstheme="minorAscii"/>
          <w:sz w:val="24"/>
          <w:szCs w:val="24"/>
        </w:rPr>
        <w:t xml:space="preserve">Breast cancer is the most prevalent form of cancer, which is also responsible for the highest number of cancer-related deaths among women. The American Cancer Society estimates that about </w:t>
      </w:r>
      <w:r w:rsidRPr="45419FC9" w:rsidR="149DBD1A">
        <w:rPr>
          <w:rFonts w:ascii="Calibri" w:hAnsi="Calibri" w:eastAsia="Calibri" w:cs="Calibri" w:asciiTheme="minorAscii" w:hAnsiTheme="minorAscii" w:eastAsiaTheme="minorAscii" w:cstheme="minorAscii"/>
          <w:sz w:val="24"/>
          <w:szCs w:val="24"/>
        </w:rPr>
        <w:t>288,000 women</w:t>
      </w:r>
      <w:r w:rsidRPr="45419FC9" w:rsidR="149DBD1A">
        <w:rPr>
          <w:rFonts w:ascii="Calibri" w:hAnsi="Calibri" w:eastAsia="Calibri" w:cs="Calibri" w:asciiTheme="minorAscii" w:hAnsiTheme="minorAscii" w:eastAsiaTheme="minorAscii" w:cstheme="minorAscii"/>
          <w:sz w:val="24"/>
          <w:szCs w:val="24"/>
        </w:rPr>
        <w:t xml:space="preserve"> worldwide will be diagnosed with breast cancer in 2022. Cancers are associated with genetic abnormalities. Gene expression measures the level </w:t>
      </w:r>
      <w:r w:rsidRPr="45419FC9" w:rsidR="149DBD1A">
        <w:rPr>
          <w:rFonts w:ascii="Calibri" w:hAnsi="Calibri" w:eastAsia="Calibri" w:cs="Calibri" w:asciiTheme="minorAscii" w:hAnsiTheme="minorAscii" w:eastAsiaTheme="minorAscii" w:cstheme="minorAscii"/>
          <w:sz w:val="24"/>
          <w:szCs w:val="24"/>
        </w:rPr>
        <w:t xml:space="preserve">of gene activity in a tissue and gives information about its complex activities. Comparing the genes expressed in normal and diseased tissue can bring better insights about the cancer prognosis and outcomes. </w:t>
      </w:r>
    </w:p>
    <w:p xmlns:wp14="http://schemas.microsoft.com/office/word/2010/wordml" w:rsidP="45419FC9" w14:paraId="60C9568E" wp14:textId="504CA7AD">
      <w:pPr>
        <w:pStyle w:val="Normal"/>
        <w:ind w:firstLine="720"/>
        <w:jc w:val="both"/>
        <w:rPr>
          <w:rFonts w:ascii="Calibri" w:hAnsi="Calibri" w:eastAsia="Calibri" w:cs="Calibri" w:asciiTheme="minorAscii" w:hAnsiTheme="minorAscii" w:eastAsiaTheme="minorAscii" w:cstheme="minorAscii"/>
          <w:sz w:val="24"/>
          <w:szCs w:val="24"/>
        </w:rPr>
      </w:pPr>
      <w:r w:rsidRPr="45419FC9" w:rsidR="43A4ED3F">
        <w:rPr>
          <w:rFonts w:ascii="Calibri" w:hAnsi="Calibri" w:eastAsia="Calibri" w:cs="Calibri" w:asciiTheme="minorAscii" w:hAnsiTheme="minorAscii" w:eastAsiaTheme="minorAscii" w:cstheme="minorAscii"/>
          <w:sz w:val="24"/>
          <w:szCs w:val="24"/>
        </w:rPr>
        <w:t xml:space="preserve">Project Goal: </w:t>
      </w:r>
      <w:r w:rsidRPr="45419FC9" w:rsidR="149DBD1A">
        <w:rPr>
          <w:rFonts w:ascii="Calibri" w:hAnsi="Calibri" w:eastAsia="Calibri" w:cs="Calibri" w:asciiTheme="minorAscii" w:hAnsiTheme="minorAscii" w:eastAsiaTheme="minorAscii" w:cstheme="minorAscii"/>
          <w:sz w:val="24"/>
          <w:szCs w:val="24"/>
        </w:rPr>
        <w:t>Our goal is to analyze the attributes</w:t>
      </w:r>
      <w:r w:rsidRPr="45419FC9" w:rsidR="149DBD1A">
        <w:rPr>
          <w:rFonts w:ascii="Calibri" w:hAnsi="Calibri" w:eastAsia="Calibri" w:cs="Calibri" w:asciiTheme="minorAscii" w:hAnsiTheme="minorAscii" w:eastAsiaTheme="minorAscii" w:cstheme="minorAscii"/>
          <w:sz w:val="24"/>
          <w:szCs w:val="24"/>
        </w:rPr>
        <w:t xml:space="preserve"> </w:t>
      </w:r>
      <w:r w:rsidRPr="45419FC9" w:rsidR="6F6ECE3F">
        <w:rPr>
          <w:rFonts w:ascii="Calibri" w:hAnsi="Calibri" w:eastAsia="Calibri" w:cs="Calibri" w:asciiTheme="minorAscii" w:hAnsiTheme="minorAscii" w:eastAsiaTheme="minorAscii" w:cstheme="minorAscii"/>
          <w:sz w:val="24"/>
          <w:szCs w:val="24"/>
        </w:rPr>
        <w:t xml:space="preserve">in </w:t>
      </w:r>
      <w:r w:rsidRPr="45419FC9" w:rsidR="5DBAE523">
        <w:rPr>
          <w:rFonts w:ascii="Calibri" w:hAnsi="Calibri" w:eastAsia="Calibri" w:cs="Calibri" w:asciiTheme="minorAscii" w:hAnsiTheme="minorAscii" w:eastAsiaTheme="minorAscii" w:cstheme="minorAscii"/>
          <w:sz w:val="24"/>
          <w:szCs w:val="24"/>
        </w:rPr>
        <w:t>our</w:t>
      </w:r>
      <w:r w:rsidRPr="45419FC9" w:rsidR="5C7B035D">
        <w:rPr>
          <w:rFonts w:ascii="Calibri" w:hAnsi="Calibri" w:eastAsia="Calibri" w:cs="Calibri" w:asciiTheme="minorAscii" w:hAnsiTheme="minorAscii" w:eastAsiaTheme="minorAscii" w:cstheme="minorAscii"/>
          <w:sz w:val="24"/>
          <w:szCs w:val="24"/>
        </w:rPr>
        <w:t xml:space="preserve"> </w:t>
      </w:r>
      <w:r w:rsidRPr="45419FC9" w:rsidR="6F6ECE3F">
        <w:rPr>
          <w:rFonts w:ascii="Calibri" w:hAnsi="Calibri" w:eastAsia="Calibri" w:cs="Calibri" w:asciiTheme="minorAscii" w:hAnsiTheme="minorAscii" w:eastAsiaTheme="minorAscii" w:cstheme="minorAscii"/>
          <w:sz w:val="24"/>
          <w:szCs w:val="24"/>
        </w:rPr>
        <w:t xml:space="preserve">dataset </w:t>
      </w:r>
      <w:r w:rsidRPr="45419FC9" w:rsidR="149DBD1A">
        <w:rPr>
          <w:rFonts w:ascii="Calibri" w:hAnsi="Calibri" w:eastAsia="Calibri" w:cs="Calibri" w:asciiTheme="minorAscii" w:hAnsiTheme="minorAscii" w:eastAsiaTheme="minorAscii" w:cstheme="minorAscii"/>
          <w:sz w:val="24"/>
          <w:szCs w:val="24"/>
        </w:rPr>
        <w:t>and find ones that display a relationship with</w:t>
      </w:r>
      <w:r w:rsidRPr="45419FC9" w:rsidR="33F617B3">
        <w:rPr>
          <w:rFonts w:ascii="Calibri" w:hAnsi="Calibri" w:eastAsia="Calibri" w:cs="Calibri" w:asciiTheme="minorAscii" w:hAnsiTheme="minorAscii" w:eastAsiaTheme="minorAscii" w:cstheme="minorAscii"/>
          <w:sz w:val="24"/>
          <w:szCs w:val="24"/>
        </w:rPr>
        <w:t xml:space="preserve"> the best</w:t>
      </w:r>
      <w:r w:rsidRPr="45419FC9" w:rsidR="149DBD1A">
        <w:rPr>
          <w:rFonts w:ascii="Calibri" w:hAnsi="Calibri" w:eastAsia="Calibri" w:cs="Calibri" w:asciiTheme="minorAscii" w:hAnsiTheme="minorAscii" w:eastAsiaTheme="minorAscii" w:cstheme="minorAscii"/>
          <w:sz w:val="24"/>
          <w:szCs w:val="24"/>
        </w:rPr>
        <w:t xml:space="preserve"> chances of surviving </w:t>
      </w:r>
      <w:r w:rsidRPr="45419FC9" w:rsidR="7F375208">
        <w:rPr>
          <w:rFonts w:ascii="Calibri" w:hAnsi="Calibri" w:eastAsia="Calibri" w:cs="Calibri" w:asciiTheme="minorAscii" w:hAnsiTheme="minorAscii" w:eastAsiaTheme="minorAscii" w:cstheme="minorAscii"/>
          <w:sz w:val="24"/>
          <w:szCs w:val="24"/>
        </w:rPr>
        <w:t xml:space="preserve">a </w:t>
      </w:r>
      <w:r w:rsidRPr="45419FC9" w:rsidR="149DBD1A">
        <w:rPr>
          <w:rFonts w:ascii="Calibri" w:hAnsi="Calibri" w:eastAsia="Calibri" w:cs="Calibri" w:asciiTheme="minorAscii" w:hAnsiTheme="minorAscii" w:eastAsiaTheme="minorAscii" w:cstheme="minorAscii"/>
          <w:sz w:val="24"/>
          <w:szCs w:val="24"/>
        </w:rPr>
        <w:t>breast cancer</w:t>
      </w:r>
      <w:r w:rsidRPr="45419FC9" w:rsidR="3B11B817">
        <w:rPr>
          <w:rFonts w:ascii="Calibri" w:hAnsi="Calibri" w:eastAsia="Calibri" w:cs="Calibri" w:asciiTheme="minorAscii" w:hAnsiTheme="minorAscii" w:eastAsiaTheme="minorAscii" w:cstheme="minorAscii"/>
          <w:sz w:val="24"/>
          <w:szCs w:val="24"/>
        </w:rPr>
        <w:t xml:space="preserve"> diagnosis</w:t>
      </w:r>
      <w:r w:rsidRPr="45419FC9" w:rsidR="149DBD1A">
        <w:rPr>
          <w:rFonts w:ascii="Calibri" w:hAnsi="Calibri" w:eastAsia="Calibri" w:cs="Calibri" w:asciiTheme="minorAscii" w:hAnsiTheme="minorAscii" w:eastAsiaTheme="minorAscii" w:cstheme="minorAscii"/>
          <w:sz w:val="24"/>
          <w:szCs w:val="24"/>
        </w:rPr>
        <w:t xml:space="preserve">. </w:t>
      </w:r>
    </w:p>
    <w:p xmlns:wp14="http://schemas.microsoft.com/office/word/2010/wordml" w:rsidP="45419FC9" w14:paraId="0414EADE" wp14:textId="6A357AA5">
      <w:pPr>
        <w:pStyle w:val="Normal"/>
        <w:ind w:firstLine="720"/>
        <w:jc w:val="both"/>
        <w:rPr>
          <w:rFonts w:ascii="Calibri" w:hAnsi="Calibri" w:eastAsia="Calibri" w:cs="Calibri" w:asciiTheme="minorAscii" w:hAnsiTheme="minorAscii" w:eastAsiaTheme="minorAscii" w:cstheme="minorAscii"/>
          <w:sz w:val="24"/>
          <w:szCs w:val="24"/>
        </w:rPr>
      </w:pPr>
      <w:r w:rsidRPr="45419FC9" w:rsidR="2E9BE0E5">
        <w:rPr>
          <w:rFonts w:ascii="Calibri" w:hAnsi="Calibri" w:eastAsia="Calibri" w:cs="Calibri" w:asciiTheme="minorAscii" w:hAnsiTheme="minorAscii" w:eastAsiaTheme="minorAscii" w:cstheme="minorAscii"/>
          <w:sz w:val="24"/>
          <w:szCs w:val="24"/>
        </w:rPr>
        <w:t xml:space="preserve">Description of work and results: </w:t>
      </w:r>
      <w:r w:rsidRPr="45419FC9" w:rsidR="149DBD1A">
        <w:rPr>
          <w:rFonts w:ascii="Calibri" w:hAnsi="Calibri" w:eastAsia="Calibri" w:cs="Calibri" w:asciiTheme="minorAscii" w:hAnsiTheme="minorAscii" w:eastAsiaTheme="minorAscii" w:cstheme="minorAscii"/>
          <w:sz w:val="24"/>
          <w:szCs w:val="24"/>
        </w:rPr>
        <w:t xml:space="preserve">We </w:t>
      </w:r>
      <w:r w:rsidRPr="45419FC9" w:rsidR="77B1325E">
        <w:rPr>
          <w:rFonts w:ascii="Calibri" w:hAnsi="Calibri" w:eastAsia="Calibri" w:cs="Calibri" w:asciiTheme="minorAscii" w:hAnsiTheme="minorAscii" w:eastAsiaTheme="minorAscii" w:cstheme="minorAscii"/>
          <w:sz w:val="24"/>
          <w:szCs w:val="24"/>
        </w:rPr>
        <w:t>built</w:t>
      </w:r>
      <w:r w:rsidRPr="45419FC9" w:rsidR="149DBD1A">
        <w:rPr>
          <w:rFonts w:ascii="Calibri" w:hAnsi="Calibri" w:eastAsia="Calibri" w:cs="Calibri" w:asciiTheme="minorAscii" w:hAnsiTheme="minorAscii" w:eastAsiaTheme="minorAscii" w:cstheme="minorAscii"/>
          <w:sz w:val="24"/>
          <w:szCs w:val="24"/>
        </w:rPr>
        <w:t xml:space="preserve"> </w:t>
      </w:r>
      <w:r w:rsidRPr="45419FC9" w:rsidR="0790D2D7">
        <w:rPr>
          <w:rFonts w:ascii="Calibri" w:hAnsi="Calibri" w:eastAsia="Calibri" w:cs="Calibri" w:asciiTheme="minorAscii" w:hAnsiTheme="minorAscii" w:eastAsiaTheme="minorAscii" w:cstheme="minorAscii"/>
          <w:sz w:val="24"/>
          <w:szCs w:val="24"/>
        </w:rPr>
        <w:t xml:space="preserve">four </w:t>
      </w:r>
      <w:r w:rsidRPr="45419FC9" w:rsidR="149DBD1A">
        <w:rPr>
          <w:rFonts w:ascii="Calibri" w:hAnsi="Calibri" w:eastAsia="Calibri" w:cs="Calibri" w:asciiTheme="minorAscii" w:hAnsiTheme="minorAscii" w:eastAsiaTheme="minorAscii" w:cstheme="minorAscii"/>
          <w:sz w:val="24"/>
          <w:szCs w:val="24"/>
        </w:rPr>
        <w:t>machine learning model</w:t>
      </w:r>
      <w:r w:rsidRPr="45419FC9" w:rsidR="33BD58A0">
        <w:rPr>
          <w:rFonts w:ascii="Calibri" w:hAnsi="Calibri" w:eastAsia="Calibri" w:cs="Calibri" w:asciiTheme="minorAscii" w:hAnsiTheme="minorAscii" w:eastAsiaTheme="minorAscii" w:cstheme="minorAscii"/>
          <w:sz w:val="24"/>
          <w:szCs w:val="24"/>
        </w:rPr>
        <w:t>s</w:t>
      </w:r>
      <w:r w:rsidRPr="45419FC9" w:rsidR="149DBD1A">
        <w:rPr>
          <w:rFonts w:ascii="Calibri" w:hAnsi="Calibri" w:eastAsia="Calibri" w:cs="Calibri" w:asciiTheme="minorAscii" w:hAnsiTheme="minorAscii" w:eastAsiaTheme="minorAscii" w:cstheme="minorAscii"/>
          <w:sz w:val="24"/>
          <w:szCs w:val="24"/>
        </w:rPr>
        <w:t xml:space="preserve"> t</w:t>
      </w:r>
      <w:r w:rsidRPr="45419FC9" w:rsidR="596F9F1A">
        <w:rPr>
          <w:rFonts w:ascii="Calibri" w:hAnsi="Calibri" w:eastAsia="Calibri" w:cs="Calibri" w:asciiTheme="minorAscii" w:hAnsiTheme="minorAscii" w:eastAsiaTheme="minorAscii" w:cstheme="minorAscii"/>
          <w:sz w:val="24"/>
          <w:szCs w:val="24"/>
        </w:rPr>
        <w:t xml:space="preserve">o </w:t>
      </w:r>
      <w:r w:rsidRPr="45419FC9" w:rsidR="149DBD1A">
        <w:rPr>
          <w:rFonts w:ascii="Calibri" w:hAnsi="Calibri" w:eastAsia="Calibri" w:cs="Calibri" w:asciiTheme="minorAscii" w:hAnsiTheme="minorAscii" w:eastAsiaTheme="minorAscii" w:cstheme="minorAscii"/>
          <w:sz w:val="24"/>
          <w:szCs w:val="24"/>
        </w:rPr>
        <w:t xml:space="preserve">predict the </w:t>
      </w:r>
      <w:r w:rsidRPr="45419FC9" w:rsidR="01F04C7A">
        <w:rPr>
          <w:rFonts w:ascii="Calibri" w:hAnsi="Calibri" w:eastAsia="Calibri" w:cs="Calibri" w:asciiTheme="minorAscii" w:hAnsiTheme="minorAscii" w:eastAsiaTheme="minorAscii" w:cstheme="minorAscii"/>
          <w:sz w:val="24"/>
          <w:szCs w:val="24"/>
        </w:rPr>
        <w:t xml:space="preserve">likeliness </w:t>
      </w:r>
      <w:r w:rsidRPr="45419FC9" w:rsidR="149DBD1A">
        <w:rPr>
          <w:rFonts w:ascii="Calibri" w:hAnsi="Calibri" w:eastAsia="Calibri" w:cs="Calibri" w:asciiTheme="minorAscii" w:hAnsiTheme="minorAscii" w:eastAsiaTheme="minorAscii" w:cstheme="minorAscii"/>
          <w:sz w:val="24"/>
          <w:szCs w:val="24"/>
        </w:rPr>
        <w:t>of survival, based on the identified</w:t>
      </w:r>
      <w:r w:rsidRPr="45419FC9" w:rsidR="36DC198C">
        <w:rPr>
          <w:rFonts w:ascii="Calibri" w:hAnsi="Calibri" w:eastAsia="Calibri" w:cs="Calibri" w:asciiTheme="minorAscii" w:hAnsiTheme="minorAscii" w:eastAsiaTheme="minorAscii" w:cstheme="minorAscii"/>
          <w:sz w:val="24"/>
          <w:szCs w:val="24"/>
        </w:rPr>
        <w:t xml:space="preserve"> critical</w:t>
      </w:r>
      <w:r w:rsidRPr="45419FC9" w:rsidR="149DBD1A">
        <w:rPr>
          <w:rFonts w:ascii="Calibri" w:hAnsi="Calibri" w:eastAsia="Calibri" w:cs="Calibri" w:asciiTheme="minorAscii" w:hAnsiTheme="minorAscii" w:eastAsiaTheme="minorAscii" w:cstheme="minorAscii"/>
          <w:sz w:val="24"/>
          <w:szCs w:val="24"/>
        </w:rPr>
        <w:t xml:space="preserve"> attributes. </w:t>
      </w:r>
      <w:r w:rsidRPr="45419FC9" w:rsidR="37F5088C">
        <w:rPr>
          <w:rFonts w:ascii="Calibri" w:hAnsi="Calibri" w:eastAsia="Calibri" w:cs="Calibri" w:asciiTheme="minorAscii" w:hAnsiTheme="minorAscii" w:eastAsiaTheme="minorAscii" w:cstheme="minorAscii"/>
          <w:sz w:val="24"/>
          <w:szCs w:val="24"/>
        </w:rPr>
        <w:t xml:space="preserve">We then compared the results of each </w:t>
      </w:r>
      <w:r w:rsidRPr="45419FC9" w:rsidR="17B66EF5">
        <w:rPr>
          <w:rFonts w:ascii="Calibri" w:hAnsi="Calibri" w:eastAsia="Calibri" w:cs="Calibri" w:asciiTheme="minorAscii" w:hAnsiTheme="minorAscii" w:eastAsiaTheme="minorAscii" w:cstheme="minorAscii"/>
          <w:sz w:val="24"/>
          <w:szCs w:val="24"/>
        </w:rPr>
        <w:t xml:space="preserve">of our four models </w:t>
      </w:r>
      <w:r w:rsidRPr="45419FC9" w:rsidR="42924C8B">
        <w:rPr>
          <w:rFonts w:ascii="Calibri" w:hAnsi="Calibri" w:eastAsia="Calibri" w:cs="Calibri" w:asciiTheme="minorAscii" w:hAnsiTheme="minorAscii" w:eastAsiaTheme="minorAscii" w:cstheme="minorAscii"/>
          <w:sz w:val="24"/>
          <w:szCs w:val="24"/>
        </w:rPr>
        <w:t xml:space="preserve">for </w:t>
      </w:r>
      <w:r w:rsidRPr="45419FC9" w:rsidR="26AA670C">
        <w:rPr>
          <w:rFonts w:ascii="Calibri" w:hAnsi="Calibri" w:eastAsia="Calibri" w:cs="Calibri" w:asciiTheme="minorAscii" w:hAnsiTheme="minorAscii" w:eastAsiaTheme="minorAscii" w:cstheme="minorAscii"/>
          <w:sz w:val="24"/>
          <w:szCs w:val="24"/>
        </w:rPr>
        <w:t>the best</w:t>
      </w:r>
      <w:r w:rsidRPr="45419FC9" w:rsidR="42924C8B">
        <w:rPr>
          <w:rFonts w:ascii="Calibri" w:hAnsi="Calibri" w:eastAsia="Calibri" w:cs="Calibri" w:asciiTheme="minorAscii" w:hAnsiTheme="minorAscii" w:eastAsiaTheme="minorAscii" w:cstheme="minorAscii"/>
          <w:sz w:val="24"/>
          <w:szCs w:val="24"/>
        </w:rPr>
        <w:t xml:space="preserve"> fit</w:t>
      </w:r>
      <w:r w:rsidRPr="45419FC9" w:rsidR="17B66EF5">
        <w:rPr>
          <w:rFonts w:ascii="Calibri" w:hAnsi="Calibri" w:eastAsia="Calibri" w:cs="Calibri" w:asciiTheme="minorAscii" w:hAnsiTheme="minorAscii" w:eastAsiaTheme="minorAscii" w:cstheme="minorAscii"/>
          <w:sz w:val="24"/>
          <w:szCs w:val="24"/>
        </w:rPr>
        <w:t xml:space="preserve">. Our best model and results were </w:t>
      </w:r>
      <w:r w:rsidRPr="45419FC9" w:rsidR="4FF6D28D">
        <w:rPr>
          <w:rFonts w:ascii="Calibri" w:hAnsi="Calibri" w:eastAsia="Calibri" w:cs="Calibri" w:asciiTheme="minorAscii" w:hAnsiTheme="minorAscii" w:eastAsiaTheme="minorAscii" w:cstheme="minorAscii"/>
          <w:sz w:val="24"/>
          <w:szCs w:val="24"/>
        </w:rPr>
        <w:t>using</w:t>
      </w:r>
      <w:r w:rsidRPr="45419FC9" w:rsidR="17B66EF5">
        <w:rPr>
          <w:rFonts w:ascii="Calibri" w:hAnsi="Calibri" w:eastAsia="Calibri" w:cs="Calibri" w:asciiTheme="minorAscii" w:hAnsiTheme="minorAscii" w:eastAsiaTheme="minorAscii" w:cstheme="minorAscii"/>
          <w:sz w:val="24"/>
          <w:szCs w:val="24"/>
        </w:rPr>
        <w:t xml:space="preserve"> Random Forests with </w:t>
      </w:r>
      <w:r w:rsidRPr="45419FC9" w:rsidR="2EF40F4A">
        <w:rPr>
          <w:rFonts w:ascii="Calibri" w:hAnsi="Calibri" w:eastAsia="Calibri" w:cs="Calibri" w:asciiTheme="minorAscii" w:hAnsiTheme="minorAscii" w:eastAsiaTheme="minorAscii" w:cstheme="minorAscii"/>
          <w:sz w:val="24"/>
          <w:szCs w:val="24"/>
        </w:rPr>
        <w:t>variable hyper tuning which achieved an accuracy of 72%.</w:t>
      </w:r>
    </w:p>
    <w:p xmlns:wp14="http://schemas.microsoft.com/office/word/2010/wordml" w:rsidP="45419FC9" w14:paraId="010A3A3C" wp14:textId="79E13682">
      <w:pPr>
        <w:pStyle w:val="Normal"/>
        <w:ind w:firstLine="720"/>
        <w:jc w:val="both"/>
        <w:rPr>
          <w:rFonts w:ascii="Calibri" w:hAnsi="Calibri" w:eastAsia="Calibri" w:cs="Calibri" w:asciiTheme="minorAscii" w:hAnsiTheme="minorAscii" w:eastAsiaTheme="minorAscii" w:cstheme="minorAscii"/>
          <w:sz w:val="24"/>
          <w:szCs w:val="24"/>
        </w:rPr>
      </w:pPr>
      <w:r w:rsidRPr="45419FC9" w:rsidR="136E95F8">
        <w:rPr>
          <w:rFonts w:ascii="Calibri" w:hAnsi="Calibri" w:eastAsia="Calibri" w:cs="Calibri" w:asciiTheme="minorAscii" w:hAnsiTheme="minorAscii" w:eastAsiaTheme="minorAscii" w:cstheme="minorAscii"/>
          <w:sz w:val="24"/>
          <w:szCs w:val="24"/>
        </w:rPr>
        <w:t xml:space="preserve">Dataset Description: </w:t>
      </w:r>
      <w:r w:rsidRPr="45419FC9" w:rsidR="149DBD1A">
        <w:rPr>
          <w:rFonts w:ascii="Calibri" w:hAnsi="Calibri" w:eastAsia="Calibri" w:cs="Calibri" w:asciiTheme="minorAscii" w:hAnsiTheme="minorAscii" w:eastAsiaTheme="minorAscii" w:cstheme="minorAscii"/>
          <w:sz w:val="24"/>
          <w:szCs w:val="24"/>
        </w:rPr>
        <w:t xml:space="preserve">The dataset for this analysis and prediction is called Breast Cancer Gene Expression Profiles (METABRIC) which </w:t>
      </w:r>
      <w:r w:rsidRPr="45419FC9" w:rsidR="149DBD1A">
        <w:rPr>
          <w:rFonts w:ascii="Calibri" w:hAnsi="Calibri" w:eastAsia="Calibri" w:cs="Calibri" w:asciiTheme="minorAscii" w:hAnsiTheme="minorAscii" w:eastAsiaTheme="minorAscii" w:cstheme="minorAscii"/>
          <w:sz w:val="24"/>
          <w:szCs w:val="24"/>
        </w:rPr>
        <w:t>contains</w:t>
      </w:r>
      <w:r w:rsidRPr="45419FC9" w:rsidR="149DBD1A">
        <w:rPr>
          <w:rFonts w:ascii="Calibri" w:hAnsi="Calibri" w:eastAsia="Calibri" w:cs="Calibri" w:asciiTheme="minorAscii" w:hAnsiTheme="minorAscii" w:eastAsiaTheme="minorAscii" w:cstheme="minorAscii"/>
          <w:sz w:val="24"/>
          <w:szCs w:val="24"/>
        </w:rPr>
        <w:t xml:space="preserve"> sequencing data of 1,980 primary breast cancer samples with 693 attributes and is found on Kaggle.</w:t>
      </w:r>
      <w:r w:rsidRPr="45419FC9" w:rsidR="47C0D7D8">
        <w:rPr>
          <w:rFonts w:ascii="Calibri" w:hAnsi="Calibri" w:eastAsia="Calibri" w:cs="Calibri" w:asciiTheme="minorAscii" w:hAnsiTheme="minorAscii" w:eastAsiaTheme="minorAscii" w:cstheme="minorAscii"/>
          <w:sz w:val="24"/>
          <w:szCs w:val="24"/>
        </w:rPr>
        <w:t xml:space="preserve"> Of the 693</w:t>
      </w:r>
      <w:r w:rsidRPr="45419FC9" w:rsidR="300D2FDA">
        <w:rPr>
          <w:rFonts w:ascii="Calibri" w:hAnsi="Calibri" w:eastAsia="Calibri" w:cs="Calibri" w:asciiTheme="minorAscii" w:hAnsiTheme="minorAscii" w:eastAsiaTheme="minorAscii" w:cstheme="minorAscii"/>
          <w:sz w:val="24"/>
          <w:szCs w:val="24"/>
        </w:rPr>
        <w:t xml:space="preserve"> variables, </w:t>
      </w:r>
      <w:r w:rsidRPr="45419FC9" w:rsidR="2FEFE52F">
        <w:rPr>
          <w:rFonts w:ascii="Calibri" w:hAnsi="Calibri" w:eastAsia="Calibri" w:cs="Calibri" w:asciiTheme="minorAscii" w:hAnsiTheme="minorAscii" w:eastAsiaTheme="minorAscii" w:cstheme="minorAscii"/>
          <w:sz w:val="24"/>
          <w:szCs w:val="24"/>
        </w:rPr>
        <w:t xml:space="preserve">31 were </w:t>
      </w:r>
      <w:r w:rsidRPr="45419FC9" w:rsidR="2FEFE52F">
        <w:rPr>
          <w:rFonts w:ascii="Calibri" w:hAnsi="Calibri" w:eastAsia="Calibri" w:cs="Calibri" w:asciiTheme="minorAscii" w:hAnsiTheme="minorAscii" w:eastAsiaTheme="minorAscii" w:cstheme="minorAscii"/>
          <w:sz w:val="24"/>
          <w:szCs w:val="24"/>
        </w:rPr>
        <w:t>deemed</w:t>
      </w:r>
      <w:r w:rsidRPr="45419FC9" w:rsidR="2FEFE52F">
        <w:rPr>
          <w:rFonts w:ascii="Calibri" w:hAnsi="Calibri" w:eastAsia="Calibri" w:cs="Calibri" w:asciiTheme="minorAscii" w:hAnsiTheme="minorAscii" w:eastAsiaTheme="minorAscii" w:cstheme="minorAscii"/>
          <w:sz w:val="24"/>
          <w:szCs w:val="24"/>
        </w:rPr>
        <w:t xml:space="preserve"> critical. These included basic patient information such as age at diagnosis, the type of breast cancer surgery if they had one, </w:t>
      </w:r>
      <w:r w:rsidRPr="45419FC9" w:rsidR="20C802CA">
        <w:rPr>
          <w:rFonts w:ascii="Calibri" w:hAnsi="Calibri" w:eastAsia="Calibri" w:cs="Calibri" w:asciiTheme="minorAscii" w:hAnsiTheme="minorAscii" w:eastAsiaTheme="minorAscii" w:cstheme="minorAscii"/>
          <w:sz w:val="24"/>
          <w:szCs w:val="24"/>
        </w:rPr>
        <w:t>Boolean</w:t>
      </w:r>
      <w:r w:rsidRPr="45419FC9" w:rsidR="03B8535A">
        <w:rPr>
          <w:rFonts w:ascii="Calibri" w:hAnsi="Calibri" w:eastAsia="Calibri" w:cs="Calibri" w:asciiTheme="minorAscii" w:hAnsiTheme="minorAscii" w:eastAsiaTheme="minorAscii" w:cstheme="minorAscii"/>
          <w:sz w:val="24"/>
          <w:szCs w:val="24"/>
        </w:rPr>
        <w:t xml:space="preserve"> values for if they had treatments like chemo, radiation, or hormone therap</w:t>
      </w:r>
      <w:r w:rsidRPr="45419FC9" w:rsidR="4FA8B70B">
        <w:rPr>
          <w:rFonts w:ascii="Calibri" w:hAnsi="Calibri" w:eastAsia="Calibri" w:cs="Calibri" w:asciiTheme="minorAscii" w:hAnsiTheme="minorAscii" w:eastAsiaTheme="minorAscii" w:cstheme="minorAscii"/>
          <w:sz w:val="24"/>
          <w:szCs w:val="24"/>
        </w:rPr>
        <w:t xml:space="preserve">y, as well as if the patient survived, how long they have survived post diagnosis and if they had passed, either from breast cancer or another reason. </w:t>
      </w:r>
      <w:r w:rsidRPr="45419FC9" w:rsidR="1BE733AE">
        <w:rPr>
          <w:rFonts w:ascii="Calibri" w:hAnsi="Calibri" w:eastAsia="Calibri" w:cs="Calibri" w:asciiTheme="minorAscii" w:hAnsiTheme="minorAscii" w:eastAsiaTheme="minorAscii" w:cstheme="minorAscii"/>
          <w:sz w:val="24"/>
          <w:szCs w:val="24"/>
        </w:rPr>
        <w:t xml:space="preserve">The other 662 variables are made </w:t>
      </w:r>
      <w:r w:rsidRPr="45419FC9" w:rsidR="70291B11">
        <w:rPr>
          <w:rFonts w:ascii="Calibri" w:hAnsi="Calibri" w:eastAsia="Calibri" w:cs="Calibri" w:asciiTheme="minorAscii" w:hAnsiTheme="minorAscii" w:eastAsiaTheme="minorAscii" w:cstheme="minorAscii"/>
          <w:sz w:val="24"/>
          <w:szCs w:val="24"/>
        </w:rPr>
        <w:t>up of</w:t>
      </w:r>
      <w:r w:rsidRPr="45419FC9" w:rsidR="1BE733AE">
        <w:rPr>
          <w:rFonts w:ascii="Calibri" w:hAnsi="Calibri" w:eastAsia="Calibri" w:cs="Calibri" w:asciiTheme="minorAscii" w:hAnsiTheme="minorAscii" w:eastAsiaTheme="minorAscii" w:cstheme="minorAscii"/>
          <w:sz w:val="24"/>
          <w:szCs w:val="24"/>
        </w:rPr>
        <w:t xml:space="preserve"> </w:t>
      </w:r>
      <w:r w:rsidRPr="45419FC9" w:rsidR="5525A3E7">
        <w:rPr>
          <w:rFonts w:ascii="Calibri" w:hAnsi="Calibri" w:eastAsia="Calibri" w:cs="Calibri" w:asciiTheme="minorAscii" w:hAnsiTheme="minorAscii" w:eastAsiaTheme="minorAscii" w:cstheme="minorAscii"/>
          <w:sz w:val="24"/>
          <w:szCs w:val="24"/>
        </w:rPr>
        <w:t xml:space="preserve">genetic mutation information for each patient that can usually be used to predict whether a patient genetically predisposed to get breast cancer or other diseases. However, since </w:t>
      </w:r>
      <w:r w:rsidRPr="45419FC9" w:rsidR="45B86B4B">
        <w:rPr>
          <w:rFonts w:ascii="Calibri" w:hAnsi="Calibri" w:eastAsia="Calibri" w:cs="Calibri" w:asciiTheme="minorAscii" w:hAnsiTheme="minorAscii" w:eastAsiaTheme="minorAscii" w:cstheme="minorAscii"/>
          <w:sz w:val="24"/>
          <w:szCs w:val="24"/>
        </w:rPr>
        <w:t>all</w:t>
      </w:r>
      <w:r w:rsidRPr="45419FC9" w:rsidR="5525A3E7">
        <w:rPr>
          <w:rFonts w:ascii="Calibri" w:hAnsi="Calibri" w:eastAsia="Calibri" w:cs="Calibri" w:asciiTheme="minorAscii" w:hAnsiTheme="minorAscii" w:eastAsiaTheme="minorAscii" w:cstheme="minorAscii"/>
          <w:sz w:val="24"/>
          <w:szCs w:val="24"/>
        </w:rPr>
        <w:t xml:space="preserve"> the patients in this study already have breast cancer, the results from testing those </w:t>
      </w:r>
      <w:r w:rsidRPr="45419FC9" w:rsidR="3F572898">
        <w:rPr>
          <w:rFonts w:ascii="Calibri" w:hAnsi="Calibri" w:eastAsia="Calibri" w:cs="Calibri" w:asciiTheme="minorAscii" w:hAnsiTheme="minorAscii" w:eastAsiaTheme="minorAscii" w:cstheme="minorAscii"/>
          <w:sz w:val="24"/>
          <w:szCs w:val="24"/>
        </w:rPr>
        <w:t>variables</w:t>
      </w:r>
      <w:r w:rsidRPr="45419FC9" w:rsidR="5525A3E7">
        <w:rPr>
          <w:rFonts w:ascii="Calibri" w:hAnsi="Calibri" w:eastAsia="Calibri" w:cs="Calibri" w:asciiTheme="minorAscii" w:hAnsiTheme="minorAscii" w:eastAsiaTheme="minorAscii" w:cstheme="minorAscii"/>
          <w:sz w:val="24"/>
          <w:szCs w:val="24"/>
        </w:rPr>
        <w:t xml:space="preserve"> </w:t>
      </w:r>
      <w:r w:rsidRPr="45419FC9" w:rsidR="458F6057">
        <w:rPr>
          <w:rFonts w:ascii="Calibri" w:hAnsi="Calibri" w:eastAsia="Calibri" w:cs="Calibri" w:asciiTheme="minorAscii" w:hAnsiTheme="minorAscii" w:eastAsiaTheme="minorAscii" w:cstheme="minorAscii"/>
          <w:sz w:val="24"/>
          <w:szCs w:val="24"/>
        </w:rPr>
        <w:t>were</w:t>
      </w:r>
      <w:r w:rsidRPr="45419FC9" w:rsidR="5525A3E7">
        <w:rPr>
          <w:rFonts w:ascii="Calibri" w:hAnsi="Calibri" w:eastAsia="Calibri" w:cs="Calibri" w:asciiTheme="minorAscii" w:hAnsiTheme="minorAscii" w:eastAsiaTheme="minorAscii" w:cstheme="minorAscii"/>
          <w:sz w:val="24"/>
          <w:szCs w:val="24"/>
        </w:rPr>
        <w:t xml:space="preserve"> not</w:t>
      </w:r>
      <w:r w:rsidRPr="45419FC9" w:rsidR="56666F75">
        <w:rPr>
          <w:rFonts w:ascii="Calibri" w:hAnsi="Calibri" w:eastAsia="Calibri" w:cs="Calibri" w:asciiTheme="minorAscii" w:hAnsiTheme="minorAscii" w:eastAsiaTheme="minorAscii" w:cstheme="minorAscii"/>
          <w:sz w:val="24"/>
          <w:szCs w:val="24"/>
        </w:rPr>
        <w:t xml:space="preserve"> as</w:t>
      </w:r>
      <w:r w:rsidRPr="45419FC9" w:rsidR="5525A3E7">
        <w:rPr>
          <w:rFonts w:ascii="Calibri" w:hAnsi="Calibri" w:eastAsia="Calibri" w:cs="Calibri" w:asciiTheme="minorAscii" w:hAnsiTheme="minorAscii" w:eastAsiaTheme="minorAscii" w:cstheme="minorAscii"/>
          <w:sz w:val="24"/>
          <w:szCs w:val="24"/>
        </w:rPr>
        <w:t xml:space="preserve"> </w:t>
      </w:r>
      <w:r w:rsidRPr="45419FC9" w:rsidR="3219B9AA">
        <w:rPr>
          <w:rFonts w:ascii="Calibri" w:hAnsi="Calibri" w:eastAsia="Calibri" w:cs="Calibri" w:asciiTheme="minorAscii" w:hAnsiTheme="minorAscii" w:eastAsiaTheme="minorAscii" w:cstheme="minorAscii"/>
          <w:sz w:val="24"/>
          <w:szCs w:val="24"/>
        </w:rPr>
        <w:t>significant</w:t>
      </w:r>
      <w:r w:rsidRPr="45419FC9" w:rsidR="45E36900">
        <w:rPr>
          <w:rFonts w:ascii="Calibri" w:hAnsi="Calibri" w:eastAsia="Calibri" w:cs="Calibri" w:asciiTheme="minorAscii" w:hAnsiTheme="minorAscii" w:eastAsiaTheme="minorAscii" w:cstheme="minorAscii"/>
          <w:sz w:val="24"/>
          <w:szCs w:val="24"/>
        </w:rPr>
        <w:t xml:space="preserve"> as it would be given populations that include those that do not have a breast cancer diagnosis</w:t>
      </w:r>
      <w:r w:rsidRPr="45419FC9" w:rsidR="11634017">
        <w:rPr>
          <w:rFonts w:ascii="Calibri" w:hAnsi="Calibri" w:eastAsia="Calibri" w:cs="Calibri" w:asciiTheme="minorAscii" w:hAnsiTheme="minorAscii" w:eastAsiaTheme="minorAscii" w:cstheme="minorAscii"/>
          <w:sz w:val="24"/>
          <w:szCs w:val="24"/>
        </w:rPr>
        <w:t xml:space="preserve"> (Breast cancer gene expression profiles (METABRIC) 2019)</w:t>
      </w:r>
      <w:r w:rsidRPr="45419FC9" w:rsidR="45E36900">
        <w:rPr>
          <w:rFonts w:ascii="Calibri" w:hAnsi="Calibri" w:eastAsia="Calibri" w:cs="Calibri" w:asciiTheme="minorAscii" w:hAnsiTheme="minorAscii" w:eastAsiaTheme="minorAscii" w:cstheme="minorAscii"/>
          <w:sz w:val="24"/>
          <w:szCs w:val="24"/>
        </w:rPr>
        <w:t xml:space="preserve">. </w:t>
      </w:r>
    </w:p>
    <w:p xmlns:wp14="http://schemas.microsoft.com/office/word/2010/wordml" w:rsidP="45419FC9" w14:paraId="03F0BA9E" wp14:textId="68B9F63C">
      <w:pPr>
        <w:pStyle w:val="Normal"/>
        <w:ind w:firstLine="720"/>
        <w:jc w:val="both"/>
        <w:rPr>
          <w:rFonts w:ascii="Calibri" w:hAnsi="Calibri" w:eastAsia="Calibri" w:cs="Calibri" w:asciiTheme="minorAscii" w:hAnsiTheme="minorAscii" w:eastAsiaTheme="minorAscii" w:cstheme="minorAscii"/>
          <w:sz w:val="24"/>
          <w:szCs w:val="24"/>
        </w:rPr>
      </w:pPr>
      <w:r w:rsidRPr="45419FC9" w:rsidR="12407944">
        <w:rPr>
          <w:rFonts w:ascii="Calibri" w:hAnsi="Calibri" w:eastAsia="Calibri" w:cs="Calibri" w:asciiTheme="minorAscii" w:hAnsiTheme="minorAscii" w:eastAsiaTheme="minorAscii" w:cstheme="minorAscii"/>
          <w:sz w:val="24"/>
          <w:szCs w:val="24"/>
        </w:rPr>
        <w:t xml:space="preserve">Related Work: </w:t>
      </w:r>
      <w:r w:rsidRPr="45419FC9" w:rsidR="287A3A3A">
        <w:rPr>
          <w:rFonts w:ascii="Calibri" w:hAnsi="Calibri" w:eastAsia="Calibri" w:cs="Calibri" w:asciiTheme="minorAscii" w:hAnsiTheme="minorAscii" w:eastAsiaTheme="minorAscii" w:cstheme="minorAscii"/>
          <w:sz w:val="24"/>
          <w:szCs w:val="24"/>
        </w:rPr>
        <w:t xml:space="preserve">This project was derived from a dataset collected by </w:t>
      </w:r>
      <w:r w:rsidRPr="45419FC9" w:rsidR="08338C7D">
        <w:rPr>
          <w:rFonts w:ascii="Calibri" w:hAnsi="Calibri" w:eastAsia="Calibri" w:cs="Calibri" w:asciiTheme="minorAscii" w:hAnsiTheme="minorAscii" w:eastAsiaTheme="minorAscii" w:cstheme="minorAscii"/>
          <w:sz w:val="24"/>
          <w:szCs w:val="24"/>
        </w:rPr>
        <w:t xml:space="preserve">Professors Carlos Caldas and Sam Aparicio that started a series of published papers on </w:t>
      </w:r>
      <w:r w:rsidRPr="45419FC9" w:rsidR="3A16EBB1">
        <w:rPr>
          <w:rFonts w:ascii="Calibri" w:hAnsi="Calibri" w:eastAsia="Calibri" w:cs="Calibri" w:asciiTheme="minorAscii" w:hAnsiTheme="minorAscii" w:eastAsiaTheme="minorAscii" w:cstheme="minorAscii"/>
          <w:sz w:val="24"/>
          <w:szCs w:val="24"/>
        </w:rPr>
        <w:t>b</w:t>
      </w:r>
      <w:r w:rsidRPr="45419FC9" w:rsidR="08338C7D">
        <w:rPr>
          <w:rFonts w:ascii="Calibri" w:hAnsi="Calibri" w:eastAsia="Calibri" w:cs="Calibri" w:asciiTheme="minorAscii" w:hAnsiTheme="minorAscii" w:eastAsiaTheme="minorAscii" w:cstheme="minorAscii"/>
          <w:sz w:val="24"/>
          <w:szCs w:val="24"/>
        </w:rPr>
        <w:t xml:space="preserve">reast </w:t>
      </w:r>
      <w:r w:rsidRPr="45419FC9" w:rsidR="549D5F3C">
        <w:rPr>
          <w:rFonts w:ascii="Calibri" w:hAnsi="Calibri" w:eastAsia="Calibri" w:cs="Calibri" w:asciiTheme="minorAscii" w:hAnsiTheme="minorAscii" w:eastAsiaTheme="minorAscii" w:cstheme="minorAscii"/>
          <w:sz w:val="24"/>
          <w:szCs w:val="24"/>
        </w:rPr>
        <w:t>c</w:t>
      </w:r>
      <w:r w:rsidRPr="45419FC9" w:rsidR="08338C7D">
        <w:rPr>
          <w:rFonts w:ascii="Calibri" w:hAnsi="Calibri" w:eastAsia="Calibri" w:cs="Calibri" w:asciiTheme="minorAscii" w:hAnsiTheme="minorAscii" w:eastAsiaTheme="minorAscii" w:cstheme="minorAscii"/>
          <w:sz w:val="24"/>
          <w:szCs w:val="24"/>
        </w:rPr>
        <w:t xml:space="preserve">ancer </w:t>
      </w:r>
      <w:r w:rsidRPr="45419FC9" w:rsidR="74EF4576">
        <w:rPr>
          <w:rFonts w:ascii="Calibri" w:hAnsi="Calibri" w:eastAsia="Calibri" w:cs="Calibri" w:asciiTheme="minorAscii" w:hAnsiTheme="minorAscii" w:eastAsiaTheme="minorAscii" w:cstheme="minorAscii"/>
          <w:sz w:val="24"/>
          <w:szCs w:val="24"/>
        </w:rPr>
        <w:t xml:space="preserve">patients </w:t>
      </w:r>
      <w:r w:rsidRPr="45419FC9" w:rsidR="08338C7D">
        <w:rPr>
          <w:rFonts w:ascii="Calibri" w:hAnsi="Calibri" w:eastAsia="Calibri" w:cs="Calibri" w:asciiTheme="minorAscii" w:hAnsiTheme="minorAscii" w:eastAsiaTheme="minorAscii" w:cstheme="minorAscii"/>
          <w:sz w:val="24"/>
          <w:szCs w:val="24"/>
        </w:rPr>
        <w:t>and t</w:t>
      </w:r>
      <w:r w:rsidRPr="45419FC9" w:rsidR="5FA90303">
        <w:rPr>
          <w:rFonts w:ascii="Calibri" w:hAnsi="Calibri" w:eastAsia="Calibri" w:cs="Calibri" w:asciiTheme="minorAscii" w:hAnsiTheme="minorAscii" w:eastAsiaTheme="minorAscii" w:cstheme="minorAscii"/>
          <w:sz w:val="24"/>
          <w:szCs w:val="24"/>
        </w:rPr>
        <w:t xml:space="preserve">heir tumors beginning </w:t>
      </w:r>
      <w:r w:rsidRPr="45419FC9" w:rsidR="0B9D135D">
        <w:rPr>
          <w:rFonts w:ascii="Calibri" w:hAnsi="Calibri" w:eastAsia="Calibri" w:cs="Calibri" w:asciiTheme="minorAscii" w:hAnsiTheme="minorAscii" w:eastAsiaTheme="minorAscii" w:cstheme="minorAscii"/>
          <w:sz w:val="24"/>
          <w:szCs w:val="24"/>
        </w:rPr>
        <w:t>in 2016</w:t>
      </w:r>
      <w:r w:rsidRPr="45419FC9" w:rsidR="08338C7D">
        <w:rPr>
          <w:rFonts w:ascii="Calibri" w:hAnsi="Calibri" w:eastAsia="Calibri" w:cs="Calibri" w:asciiTheme="minorAscii" w:hAnsiTheme="minorAscii" w:eastAsiaTheme="minorAscii" w:cstheme="minorAscii"/>
          <w:sz w:val="24"/>
          <w:szCs w:val="24"/>
        </w:rPr>
        <w:t xml:space="preserve">. </w:t>
      </w:r>
    </w:p>
    <w:p xmlns:wp14="http://schemas.microsoft.com/office/word/2010/wordml" w:rsidP="45419FC9" w14:paraId="392D5C1B" wp14:textId="3345D854">
      <w:pPr>
        <w:jc w:val="both"/>
        <w:rPr>
          <w:rFonts w:ascii="Calibri" w:hAnsi="Calibri" w:eastAsia="Calibri" w:cs="Calibri" w:asciiTheme="minorAscii" w:hAnsiTheme="minorAscii" w:eastAsiaTheme="minorAscii" w:cstheme="minorAscii"/>
          <w:sz w:val="24"/>
          <w:szCs w:val="24"/>
        </w:rPr>
      </w:pPr>
      <w:r w:rsidRPr="45419FC9" w:rsidR="0EFEBA26">
        <w:rPr>
          <w:rFonts w:ascii="Calibri" w:hAnsi="Calibri" w:eastAsia="Calibri" w:cs="Calibri" w:asciiTheme="minorAscii" w:hAnsiTheme="minorAscii" w:eastAsiaTheme="minorAscii" w:cstheme="minorAscii"/>
          <w:b w:val="1"/>
          <w:bCs w:val="1"/>
          <w:sz w:val="24"/>
          <w:szCs w:val="24"/>
          <w:u w:val="single"/>
        </w:rPr>
        <w:t>Methods:</w:t>
      </w:r>
      <w:r w:rsidRPr="45419FC9" w:rsidR="0EFEBA26">
        <w:rPr>
          <w:rFonts w:ascii="Calibri" w:hAnsi="Calibri" w:eastAsia="Calibri" w:cs="Calibri" w:asciiTheme="minorAscii" w:hAnsiTheme="minorAscii" w:eastAsiaTheme="minorAscii" w:cstheme="minorAscii"/>
          <w:sz w:val="24"/>
          <w:szCs w:val="24"/>
        </w:rPr>
        <w:t xml:space="preserve"> </w:t>
      </w:r>
    </w:p>
    <w:p xmlns:wp14="http://schemas.microsoft.com/office/word/2010/wordml" w:rsidP="45419FC9" w14:paraId="5C4398FD" wp14:textId="4921E8C9">
      <w:pPr>
        <w:pStyle w:val="Normal"/>
        <w:jc w:val="both"/>
        <w:rPr>
          <w:rFonts w:ascii="Calibri" w:hAnsi="Calibri" w:eastAsia="Calibri" w:cs="Calibri" w:asciiTheme="minorAscii" w:hAnsiTheme="minorAscii" w:eastAsiaTheme="minorAscii" w:cstheme="minorAscii"/>
          <w:b w:val="1"/>
          <w:bCs w:val="1"/>
          <w:sz w:val="24"/>
          <w:szCs w:val="24"/>
        </w:rPr>
      </w:pPr>
      <w:r w:rsidRPr="45419FC9" w:rsidR="3421578E">
        <w:rPr>
          <w:rFonts w:ascii="Calibri" w:hAnsi="Calibri" w:eastAsia="Calibri" w:cs="Calibri" w:asciiTheme="minorAscii" w:hAnsiTheme="minorAscii" w:eastAsiaTheme="minorAscii" w:cstheme="minorAscii"/>
          <w:b w:val="1"/>
          <w:bCs w:val="1"/>
          <w:sz w:val="24"/>
          <w:szCs w:val="24"/>
        </w:rPr>
        <w:t>EDA:</w:t>
      </w:r>
    </w:p>
    <w:p xmlns:wp14="http://schemas.microsoft.com/office/word/2010/wordml" w:rsidP="45419FC9" w14:paraId="3DB0E98A" wp14:textId="75484CE1">
      <w:pPr>
        <w:pStyle w:val="Normal"/>
        <w:ind w:firstLine="720"/>
        <w:jc w:val="both"/>
        <w:rPr>
          <w:rFonts w:ascii="Calibri" w:hAnsi="Calibri" w:eastAsia="Calibri" w:cs="Calibri" w:asciiTheme="minorAscii" w:hAnsiTheme="minorAscii" w:eastAsiaTheme="minorAscii" w:cstheme="minorAscii"/>
          <w:b w:val="0"/>
          <w:bCs w:val="0"/>
          <w:sz w:val="24"/>
          <w:szCs w:val="24"/>
        </w:rPr>
      </w:pPr>
      <w:r w:rsidRPr="45419FC9" w:rsidR="193C62E1">
        <w:rPr>
          <w:rFonts w:ascii="Calibri" w:hAnsi="Calibri" w:eastAsia="Calibri" w:cs="Calibri" w:asciiTheme="minorAscii" w:hAnsiTheme="minorAscii" w:eastAsiaTheme="minorAscii" w:cstheme="minorAscii"/>
          <w:b w:val="0"/>
          <w:bCs w:val="0"/>
          <w:sz w:val="24"/>
          <w:szCs w:val="24"/>
        </w:rPr>
        <w:t>W</w:t>
      </w:r>
      <w:r w:rsidRPr="45419FC9" w:rsidR="25603CE7">
        <w:rPr>
          <w:rFonts w:ascii="Calibri" w:hAnsi="Calibri" w:eastAsia="Calibri" w:cs="Calibri" w:asciiTheme="minorAscii" w:hAnsiTheme="minorAscii" w:eastAsiaTheme="minorAscii" w:cstheme="minorAscii"/>
          <w:b w:val="0"/>
          <w:bCs w:val="0"/>
          <w:sz w:val="24"/>
          <w:szCs w:val="24"/>
        </w:rPr>
        <w:t xml:space="preserve">e first began by looking at the data that </w:t>
      </w:r>
      <w:r w:rsidRPr="45419FC9" w:rsidR="2DA6339C">
        <w:rPr>
          <w:rFonts w:ascii="Calibri" w:hAnsi="Calibri" w:eastAsia="Calibri" w:cs="Calibri" w:asciiTheme="minorAscii" w:hAnsiTheme="minorAscii" w:eastAsiaTheme="minorAscii" w:cstheme="minorAscii"/>
          <w:b w:val="0"/>
          <w:bCs w:val="0"/>
          <w:sz w:val="24"/>
          <w:szCs w:val="24"/>
        </w:rPr>
        <w:t xml:space="preserve">was missing </w:t>
      </w:r>
      <w:r w:rsidRPr="45419FC9" w:rsidR="4CCDA3C0">
        <w:rPr>
          <w:rFonts w:ascii="Calibri" w:hAnsi="Calibri" w:eastAsia="Calibri" w:cs="Calibri" w:asciiTheme="minorAscii" w:hAnsiTheme="minorAscii" w:eastAsiaTheme="minorAscii" w:cstheme="minorAscii"/>
          <w:b w:val="0"/>
          <w:bCs w:val="0"/>
          <w:sz w:val="24"/>
          <w:szCs w:val="24"/>
        </w:rPr>
        <w:t xml:space="preserve">and </w:t>
      </w:r>
      <w:r w:rsidRPr="45419FC9" w:rsidR="2DA6339C">
        <w:rPr>
          <w:rFonts w:ascii="Calibri" w:hAnsi="Calibri" w:eastAsia="Calibri" w:cs="Calibri" w:asciiTheme="minorAscii" w:hAnsiTheme="minorAscii" w:eastAsiaTheme="minorAscii" w:cstheme="minorAscii"/>
          <w:b w:val="0"/>
          <w:bCs w:val="0"/>
          <w:sz w:val="24"/>
          <w:szCs w:val="24"/>
        </w:rPr>
        <w:t xml:space="preserve">noticed that there was over 26% missing from the Tumor stage column. </w:t>
      </w:r>
      <w:r w:rsidRPr="45419FC9" w:rsidR="1EE57601">
        <w:rPr>
          <w:rFonts w:ascii="Calibri" w:hAnsi="Calibri" w:eastAsia="Calibri" w:cs="Calibri" w:asciiTheme="minorAscii" w:hAnsiTheme="minorAscii" w:eastAsiaTheme="minorAscii" w:cstheme="minorAscii"/>
          <w:b w:val="0"/>
          <w:bCs w:val="0"/>
          <w:sz w:val="24"/>
          <w:szCs w:val="24"/>
        </w:rPr>
        <w:t xml:space="preserve">This posed a bit of a problem as tumor stage seemed like it would play </w:t>
      </w:r>
      <w:r w:rsidRPr="45419FC9" w:rsidR="1EE57601">
        <w:rPr>
          <w:rFonts w:ascii="Calibri" w:hAnsi="Calibri" w:eastAsia="Calibri" w:cs="Calibri" w:asciiTheme="minorAscii" w:hAnsiTheme="minorAscii" w:eastAsiaTheme="minorAscii" w:cstheme="minorAscii"/>
          <w:b w:val="0"/>
          <w:bCs w:val="0"/>
          <w:sz w:val="24"/>
          <w:szCs w:val="24"/>
        </w:rPr>
        <w:t>a large role</w:t>
      </w:r>
      <w:r w:rsidRPr="45419FC9" w:rsidR="1EE57601">
        <w:rPr>
          <w:rFonts w:ascii="Calibri" w:hAnsi="Calibri" w:eastAsia="Calibri" w:cs="Calibri" w:asciiTheme="minorAscii" w:hAnsiTheme="minorAscii" w:eastAsiaTheme="minorAscii" w:cstheme="minorAscii"/>
          <w:b w:val="0"/>
          <w:bCs w:val="0"/>
          <w:sz w:val="24"/>
          <w:szCs w:val="24"/>
        </w:rPr>
        <w:t xml:space="preserve"> in whether breast cancer would kill someone or not. H</w:t>
      </w:r>
      <w:r w:rsidRPr="45419FC9" w:rsidR="3318D2D5">
        <w:rPr>
          <w:rFonts w:ascii="Calibri" w:hAnsi="Calibri" w:eastAsia="Calibri" w:cs="Calibri" w:asciiTheme="minorAscii" w:hAnsiTheme="minorAscii" w:eastAsiaTheme="minorAscii" w:cstheme="minorAscii"/>
          <w:b w:val="0"/>
          <w:bCs w:val="0"/>
          <w:sz w:val="24"/>
          <w:szCs w:val="24"/>
        </w:rPr>
        <w:t xml:space="preserve">owever, we discovered that Nottingham Prognostic </w:t>
      </w:r>
      <w:r w:rsidRPr="45419FC9" w:rsidR="58071357">
        <w:rPr>
          <w:rFonts w:ascii="Calibri" w:hAnsi="Calibri" w:eastAsia="Calibri" w:cs="Calibri" w:asciiTheme="minorAscii" w:hAnsiTheme="minorAscii" w:eastAsiaTheme="minorAscii" w:cstheme="minorAscii"/>
          <w:b w:val="0"/>
          <w:bCs w:val="0"/>
          <w:sz w:val="24"/>
          <w:szCs w:val="24"/>
        </w:rPr>
        <w:t>Index (</w:t>
      </w:r>
      <w:r w:rsidRPr="45419FC9" w:rsidR="3318D2D5">
        <w:rPr>
          <w:rFonts w:ascii="Calibri" w:hAnsi="Calibri" w:eastAsia="Calibri" w:cs="Calibri" w:asciiTheme="minorAscii" w:hAnsiTheme="minorAscii" w:eastAsiaTheme="minorAscii" w:cstheme="minorAscii"/>
          <w:b w:val="0"/>
          <w:bCs w:val="0"/>
          <w:sz w:val="24"/>
          <w:szCs w:val="24"/>
        </w:rPr>
        <w:t xml:space="preserve">NPI) was also included in the </w:t>
      </w:r>
      <w:r w:rsidRPr="45419FC9" w:rsidR="1FB9885E">
        <w:rPr>
          <w:rFonts w:ascii="Calibri" w:hAnsi="Calibri" w:eastAsia="Calibri" w:cs="Calibri" w:asciiTheme="minorAscii" w:hAnsiTheme="minorAscii" w:eastAsiaTheme="minorAscii" w:cstheme="minorAscii"/>
          <w:b w:val="0"/>
          <w:bCs w:val="0"/>
          <w:sz w:val="24"/>
          <w:szCs w:val="24"/>
        </w:rPr>
        <w:t>dataset.</w:t>
      </w:r>
      <w:r w:rsidRPr="45419FC9" w:rsidR="3318D2D5">
        <w:rPr>
          <w:rFonts w:ascii="Calibri" w:hAnsi="Calibri" w:eastAsia="Calibri" w:cs="Calibri" w:asciiTheme="minorAscii" w:hAnsiTheme="minorAscii" w:eastAsiaTheme="minorAscii" w:cstheme="minorAscii"/>
          <w:b w:val="0"/>
          <w:bCs w:val="0"/>
          <w:sz w:val="24"/>
          <w:szCs w:val="24"/>
        </w:rPr>
        <w:t xml:space="preserve"> </w:t>
      </w:r>
      <w:r w:rsidRPr="45419FC9" w:rsidR="1B25D155">
        <w:rPr>
          <w:rFonts w:ascii="Calibri" w:hAnsi="Calibri" w:eastAsia="Calibri" w:cs="Calibri" w:asciiTheme="minorAscii" w:hAnsiTheme="minorAscii" w:eastAsiaTheme="minorAscii" w:cstheme="minorAscii"/>
          <w:b w:val="0"/>
          <w:bCs w:val="0"/>
          <w:sz w:val="24"/>
          <w:szCs w:val="24"/>
        </w:rPr>
        <w:t>NPI</w:t>
      </w:r>
      <w:r w:rsidRPr="45419FC9" w:rsidR="3318D2D5">
        <w:rPr>
          <w:rFonts w:ascii="Calibri" w:hAnsi="Calibri" w:eastAsia="Calibri" w:cs="Calibri" w:asciiTheme="minorAscii" w:hAnsiTheme="minorAscii" w:eastAsiaTheme="minorAscii" w:cstheme="minorAscii"/>
          <w:b w:val="0"/>
          <w:bCs w:val="0"/>
          <w:sz w:val="24"/>
          <w:szCs w:val="24"/>
        </w:rPr>
        <w:t xml:space="preserve"> is</w:t>
      </w:r>
      <w:r w:rsidRPr="45419FC9" w:rsidR="3BC188A2">
        <w:rPr>
          <w:rFonts w:ascii="Calibri" w:hAnsi="Calibri" w:eastAsia="Calibri" w:cs="Calibri" w:asciiTheme="minorAscii" w:hAnsiTheme="minorAscii" w:eastAsiaTheme="minorAscii" w:cstheme="minorAscii"/>
          <w:b w:val="0"/>
          <w:bCs w:val="0"/>
          <w:sz w:val="24"/>
          <w:szCs w:val="24"/>
        </w:rPr>
        <w:t xml:space="preserve"> equal to [0.2 * S</w:t>
      </w:r>
      <w:r w:rsidRPr="45419FC9" w:rsidR="4E706056">
        <w:rPr>
          <w:rFonts w:ascii="Calibri" w:hAnsi="Calibri" w:eastAsia="Calibri" w:cs="Calibri" w:asciiTheme="minorAscii" w:hAnsiTheme="minorAscii" w:eastAsiaTheme="minorAscii" w:cstheme="minorAscii"/>
          <w:b w:val="0"/>
          <w:bCs w:val="0"/>
          <w:sz w:val="24"/>
          <w:szCs w:val="24"/>
        </w:rPr>
        <w:t>ize of the tumor</w:t>
      </w:r>
      <w:r w:rsidRPr="45419FC9" w:rsidR="64322995">
        <w:rPr>
          <w:rFonts w:ascii="Calibri" w:hAnsi="Calibri" w:eastAsia="Calibri" w:cs="Calibri" w:asciiTheme="minorAscii" w:hAnsiTheme="minorAscii" w:eastAsiaTheme="minorAscii" w:cstheme="minorAscii"/>
          <w:b w:val="0"/>
          <w:bCs w:val="0"/>
          <w:sz w:val="24"/>
          <w:szCs w:val="24"/>
        </w:rPr>
        <w:t xml:space="preserve"> </w:t>
      </w:r>
      <w:r w:rsidRPr="45419FC9" w:rsidR="4E706056">
        <w:rPr>
          <w:rFonts w:ascii="Calibri" w:hAnsi="Calibri" w:eastAsia="Calibri" w:cs="Calibri" w:asciiTheme="minorAscii" w:hAnsiTheme="minorAscii" w:eastAsiaTheme="minorAscii" w:cstheme="minorAscii"/>
          <w:b w:val="0"/>
          <w:bCs w:val="0"/>
          <w:sz w:val="24"/>
          <w:szCs w:val="24"/>
        </w:rPr>
        <w:t>(</w:t>
      </w:r>
      <w:r w:rsidRPr="45419FC9" w:rsidR="4E706056">
        <w:rPr>
          <w:rFonts w:ascii="Calibri" w:hAnsi="Calibri" w:eastAsia="Calibri" w:cs="Calibri" w:asciiTheme="minorAscii" w:hAnsiTheme="minorAscii" w:eastAsiaTheme="minorAscii" w:cstheme="minorAscii"/>
          <w:b w:val="0"/>
          <w:bCs w:val="0"/>
          <w:i w:val="1"/>
          <w:iCs w:val="1"/>
          <w:sz w:val="24"/>
          <w:szCs w:val="24"/>
        </w:rPr>
        <w:t>in centimeters</w:t>
      </w:r>
      <w:r w:rsidRPr="45419FC9" w:rsidR="4E706056">
        <w:rPr>
          <w:rFonts w:ascii="Calibri" w:hAnsi="Calibri" w:eastAsia="Calibri" w:cs="Calibri" w:asciiTheme="minorAscii" w:hAnsiTheme="minorAscii" w:eastAsiaTheme="minorAscii" w:cstheme="minorAscii"/>
          <w:b w:val="0"/>
          <w:bCs w:val="0"/>
          <w:sz w:val="24"/>
          <w:szCs w:val="24"/>
        </w:rPr>
        <w:t>)</w:t>
      </w:r>
      <w:r w:rsidRPr="45419FC9" w:rsidR="3BC188A2">
        <w:rPr>
          <w:rFonts w:ascii="Calibri" w:hAnsi="Calibri" w:eastAsia="Calibri" w:cs="Calibri" w:asciiTheme="minorAscii" w:hAnsiTheme="minorAscii" w:eastAsiaTheme="minorAscii" w:cstheme="minorAscii"/>
          <w:b w:val="0"/>
          <w:bCs w:val="0"/>
          <w:sz w:val="24"/>
          <w:szCs w:val="24"/>
        </w:rPr>
        <w:t xml:space="preserve">] + </w:t>
      </w:r>
      <w:r w:rsidRPr="45419FC9" w:rsidR="4809C9F2">
        <w:rPr>
          <w:rFonts w:ascii="Calibri" w:hAnsi="Calibri" w:eastAsia="Calibri" w:cs="Calibri" w:asciiTheme="minorAscii" w:hAnsiTheme="minorAscii" w:eastAsiaTheme="minorAscii" w:cstheme="minorAscii"/>
          <w:b w:val="0"/>
          <w:bCs w:val="0"/>
          <w:sz w:val="24"/>
          <w:szCs w:val="24"/>
        </w:rPr>
        <w:t xml:space="preserve">number of </w:t>
      </w:r>
      <w:r w:rsidRPr="45419FC9" w:rsidR="0382807F">
        <w:rPr>
          <w:rFonts w:ascii="Calibri" w:hAnsi="Calibri" w:eastAsia="Calibri" w:cs="Calibri" w:asciiTheme="minorAscii" w:hAnsiTheme="minorAscii" w:eastAsiaTheme="minorAscii" w:cstheme="minorAscii"/>
          <w:b w:val="0"/>
          <w:bCs w:val="0"/>
          <w:sz w:val="24"/>
          <w:szCs w:val="24"/>
        </w:rPr>
        <w:t>positively</w:t>
      </w:r>
      <w:r w:rsidRPr="45419FC9" w:rsidR="4809C9F2">
        <w:rPr>
          <w:rFonts w:ascii="Calibri" w:hAnsi="Calibri" w:eastAsia="Calibri" w:cs="Calibri" w:asciiTheme="minorAscii" w:hAnsiTheme="minorAscii" w:eastAsiaTheme="minorAscii" w:cstheme="minorAscii"/>
          <w:b w:val="0"/>
          <w:bCs w:val="0"/>
          <w:sz w:val="24"/>
          <w:szCs w:val="24"/>
        </w:rPr>
        <w:t xml:space="preserve"> infected lymph nodes</w:t>
      </w:r>
      <w:r w:rsidRPr="45419FC9" w:rsidR="3BC188A2">
        <w:rPr>
          <w:rFonts w:ascii="Calibri" w:hAnsi="Calibri" w:eastAsia="Calibri" w:cs="Calibri" w:asciiTheme="minorAscii" w:hAnsiTheme="minorAscii" w:eastAsiaTheme="minorAscii" w:cstheme="minorAscii"/>
          <w:b w:val="0"/>
          <w:bCs w:val="0"/>
          <w:sz w:val="24"/>
          <w:szCs w:val="24"/>
        </w:rPr>
        <w:t xml:space="preserve"> + </w:t>
      </w:r>
      <w:r w:rsidRPr="45419FC9" w:rsidR="0FCE16A5">
        <w:rPr>
          <w:rFonts w:ascii="Calibri" w:hAnsi="Calibri" w:eastAsia="Calibri" w:cs="Calibri" w:asciiTheme="minorAscii" w:hAnsiTheme="minorAscii" w:eastAsiaTheme="minorAscii" w:cstheme="minorAscii"/>
          <w:b w:val="0"/>
          <w:bCs w:val="0"/>
          <w:sz w:val="24"/>
          <w:szCs w:val="24"/>
        </w:rPr>
        <w:t>the grade of the tumor</w:t>
      </w:r>
      <w:r w:rsidRPr="45419FC9" w:rsidR="0FCE16A5">
        <w:rPr>
          <w:rFonts w:ascii="Calibri" w:hAnsi="Calibri" w:eastAsia="Calibri" w:cs="Calibri" w:asciiTheme="minorAscii" w:hAnsiTheme="minorAscii" w:eastAsiaTheme="minorAscii" w:cstheme="minorAscii"/>
          <w:b w:val="0"/>
          <w:bCs w:val="0"/>
          <w:sz w:val="24"/>
          <w:szCs w:val="24"/>
        </w:rPr>
        <w:t xml:space="preserve">. </w:t>
      </w:r>
      <w:r w:rsidRPr="45419FC9" w:rsidR="602E99FB">
        <w:rPr>
          <w:rFonts w:ascii="Calibri" w:hAnsi="Calibri" w:eastAsia="Calibri" w:cs="Calibri" w:asciiTheme="minorAscii" w:hAnsiTheme="minorAscii" w:eastAsiaTheme="minorAscii" w:cstheme="minorAscii"/>
          <w:b w:val="0"/>
          <w:bCs w:val="0"/>
          <w:sz w:val="24"/>
          <w:szCs w:val="24"/>
        </w:rPr>
        <w:t xml:space="preserve"> </w:t>
      </w:r>
      <w:r w:rsidRPr="45419FC9" w:rsidR="427EE1A5">
        <w:rPr>
          <w:rFonts w:ascii="Calibri" w:hAnsi="Calibri" w:eastAsia="Calibri" w:cs="Calibri" w:asciiTheme="minorAscii" w:hAnsiTheme="minorAscii" w:eastAsiaTheme="minorAscii" w:cstheme="minorAscii"/>
          <w:b w:val="0"/>
          <w:bCs w:val="0"/>
          <w:sz w:val="24"/>
          <w:szCs w:val="24"/>
        </w:rPr>
        <w:t xml:space="preserve">The NPI calculation ends up with a scale from </w:t>
      </w:r>
      <w:r w:rsidRPr="45419FC9" w:rsidR="427EE1A5">
        <w:rPr>
          <w:rFonts w:ascii="Calibri" w:hAnsi="Calibri" w:eastAsia="Calibri" w:cs="Calibri" w:asciiTheme="minorAscii" w:hAnsiTheme="minorAscii" w:eastAsiaTheme="minorAscii" w:cstheme="minorAscii"/>
          <w:b w:val="0"/>
          <w:bCs w:val="0"/>
          <w:sz w:val="24"/>
          <w:szCs w:val="24"/>
        </w:rPr>
        <w:t>approximately 2</w:t>
      </w:r>
      <w:r w:rsidRPr="45419FC9" w:rsidR="427EE1A5">
        <w:rPr>
          <w:rFonts w:ascii="Calibri" w:hAnsi="Calibri" w:eastAsia="Calibri" w:cs="Calibri" w:asciiTheme="minorAscii" w:hAnsiTheme="minorAscii" w:eastAsiaTheme="minorAscii" w:cstheme="minorAscii"/>
          <w:b w:val="0"/>
          <w:bCs w:val="0"/>
          <w:sz w:val="24"/>
          <w:szCs w:val="24"/>
        </w:rPr>
        <w:t xml:space="preserve"> to 6, where 2 is the lower end of the scale and 6 is the larger end of the scale. This means that as the index increases, </w:t>
      </w:r>
      <w:r w:rsidRPr="45419FC9" w:rsidR="6744681F">
        <w:rPr>
          <w:rFonts w:ascii="Calibri" w:hAnsi="Calibri" w:eastAsia="Calibri" w:cs="Calibri" w:asciiTheme="minorAscii" w:hAnsiTheme="minorAscii" w:eastAsiaTheme="minorAscii" w:cstheme="minorAscii"/>
          <w:b w:val="0"/>
          <w:bCs w:val="0"/>
          <w:sz w:val="24"/>
          <w:szCs w:val="24"/>
        </w:rPr>
        <w:t>the larger the tumor and the shorter time a patient is expected to live.</w:t>
      </w:r>
      <w:r w:rsidRPr="45419FC9" w:rsidR="21B619A5">
        <w:rPr>
          <w:rFonts w:ascii="Calibri" w:hAnsi="Calibri" w:eastAsia="Calibri" w:cs="Calibri" w:asciiTheme="minorAscii" w:hAnsiTheme="minorAscii" w:eastAsiaTheme="minorAscii" w:cstheme="minorAscii"/>
          <w:b w:val="0"/>
          <w:bCs w:val="0"/>
          <w:sz w:val="24"/>
          <w:szCs w:val="24"/>
        </w:rPr>
        <w:t xml:space="preserve"> </w:t>
      </w:r>
      <w:r w:rsidRPr="45419FC9" w:rsidR="5D922E46">
        <w:rPr>
          <w:rFonts w:ascii="Calibri" w:hAnsi="Calibri" w:eastAsia="Calibri" w:cs="Calibri" w:asciiTheme="minorAscii" w:hAnsiTheme="minorAscii" w:eastAsiaTheme="minorAscii" w:cstheme="minorAscii"/>
          <w:b w:val="0"/>
          <w:bCs w:val="0"/>
          <w:sz w:val="24"/>
          <w:szCs w:val="24"/>
        </w:rPr>
        <w:t>Exploring the dataset further, we noticed that the data was already in Codd Third Normal</w:t>
      </w:r>
      <w:r w:rsidRPr="45419FC9" w:rsidR="19E6BA8C">
        <w:rPr>
          <w:rFonts w:ascii="Calibri" w:hAnsi="Calibri" w:eastAsia="Calibri" w:cs="Calibri" w:asciiTheme="minorAscii" w:hAnsiTheme="minorAscii" w:eastAsiaTheme="minorAscii" w:cstheme="minorAscii"/>
          <w:b w:val="0"/>
          <w:bCs w:val="0"/>
          <w:sz w:val="24"/>
          <w:szCs w:val="24"/>
        </w:rPr>
        <w:t>ized</w:t>
      </w:r>
      <w:r w:rsidRPr="45419FC9" w:rsidR="5D922E46">
        <w:rPr>
          <w:rFonts w:ascii="Calibri" w:hAnsi="Calibri" w:eastAsia="Calibri" w:cs="Calibri" w:asciiTheme="minorAscii" w:hAnsiTheme="minorAscii" w:eastAsiaTheme="minorAscii" w:cstheme="minorAscii"/>
          <w:b w:val="0"/>
          <w:bCs w:val="0"/>
          <w:sz w:val="24"/>
          <w:szCs w:val="24"/>
        </w:rPr>
        <w:t xml:space="preserve"> Form and </w:t>
      </w:r>
      <w:r w:rsidRPr="45419FC9" w:rsidR="5D922E46">
        <w:rPr>
          <w:rFonts w:ascii="Calibri" w:hAnsi="Calibri" w:eastAsia="Calibri" w:cs="Calibri" w:asciiTheme="minorAscii" w:hAnsiTheme="minorAscii" w:eastAsiaTheme="minorAscii" w:cstheme="minorAscii"/>
          <w:b w:val="0"/>
          <w:bCs w:val="0"/>
          <w:sz w:val="24"/>
          <w:szCs w:val="24"/>
        </w:rPr>
        <w:t>didn’t</w:t>
      </w:r>
      <w:r w:rsidRPr="45419FC9" w:rsidR="5D922E46">
        <w:rPr>
          <w:rFonts w:ascii="Calibri" w:hAnsi="Calibri" w:eastAsia="Calibri" w:cs="Calibri" w:asciiTheme="minorAscii" w:hAnsiTheme="minorAscii" w:eastAsiaTheme="minorAscii" w:cstheme="minorAscii"/>
          <w:b w:val="0"/>
          <w:bCs w:val="0"/>
          <w:sz w:val="24"/>
          <w:szCs w:val="24"/>
        </w:rPr>
        <w:t xml:space="preserve"> need any further tidy</w:t>
      </w:r>
      <w:r w:rsidRPr="45419FC9" w:rsidR="678AD000">
        <w:rPr>
          <w:rFonts w:ascii="Calibri" w:hAnsi="Calibri" w:eastAsia="Calibri" w:cs="Calibri" w:asciiTheme="minorAscii" w:hAnsiTheme="minorAscii" w:eastAsiaTheme="minorAscii" w:cstheme="minorAscii"/>
          <w:b w:val="0"/>
          <w:bCs w:val="0"/>
          <w:sz w:val="24"/>
          <w:szCs w:val="24"/>
        </w:rPr>
        <w:t>i</w:t>
      </w:r>
      <w:r w:rsidRPr="45419FC9" w:rsidR="5D922E46">
        <w:rPr>
          <w:rFonts w:ascii="Calibri" w:hAnsi="Calibri" w:eastAsia="Calibri" w:cs="Calibri" w:asciiTheme="minorAscii" w:hAnsiTheme="minorAscii" w:eastAsiaTheme="minorAscii" w:cstheme="minorAscii"/>
          <w:b w:val="0"/>
          <w:bCs w:val="0"/>
          <w:sz w:val="24"/>
          <w:szCs w:val="24"/>
        </w:rPr>
        <w:t>ng or transformation.</w:t>
      </w:r>
    </w:p>
    <w:p xmlns:wp14="http://schemas.microsoft.com/office/word/2010/wordml" w:rsidP="45419FC9" w14:paraId="7BCB62E4" wp14:textId="1EF15194">
      <w:pPr>
        <w:pStyle w:val="Normal"/>
        <w:jc w:val="both"/>
        <w:rPr>
          <w:rFonts w:ascii="Calibri" w:hAnsi="Calibri" w:eastAsia="Calibri" w:cs="Calibri" w:asciiTheme="minorAscii" w:hAnsiTheme="minorAscii" w:eastAsiaTheme="minorAscii" w:cstheme="minorAscii"/>
          <w:b w:val="1"/>
          <w:bCs w:val="1"/>
          <w:sz w:val="24"/>
          <w:szCs w:val="24"/>
        </w:rPr>
      </w:pPr>
      <w:r w:rsidRPr="45419FC9" w:rsidR="3421578E">
        <w:rPr>
          <w:rFonts w:ascii="Calibri" w:hAnsi="Calibri" w:eastAsia="Calibri" w:cs="Calibri" w:asciiTheme="minorAscii" w:hAnsiTheme="minorAscii" w:eastAsiaTheme="minorAscii" w:cstheme="minorAscii"/>
          <w:b w:val="1"/>
          <w:bCs w:val="1"/>
          <w:sz w:val="24"/>
          <w:szCs w:val="24"/>
        </w:rPr>
        <w:t>SVM:</w:t>
      </w:r>
    </w:p>
    <w:p xmlns:wp14="http://schemas.microsoft.com/office/word/2010/wordml" w:rsidP="45419FC9" w14:paraId="1F785E4B" wp14:textId="3ADB825B">
      <w:pPr>
        <w:pStyle w:val="Normal"/>
        <w:ind w:firstLine="720"/>
        <w:jc w:val="both"/>
        <w:rPr>
          <w:rFonts w:ascii="Calibri" w:hAnsi="Calibri" w:eastAsia="Calibri" w:cs="Calibri" w:asciiTheme="minorAscii" w:hAnsiTheme="minorAscii" w:eastAsiaTheme="minorAscii" w:cstheme="minorAscii"/>
          <w:b w:val="0"/>
          <w:bCs w:val="0"/>
          <w:sz w:val="24"/>
          <w:szCs w:val="24"/>
        </w:rPr>
      </w:pPr>
      <w:r w:rsidRPr="45419FC9" w:rsidR="44B61FB4">
        <w:rPr>
          <w:rFonts w:ascii="Calibri" w:hAnsi="Calibri" w:eastAsia="Calibri" w:cs="Calibri" w:asciiTheme="minorAscii" w:hAnsiTheme="minorAscii" w:eastAsiaTheme="minorAscii" w:cstheme="minorAscii"/>
          <w:b w:val="0"/>
          <w:bCs w:val="0"/>
          <w:sz w:val="24"/>
          <w:szCs w:val="24"/>
        </w:rPr>
        <w:t xml:space="preserve">“Support Vector Machine” (SVM) is a supervised machine learning algorithm that can be used for both classification and regression challenges. However, it is mostly used in classification problems. In the SVM algorithm, we plot each data item as a point in n-dimensional space (where n is the number of features you have) with the value of each feature being the value of a particular coordinate. </w:t>
      </w:r>
    </w:p>
    <w:p xmlns:wp14="http://schemas.microsoft.com/office/word/2010/wordml" w:rsidP="45419FC9" w14:paraId="2B80D6E8" wp14:textId="79A82EA3">
      <w:pPr>
        <w:pStyle w:val="Normal"/>
        <w:jc w:val="both"/>
        <w:rPr>
          <w:rFonts w:ascii="Calibri" w:hAnsi="Calibri" w:eastAsia="Calibri" w:cs="Calibri" w:asciiTheme="minorAscii" w:hAnsiTheme="minorAscii" w:eastAsiaTheme="minorAscii" w:cstheme="minorAscii"/>
        </w:rPr>
      </w:pPr>
      <w:r w:rsidRPr="45419FC9" w:rsidR="61CCB7E3">
        <w:rPr>
          <w:rFonts w:ascii="Calibri" w:hAnsi="Calibri" w:eastAsia="Calibri" w:cs="Calibri" w:asciiTheme="minorAscii" w:hAnsiTheme="minorAscii" w:eastAsiaTheme="minorAscii" w:cstheme="minorAscii"/>
        </w:rPr>
        <w:t xml:space="preserve">                             </w:t>
      </w:r>
      <w:r w:rsidR="44B61FB4">
        <w:drawing>
          <wp:inline xmlns:wp14="http://schemas.microsoft.com/office/word/2010/wordprocessingDrawing" wp14:editId="63DC7325" wp14:anchorId="73A3AE3D">
            <wp:extent cx="4219575" cy="2373511"/>
            <wp:effectExtent l="0" t="0" r="0" b="0"/>
            <wp:docPr id="262953556" name="" title=""/>
            <wp:cNvGraphicFramePr>
              <a:graphicFrameLocks noChangeAspect="1"/>
            </wp:cNvGraphicFramePr>
            <a:graphic>
              <a:graphicData uri="http://schemas.openxmlformats.org/drawingml/2006/picture">
                <pic:pic>
                  <pic:nvPicPr>
                    <pic:cNvPr id="0" name=""/>
                    <pic:cNvPicPr/>
                  </pic:nvPicPr>
                  <pic:blipFill>
                    <a:blip r:embed="R51c6da2e7b324b7a">
                      <a:extLst>
                        <a:ext xmlns:a="http://schemas.openxmlformats.org/drawingml/2006/main" uri="{28A0092B-C50C-407E-A947-70E740481C1C}">
                          <a14:useLocalDpi val="0"/>
                        </a:ext>
                      </a:extLst>
                    </a:blip>
                    <a:stretch>
                      <a:fillRect/>
                    </a:stretch>
                  </pic:blipFill>
                  <pic:spPr>
                    <a:xfrm>
                      <a:off x="0" y="0"/>
                      <a:ext cx="4219575" cy="2373511"/>
                    </a:xfrm>
                    <a:prstGeom prst="rect">
                      <a:avLst/>
                    </a:prstGeom>
                  </pic:spPr>
                </pic:pic>
              </a:graphicData>
            </a:graphic>
          </wp:inline>
        </w:drawing>
      </w:r>
    </w:p>
    <w:p xmlns:wp14="http://schemas.microsoft.com/office/word/2010/wordml" w:rsidP="45419FC9" w14:paraId="01DBE7ED" wp14:textId="04B3C5C8">
      <w:pPr>
        <w:pStyle w:val="Normal"/>
        <w:jc w:val="center"/>
        <w:rPr>
          <w:rFonts w:ascii="Calibri" w:hAnsi="Calibri" w:eastAsia="Calibri" w:cs="Calibri" w:asciiTheme="minorAscii" w:hAnsiTheme="minorAscii" w:eastAsiaTheme="minorAscii" w:cstheme="minorAscii"/>
        </w:rPr>
      </w:pPr>
      <w:r w:rsidRPr="45419FC9" w:rsidR="68B6989E">
        <w:rPr>
          <w:rFonts w:ascii="Calibri" w:hAnsi="Calibri" w:eastAsia="Calibri" w:cs="Calibri" w:asciiTheme="minorAscii" w:hAnsiTheme="minorAscii" w:eastAsiaTheme="minorAscii" w:cstheme="minorAscii"/>
        </w:rPr>
        <w:t>Fig</w:t>
      </w:r>
      <w:r w:rsidRPr="45419FC9" w:rsidR="25C301F4">
        <w:rPr>
          <w:rFonts w:ascii="Calibri" w:hAnsi="Calibri" w:eastAsia="Calibri" w:cs="Calibri" w:asciiTheme="minorAscii" w:hAnsiTheme="minorAscii" w:eastAsiaTheme="minorAscii" w:cstheme="minorAscii"/>
        </w:rPr>
        <w:t>ure</w:t>
      </w:r>
      <w:r w:rsidRPr="45419FC9" w:rsidR="68B6989E">
        <w:rPr>
          <w:rFonts w:ascii="Calibri" w:hAnsi="Calibri" w:eastAsia="Calibri" w:cs="Calibri" w:asciiTheme="minorAscii" w:hAnsiTheme="minorAscii" w:eastAsiaTheme="minorAscii" w:cstheme="minorAscii"/>
        </w:rPr>
        <w:t xml:space="preserve"> 1: Hyperplane </w:t>
      </w:r>
    </w:p>
    <w:p xmlns:wp14="http://schemas.microsoft.com/office/word/2010/wordml" w:rsidP="45419FC9" w14:paraId="05A8BB2E" wp14:textId="58C566C0">
      <w:pPr>
        <w:pStyle w:val="Normal"/>
        <w:ind w:firstLine="720"/>
        <w:jc w:val="both"/>
        <w:rPr>
          <w:rFonts w:ascii="Calibri" w:hAnsi="Calibri" w:eastAsia="Calibri" w:cs="Calibri" w:asciiTheme="minorAscii" w:hAnsiTheme="minorAscii" w:eastAsiaTheme="minorAscii" w:cstheme="minorAscii"/>
          <w:noProof w:val="0"/>
          <w:sz w:val="24"/>
          <w:szCs w:val="24"/>
          <w:lang w:val="en-US"/>
        </w:rPr>
      </w:pPr>
      <w:r w:rsidRPr="45419FC9" w:rsidR="4DCF675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SVM generates </w:t>
      </w:r>
      <w:r w:rsidRPr="45419FC9" w:rsidR="4DCF675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optimal</w:t>
      </w:r>
      <w:r w:rsidRPr="45419FC9" w:rsidR="4DCF675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hyperplane in an iterative manner, which is used to minimize an error. The core idea of SVM is to find a </w:t>
      </w:r>
      <w:r w:rsidRPr="45419FC9" w:rsidR="4DCF675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maximum</w:t>
      </w:r>
      <w:r w:rsidRPr="45419FC9" w:rsidR="4DCF675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rsidRPr="45419FC9" w:rsidR="4DCF675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marginal</w:t>
      </w:r>
      <w:r w:rsidRPr="45419FC9" w:rsidR="4DCF6757">
        <w:rPr>
          <w:rFonts w:ascii="Calibri" w:hAnsi="Calibri" w:eastAsia="Calibri" w:cs="Calibri" w:asciiTheme="minorAscii" w:hAnsiTheme="minorAscii" w:eastAsiaTheme="minorAscii" w:cstheme="minorAscii"/>
          <w:b w:val="0"/>
          <w:bCs w:val="0"/>
          <w:noProof w:val="0"/>
          <w:color w:val="000000" w:themeColor="text1" w:themeTint="FF" w:themeShade="FF"/>
          <w:sz w:val="24"/>
          <w:szCs w:val="24"/>
          <w:lang w:val="en-US"/>
        </w:rPr>
        <w:t xml:space="preserve"> </w:t>
      </w:r>
      <w:r w:rsidRPr="45419FC9" w:rsidR="4DCF675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hyperplane (</w:t>
      </w:r>
      <w:r w:rsidRPr="45419FC9" w:rsidR="4DCF675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MMH) that best divides the dataset into classes</w:t>
      </w:r>
      <w:r w:rsidRPr="45419FC9" w:rsidR="4DCF6757">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w:t>
      </w:r>
    </w:p>
    <w:p xmlns:wp14="http://schemas.microsoft.com/office/word/2010/wordml" w:rsidP="45419FC9" w14:paraId="7D265A73" wp14:textId="5D22530C">
      <w:pPr>
        <w:pStyle w:val="Normal"/>
        <w:jc w:val="both"/>
        <w:rPr>
          <w:rFonts w:ascii="Calibri" w:hAnsi="Calibri" w:eastAsia="Calibri" w:cs="Calibri" w:asciiTheme="minorAscii" w:hAnsiTheme="minorAscii" w:eastAsiaTheme="minorAscii" w:cstheme="minorAscii"/>
          <w:b w:val="1"/>
          <w:bCs w:val="1"/>
          <w:sz w:val="24"/>
          <w:szCs w:val="24"/>
        </w:rPr>
      </w:pPr>
      <w:r w:rsidRPr="45419FC9" w:rsidR="3421578E">
        <w:rPr>
          <w:rFonts w:ascii="Calibri" w:hAnsi="Calibri" w:eastAsia="Calibri" w:cs="Calibri" w:asciiTheme="minorAscii" w:hAnsiTheme="minorAscii" w:eastAsiaTheme="minorAscii" w:cstheme="minorAscii"/>
          <w:b w:val="1"/>
          <w:bCs w:val="1"/>
          <w:sz w:val="24"/>
          <w:szCs w:val="24"/>
        </w:rPr>
        <w:t>Logisitic Regression:</w:t>
      </w:r>
    </w:p>
    <w:p xmlns:wp14="http://schemas.microsoft.com/office/word/2010/wordml" w:rsidP="45419FC9" w14:paraId="03DB9C8A" wp14:textId="09FB06A2">
      <w:pPr>
        <w:pStyle w:val="Normal"/>
        <w:ind w:left="0" w:firstLine="720"/>
        <w:jc w:val="both"/>
        <w:rPr>
          <w:rFonts w:ascii="Calibri" w:hAnsi="Calibri" w:eastAsia="Calibri" w:cs="Calibri" w:asciiTheme="minorAscii" w:hAnsiTheme="minorAscii" w:eastAsiaTheme="minorAscii" w:cstheme="minorAscii"/>
          <w:b w:val="0"/>
          <w:bCs w:val="0"/>
          <w:sz w:val="24"/>
          <w:szCs w:val="24"/>
        </w:rPr>
      </w:pPr>
      <w:r w:rsidRPr="45419FC9" w:rsidR="1CE54ABB">
        <w:rPr>
          <w:rFonts w:ascii="Calibri" w:hAnsi="Calibri" w:eastAsia="Calibri" w:cs="Calibri" w:asciiTheme="minorAscii" w:hAnsiTheme="minorAscii" w:eastAsiaTheme="minorAscii" w:cstheme="minorAscii"/>
          <w:b w:val="0"/>
          <w:bCs w:val="0"/>
          <w:sz w:val="24"/>
          <w:szCs w:val="24"/>
        </w:rPr>
        <w:t>Logistic</w:t>
      </w:r>
      <w:r w:rsidRPr="45419FC9" w:rsidR="1CE54ABB">
        <w:rPr>
          <w:rFonts w:ascii="Calibri" w:hAnsi="Calibri" w:eastAsia="Calibri" w:cs="Calibri" w:asciiTheme="minorAscii" w:hAnsiTheme="minorAscii" w:eastAsiaTheme="minorAscii" w:cstheme="minorAscii"/>
          <w:b w:val="0"/>
          <w:bCs w:val="0"/>
          <w:sz w:val="24"/>
          <w:szCs w:val="24"/>
        </w:rPr>
        <w:t xml:space="preserve"> regression is a Supervised Machine Learning classification model which predicts</w:t>
      </w:r>
      <w:r w:rsidRPr="45419FC9" w:rsidR="6346C59D">
        <w:rPr>
          <w:rFonts w:ascii="Calibri" w:hAnsi="Calibri" w:eastAsia="Calibri" w:cs="Calibri" w:asciiTheme="minorAscii" w:hAnsiTheme="minorAscii" w:eastAsiaTheme="minorAscii" w:cstheme="minorAscii"/>
          <w:b w:val="0"/>
          <w:bCs w:val="0"/>
          <w:sz w:val="24"/>
          <w:szCs w:val="24"/>
        </w:rPr>
        <w:t xml:space="preserve"> </w:t>
      </w:r>
      <w:r w:rsidRPr="45419FC9" w:rsidR="1CE54ABB">
        <w:rPr>
          <w:rFonts w:ascii="Calibri" w:hAnsi="Calibri" w:eastAsia="Calibri" w:cs="Calibri" w:asciiTheme="minorAscii" w:hAnsiTheme="minorAscii" w:eastAsiaTheme="minorAscii" w:cstheme="minorAscii"/>
          <w:b w:val="0"/>
          <w:bCs w:val="0"/>
          <w:sz w:val="24"/>
          <w:szCs w:val="24"/>
        </w:rPr>
        <w:t xml:space="preserve">values based on one or more variables and the answer is in a binary form, </w:t>
      </w:r>
      <w:r w:rsidRPr="45419FC9" w:rsidR="6CC8B4F9">
        <w:rPr>
          <w:rFonts w:ascii="Calibri" w:hAnsi="Calibri" w:eastAsia="Calibri" w:cs="Calibri" w:asciiTheme="minorAscii" w:hAnsiTheme="minorAscii" w:eastAsiaTheme="minorAscii" w:cstheme="minorAscii"/>
          <w:b w:val="0"/>
          <w:bCs w:val="0"/>
          <w:sz w:val="24"/>
          <w:szCs w:val="24"/>
        </w:rPr>
        <w:t>i.e.</w:t>
      </w:r>
      <w:r w:rsidRPr="45419FC9" w:rsidR="08282C98">
        <w:rPr>
          <w:rFonts w:ascii="Calibri" w:hAnsi="Calibri" w:eastAsia="Calibri" w:cs="Calibri" w:asciiTheme="minorAscii" w:hAnsiTheme="minorAscii" w:eastAsiaTheme="minorAscii" w:cstheme="minorAscii"/>
          <w:b w:val="0"/>
          <w:bCs w:val="0"/>
          <w:sz w:val="24"/>
          <w:szCs w:val="24"/>
        </w:rPr>
        <w:t>,</w:t>
      </w:r>
      <w:r w:rsidRPr="45419FC9" w:rsidR="1CE54ABB">
        <w:rPr>
          <w:rFonts w:ascii="Calibri" w:hAnsi="Calibri" w:eastAsia="Calibri" w:cs="Calibri" w:asciiTheme="minorAscii" w:hAnsiTheme="minorAscii" w:eastAsiaTheme="minorAscii" w:cstheme="minorAscii"/>
          <w:b w:val="0"/>
          <w:bCs w:val="0"/>
          <w:sz w:val="24"/>
          <w:szCs w:val="24"/>
        </w:rPr>
        <w:t xml:space="preserve"> </w:t>
      </w:r>
      <w:r w:rsidRPr="45419FC9" w:rsidR="1CE54ABB">
        <w:rPr>
          <w:rFonts w:ascii="Calibri" w:hAnsi="Calibri" w:eastAsia="Calibri" w:cs="Calibri" w:asciiTheme="minorAscii" w:hAnsiTheme="minorAscii" w:eastAsiaTheme="minorAscii" w:cstheme="minorAscii"/>
          <w:b w:val="0"/>
          <w:bCs w:val="0"/>
          <w:sz w:val="24"/>
          <w:szCs w:val="24"/>
        </w:rPr>
        <w:t>yes</w:t>
      </w:r>
      <w:r w:rsidRPr="45419FC9" w:rsidR="1CE54ABB">
        <w:rPr>
          <w:rFonts w:ascii="Calibri" w:hAnsi="Calibri" w:eastAsia="Calibri" w:cs="Calibri" w:asciiTheme="minorAscii" w:hAnsiTheme="minorAscii" w:eastAsiaTheme="minorAscii" w:cstheme="minorAscii"/>
          <w:b w:val="0"/>
          <w:bCs w:val="0"/>
          <w:sz w:val="24"/>
          <w:szCs w:val="24"/>
        </w:rPr>
        <w:t xml:space="preserve"> or no, 1 or 0.</w:t>
      </w:r>
      <w:r w:rsidRPr="45419FC9" w:rsidR="2B36E898">
        <w:rPr>
          <w:rFonts w:ascii="Calibri" w:hAnsi="Calibri" w:eastAsia="Calibri" w:cs="Calibri" w:asciiTheme="minorAscii" w:hAnsiTheme="minorAscii" w:eastAsiaTheme="minorAscii" w:cstheme="minorAscii"/>
          <w:b w:val="0"/>
          <w:bCs w:val="0"/>
          <w:sz w:val="24"/>
          <w:szCs w:val="24"/>
        </w:rPr>
        <w:t xml:space="preserve"> Logistic Regression applies sigmoid function to the input variables, and the graph produced after applying Logistic Regression is used to</w:t>
      </w:r>
      <w:r w:rsidRPr="45419FC9" w:rsidR="2B36E898">
        <w:rPr>
          <w:rFonts w:ascii="Calibri" w:hAnsi="Calibri" w:eastAsia="Calibri" w:cs="Calibri" w:asciiTheme="minorAscii" w:hAnsiTheme="minorAscii" w:eastAsiaTheme="minorAscii" w:cstheme="minorAscii"/>
          <w:b w:val="0"/>
          <w:bCs w:val="0"/>
          <w:sz w:val="24"/>
          <w:szCs w:val="24"/>
        </w:rPr>
        <w:t xml:space="preserve"> </w:t>
      </w:r>
      <w:r w:rsidRPr="45419FC9" w:rsidR="2B36E898">
        <w:rPr>
          <w:rFonts w:ascii="Calibri" w:hAnsi="Calibri" w:eastAsia="Calibri" w:cs="Calibri" w:asciiTheme="minorAscii" w:hAnsiTheme="minorAscii" w:eastAsiaTheme="minorAscii" w:cstheme="minorAscii"/>
          <w:b w:val="0"/>
          <w:bCs w:val="0"/>
          <w:sz w:val="24"/>
          <w:szCs w:val="24"/>
        </w:rPr>
        <w:t>determin</w:t>
      </w:r>
      <w:r w:rsidRPr="45419FC9" w:rsidR="2B36E898">
        <w:rPr>
          <w:rFonts w:ascii="Calibri" w:hAnsi="Calibri" w:eastAsia="Calibri" w:cs="Calibri" w:asciiTheme="minorAscii" w:hAnsiTheme="minorAscii" w:eastAsiaTheme="minorAscii" w:cstheme="minorAscii"/>
          <w:b w:val="0"/>
          <w:bCs w:val="0"/>
          <w:sz w:val="24"/>
          <w:szCs w:val="24"/>
        </w:rPr>
        <w:t>e</w:t>
      </w:r>
      <w:r w:rsidRPr="45419FC9" w:rsidR="2B36E898">
        <w:rPr>
          <w:rFonts w:ascii="Calibri" w:hAnsi="Calibri" w:eastAsia="Calibri" w:cs="Calibri" w:asciiTheme="minorAscii" w:hAnsiTheme="minorAscii" w:eastAsiaTheme="minorAscii" w:cstheme="minorAscii"/>
          <w:b w:val="0"/>
          <w:bCs w:val="0"/>
          <w:sz w:val="24"/>
          <w:szCs w:val="24"/>
        </w:rPr>
        <w:t xml:space="preserve"> the value of the target variable.</w:t>
      </w:r>
      <w:r w:rsidRPr="45419FC9" w:rsidR="39B02B1E">
        <w:rPr>
          <w:rFonts w:ascii="Calibri" w:hAnsi="Calibri" w:eastAsia="Calibri" w:cs="Calibri" w:asciiTheme="minorAscii" w:hAnsiTheme="minorAscii" w:eastAsiaTheme="minorAscii" w:cstheme="minorAscii"/>
          <w:b w:val="0"/>
          <w:bCs w:val="0"/>
          <w:sz w:val="24"/>
          <w:szCs w:val="24"/>
        </w:rPr>
        <w:t xml:space="preserve"> </w:t>
      </w:r>
      <w:r w:rsidRPr="45419FC9" w:rsidR="39B02B1E">
        <w:rPr>
          <w:rFonts w:ascii="Calibri" w:hAnsi="Calibri" w:eastAsia="Calibri" w:cs="Calibri" w:asciiTheme="minorAscii" w:hAnsiTheme="minorAscii" w:eastAsiaTheme="minorAscii" w:cstheme="minorAscii"/>
          <w:b w:val="0"/>
          <w:bCs w:val="0"/>
          <w:sz w:val="24"/>
          <w:szCs w:val="24"/>
        </w:rPr>
        <w:t>The Logistic Regression takes various assumptions into consideration like:</w:t>
      </w:r>
    </w:p>
    <w:p xmlns:wp14="http://schemas.microsoft.com/office/word/2010/wordml" w:rsidP="45419FC9" w14:paraId="4B37B599" wp14:textId="1E5FADF0">
      <w:pPr>
        <w:pStyle w:val="ListParagraph"/>
        <w:numPr>
          <w:ilvl w:val="1"/>
          <w:numId w:val="3"/>
        </w:numPr>
        <w:jc w:val="both"/>
        <w:rPr>
          <w:rFonts w:ascii="Calibri" w:hAnsi="Calibri" w:eastAsia="Calibri" w:cs="Calibri" w:asciiTheme="minorAscii" w:hAnsiTheme="minorAscii" w:eastAsiaTheme="minorAscii" w:cstheme="minorAscii"/>
          <w:b w:val="0"/>
          <w:bCs w:val="0"/>
          <w:sz w:val="24"/>
          <w:szCs w:val="24"/>
        </w:rPr>
      </w:pPr>
      <w:r w:rsidRPr="45419FC9" w:rsidR="39B02B1E">
        <w:rPr>
          <w:rFonts w:ascii="Calibri" w:hAnsi="Calibri" w:eastAsia="Calibri" w:cs="Calibri" w:asciiTheme="minorAscii" w:hAnsiTheme="minorAscii" w:eastAsiaTheme="minorAscii" w:cstheme="minorAscii"/>
          <w:b w:val="0"/>
          <w:bCs w:val="0"/>
          <w:sz w:val="24"/>
          <w:szCs w:val="24"/>
        </w:rPr>
        <w:t>There is no relationship between the observation variables.</w:t>
      </w:r>
    </w:p>
    <w:p xmlns:wp14="http://schemas.microsoft.com/office/word/2010/wordml" w:rsidP="45419FC9" w14:paraId="5F367662" wp14:textId="2C6E5EF6">
      <w:pPr>
        <w:pStyle w:val="ListParagraph"/>
        <w:numPr>
          <w:ilvl w:val="1"/>
          <w:numId w:val="3"/>
        </w:numPr>
        <w:jc w:val="both"/>
        <w:rPr>
          <w:rFonts w:ascii="Calibri" w:hAnsi="Calibri" w:eastAsia="Calibri" w:cs="Calibri" w:asciiTheme="minorAscii" w:hAnsiTheme="minorAscii" w:eastAsiaTheme="minorAscii" w:cstheme="minorAscii"/>
        </w:rPr>
      </w:pPr>
      <w:r w:rsidRPr="45419FC9" w:rsidR="39B02B1E">
        <w:rPr>
          <w:rFonts w:ascii="Calibri" w:hAnsi="Calibri" w:eastAsia="Calibri" w:cs="Calibri" w:asciiTheme="minorAscii" w:hAnsiTheme="minorAscii" w:eastAsiaTheme="minorAscii" w:cstheme="minorAscii"/>
          <w:b w:val="0"/>
          <w:bCs w:val="0"/>
          <w:sz w:val="24"/>
          <w:szCs w:val="24"/>
        </w:rPr>
        <w:t>The target variable is binary.</w:t>
      </w:r>
    </w:p>
    <w:p xmlns:wp14="http://schemas.microsoft.com/office/word/2010/wordml" w:rsidP="45419FC9" w14:paraId="20496500" wp14:textId="65391FC8">
      <w:pPr>
        <w:pStyle w:val="Normal"/>
        <w:ind w:left="720"/>
        <w:jc w:val="both"/>
        <w:rPr>
          <w:rFonts w:ascii="Calibri" w:hAnsi="Calibri" w:eastAsia="Calibri" w:cs="Calibri" w:asciiTheme="minorAscii" w:hAnsiTheme="minorAscii" w:eastAsiaTheme="minorAscii" w:cstheme="minorAscii"/>
        </w:rPr>
      </w:pPr>
    </w:p>
    <w:p xmlns:wp14="http://schemas.microsoft.com/office/word/2010/wordml" w:rsidP="45419FC9" w14:paraId="1151DC87" wp14:textId="05C430A1">
      <w:pPr>
        <w:pStyle w:val="Normal"/>
        <w:ind w:left="0"/>
        <w:jc w:val="center"/>
        <w:rPr>
          <w:rFonts w:ascii="Calibri" w:hAnsi="Calibri" w:eastAsia="Calibri" w:cs="Calibri" w:asciiTheme="minorAscii" w:hAnsiTheme="minorAscii" w:eastAsiaTheme="minorAscii" w:cstheme="minorAscii"/>
        </w:rPr>
      </w:pPr>
      <w:r w:rsidR="66EBE649">
        <w:drawing>
          <wp:inline xmlns:wp14="http://schemas.microsoft.com/office/word/2010/wordprocessingDrawing" wp14:editId="37823BAB" wp14:anchorId="5839F3FB">
            <wp:extent cx="2352675" cy="1896844"/>
            <wp:effectExtent l="0" t="0" r="0" b="0"/>
            <wp:docPr id="713922317" name="" title=""/>
            <wp:cNvGraphicFramePr>
              <a:graphicFrameLocks noChangeAspect="1"/>
            </wp:cNvGraphicFramePr>
            <a:graphic>
              <a:graphicData uri="http://schemas.openxmlformats.org/drawingml/2006/picture">
                <pic:pic>
                  <pic:nvPicPr>
                    <pic:cNvPr id="0" name=""/>
                    <pic:cNvPicPr/>
                  </pic:nvPicPr>
                  <pic:blipFill>
                    <a:blip r:embed="Rea7957d0c4d74bea">
                      <a:extLst>
                        <a:ext xmlns:a="http://schemas.openxmlformats.org/drawingml/2006/main" uri="{28A0092B-C50C-407E-A947-70E740481C1C}">
                          <a14:useLocalDpi val="0"/>
                        </a:ext>
                      </a:extLst>
                    </a:blip>
                    <a:stretch>
                      <a:fillRect/>
                    </a:stretch>
                  </pic:blipFill>
                  <pic:spPr>
                    <a:xfrm>
                      <a:off x="0" y="0"/>
                      <a:ext cx="2352675" cy="1896844"/>
                    </a:xfrm>
                    <a:prstGeom prst="rect">
                      <a:avLst/>
                    </a:prstGeom>
                  </pic:spPr>
                </pic:pic>
              </a:graphicData>
            </a:graphic>
          </wp:inline>
        </w:drawing>
      </w:r>
    </w:p>
    <w:p xmlns:wp14="http://schemas.microsoft.com/office/word/2010/wordml" w:rsidP="45419FC9" w14:paraId="168B8FC5" wp14:textId="75891F88">
      <w:pPr>
        <w:pStyle w:val="Normal"/>
        <w:jc w:val="center"/>
        <w:rPr>
          <w:rFonts w:ascii="Calibri" w:hAnsi="Calibri" w:eastAsia="Calibri" w:cs="Calibri" w:asciiTheme="minorAscii" w:hAnsiTheme="minorAscii" w:eastAsiaTheme="minorAscii" w:cstheme="minorAscii"/>
        </w:rPr>
      </w:pPr>
      <w:r w:rsidRPr="45419FC9" w:rsidR="66EBE649">
        <w:rPr>
          <w:rFonts w:ascii="Calibri" w:hAnsi="Calibri" w:eastAsia="Calibri" w:cs="Calibri" w:asciiTheme="minorAscii" w:hAnsiTheme="minorAscii" w:eastAsiaTheme="minorAscii" w:cstheme="minorAscii"/>
        </w:rPr>
        <w:t>Fig</w:t>
      </w:r>
      <w:r w:rsidRPr="45419FC9" w:rsidR="553D81B6">
        <w:rPr>
          <w:rFonts w:ascii="Calibri" w:hAnsi="Calibri" w:eastAsia="Calibri" w:cs="Calibri" w:asciiTheme="minorAscii" w:hAnsiTheme="minorAscii" w:eastAsiaTheme="minorAscii" w:cstheme="minorAscii"/>
        </w:rPr>
        <w:t>ure</w:t>
      </w:r>
      <w:r w:rsidRPr="45419FC9" w:rsidR="66EBE649">
        <w:rPr>
          <w:rFonts w:ascii="Calibri" w:hAnsi="Calibri" w:eastAsia="Calibri" w:cs="Calibri" w:asciiTheme="minorAscii" w:hAnsiTheme="minorAscii" w:eastAsiaTheme="minorAscii" w:cstheme="minorAscii"/>
        </w:rPr>
        <w:t xml:space="preserve"> </w:t>
      </w:r>
      <w:proofErr w:type="gramStart"/>
      <w:r w:rsidRPr="45419FC9" w:rsidR="68724338">
        <w:rPr>
          <w:rFonts w:ascii="Calibri" w:hAnsi="Calibri" w:eastAsia="Calibri" w:cs="Calibri" w:asciiTheme="minorAscii" w:hAnsiTheme="minorAscii" w:eastAsiaTheme="minorAscii" w:cstheme="minorAscii"/>
        </w:rPr>
        <w:t>2</w:t>
      </w:r>
      <w:r w:rsidRPr="45419FC9" w:rsidR="74BB9833">
        <w:rPr>
          <w:rFonts w:ascii="Calibri" w:hAnsi="Calibri" w:eastAsia="Calibri" w:cs="Calibri" w:asciiTheme="minorAscii" w:hAnsiTheme="minorAscii" w:eastAsiaTheme="minorAscii" w:cstheme="minorAscii"/>
        </w:rPr>
        <w:t xml:space="preserve"> </w:t>
      </w:r>
      <w:r w:rsidRPr="45419FC9" w:rsidR="66EBE649">
        <w:rPr>
          <w:rFonts w:ascii="Calibri" w:hAnsi="Calibri" w:eastAsia="Calibri" w:cs="Calibri" w:asciiTheme="minorAscii" w:hAnsiTheme="minorAscii" w:eastAsiaTheme="minorAscii" w:cstheme="minorAscii"/>
        </w:rPr>
        <w:t>:</w:t>
      </w:r>
      <w:proofErr w:type="gramEnd"/>
      <w:r w:rsidRPr="45419FC9" w:rsidR="66EBE649">
        <w:rPr>
          <w:rFonts w:ascii="Calibri" w:hAnsi="Calibri" w:eastAsia="Calibri" w:cs="Calibri" w:asciiTheme="minorAscii" w:hAnsiTheme="minorAscii" w:eastAsiaTheme="minorAscii" w:cstheme="minorAscii"/>
        </w:rPr>
        <w:t xml:space="preserve"> Sigmoid graph for predicting the target variable value.</w:t>
      </w:r>
    </w:p>
    <w:p xmlns:wp14="http://schemas.microsoft.com/office/word/2010/wordml" w:rsidP="45419FC9" w14:paraId="06148E7C" wp14:textId="6AC95639">
      <w:pPr>
        <w:pStyle w:val="Normal"/>
        <w:bidi w:val="0"/>
        <w:spacing w:before="0" w:beforeAutospacing="off" w:after="160" w:afterAutospacing="off" w:line="259" w:lineRule="auto"/>
        <w:ind w:left="0" w:right="0" w:firstLine="720"/>
        <w:jc w:val="both"/>
        <w:rPr>
          <w:rFonts w:ascii="Calibri" w:hAnsi="Calibri" w:eastAsia="Calibri" w:cs="Calibri" w:asciiTheme="minorAscii" w:hAnsiTheme="minorAscii" w:eastAsiaTheme="minorAscii" w:cstheme="minorAscii"/>
          <w:sz w:val="24"/>
          <w:szCs w:val="24"/>
        </w:rPr>
      </w:pPr>
      <w:r w:rsidRPr="45419FC9" w:rsidR="2A036651">
        <w:rPr>
          <w:rFonts w:ascii="Calibri" w:hAnsi="Calibri" w:eastAsia="Calibri" w:cs="Calibri" w:asciiTheme="minorAscii" w:hAnsiTheme="minorAscii" w:eastAsiaTheme="minorAscii" w:cstheme="minorAscii"/>
          <w:sz w:val="24"/>
          <w:szCs w:val="24"/>
        </w:rPr>
        <w:t>After performing pre-processing on the dataset, a total of 46 variables containing 1202 rows we</w:t>
      </w:r>
      <w:r w:rsidRPr="45419FC9" w:rsidR="41A02E57">
        <w:rPr>
          <w:rFonts w:ascii="Calibri" w:hAnsi="Calibri" w:eastAsia="Calibri" w:cs="Calibri" w:asciiTheme="minorAscii" w:hAnsiTheme="minorAscii" w:eastAsiaTheme="minorAscii" w:cstheme="minorAscii"/>
          <w:sz w:val="24"/>
          <w:szCs w:val="24"/>
        </w:rPr>
        <w:t>re taken into consideration for building the Logistic Regression Model. The dataset was then divided into 75% and 25% training set and testing set</w:t>
      </w:r>
      <w:r w:rsidRPr="45419FC9" w:rsidR="6CDE8666">
        <w:rPr>
          <w:rFonts w:ascii="Calibri" w:hAnsi="Calibri" w:eastAsia="Calibri" w:cs="Calibri" w:asciiTheme="minorAscii" w:hAnsiTheme="minorAscii" w:eastAsiaTheme="minorAscii" w:cstheme="minorAscii"/>
          <w:sz w:val="24"/>
          <w:szCs w:val="24"/>
        </w:rPr>
        <w:t>. To further enhance and improve the accuracy of the model</w:t>
      </w:r>
      <w:r w:rsidRPr="45419FC9" w:rsidR="6EAF1C25">
        <w:rPr>
          <w:rFonts w:ascii="Calibri" w:hAnsi="Calibri" w:eastAsia="Calibri" w:cs="Calibri" w:asciiTheme="minorAscii" w:hAnsiTheme="minorAscii" w:eastAsiaTheme="minorAscii" w:cstheme="minorAscii"/>
          <w:sz w:val="24"/>
          <w:szCs w:val="24"/>
        </w:rPr>
        <w:t>,</w:t>
      </w:r>
      <w:r w:rsidRPr="45419FC9" w:rsidR="6CDE8666">
        <w:rPr>
          <w:rFonts w:ascii="Calibri" w:hAnsi="Calibri" w:eastAsia="Calibri" w:cs="Calibri" w:asciiTheme="minorAscii" w:hAnsiTheme="minorAscii" w:eastAsiaTheme="minorAscii" w:cstheme="minorAscii"/>
          <w:sz w:val="24"/>
          <w:szCs w:val="24"/>
        </w:rPr>
        <w:t xml:space="preserve"> </w:t>
      </w:r>
      <w:r w:rsidRPr="45419FC9" w:rsidR="02F25D2D">
        <w:rPr>
          <w:rFonts w:ascii="Calibri" w:hAnsi="Calibri" w:eastAsia="Calibri" w:cs="Calibri" w:asciiTheme="minorAscii" w:hAnsiTheme="minorAscii" w:eastAsiaTheme="minorAscii" w:cstheme="minorAscii"/>
          <w:sz w:val="24"/>
          <w:szCs w:val="24"/>
        </w:rPr>
        <w:t>feature selection was performed</w:t>
      </w:r>
      <w:r w:rsidRPr="45419FC9" w:rsidR="4862FC1D">
        <w:rPr>
          <w:rFonts w:ascii="Calibri" w:hAnsi="Calibri" w:eastAsia="Calibri" w:cs="Calibri" w:asciiTheme="minorAscii" w:hAnsiTheme="minorAscii" w:eastAsiaTheme="minorAscii" w:cstheme="minorAscii"/>
          <w:sz w:val="24"/>
          <w:szCs w:val="24"/>
        </w:rPr>
        <w:t>. The feature selection process left us with the 15 most contributing features which were then fitted into the model and the accuracy was determined.</w:t>
      </w:r>
      <w:r w:rsidRPr="45419FC9" w:rsidR="77F5FFF2">
        <w:rPr>
          <w:rFonts w:ascii="Calibri" w:hAnsi="Calibri" w:eastAsia="Calibri" w:cs="Calibri" w:asciiTheme="minorAscii" w:hAnsiTheme="minorAscii" w:eastAsiaTheme="minorAscii" w:cstheme="minorAscii"/>
          <w:sz w:val="24"/>
          <w:szCs w:val="24"/>
        </w:rPr>
        <w:t xml:space="preserve"> (Kaiser, </w:t>
      </w:r>
      <w:proofErr w:type="gramStart"/>
      <w:r w:rsidRPr="45419FC9" w:rsidR="77F5FFF2">
        <w:rPr>
          <w:rFonts w:ascii="Calibri" w:hAnsi="Calibri" w:eastAsia="Calibri" w:cs="Calibri" w:asciiTheme="minorAscii" w:hAnsiTheme="minorAscii" w:eastAsiaTheme="minorAscii" w:cstheme="minorAscii"/>
          <w:sz w:val="24"/>
          <w:szCs w:val="24"/>
        </w:rPr>
        <w:t>Predicting</w:t>
      </w:r>
      <w:proofErr w:type="gramEnd"/>
      <w:r w:rsidRPr="45419FC9" w:rsidR="77F5FFF2">
        <w:rPr>
          <w:rFonts w:ascii="Calibri" w:hAnsi="Calibri" w:eastAsia="Calibri" w:cs="Calibri" w:asciiTheme="minorAscii" w:hAnsiTheme="minorAscii" w:eastAsiaTheme="minorAscii" w:cstheme="minorAscii"/>
          <w:sz w:val="24"/>
          <w:szCs w:val="24"/>
        </w:rPr>
        <w:t xml:space="preserve"> breast cancer using logistic regression 2020)</w:t>
      </w:r>
    </w:p>
    <w:p xmlns:wp14="http://schemas.microsoft.com/office/word/2010/wordml" w:rsidP="45419FC9" w14:paraId="72729A7B" wp14:textId="5E63F67E">
      <w:pPr>
        <w:pStyle w:val="Normal"/>
        <w:jc w:val="both"/>
        <w:rPr>
          <w:rFonts w:ascii="Calibri" w:hAnsi="Calibri" w:eastAsia="Calibri" w:cs="Calibri" w:asciiTheme="minorAscii" w:hAnsiTheme="minorAscii" w:eastAsiaTheme="minorAscii" w:cstheme="minorAscii"/>
          <w:b w:val="1"/>
          <w:bCs w:val="1"/>
          <w:sz w:val="24"/>
          <w:szCs w:val="24"/>
        </w:rPr>
      </w:pPr>
      <w:r w:rsidRPr="45419FC9" w:rsidR="3421578E">
        <w:rPr>
          <w:rFonts w:ascii="Calibri" w:hAnsi="Calibri" w:eastAsia="Calibri" w:cs="Calibri" w:asciiTheme="minorAscii" w:hAnsiTheme="minorAscii" w:eastAsiaTheme="minorAscii" w:cstheme="minorAscii"/>
          <w:b w:val="1"/>
          <w:bCs w:val="1"/>
          <w:sz w:val="24"/>
          <w:szCs w:val="24"/>
        </w:rPr>
        <w:t>Naive Bayes:</w:t>
      </w:r>
    </w:p>
    <w:p xmlns:wp14="http://schemas.microsoft.com/office/word/2010/wordml" w:rsidP="45419FC9" w14:paraId="4BA88D3F" wp14:textId="072D68EB">
      <w:pPr>
        <w:pStyle w:val="Normal"/>
        <w:ind w:firstLine="720"/>
        <w:jc w:val="both"/>
        <w:rPr>
          <w:rFonts w:ascii="Calibri" w:hAnsi="Calibri" w:eastAsia="Calibri" w:cs="Calibri" w:asciiTheme="minorAscii" w:hAnsiTheme="minorAscii" w:eastAsiaTheme="minorAscii" w:cstheme="minorAscii"/>
          <w:b w:val="0"/>
          <w:bCs w:val="0"/>
          <w:sz w:val="24"/>
          <w:szCs w:val="24"/>
        </w:rPr>
      </w:pPr>
      <w:r w:rsidRPr="45419FC9" w:rsidR="46DD4299">
        <w:rPr>
          <w:rFonts w:ascii="Calibri" w:hAnsi="Calibri" w:eastAsia="Calibri" w:cs="Calibri" w:asciiTheme="minorAscii" w:hAnsiTheme="minorAscii" w:eastAsiaTheme="minorAscii" w:cstheme="minorAscii"/>
          <w:b w:val="0"/>
          <w:bCs w:val="0"/>
          <w:sz w:val="24"/>
          <w:szCs w:val="24"/>
        </w:rPr>
        <w:t xml:space="preserve">Naïve Bayes is a </w:t>
      </w:r>
      <w:r w:rsidRPr="45419FC9" w:rsidR="08B6FB3C">
        <w:rPr>
          <w:rFonts w:ascii="Calibri" w:hAnsi="Calibri" w:eastAsia="Calibri" w:cs="Calibri" w:asciiTheme="minorAscii" w:hAnsiTheme="minorAscii" w:eastAsiaTheme="minorAscii" w:cstheme="minorAscii"/>
          <w:b w:val="0"/>
          <w:bCs w:val="0"/>
          <w:sz w:val="24"/>
          <w:szCs w:val="24"/>
        </w:rPr>
        <w:t>probabilistic machine learning model</w:t>
      </w:r>
      <w:r w:rsidRPr="45419FC9" w:rsidR="196F49C1">
        <w:rPr>
          <w:rFonts w:ascii="Calibri" w:hAnsi="Calibri" w:eastAsia="Calibri" w:cs="Calibri" w:asciiTheme="minorAscii" w:hAnsiTheme="minorAscii" w:eastAsiaTheme="minorAscii" w:cstheme="minorAscii"/>
          <w:b w:val="0"/>
          <w:bCs w:val="0"/>
          <w:sz w:val="24"/>
          <w:szCs w:val="24"/>
        </w:rPr>
        <w:t xml:space="preserve"> based on Baye’s theorem</w:t>
      </w:r>
      <w:r w:rsidRPr="45419FC9" w:rsidR="08B6FB3C">
        <w:rPr>
          <w:rFonts w:ascii="Calibri" w:hAnsi="Calibri" w:eastAsia="Calibri" w:cs="Calibri" w:asciiTheme="minorAscii" w:hAnsiTheme="minorAscii" w:eastAsiaTheme="minorAscii" w:cstheme="minorAscii"/>
          <w:b w:val="0"/>
          <w:bCs w:val="0"/>
          <w:sz w:val="24"/>
          <w:szCs w:val="24"/>
        </w:rPr>
        <w:t xml:space="preserve"> used for supervised </w:t>
      </w:r>
      <w:r w:rsidRPr="45419FC9" w:rsidR="08B6FB3C">
        <w:rPr>
          <w:rFonts w:ascii="Calibri" w:hAnsi="Calibri" w:eastAsia="Calibri" w:cs="Calibri" w:asciiTheme="minorAscii" w:hAnsiTheme="minorAscii" w:eastAsiaTheme="minorAscii" w:cstheme="minorAscii"/>
          <w:b w:val="0"/>
          <w:bCs w:val="0"/>
          <w:sz w:val="24"/>
          <w:szCs w:val="24"/>
        </w:rPr>
        <w:t>classification</w:t>
      </w:r>
      <w:r w:rsidRPr="45419FC9" w:rsidR="08B6FB3C">
        <w:rPr>
          <w:rFonts w:ascii="Calibri" w:hAnsi="Calibri" w:eastAsia="Calibri" w:cs="Calibri" w:asciiTheme="minorAscii" w:hAnsiTheme="minorAscii" w:eastAsiaTheme="minorAscii" w:cstheme="minorAscii"/>
          <w:b w:val="0"/>
          <w:bCs w:val="0"/>
          <w:sz w:val="24"/>
          <w:szCs w:val="24"/>
        </w:rPr>
        <w:t>.</w:t>
      </w:r>
      <w:r w:rsidRPr="45419FC9" w:rsidR="23062320">
        <w:rPr>
          <w:rFonts w:ascii="Calibri" w:hAnsi="Calibri" w:eastAsia="Calibri" w:cs="Calibri" w:asciiTheme="minorAscii" w:hAnsiTheme="minorAscii" w:eastAsiaTheme="minorAscii" w:cstheme="minorAscii"/>
          <w:b w:val="0"/>
          <w:bCs w:val="0"/>
          <w:sz w:val="24"/>
          <w:szCs w:val="24"/>
        </w:rPr>
        <w:t xml:space="preserve"> It works on the assumption that every feature is independent of each other. </w:t>
      </w:r>
      <w:r w:rsidRPr="45419FC9" w:rsidR="3A16BAD0">
        <w:rPr>
          <w:rFonts w:ascii="Calibri" w:hAnsi="Calibri" w:eastAsia="Calibri" w:cs="Calibri" w:asciiTheme="minorAscii" w:hAnsiTheme="minorAscii" w:eastAsiaTheme="minorAscii" w:cstheme="minorAscii"/>
          <w:b w:val="0"/>
          <w:bCs w:val="0"/>
          <w:sz w:val="24"/>
          <w:szCs w:val="24"/>
        </w:rPr>
        <w:t xml:space="preserve">Naïve Bayes helps us to </w:t>
      </w:r>
      <w:r w:rsidRPr="45419FC9" w:rsidR="3A16BAD0">
        <w:rPr>
          <w:rFonts w:ascii="Calibri" w:hAnsi="Calibri" w:eastAsia="Calibri" w:cs="Calibri" w:asciiTheme="minorAscii" w:hAnsiTheme="minorAscii" w:eastAsiaTheme="minorAscii" w:cstheme="minorAscii"/>
          <w:b w:val="0"/>
          <w:bCs w:val="0"/>
          <w:sz w:val="24"/>
          <w:szCs w:val="24"/>
        </w:rPr>
        <w:t>determine</w:t>
      </w:r>
      <w:r w:rsidRPr="45419FC9" w:rsidR="3A16BAD0">
        <w:rPr>
          <w:rFonts w:ascii="Calibri" w:hAnsi="Calibri" w:eastAsia="Calibri" w:cs="Calibri" w:asciiTheme="minorAscii" w:hAnsiTheme="minorAscii" w:eastAsiaTheme="minorAscii" w:cstheme="minorAscii"/>
          <w:b w:val="0"/>
          <w:bCs w:val="0"/>
          <w:sz w:val="24"/>
          <w:szCs w:val="24"/>
        </w:rPr>
        <w:t xml:space="preserve"> the probability of an outcome, given the probability of events that have taken place.</w:t>
      </w:r>
      <w:r w:rsidRPr="45419FC9" w:rsidR="592AF07E">
        <w:rPr>
          <w:rFonts w:ascii="Calibri" w:hAnsi="Calibri" w:eastAsia="Calibri" w:cs="Calibri" w:asciiTheme="minorAscii" w:hAnsiTheme="minorAscii" w:eastAsiaTheme="minorAscii" w:cstheme="minorAscii"/>
          <w:b w:val="0"/>
          <w:bCs w:val="0"/>
          <w:sz w:val="24"/>
          <w:szCs w:val="24"/>
        </w:rPr>
        <w:t xml:space="preserve"> We found naïve bayes to be a suitable classifier to this project as the different variables can have a conditional influence on the overall outcome of </w:t>
      </w:r>
      <w:r w:rsidRPr="45419FC9" w:rsidR="0C00DC88">
        <w:rPr>
          <w:rFonts w:ascii="Calibri" w:hAnsi="Calibri" w:eastAsia="Calibri" w:cs="Calibri" w:asciiTheme="minorAscii" w:hAnsiTheme="minorAscii" w:eastAsiaTheme="minorAscii" w:cstheme="minorAscii"/>
          <w:b w:val="0"/>
          <w:bCs w:val="0"/>
          <w:sz w:val="24"/>
          <w:szCs w:val="24"/>
        </w:rPr>
        <w:t>survivability</w:t>
      </w:r>
      <w:r w:rsidRPr="45419FC9" w:rsidR="592AF07E">
        <w:rPr>
          <w:rFonts w:ascii="Calibri" w:hAnsi="Calibri" w:eastAsia="Calibri" w:cs="Calibri" w:asciiTheme="minorAscii" w:hAnsiTheme="minorAscii" w:eastAsiaTheme="minorAscii" w:cstheme="minorAscii"/>
          <w:b w:val="0"/>
          <w:bCs w:val="0"/>
          <w:sz w:val="24"/>
          <w:szCs w:val="24"/>
        </w:rPr>
        <w:t>.</w:t>
      </w:r>
    </w:p>
    <w:p xmlns:wp14="http://schemas.microsoft.com/office/word/2010/wordml" w:rsidP="45419FC9" w14:paraId="008D76B1" wp14:textId="3462F5F7">
      <w:pPr>
        <w:pStyle w:val="Normal"/>
        <w:ind w:firstLine="720"/>
        <w:jc w:val="both"/>
        <w:rPr>
          <w:rFonts w:ascii="Calibri" w:hAnsi="Calibri" w:eastAsia="Calibri" w:cs="Calibri" w:asciiTheme="minorAscii" w:hAnsiTheme="minorAscii" w:eastAsiaTheme="minorAscii" w:cstheme="minorAscii"/>
          <w:b w:val="0"/>
          <w:bCs w:val="0"/>
          <w:sz w:val="24"/>
          <w:szCs w:val="24"/>
        </w:rPr>
      </w:pPr>
      <w:r w:rsidRPr="45419FC9" w:rsidR="525D40C1">
        <w:rPr>
          <w:rFonts w:ascii="Calibri" w:hAnsi="Calibri" w:eastAsia="Calibri" w:cs="Calibri" w:asciiTheme="minorAscii" w:hAnsiTheme="minorAscii" w:eastAsiaTheme="minorAscii" w:cstheme="minorAscii"/>
          <w:b w:val="0"/>
          <w:bCs w:val="0"/>
          <w:sz w:val="24"/>
          <w:szCs w:val="24"/>
        </w:rPr>
        <w:t>We started with 46 critical variables wit</w:t>
      </w:r>
      <w:r w:rsidRPr="45419FC9" w:rsidR="29941B3F">
        <w:rPr>
          <w:rFonts w:ascii="Calibri" w:hAnsi="Calibri" w:eastAsia="Calibri" w:cs="Calibri" w:asciiTheme="minorAscii" w:hAnsiTheme="minorAscii" w:eastAsiaTheme="minorAscii" w:cstheme="minorAscii"/>
          <w:b w:val="0"/>
          <w:bCs w:val="0"/>
          <w:sz w:val="24"/>
          <w:szCs w:val="24"/>
        </w:rPr>
        <w:t xml:space="preserve">h 1202 rows of observations. We then divided the observations into training and testing variables </w:t>
      </w:r>
      <w:r w:rsidRPr="45419FC9" w:rsidR="29941B3F">
        <w:rPr>
          <w:rFonts w:ascii="Calibri" w:hAnsi="Calibri" w:eastAsia="Calibri" w:cs="Calibri" w:asciiTheme="minorAscii" w:hAnsiTheme="minorAscii" w:eastAsiaTheme="minorAscii" w:cstheme="minorAscii"/>
          <w:b w:val="0"/>
          <w:bCs w:val="0"/>
          <w:sz w:val="24"/>
          <w:szCs w:val="24"/>
        </w:rPr>
        <w:t>containing</w:t>
      </w:r>
      <w:r w:rsidRPr="45419FC9" w:rsidR="29941B3F">
        <w:rPr>
          <w:rFonts w:ascii="Calibri" w:hAnsi="Calibri" w:eastAsia="Calibri" w:cs="Calibri" w:asciiTheme="minorAscii" w:hAnsiTheme="minorAscii" w:eastAsiaTheme="minorAscii" w:cstheme="minorAscii"/>
          <w:b w:val="0"/>
          <w:bCs w:val="0"/>
          <w:sz w:val="24"/>
          <w:szCs w:val="24"/>
        </w:rPr>
        <w:t xml:space="preserve"> 75% and 25% </w:t>
      </w:r>
      <w:r w:rsidRPr="45419FC9" w:rsidR="29941B3F">
        <w:rPr>
          <w:rFonts w:ascii="Calibri" w:hAnsi="Calibri" w:eastAsia="Calibri" w:cs="Calibri" w:asciiTheme="minorAscii" w:hAnsiTheme="minorAscii" w:eastAsiaTheme="minorAscii" w:cstheme="minorAscii"/>
          <w:b w:val="0"/>
          <w:bCs w:val="0"/>
          <w:sz w:val="24"/>
          <w:szCs w:val="24"/>
        </w:rPr>
        <w:t>values</w:t>
      </w:r>
      <w:r w:rsidRPr="45419FC9" w:rsidR="29941B3F">
        <w:rPr>
          <w:rFonts w:ascii="Calibri" w:hAnsi="Calibri" w:eastAsia="Calibri" w:cs="Calibri" w:asciiTheme="minorAscii" w:hAnsiTheme="minorAscii" w:eastAsiaTheme="minorAscii" w:cstheme="minorAscii"/>
          <w:b w:val="0"/>
          <w:bCs w:val="0"/>
          <w:sz w:val="24"/>
          <w:szCs w:val="24"/>
        </w:rPr>
        <w:t xml:space="preserve"> respectively.</w:t>
      </w:r>
      <w:r w:rsidRPr="45419FC9" w:rsidR="0630583B">
        <w:rPr>
          <w:rFonts w:ascii="Calibri" w:hAnsi="Calibri" w:eastAsia="Calibri" w:cs="Calibri" w:asciiTheme="minorAscii" w:hAnsiTheme="minorAscii" w:eastAsiaTheme="minorAscii" w:cstheme="minorAscii"/>
          <w:b w:val="0"/>
          <w:bCs w:val="0"/>
          <w:sz w:val="24"/>
          <w:szCs w:val="24"/>
        </w:rPr>
        <w:t xml:space="preserve"> This left us with 901 observations for training and 301 observations for testing.</w:t>
      </w:r>
      <w:r w:rsidRPr="45419FC9" w:rsidR="08E68DD8">
        <w:rPr>
          <w:rFonts w:ascii="Calibri" w:hAnsi="Calibri" w:eastAsia="Calibri" w:cs="Calibri" w:asciiTheme="minorAscii" w:hAnsiTheme="minorAscii" w:eastAsiaTheme="minorAscii" w:cstheme="minorAscii"/>
          <w:b w:val="0"/>
          <w:bCs w:val="0"/>
          <w:sz w:val="24"/>
          <w:szCs w:val="24"/>
        </w:rPr>
        <w:t xml:space="preserve"> </w:t>
      </w:r>
      <w:r w:rsidRPr="45419FC9" w:rsidR="08E68DD8">
        <w:rPr>
          <w:rFonts w:ascii="Calibri" w:hAnsi="Calibri" w:eastAsia="Calibri" w:cs="Calibri" w:asciiTheme="minorAscii" w:hAnsiTheme="minorAscii" w:eastAsiaTheme="minorAscii" w:cstheme="minorAscii"/>
          <w:b w:val="0"/>
          <w:bCs w:val="0"/>
          <w:sz w:val="24"/>
          <w:szCs w:val="24"/>
        </w:rPr>
        <w:t xml:space="preserve">To narrow down on the features </w:t>
      </w:r>
      <w:r w:rsidRPr="45419FC9" w:rsidR="142E5498">
        <w:rPr>
          <w:rFonts w:ascii="Calibri" w:hAnsi="Calibri" w:eastAsia="Calibri" w:cs="Calibri" w:asciiTheme="minorAscii" w:hAnsiTheme="minorAscii" w:eastAsiaTheme="minorAscii" w:cstheme="minorAscii"/>
          <w:b w:val="0"/>
          <w:bCs w:val="0"/>
          <w:sz w:val="24"/>
          <w:szCs w:val="24"/>
        </w:rPr>
        <w:t xml:space="preserve">of importance to our naïve bayes classifier, we performed forward feature selection based on model accuracy. </w:t>
      </w:r>
      <w:r w:rsidRPr="45419FC9" w:rsidR="2AB20375">
        <w:rPr>
          <w:rFonts w:ascii="Calibri" w:hAnsi="Calibri" w:eastAsia="Calibri" w:cs="Calibri" w:asciiTheme="minorAscii" w:hAnsiTheme="minorAscii" w:eastAsiaTheme="minorAscii" w:cstheme="minorAscii"/>
          <w:b w:val="0"/>
          <w:bCs w:val="0"/>
          <w:sz w:val="24"/>
          <w:szCs w:val="24"/>
        </w:rPr>
        <w:t xml:space="preserve">This provided </w:t>
      </w:r>
      <w:r w:rsidRPr="45419FC9" w:rsidR="50EB8896">
        <w:rPr>
          <w:rFonts w:ascii="Calibri" w:hAnsi="Calibri" w:eastAsia="Calibri" w:cs="Calibri" w:asciiTheme="minorAscii" w:hAnsiTheme="minorAscii" w:eastAsiaTheme="minorAscii" w:cstheme="minorAscii"/>
          <w:b w:val="0"/>
          <w:bCs w:val="0"/>
          <w:sz w:val="24"/>
          <w:szCs w:val="24"/>
        </w:rPr>
        <w:t>us with</w:t>
      </w:r>
      <w:r w:rsidRPr="45419FC9" w:rsidR="77D91725">
        <w:rPr>
          <w:rFonts w:ascii="Calibri" w:hAnsi="Calibri" w:eastAsia="Calibri" w:cs="Calibri" w:asciiTheme="minorAscii" w:hAnsiTheme="minorAscii" w:eastAsiaTheme="minorAscii" w:cstheme="minorAscii"/>
          <w:b w:val="0"/>
          <w:bCs w:val="0"/>
          <w:sz w:val="24"/>
          <w:szCs w:val="24"/>
        </w:rPr>
        <w:t xml:space="preserve"> </w:t>
      </w:r>
      <w:r w:rsidRPr="45419FC9" w:rsidR="2AB20375">
        <w:rPr>
          <w:rFonts w:ascii="Calibri" w:hAnsi="Calibri" w:eastAsia="Calibri" w:cs="Calibri" w:asciiTheme="minorAscii" w:hAnsiTheme="minorAscii" w:eastAsiaTheme="minorAscii" w:cstheme="minorAscii"/>
          <w:b w:val="0"/>
          <w:bCs w:val="0"/>
          <w:sz w:val="24"/>
          <w:szCs w:val="24"/>
        </w:rPr>
        <w:t>14 features of importance like age at diagnosis, hormone therapy, mutation count, tumor size</w:t>
      </w:r>
      <w:r w:rsidRPr="45419FC9" w:rsidR="719915FD">
        <w:rPr>
          <w:rFonts w:ascii="Calibri" w:hAnsi="Calibri" w:eastAsia="Calibri" w:cs="Calibri" w:asciiTheme="minorAscii" w:hAnsiTheme="minorAscii" w:eastAsiaTheme="minorAscii" w:cstheme="minorAscii"/>
          <w:b w:val="0"/>
          <w:bCs w:val="0"/>
          <w:sz w:val="24"/>
          <w:szCs w:val="24"/>
        </w:rPr>
        <w:t>, cellularity, pm50 + claudin</w:t>
      </w:r>
      <w:r w:rsidRPr="45419FC9" w:rsidR="2AB20375">
        <w:rPr>
          <w:rFonts w:ascii="Calibri" w:hAnsi="Calibri" w:eastAsia="Calibri" w:cs="Calibri" w:asciiTheme="minorAscii" w:hAnsiTheme="minorAscii" w:eastAsiaTheme="minorAscii" w:cstheme="minorAscii"/>
          <w:b w:val="0"/>
          <w:bCs w:val="0"/>
          <w:sz w:val="24"/>
          <w:szCs w:val="24"/>
        </w:rPr>
        <w:t xml:space="preserve"> etc.</w:t>
      </w:r>
      <w:r w:rsidRPr="45419FC9" w:rsidR="5489D5CE">
        <w:rPr>
          <w:rFonts w:ascii="Calibri" w:hAnsi="Calibri" w:eastAsia="Calibri" w:cs="Calibri" w:asciiTheme="minorAscii" w:hAnsiTheme="minorAscii" w:eastAsiaTheme="minorAscii" w:cstheme="minorAscii"/>
          <w:b w:val="0"/>
          <w:bCs w:val="0"/>
          <w:sz w:val="24"/>
          <w:szCs w:val="24"/>
        </w:rPr>
        <w:t xml:space="preserve"> </w:t>
      </w:r>
      <w:r w:rsidRPr="45419FC9" w:rsidR="67D7BEBC">
        <w:rPr>
          <w:rFonts w:ascii="Calibri" w:hAnsi="Calibri" w:eastAsia="Calibri" w:cs="Calibri" w:asciiTheme="minorAscii" w:hAnsiTheme="minorAscii" w:eastAsiaTheme="minorAscii" w:cstheme="minorAscii"/>
          <w:b w:val="0"/>
          <w:bCs w:val="0"/>
          <w:sz w:val="24"/>
          <w:szCs w:val="24"/>
        </w:rPr>
        <w:t xml:space="preserve">We then fit these features into our gaussian naïve bayes classifier </w:t>
      </w:r>
    </w:p>
    <w:p xmlns:wp14="http://schemas.microsoft.com/office/word/2010/wordml" w:rsidP="45419FC9" w14:paraId="15339722" wp14:textId="21D59745">
      <w:pPr>
        <w:pStyle w:val="Normal"/>
        <w:jc w:val="both"/>
        <w:rPr>
          <w:rFonts w:ascii="Calibri" w:hAnsi="Calibri" w:eastAsia="Calibri" w:cs="Calibri" w:asciiTheme="minorAscii" w:hAnsiTheme="minorAscii" w:eastAsiaTheme="minorAscii" w:cstheme="minorAscii"/>
          <w:b w:val="1"/>
          <w:bCs w:val="1"/>
          <w:sz w:val="24"/>
          <w:szCs w:val="24"/>
        </w:rPr>
      </w:pPr>
      <w:r w:rsidRPr="45419FC9" w:rsidR="3421578E">
        <w:rPr>
          <w:rFonts w:ascii="Calibri" w:hAnsi="Calibri" w:eastAsia="Calibri" w:cs="Calibri" w:asciiTheme="minorAscii" w:hAnsiTheme="minorAscii" w:eastAsiaTheme="minorAscii" w:cstheme="minorAscii"/>
          <w:b w:val="1"/>
          <w:bCs w:val="1"/>
          <w:sz w:val="24"/>
          <w:szCs w:val="24"/>
        </w:rPr>
        <w:t>Random Forests:</w:t>
      </w:r>
    </w:p>
    <w:p xmlns:wp14="http://schemas.microsoft.com/office/word/2010/wordml" w:rsidP="45419FC9" w14:paraId="3A2E81B4" wp14:textId="637309F1">
      <w:pPr>
        <w:pStyle w:val="Normal"/>
        <w:ind w:firstLine="720"/>
        <w:jc w:val="both"/>
        <w:rPr>
          <w:rFonts w:ascii="Calibri" w:hAnsi="Calibri" w:eastAsia="Calibri" w:cs="Calibri" w:asciiTheme="minorAscii" w:hAnsiTheme="minorAscii" w:eastAsiaTheme="minorAscii" w:cstheme="minorAscii"/>
          <w:noProof w:val="0"/>
          <w:sz w:val="24"/>
          <w:szCs w:val="24"/>
          <w:lang w:val="en-US"/>
        </w:rPr>
      </w:pPr>
      <w:r w:rsidRPr="45419FC9" w:rsidR="13E1C6DF">
        <w:rPr>
          <w:rFonts w:ascii="Calibri" w:hAnsi="Calibri" w:eastAsia="Calibri" w:cs="Calibri" w:asciiTheme="minorAscii" w:hAnsiTheme="minorAscii" w:eastAsiaTheme="minorAscii" w:cstheme="minorAscii"/>
          <w:noProof w:val="0"/>
          <w:sz w:val="24"/>
          <w:szCs w:val="24"/>
          <w:lang w:val="en-US"/>
        </w:rPr>
        <w:t xml:space="preserve">Random Forest is a supervised classification algorithm that makes use of decision trees. A decision tree is a series of yes/no questions that lead to the outcome in the form of our target variable. The </w:t>
      </w:r>
      <w:proofErr w:type="gramStart"/>
      <w:r w:rsidRPr="45419FC9" w:rsidR="13E1C6DF">
        <w:rPr>
          <w:rFonts w:ascii="Calibri" w:hAnsi="Calibri" w:eastAsia="Calibri" w:cs="Calibri" w:asciiTheme="minorAscii" w:hAnsiTheme="minorAscii" w:eastAsiaTheme="minorAscii" w:cstheme="minorAscii"/>
          <w:noProof w:val="0"/>
          <w:sz w:val="24"/>
          <w:szCs w:val="24"/>
          <w:lang w:val="en-US"/>
        </w:rPr>
        <w:t>finals</w:t>
      </w:r>
      <w:proofErr w:type="gramEnd"/>
      <w:r w:rsidRPr="45419FC9" w:rsidR="13E1C6DF">
        <w:rPr>
          <w:rFonts w:ascii="Calibri" w:hAnsi="Calibri" w:eastAsia="Calibri" w:cs="Calibri" w:asciiTheme="minorAscii" w:hAnsiTheme="minorAscii" w:eastAsiaTheme="minorAscii" w:cstheme="minorAscii"/>
          <w:noProof w:val="0"/>
          <w:sz w:val="24"/>
          <w:szCs w:val="24"/>
          <w:lang w:val="en-US"/>
        </w:rPr>
        <w:t xml:space="preserve"> outcome of the tree is represented as the leaf node. The Random Forest combines multiple decision trees to form what is called a decision forest to give an accurate prediction.</w:t>
      </w:r>
    </w:p>
    <w:p xmlns:wp14="http://schemas.microsoft.com/office/word/2010/wordml" w:rsidP="45419FC9" w14:paraId="21575884" wp14:textId="6A25836D">
      <w:pPr>
        <w:pStyle w:val="Normal"/>
        <w:jc w:val="both"/>
        <w:rPr>
          <w:rFonts w:ascii="Calibri" w:hAnsi="Calibri" w:eastAsia="Calibri" w:cs="Calibri" w:asciiTheme="minorAscii" w:hAnsiTheme="minorAscii" w:eastAsiaTheme="minorAscii" w:cstheme="minorAscii"/>
          <w:b w:val="1"/>
          <w:bCs w:val="1"/>
          <w:sz w:val="24"/>
          <w:szCs w:val="24"/>
          <w:u w:val="single"/>
        </w:rPr>
      </w:pPr>
    </w:p>
    <w:p xmlns:wp14="http://schemas.microsoft.com/office/word/2010/wordml" w:rsidP="45419FC9" w14:paraId="30CFABD8" wp14:textId="4C95A740">
      <w:pPr>
        <w:pStyle w:val="Normal"/>
        <w:jc w:val="both"/>
        <w:rPr>
          <w:rFonts w:ascii="Calibri" w:hAnsi="Calibri" w:eastAsia="Calibri" w:cs="Calibri" w:asciiTheme="minorAscii" w:hAnsiTheme="minorAscii" w:eastAsiaTheme="minorAscii" w:cstheme="minorAscii"/>
          <w:b w:val="1"/>
          <w:bCs w:val="1"/>
          <w:sz w:val="24"/>
          <w:szCs w:val="24"/>
          <w:u w:val="single"/>
        </w:rPr>
      </w:pPr>
    </w:p>
    <w:p xmlns:wp14="http://schemas.microsoft.com/office/word/2010/wordml" w:rsidP="45419FC9" w14:paraId="59313B12" wp14:textId="3DAFD2F1">
      <w:pPr>
        <w:pStyle w:val="Normal"/>
        <w:jc w:val="both"/>
        <w:rPr>
          <w:rFonts w:ascii="Calibri" w:hAnsi="Calibri" w:eastAsia="Calibri" w:cs="Calibri" w:asciiTheme="minorAscii" w:hAnsiTheme="minorAscii" w:eastAsiaTheme="minorAscii" w:cstheme="minorAscii"/>
          <w:b w:val="1"/>
          <w:bCs w:val="1"/>
          <w:sz w:val="24"/>
          <w:szCs w:val="24"/>
        </w:rPr>
      </w:pPr>
      <w:r w:rsidRPr="45419FC9" w:rsidR="0EFEBA26">
        <w:rPr>
          <w:rFonts w:ascii="Calibri" w:hAnsi="Calibri" w:eastAsia="Calibri" w:cs="Calibri" w:asciiTheme="minorAscii" w:hAnsiTheme="minorAscii" w:eastAsiaTheme="minorAscii" w:cstheme="minorAscii"/>
          <w:b w:val="1"/>
          <w:bCs w:val="1"/>
          <w:sz w:val="24"/>
          <w:szCs w:val="24"/>
          <w:u w:val="single"/>
        </w:rPr>
        <w:t>Results:</w:t>
      </w:r>
    </w:p>
    <w:p w:rsidR="2C04CABF" w:rsidP="45419FC9" w:rsidRDefault="2C04CABF" w14:paraId="000E5E24" w14:textId="4921E8C9">
      <w:pPr>
        <w:pStyle w:val="Normal"/>
        <w:jc w:val="both"/>
        <w:rPr>
          <w:rFonts w:ascii="Calibri" w:hAnsi="Calibri" w:eastAsia="Calibri" w:cs="Calibri" w:asciiTheme="minorAscii" w:hAnsiTheme="minorAscii" w:eastAsiaTheme="minorAscii" w:cstheme="minorAscii"/>
          <w:b w:val="1"/>
          <w:bCs w:val="1"/>
          <w:sz w:val="24"/>
          <w:szCs w:val="24"/>
        </w:rPr>
      </w:pPr>
      <w:r w:rsidRPr="45419FC9" w:rsidR="2C04CABF">
        <w:rPr>
          <w:rFonts w:ascii="Calibri" w:hAnsi="Calibri" w:eastAsia="Calibri" w:cs="Calibri" w:asciiTheme="minorAscii" w:hAnsiTheme="minorAscii" w:eastAsiaTheme="minorAscii" w:cstheme="minorAscii"/>
          <w:b w:val="1"/>
          <w:bCs w:val="1"/>
          <w:sz w:val="24"/>
          <w:szCs w:val="24"/>
        </w:rPr>
        <w:t>EDA:</w:t>
      </w:r>
    </w:p>
    <w:p w:rsidR="2DA2FA62" w:rsidP="45419FC9" w:rsidRDefault="2DA2FA62" w14:paraId="6B149FCB" w14:textId="57A601B4">
      <w:pPr>
        <w:pStyle w:val="Normal"/>
        <w:ind w:firstLine="720"/>
        <w:jc w:val="both"/>
        <w:rPr>
          <w:rFonts w:ascii="Calibri" w:hAnsi="Calibri" w:eastAsia="Calibri" w:cs="Calibri" w:asciiTheme="minorAscii" w:hAnsiTheme="minorAscii" w:eastAsiaTheme="minorAscii" w:cstheme="minorAscii"/>
          <w:b w:val="0"/>
          <w:bCs w:val="0"/>
          <w:sz w:val="24"/>
          <w:szCs w:val="24"/>
        </w:rPr>
      </w:pPr>
      <w:r w:rsidRPr="45419FC9" w:rsidR="2DA2FA62">
        <w:rPr>
          <w:rFonts w:ascii="Calibri" w:hAnsi="Calibri" w:eastAsia="Calibri" w:cs="Calibri" w:asciiTheme="minorAscii" w:hAnsiTheme="minorAscii" w:eastAsiaTheme="minorAscii" w:cstheme="minorAscii"/>
          <w:b w:val="0"/>
          <w:bCs w:val="0"/>
          <w:sz w:val="24"/>
          <w:szCs w:val="24"/>
        </w:rPr>
        <w:t>During the EDA, we focused on three main questions to answer. Those questions were, what variables best predict whether a patient will survive? For all patients, how long do they live past their diagnosis? Finally, which treatments were most effective in extending the life of patients? These questions guided how we approached the EDA and drew conclusions to help build our models.</w:t>
      </w:r>
    </w:p>
    <w:p w:rsidR="1C9F8CBC" w:rsidP="45419FC9" w:rsidRDefault="1C9F8CBC" w14:paraId="2E4813BD" w14:textId="6E079189">
      <w:pPr>
        <w:pStyle w:val="Normal"/>
        <w:ind w:firstLine="720"/>
        <w:jc w:val="both"/>
        <w:rPr>
          <w:rFonts w:ascii="Calibri" w:hAnsi="Calibri" w:eastAsia="Calibri" w:cs="Calibri" w:asciiTheme="minorAscii" w:hAnsiTheme="minorAscii" w:eastAsiaTheme="minorAscii" w:cstheme="minorAscii"/>
          <w:b w:val="1"/>
          <w:bCs w:val="1"/>
          <w:sz w:val="24"/>
          <w:szCs w:val="24"/>
        </w:rPr>
      </w:pPr>
      <w:r w:rsidRPr="45419FC9" w:rsidR="1C9F8CBC">
        <w:rPr>
          <w:rFonts w:ascii="Calibri" w:hAnsi="Calibri" w:eastAsia="Calibri" w:cs="Calibri" w:asciiTheme="minorAscii" w:hAnsiTheme="minorAscii" w:eastAsiaTheme="minorAscii" w:cstheme="minorAscii"/>
          <w:b w:val="0"/>
          <w:bCs w:val="0"/>
          <w:sz w:val="24"/>
          <w:szCs w:val="24"/>
        </w:rPr>
        <w:t>F</w:t>
      </w:r>
      <w:r w:rsidRPr="45419FC9" w:rsidR="48AC8D19">
        <w:rPr>
          <w:rFonts w:ascii="Calibri" w:hAnsi="Calibri" w:eastAsia="Calibri" w:cs="Calibri" w:asciiTheme="minorAscii" w:hAnsiTheme="minorAscii" w:eastAsiaTheme="minorAscii" w:cstheme="minorAscii"/>
          <w:b w:val="0"/>
          <w:bCs w:val="0"/>
          <w:sz w:val="24"/>
          <w:szCs w:val="24"/>
        </w:rPr>
        <w:t xml:space="preserve">irst, </w:t>
      </w:r>
      <w:r w:rsidRPr="45419FC9" w:rsidR="1C9F8CBC">
        <w:rPr>
          <w:rFonts w:ascii="Calibri" w:hAnsi="Calibri" w:eastAsia="Calibri" w:cs="Calibri" w:asciiTheme="minorAscii" w:hAnsiTheme="minorAscii" w:eastAsiaTheme="minorAscii" w:cstheme="minorAscii"/>
          <w:b w:val="0"/>
          <w:bCs w:val="0"/>
          <w:sz w:val="24"/>
          <w:szCs w:val="24"/>
        </w:rPr>
        <w:t>we plot</w:t>
      </w:r>
      <w:r w:rsidRPr="45419FC9" w:rsidR="575F1AB0">
        <w:rPr>
          <w:rFonts w:ascii="Calibri" w:hAnsi="Calibri" w:eastAsia="Calibri" w:cs="Calibri" w:asciiTheme="minorAscii" w:hAnsiTheme="minorAscii" w:eastAsiaTheme="minorAscii" w:cstheme="minorAscii"/>
          <w:b w:val="0"/>
          <w:bCs w:val="0"/>
          <w:sz w:val="24"/>
          <w:szCs w:val="24"/>
        </w:rPr>
        <w:t>ted</w:t>
      </w:r>
      <w:r w:rsidRPr="45419FC9" w:rsidR="1C9F8CBC">
        <w:rPr>
          <w:rFonts w:ascii="Calibri" w:hAnsi="Calibri" w:eastAsia="Calibri" w:cs="Calibri" w:asciiTheme="minorAscii" w:hAnsiTheme="minorAscii" w:eastAsiaTheme="minorAscii" w:cstheme="minorAscii"/>
          <w:b w:val="0"/>
          <w:bCs w:val="0"/>
          <w:sz w:val="24"/>
          <w:szCs w:val="24"/>
        </w:rPr>
        <w:t xml:space="preserve"> the </w:t>
      </w:r>
      <w:r w:rsidRPr="45419FC9" w:rsidR="1C9F8CBC">
        <w:rPr>
          <w:rFonts w:ascii="Calibri" w:hAnsi="Calibri" w:eastAsia="Calibri" w:cs="Calibri" w:asciiTheme="minorAscii" w:hAnsiTheme="minorAscii" w:eastAsiaTheme="minorAscii" w:cstheme="minorAscii"/>
          <w:b w:val="0"/>
          <w:bCs w:val="0"/>
          <w:sz w:val="24"/>
          <w:szCs w:val="24"/>
        </w:rPr>
        <w:t>different factors</w:t>
      </w:r>
      <w:r w:rsidRPr="45419FC9" w:rsidR="1C9F8CBC">
        <w:rPr>
          <w:rFonts w:ascii="Calibri" w:hAnsi="Calibri" w:eastAsia="Calibri" w:cs="Calibri" w:asciiTheme="minorAscii" w:hAnsiTheme="minorAscii" w:eastAsiaTheme="minorAscii" w:cstheme="minorAscii"/>
          <w:b w:val="0"/>
          <w:bCs w:val="0"/>
          <w:sz w:val="24"/>
          <w:szCs w:val="24"/>
        </w:rPr>
        <w:t xml:space="preserve"> against overall survival and survival months. During this process, we noticed what looks like </w:t>
      </w:r>
      <w:r w:rsidRPr="45419FC9" w:rsidR="1C9F8CBC">
        <w:rPr>
          <w:rFonts w:ascii="Calibri" w:hAnsi="Calibri" w:eastAsia="Calibri" w:cs="Calibri" w:asciiTheme="minorAscii" w:hAnsiTheme="minorAscii" w:eastAsiaTheme="minorAscii" w:cstheme="minorAscii"/>
          <w:b w:val="0"/>
          <w:bCs w:val="0"/>
          <w:sz w:val="24"/>
          <w:szCs w:val="24"/>
        </w:rPr>
        <w:t>a very strong</w:t>
      </w:r>
      <w:r w:rsidRPr="45419FC9" w:rsidR="1C9F8CBC">
        <w:rPr>
          <w:rFonts w:ascii="Calibri" w:hAnsi="Calibri" w:eastAsia="Calibri" w:cs="Calibri" w:asciiTheme="minorAscii" w:hAnsiTheme="minorAscii" w:eastAsiaTheme="minorAscii" w:cstheme="minorAscii"/>
          <w:b w:val="0"/>
          <w:bCs w:val="0"/>
          <w:sz w:val="24"/>
          <w:szCs w:val="24"/>
        </w:rPr>
        <w:t xml:space="preserve"> correlation between the age of diagnosis and whether someone survives their diagnosis. The median age of those that survived is approximately 55 at the time of diagnosis while the those that </w:t>
      </w:r>
      <w:r w:rsidRPr="45419FC9" w:rsidR="1C9F8CBC">
        <w:rPr>
          <w:rFonts w:ascii="Calibri" w:hAnsi="Calibri" w:eastAsia="Calibri" w:cs="Calibri" w:asciiTheme="minorAscii" w:hAnsiTheme="minorAscii" w:eastAsiaTheme="minorAscii" w:cstheme="minorAscii"/>
          <w:b w:val="0"/>
          <w:bCs w:val="0"/>
          <w:sz w:val="24"/>
          <w:szCs w:val="24"/>
        </w:rPr>
        <w:t>didn’t</w:t>
      </w:r>
      <w:r w:rsidRPr="45419FC9" w:rsidR="1C9F8CBC">
        <w:rPr>
          <w:rFonts w:ascii="Calibri" w:hAnsi="Calibri" w:eastAsia="Calibri" w:cs="Calibri" w:asciiTheme="minorAscii" w:hAnsiTheme="minorAscii" w:eastAsiaTheme="minorAscii" w:cstheme="minorAscii"/>
          <w:b w:val="0"/>
          <w:bCs w:val="0"/>
          <w:sz w:val="24"/>
          <w:szCs w:val="24"/>
        </w:rPr>
        <w:t xml:space="preserve"> were closer to 67 when diagnosed as seen in figure 1. There were no other variables that so clearly correlated to overall survival.</w:t>
      </w:r>
      <w:r w:rsidRPr="45419FC9" w:rsidR="1C9F8CBC">
        <w:rPr>
          <w:rFonts w:ascii="Calibri" w:hAnsi="Calibri" w:eastAsia="Calibri" w:cs="Calibri" w:asciiTheme="minorAscii" w:hAnsiTheme="minorAscii" w:eastAsiaTheme="minorAscii" w:cstheme="minorAscii"/>
          <w:b w:val="1"/>
          <w:bCs w:val="1"/>
          <w:sz w:val="24"/>
          <w:szCs w:val="24"/>
        </w:rPr>
        <w:t xml:space="preserve"> </w:t>
      </w:r>
    </w:p>
    <w:p w:rsidR="69950AEA" w:rsidP="45419FC9" w:rsidRDefault="69950AEA" w14:paraId="3CDD01A3" w14:textId="348489F8">
      <w:pPr>
        <w:pStyle w:val="Normal"/>
        <w:jc w:val="center"/>
        <w:rPr>
          <w:rFonts w:ascii="Calibri" w:hAnsi="Calibri" w:eastAsia="Calibri" w:cs="Calibri" w:asciiTheme="minorAscii" w:hAnsiTheme="minorAscii" w:eastAsiaTheme="minorAscii" w:cstheme="minorAscii"/>
        </w:rPr>
      </w:pPr>
      <w:r w:rsidRPr="45419FC9" w:rsidR="69950AEA">
        <w:rPr>
          <w:rFonts w:ascii="Calibri" w:hAnsi="Calibri" w:eastAsia="Calibri" w:cs="Calibri" w:asciiTheme="minorAscii" w:hAnsiTheme="minorAscii" w:eastAsiaTheme="minorAscii" w:cstheme="minorAscii"/>
        </w:rPr>
        <w:t xml:space="preserve">   </w:t>
      </w:r>
      <w:r w:rsidRPr="45419FC9" w:rsidR="18D63603">
        <w:rPr>
          <w:rFonts w:ascii="Calibri" w:hAnsi="Calibri" w:eastAsia="Calibri" w:cs="Calibri" w:asciiTheme="minorAscii" w:hAnsiTheme="minorAscii" w:eastAsiaTheme="minorAscii" w:cstheme="minorAscii"/>
        </w:rPr>
        <w:t xml:space="preserve"> </w:t>
      </w:r>
      <w:r w:rsidRPr="45419FC9" w:rsidR="69950AEA">
        <w:rPr>
          <w:rFonts w:ascii="Calibri" w:hAnsi="Calibri" w:eastAsia="Calibri" w:cs="Calibri" w:asciiTheme="minorAscii" w:hAnsiTheme="minorAscii" w:eastAsiaTheme="minorAscii" w:cstheme="minorAscii"/>
        </w:rPr>
        <w:t xml:space="preserve"> </w:t>
      </w:r>
      <w:r w:rsidR="1C9F8CBC">
        <w:drawing>
          <wp:inline wp14:editId="2488510F" wp14:anchorId="08324D00">
            <wp:extent cx="4572000" cy="2857500"/>
            <wp:effectExtent l="0" t="0" r="0" b="0"/>
            <wp:docPr id="423127477" name="" title=""/>
            <wp:cNvGraphicFramePr>
              <a:graphicFrameLocks noChangeAspect="1"/>
            </wp:cNvGraphicFramePr>
            <a:graphic>
              <a:graphicData uri="http://schemas.openxmlformats.org/drawingml/2006/picture">
                <pic:pic>
                  <pic:nvPicPr>
                    <pic:cNvPr id="0" name=""/>
                    <pic:cNvPicPr/>
                  </pic:nvPicPr>
                  <pic:blipFill>
                    <a:blip r:embed="R389587beec5944fa">
                      <a:extLst>
                        <a:ext xmlns:a="http://schemas.openxmlformats.org/drawingml/2006/main" uri="{28A0092B-C50C-407E-A947-70E740481C1C}">
                          <a14:useLocalDpi val="0"/>
                        </a:ext>
                      </a:extLst>
                    </a:blip>
                    <a:stretch>
                      <a:fillRect/>
                    </a:stretch>
                  </pic:blipFill>
                  <pic:spPr>
                    <a:xfrm>
                      <a:off x="0" y="0"/>
                      <a:ext cx="4572000" cy="2857500"/>
                    </a:xfrm>
                    <a:prstGeom prst="rect">
                      <a:avLst/>
                    </a:prstGeom>
                  </pic:spPr>
                </pic:pic>
              </a:graphicData>
            </a:graphic>
          </wp:inline>
        </w:drawing>
      </w:r>
    </w:p>
    <w:p w:rsidR="1C9F8CBC" w:rsidP="45419FC9" w:rsidRDefault="1C9F8CBC" w14:paraId="16A455DE" w14:textId="1853870D">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5419FC9" w:rsidR="1C9F8C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Figure </w:t>
      </w:r>
      <w:r w:rsidRPr="45419FC9" w:rsidR="6EE814B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3</w:t>
      </w:r>
      <w:r w:rsidRPr="45419FC9" w:rsidR="6B07A40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rsidRPr="45419FC9" w:rsidR="1C9F8C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The age of Diagnosis vs Patient survival</w:t>
      </w:r>
      <w:r w:rsidRPr="45419FC9" w:rsidR="1C9F8C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p>
    <w:p w:rsidR="1C9F8CBC" w:rsidP="45419FC9" w:rsidRDefault="1C9F8CBC" w14:paraId="723F77FE" w14:textId="6EAC42DB">
      <w:pPr>
        <w:pStyle w:val="Normal"/>
        <w:ind w:firstLine="720"/>
        <w:jc w:val="both"/>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Pr="45419FC9" w:rsidR="1C9F8C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Next, we explored variables </w:t>
      </w:r>
      <w:r w:rsidRPr="45419FC9" w:rsidR="2D57C72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versus</w:t>
      </w:r>
      <w:r w:rsidRPr="45419FC9" w:rsidR="1C9F8C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how long a patient lived past their diagnosis</w:t>
      </w:r>
      <w:r w:rsidRPr="45419FC9" w:rsidR="5FD8698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In doing so, we</w:t>
      </w:r>
      <w:r w:rsidRPr="45419FC9" w:rsidR="1C9F8C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noticed another strong correlation between NPI score and overall survival based on if they were living had died from Breast Cancer or died from something else. We again noticed </w:t>
      </w:r>
      <w:r w:rsidRPr="45419FC9" w:rsidR="1C9F8C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a very strong</w:t>
      </w:r>
      <w:r w:rsidRPr="45419FC9" w:rsidR="1C9F8C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correlation between the higher NPI score and lower expected time to live among those that had died from Breast Cancer and those that had died from other causes</w:t>
      </w:r>
      <w:r w:rsidRPr="45419FC9" w:rsidR="1C9F8C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45419FC9" w:rsidR="741EC3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45419FC9" w:rsidR="741EC3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As seen in figure 2 on the </w:t>
      </w:r>
      <w:r w:rsidRPr="45419FC9" w:rsidR="35950A9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left-hand</w:t>
      </w:r>
      <w:r w:rsidRPr="45419FC9" w:rsidR="741EC3B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side with the redline with red outline, as the NPI increases the months of survival sharply decrease under the Died of Disease </w:t>
      </w:r>
      <w:r w:rsidRPr="45419FC9" w:rsidR="597CFFB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category. </w:t>
      </w:r>
      <w:r w:rsidRPr="45419FC9" w:rsidR="1C9F8CBC">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Th</w:t>
      </w:r>
      <w:r w:rsidRPr="45419FC9" w:rsidR="08BF2C1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e slope of the trend line in the </w:t>
      </w:r>
      <w:r w:rsidRPr="45419FC9" w:rsidR="0BD8EA49">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Died of</w:t>
      </w:r>
      <w:r w:rsidRPr="45419FC9" w:rsidR="08BF2C1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45419FC9" w:rsidR="1EF0920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O</w:t>
      </w:r>
      <w:r w:rsidRPr="45419FC9" w:rsidR="08BF2C1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ther </w:t>
      </w:r>
      <w:r w:rsidRPr="45419FC9" w:rsidR="5B94B5F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w:t>
      </w:r>
      <w:r w:rsidRPr="45419FC9" w:rsidR="08BF2C1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auses </w:t>
      </w:r>
      <w:r w:rsidRPr="45419FC9" w:rsidR="1F78C24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graph (figure 2, red line with green outline)</w:t>
      </w:r>
      <w:r w:rsidRPr="45419FC9" w:rsidR="08BF2C1D">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caused to conclude that there may be a connection between breast cancer and its associated treatments </w:t>
      </w:r>
      <w:r w:rsidRPr="45419FC9" w:rsidR="7AFBDC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contributing to the death of</w:t>
      </w:r>
      <w:r w:rsidRPr="45419FC9" w:rsidR="27A2B6C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45419FC9" w:rsidR="7AFBDC9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patient</w:t>
      </w:r>
      <w:r w:rsidRPr="45419FC9" w:rsidR="3BD7C856">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t>
      </w:r>
    </w:p>
    <w:p w:rsidR="726342B7" w:rsidP="45419FC9" w:rsidRDefault="726342B7" w14:paraId="46AB85E5" w14:textId="714E7015">
      <w:pPr>
        <w:pStyle w:val="Normal"/>
        <w:ind w:firstLine="72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pPr>
      <w:r w:rsidR="726342B7">
        <w:drawing>
          <wp:inline wp14:editId="5D2DE284" wp14:anchorId="24F7CDCD">
            <wp:extent cx="4572000" cy="2847975"/>
            <wp:effectExtent l="0" t="0" r="0" b="0"/>
            <wp:docPr id="2082283380" name="" title=""/>
            <wp:cNvGraphicFramePr>
              <a:graphicFrameLocks noChangeAspect="1"/>
            </wp:cNvGraphicFramePr>
            <a:graphic>
              <a:graphicData uri="http://schemas.openxmlformats.org/drawingml/2006/picture">
                <pic:pic>
                  <pic:nvPicPr>
                    <pic:cNvPr id="0" name=""/>
                    <pic:cNvPicPr/>
                  </pic:nvPicPr>
                  <pic:blipFill>
                    <a:blip r:embed="Rf7ac2a4f7e984f79">
                      <a:extLst>
                        <a:ext xmlns:a="http://schemas.openxmlformats.org/drawingml/2006/main" uri="{28A0092B-C50C-407E-A947-70E740481C1C}">
                          <a14:useLocalDpi val="0"/>
                        </a:ext>
                      </a:extLst>
                    </a:blip>
                    <a:stretch>
                      <a:fillRect/>
                    </a:stretch>
                  </pic:blipFill>
                  <pic:spPr>
                    <a:xfrm>
                      <a:off x="0" y="0"/>
                      <a:ext cx="4572000" cy="2847975"/>
                    </a:xfrm>
                    <a:prstGeom prst="rect">
                      <a:avLst/>
                    </a:prstGeom>
                  </pic:spPr>
                </pic:pic>
              </a:graphicData>
            </a:graphic>
          </wp:inline>
        </w:drawing>
      </w:r>
    </w:p>
    <w:p w:rsidR="726342B7" w:rsidP="45419FC9" w:rsidRDefault="726342B7" w14:paraId="51ACCD9E" w14:textId="68A7845F">
      <w:pPr>
        <w:pStyle w:val="Normal"/>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5419FC9" w:rsidR="726342B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Figure </w:t>
      </w:r>
      <w:r w:rsidRPr="45419FC9" w:rsidR="66F52CE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4</w:t>
      </w:r>
      <w:r w:rsidRPr="45419FC9" w:rsidR="3F6775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rsidRPr="45419FC9" w:rsidR="726342B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Nottingham Prognostic Index vs Months of Survival after Diagnosis</w:t>
      </w:r>
    </w:p>
    <w:p w:rsidR="1261D835" w:rsidP="45419FC9" w:rsidRDefault="1261D835" w14:paraId="0FA357B3" w14:textId="07D92003">
      <w:pPr>
        <w:pStyle w:val="Normal"/>
        <w:ind w:firstLine="720"/>
        <w:jc w:val="both"/>
        <w:rPr>
          <w:rFonts w:ascii="Calibri" w:hAnsi="Calibri" w:eastAsia="Calibri" w:cs="Calibri" w:asciiTheme="minorAscii" w:hAnsiTheme="minorAscii" w:eastAsiaTheme="minorAscii" w:cstheme="minorAscii"/>
        </w:rPr>
      </w:pPr>
      <w:r w:rsidRPr="45419FC9" w:rsidR="1261D835">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Finally, we </w:t>
      </w:r>
      <w:r w:rsidRPr="45419FC9" w:rsidR="6568A57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explored which treatments</w:t>
      </w:r>
      <w:r w:rsidRPr="45419FC9" w:rsidR="6568A57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45419FC9" w:rsidR="437EBA1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and surgeries </w:t>
      </w:r>
      <w:r w:rsidRPr="45419FC9" w:rsidR="0A3F375E">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w</w:t>
      </w:r>
      <w:r w:rsidRPr="45419FC9" w:rsidR="6568A57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e</w:t>
      </w:r>
      <w:r w:rsidRPr="45419FC9" w:rsidR="6568A57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re most effective </w:t>
      </w:r>
      <w:r w:rsidRPr="45419FC9" w:rsidR="7DE3406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for extending the life of patients. </w:t>
      </w:r>
      <w:r w:rsidRPr="45419FC9" w:rsidR="10A5CD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In 99% of cases, patients had some combination of surgical</w:t>
      </w:r>
      <w:r w:rsidRPr="45419FC9" w:rsidR="078901C1">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45419FC9" w:rsidR="10A5CD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(Mastectomy and Breast Con</w:t>
      </w:r>
      <w:r w:rsidRPr="45419FC9" w:rsidR="40C8847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servation)</w:t>
      </w:r>
      <w:r w:rsidRPr="45419FC9" w:rsidR="10A5CDC2">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as well as other </w:t>
      </w:r>
      <w:r w:rsidRPr="45419FC9" w:rsidR="07EE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chemo, </w:t>
      </w:r>
      <w:r w:rsidRPr="45419FC9" w:rsidR="07EE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radiation</w:t>
      </w:r>
      <w:r w:rsidRPr="45419FC9" w:rsidR="07EE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and hormone therapy</w:t>
      </w:r>
      <w:r w:rsidRPr="45419FC9" w:rsidR="07EEC443">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45419FC9" w:rsidR="1F4675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w:t>
      </w:r>
      <w:r w:rsidRPr="45419FC9" w:rsidR="109794A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Chemotherapy</w:t>
      </w:r>
      <w:r w:rsidRPr="45419FC9" w:rsidR="1F4675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and </w:t>
      </w:r>
      <w:r w:rsidRPr="45419FC9" w:rsidR="7E856F1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Mastectomy</w:t>
      </w:r>
      <w:r w:rsidRPr="45419FC9" w:rsidR="1F4675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surgery </w:t>
      </w:r>
      <w:r w:rsidRPr="45419FC9" w:rsidR="1F4675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seem to be</w:t>
      </w:r>
      <w:r w:rsidRPr="45419FC9" w:rsidR="1F4675C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the most effective treatments but are even more so when in combination of radiation treatment</w:t>
      </w:r>
      <w:r w:rsidRPr="45419FC9" w:rsidR="1FC10627">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4"/>
          <w:szCs w:val="24"/>
          <w:lang w:val="en-US"/>
        </w:rPr>
        <w:t xml:space="preserve"> as seen in Figure 3.</w:t>
      </w:r>
    </w:p>
    <w:p w:rsidR="0C57E074" w:rsidP="45419FC9" w:rsidRDefault="0C57E074" w14:paraId="00EE5E51" w14:textId="09774301">
      <w:pPr>
        <w:pStyle w:val="Normal"/>
        <w:ind w:firstLine="0"/>
        <w:jc w:val="center"/>
        <w:rPr>
          <w:rFonts w:ascii="Calibri" w:hAnsi="Calibri" w:eastAsia="Calibri" w:cs="Calibri" w:asciiTheme="minorAscii" w:hAnsiTheme="minorAscii" w:eastAsiaTheme="minorAscii" w:cstheme="minorAscii"/>
        </w:rPr>
      </w:pPr>
      <w:r w:rsidR="0C57E074">
        <w:drawing>
          <wp:inline wp14:editId="2CDCE027" wp14:anchorId="28F44032">
            <wp:extent cx="4572000" cy="2867025"/>
            <wp:effectExtent l="0" t="0" r="0" b="0"/>
            <wp:docPr id="1819067352" name="" title=""/>
            <wp:cNvGraphicFramePr>
              <a:graphicFrameLocks noChangeAspect="1"/>
            </wp:cNvGraphicFramePr>
            <a:graphic>
              <a:graphicData uri="http://schemas.openxmlformats.org/drawingml/2006/picture">
                <pic:pic>
                  <pic:nvPicPr>
                    <pic:cNvPr id="0" name=""/>
                    <pic:cNvPicPr/>
                  </pic:nvPicPr>
                  <pic:blipFill>
                    <a:blip r:embed="R9c190c7da27742dd">
                      <a:extLst>
                        <a:ext xmlns:a="http://schemas.openxmlformats.org/drawingml/2006/main" uri="{28A0092B-C50C-407E-A947-70E740481C1C}">
                          <a14:useLocalDpi val="0"/>
                        </a:ext>
                      </a:extLst>
                    </a:blip>
                    <a:stretch>
                      <a:fillRect/>
                    </a:stretch>
                  </pic:blipFill>
                  <pic:spPr>
                    <a:xfrm>
                      <a:off x="0" y="0"/>
                      <a:ext cx="4572000" cy="2867025"/>
                    </a:xfrm>
                    <a:prstGeom prst="rect">
                      <a:avLst/>
                    </a:prstGeom>
                  </pic:spPr>
                </pic:pic>
              </a:graphicData>
            </a:graphic>
          </wp:inline>
        </w:drawing>
      </w:r>
    </w:p>
    <w:p w:rsidR="0C57E074" w:rsidP="45419FC9" w:rsidRDefault="0C57E074" w14:paraId="1E2A56C8" w14:textId="129E9BB1">
      <w:pPr>
        <w:pStyle w:val="Normal"/>
        <w:ind w:firstLine="72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5419FC9" w:rsidR="0C57E07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Figure </w:t>
      </w:r>
      <w:r w:rsidRPr="45419FC9" w:rsidR="22A9E2B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5</w:t>
      </w:r>
      <w:r w:rsidRPr="45419FC9" w:rsidR="2F416BF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rsidRPr="45419FC9" w:rsidR="0C57E074">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w:t>
      </w:r>
      <w:r w:rsidRPr="45419FC9" w:rsidR="09E5467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Months of survival vs overall survival when either surgical </w:t>
      </w:r>
      <w:r w:rsidRPr="45419FC9" w:rsidR="09E5467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option</w:t>
      </w:r>
      <w:r w:rsidRPr="45419FC9" w:rsidR="09E54678">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is paired with chemotherapy and radiation</w:t>
      </w:r>
    </w:p>
    <w:p w:rsidR="45419FC9" w:rsidP="45419FC9" w:rsidRDefault="45419FC9" w14:paraId="10672C71" w14:textId="7DE85AB4">
      <w:pPr>
        <w:pStyle w:val="Normal"/>
        <w:ind w:firstLine="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pPr>
    </w:p>
    <w:p w:rsidR="2B32800B" w:rsidP="45419FC9" w:rsidRDefault="2B32800B" w14:paraId="1A764A1A" w14:textId="6A1159BA">
      <w:pPr>
        <w:pStyle w:val="Normal"/>
        <w:ind w:firstLine="0"/>
        <w:jc w:val="both"/>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pPr>
      <w:r w:rsidRPr="45419FC9" w:rsidR="2B32800B">
        <w:rPr>
          <w:rFonts w:ascii="Calibri" w:hAnsi="Calibri" w:eastAsia="Calibri" w:cs="Calibri" w:asciiTheme="minorAscii" w:hAnsiTheme="minorAscii" w:eastAsiaTheme="minorAscii" w:cstheme="minorAscii"/>
          <w:b w:val="1"/>
          <w:bCs w:val="1"/>
          <w:i w:val="0"/>
          <w:iCs w:val="0"/>
          <w:caps w:val="0"/>
          <w:smallCaps w:val="0"/>
          <w:noProof w:val="0"/>
          <w:color w:val="000000" w:themeColor="text1" w:themeTint="FF" w:themeShade="FF"/>
          <w:sz w:val="24"/>
          <w:szCs w:val="24"/>
          <w:u w:val="single"/>
          <w:lang w:val="en-US"/>
        </w:rPr>
        <w:t>Modeling Results:</w:t>
      </w:r>
    </w:p>
    <w:p w:rsidR="2AF46B3E" w:rsidP="45419FC9" w:rsidRDefault="2AF46B3E" w14:paraId="6634B2C0" w14:textId="615E938B">
      <w:pPr>
        <w:pStyle w:val="Normal"/>
        <w:ind w:firstLine="0"/>
        <w:jc w:val="center"/>
        <w:rPr>
          <w:rFonts w:ascii="Times" w:hAnsi="Times" w:eastAsia="Times" w:cs="Times"/>
          <w:b w:val="0"/>
          <w:bCs w:val="0"/>
          <w:i w:val="0"/>
          <w:iCs w:val="0"/>
          <w:caps w:val="0"/>
          <w:smallCaps w:val="0"/>
          <w:noProof w:val="0"/>
          <w:color w:val="000000" w:themeColor="text1" w:themeTint="FF" w:themeShade="FF"/>
          <w:sz w:val="22"/>
          <w:szCs w:val="22"/>
          <w:lang w:val="en-US"/>
        </w:rPr>
      </w:pPr>
      <w:r w:rsidR="2AF46B3E">
        <w:drawing>
          <wp:inline wp14:editId="1EAF5D98" wp14:anchorId="2B76D7F0">
            <wp:extent cx="4572000" cy="3295650"/>
            <wp:effectExtent l="0" t="0" r="0" b="0"/>
            <wp:docPr id="404895249" name="" title=""/>
            <wp:cNvGraphicFramePr>
              <a:graphicFrameLocks noChangeAspect="1"/>
            </wp:cNvGraphicFramePr>
            <a:graphic>
              <a:graphicData uri="http://schemas.openxmlformats.org/drawingml/2006/picture">
                <pic:pic>
                  <pic:nvPicPr>
                    <pic:cNvPr id="0" name=""/>
                    <pic:cNvPicPr/>
                  </pic:nvPicPr>
                  <pic:blipFill>
                    <a:blip r:embed="R71b463bee9d04329">
                      <a:extLst>
                        <a:ext xmlns:a="http://schemas.openxmlformats.org/drawingml/2006/main" uri="{28A0092B-C50C-407E-A947-70E740481C1C}">
                          <a14:useLocalDpi val="0"/>
                        </a:ext>
                      </a:extLst>
                    </a:blip>
                    <a:stretch>
                      <a:fillRect/>
                    </a:stretch>
                  </pic:blipFill>
                  <pic:spPr>
                    <a:xfrm>
                      <a:off x="0" y="0"/>
                      <a:ext cx="4572000" cy="3295650"/>
                    </a:xfrm>
                    <a:prstGeom prst="rect">
                      <a:avLst/>
                    </a:prstGeom>
                  </pic:spPr>
                </pic:pic>
              </a:graphicData>
            </a:graphic>
          </wp:inline>
        </w:drawing>
      </w:r>
    </w:p>
    <w:p w:rsidR="5124DD8F" w:rsidP="45419FC9" w:rsidRDefault="5124DD8F" w14:paraId="0CD8095E" w14:textId="5DD04D11">
      <w:pPr>
        <w:pStyle w:val="Normal"/>
        <w:ind w:firstLine="0"/>
        <w:jc w:val="center"/>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pPr>
      <w:r w:rsidRPr="45419FC9" w:rsidR="5124DD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Figure </w:t>
      </w:r>
      <w:r w:rsidRPr="45419FC9" w:rsidR="5346BC0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6</w:t>
      </w:r>
      <w:r w:rsidRPr="45419FC9" w:rsidR="7F2856EA">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w:t>
      </w:r>
      <w:r w:rsidRPr="45419FC9" w:rsidR="5124DD8F">
        <w:rPr>
          <w:rFonts w:ascii="Calibri" w:hAnsi="Calibri" w:eastAsia="Calibri" w:cs="Calibri" w:asciiTheme="minorAscii" w:hAnsiTheme="minorAscii" w:eastAsiaTheme="minorAscii" w:cstheme="minorAscii"/>
          <w:b w:val="0"/>
          <w:bCs w:val="0"/>
          <w:i w:val="0"/>
          <w:iCs w:val="0"/>
          <w:caps w:val="0"/>
          <w:smallCaps w:val="0"/>
          <w:noProof w:val="0"/>
          <w:color w:val="000000" w:themeColor="text1" w:themeTint="FF" w:themeShade="FF"/>
          <w:sz w:val="22"/>
          <w:szCs w:val="22"/>
          <w:lang w:val="en-US"/>
        </w:rPr>
        <w:t xml:space="preserve"> ROC curves of all 4 models</w:t>
      </w:r>
    </w:p>
    <w:p w:rsidR="2C04CABF" w:rsidP="45419FC9" w:rsidRDefault="2C04CABF" w14:paraId="6DEEA54A" w14:textId="1EF15194">
      <w:pPr>
        <w:pStyle w:val="Normal"/>
        <w:jc w:val="both"/>
        <w:rPr>
          <w:rFonts w:ascii="Calibri" w:hAnsi="Calibri" w:eastAsia="Calibri" w:cs="Calibri" w:asciiTheme="minorAscii" w:hAnsiTheme="minorAscii" w:eastAsiaTheme="minorAscii" w:cstheme="minorAscii"/>
          <w:b w:val="1"/>
          <w:bCs w:val="1"/>
          <w:sz w:val="24"/>
          <w:szCs w:val="24"/>
        </w:rPr>
      </w:pPr>
      <w:r w:rsidRPr="45419FC9" w:rsidR="2C04CABF">
        <w:rPr>
          <w:rFonts w:ascii="Calibri" w:hAnsi="Calibri" w:eastAsia="Calibri" w:cs="Calibri" w:asciiTheme="minorAscii" w:hAnsiTheme="minorAscii" w:eastAsiaTheme="minorAscii" w:cstheme="minorAscii"/>
          <w:b w:val="1"/>
          <w:bCs w:val="1"/>
          <w:sz w:val="24"/>
          <w:szCs w:val="24"/>
        </w:rPr>
        <w:t>SVM:</w:t>
      </w:r>
    </w:p>
    <w:p w:rsidR="2A21A14F" w:rsidP="45419FC9" w:rsidRDefault="2A21A14F" w14:paraId="1ABDAC1C" w14:textId="141D89EB">
      <w:pPr>
        <w:pStyle w:val="Normal"/>
        <w:jc w:val="both"/>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pPr>
      <w:r w:rsidRPr="45419FC9" w:rsidR="2A21A14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There are 2 classes: "0" and "1" in our target variable. Using SVM after prediction, classifies the data into one of these classes</w:t>
      </w:r>
      <w:r w:rsidRPr="45419FC9" w:rsidR="2A21A14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w:t>
      </w:r>
      <w:r w:rsidRPr="45419FC9" w:rsidR="2A21A14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After pre-processing the data, we fitted the data using different SVM kernels like linear, sigmoid, </w:t>
      </w:r>
      <w:proofErr w:type="spellStart"/>
      <w:r w:rsidRPr="45419FC9" w:rsidR="2A21A14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rbf</w:t>
      </w:r>
      <w:proofErr w:type="spellEnd"/>
      <w:r w:rsidRPr="45419FC9" w:rsidR="2A21A14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and poly. In comparison to other kernels, the "linear" kernel </w:t>
      </w:r>
      <w:r w:rsidRPr="45419FC9" w:rsidR="2A21A14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provided</w:t>
      </w:r>
      <w:r w:rsidRPr="45419FC9" w:rsidR="2A21A14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the best accuracy of 69%.</w:t>
      </w:r>
      <w:r w:rsidRPr="45419FC9" w:rsidR="2A21A14F">
        <w:rPr>
          <w:rFonts w:ascii="Calibri" w:hAnsi="Calibri" w:eastAsia="Calibri" w:cs="Calibri" w:asciiTheme="minorAscii" w:hAnsiTheme="minorAscii" w:eastAsiaTheme="minorAscii" w:cstheme="minorAscii"/>
          <w:noProof w:val="0"/>
          <w:color w:val="000000" w:themeColor="text1" w:themeTint="FF" w:themeShade="FF"/>
          <w:sz w:val="24"/>
          <w:szCs w:val="24"/>
          <w:lang w:val="en-US"/>
        </w:rPr>
        <w:t xml:space="preserve"> Then we plotted an ROC curve.</w:t>
      </w:r>
    </w:p>
    <w:p w:rsidR="2C04CABF" w:rsidP="45419FC9" w:rsidRDefault="2C04CABF" w14:paraId="25C60BE7" w14:textId="573874DC">
      <w:pPr>
        <w:pStyle w:val="Normal"/>
        <w:jc w:val="both"/>
        <w:rPr>
          <w:rFonts w:ascii="Calibri" w:hAnsi="Calibri" w:eastAsia="Calibri" w:cs="Calibri" w:asciiTheme="minorAscii" w:hAnsiTheme="minorAscii" w:eastAsiaTheme="minorAscii" w:cstheme="minorAscii"/>
          <w:b w:val="1"/>
          <w:bCs w:val="1"/>
          <w:sz w:val="24"/>
          <w:szCs w:val="24"/>
        </w:rPr>
      </w:pPr>
      <w:r w:rsidRPr="45419FC9" w:rsidR="2C04CABF">
        <w:rPr>
          <w:rFonts w:ascii="Calibri" w:hAnsi="Calibri" w:eastAsia="Calibri" w:cs="Calibri" w:asciiTheme="minorAscii" w:hAnsiTheme="minorAscii" w:eastAsiaTheme="minorAscii" w:cstheme="minorAscii"/>
          <w:b w:val="1"/>
          <w:bCs w:val="1"/>
          <w:sz w:val="24"/>
          <w:szCs w:val="24"/>
        </w:rPr>
        <w:t>Logisitic Regression:</w:t>
      </w:r>
    </w:p>
    <w:p w:rsidR="5EBE3A9F" w:rsidP="45419FC9" w:rsidRDefault="5EBE3A9F" w14:paraId="2DD19F2D" w14:textId="35C85812">
      <w:pPr>
        <w:pStyle w:val="Normal"/>
        <w:jc w:val="both"/>
        <w:rPr>
          <w:rFonts w:ascii="Calibri" w:hAnsi="Calibri" w:eastAsia="Calibri" w:cs="Calibri" w:asciiTheme="minorAscii" w:hAnsiTheme="minorAscii" w:eastAsiaTheme="minorAscii" w:cstheme="minorAscii"/>
          <w:b w:val="0"/>
          <w:bCs w:val="0"/>
          <w:sz w:val="24"/>
          <w:szCs w:val="24"/>
        </w:rPr>
      </w:pPr>
      <w:r w:rsidRPr="45419FC9" w:rsidR="5EBE3A9F">
        <w:rPr>
          <w:rFonts w:ascii="Calibri" w:hAnsi="Calibri" w:eastAsia="Calibri" w:cs="Calibri" w:asciiTheme="minorAscii" w:hAnsiTheme="minorAscii" w:eastAsiaTheme="minorAscii" w:cstheme="minorAscii"/>
          <w:b w:val="0"/>
          <w:bCs w:val="0"/>
          <w:sz w:val="24"/>
          <w:szCs w:val="24"/>
        </w:rPr>
        <w:t>The accuracy achieved by the Logistic Regression model was 70%</w:t>
      </w:r>
      <w:r w:rsidRPr="45419FC9" w:rsidR="3D36DA40">
        <w:rPr>
          <w:rFonts w:ascii="Calibri" w:hAnsi="Calibri" w:eastAsia="Calibri" w:cs="Calibri" w:asciiTheme="minorAscii" w:hAnsiTheme="minorAscii" w:eastAsiaTheme="minorAscii" w:cstheme="minorAscii"/>
          <w:b w:val="0"/>
          <w:bCs w:val="0"/>
          <w:sz w:val="24"/>
          <w:szCs w:val="24"/>
        </w:rPr>
        <w:t xml:space="preserve">. While the accuracy is not up to the mark, achieving </w:t>
      </w:r>
      <w:r w:rsidRPr="45419FC9" w:rsidR="0F2D2858">
        <w:rPr>
          <w:rFonts w:ascii="Calibri" w:hAnsi="Calibri" w:eastAsia="Calibri" w:cs="Calibri" w:asciiTheme="minorAscii" w:hAnsiTheme="minorAscii" w:eastAsiaTheme="minorAscii" w:cstheme="minorAscii"/>
          <w:b w:val="0"/>
          <w:bCs w:val="0"/>
          <w:sz w:val="24"/>
          <w:szCs w:val="24"/>
        </w:rPr>
        <w:t>greater</w:t>
      </w:r>
      <w:r w:rsidRPr="45419FC9" w:rsidR="3D36DA40">
        <w:rPr>
          <w:rFonts w:ascii="Calibri" w:hAnsi="Calibri" w:eastAsia="Calibri" w:cs="Calibri" w:asciiTheme="minorAscii" w:hAnsiTheme="minorAscii" w:eastAsiaTheme="minorAscii" w:cstheme="minorAscii"/>
          <w:b w:val="0"/>
          <w:bCs w:val="0"/>
          <w:sz w:val="24"/>
          <w:szCs w:val="24"/>
        </w:rPr>
        <w:t xml:space="preserve"> accuracy was difficult since </w:t>
      </w:r>
      <w:r w:rsidRPr="45419FC9" w:rsidR="406527BF">
        <w:rPr>
          <w:rFonts w:ascii="Calibri" w:hAnsi="Calibri" w:eastAsia="Calibri" w:cs="Calibri" w:asciiTheme="minorAscii" w:hAnsiTheme="minorAscii" w:eastAsiaTheme="minorAscii" w:cstheme="minorAscii"/>
          <w:b w:val="0"/>
          <w:bCs w:val="0"/>
          <w:sz w:val="24"/>
          <w:szCs w:val="24"/>
        </w:rPr>
        <w:t xml:space="preserve">there is </w:t>
      </w:r>
      <w:r w:rsidRPr="45419FC9" w:rsidR="406527BF">
        <w:rPr>
          <w:rFonts w:ascii="Calibri" w:hAnsi="Calibri" w:eastAsia="Calibri" w:cs="Calibri" w:asciiTheme="minorAscii" w:hAnsiTheme="minorAscii" w:eastAsiaTheme="minorAscii" w:cstheme="minorAscii"/>
          <w:b w:val="0"/>
          <w:bCs w:val="0"/>
          <w:sz w:val="24"/>
          <w:szCs w:val="24"/>
        </w:rPr>
        <w:t>a very little</w:t>
      </w:r>
      <w:r w:rsidRPr="45419FC9" w:rsidR="406527BF">
        <w:rPr>
          <w:rFonts w:ascii="Calibri" w:hAnsi="Calibri" w:eastAsia="Calibri" w:cs="Calibri" w:asciiTheme="minorAscii" w:hAnsiTheme="minorAscii" w:eastAsiaTheme="minorAscii" w:cstheme="minorAscii"/>
          <w:b w:val="0"/>
          <w:bCs w:val="0"/>
          <w:sz w:val="24"/>
          <w:szCs w:val="24"/>
        </w:rPr>
        <w:t xml:space="preserve"> chance that all the observatory variables are not dependent on each other.</w:t>
      </w:r>
    </w:p>
    <w:p w:rsidR="2C04CABF" w:rsidP="45419FC9" w:rsidRDefault="2C04CABF" w14:paraId="6687ABBC" w14:textId="352B8439">
      <w:pPr>
        <w:pStyle w:val="Normal"/>
        <w:jc w:val="both"/>
        <w:rPr>
          <w:rFonts w:ascii="Calibri" w:hAnsi="Calibri" w:eastAsia="Calibri" w:cs="Calibri" w:asciiTheme="minorAscii" w:hAnsiTheme="minorAscii" w:eastAsiaTheme="minorAscii" w:cstheme="minorAscii"/>
          <w:b w:val="1"/>
          <w:bCs w:val="1"/>
          <w:sz w:val="24"/>
          <w:szCs w:val="24"/>
        </w:rPr>
      </w:pPr>
      <w:r w:rsidRPr="45419FC9" w:rsidR="2C04CABF">
        <w:rPr>
          <w:rFonts w:ascii="Calibri" w:hAnsi="Calibri" w:eastAsia="Calibri" w:cs="Calibri" w:asciiTheme="minorAscii" w:hAnsiTheme="minorAscii" w:eastAsiaTheme="minorAscii" w:cstheme="minorAscii"/>
          <w:b w:val="1"/>
          <w:bCs w:val="1"/>
          <w:sz w:val="24"/>
          <w:szCs w:val="24"/>
        </w:rPr>
        <w:t>Naive Bayes:</w:t>
      </w:r>
    </w:p>
    <w:p w:rsidR="14C8958D" w:rsidP="45419FC9" w:rsidRDefault="14C8958D" w14:paraId="71B04DB8" w14:textId="17C979D8">
      <w:pPr>
        <w:pStyle w:val="Normal"/>
        <w:jc w:val="left"/>
        <w:rPr>
          <w:rFonts w:ascii="Calibri" w:hAnsi="Calibri" w:eastAsia="Calibri" w:cs="Calibri" w:asciiTheme="minorAscii" w:hAnsiTheme="minorAscii" w:eastAsiaTheme="minorAscii" w:cstheme="minorAscii"/>
          <w:b w:val="0"/>
          <w:bCs w:val="0"/>
          <w:sz w:val="24"/>
          <w:szCs w:val="24"/>
        </w:rPr>
      </w:pPr>
      <w:r w:rsidRPr="45419FC9" w:rsidR="14C8958D">
        <w:rPr>
          <w:rFonts w:ascii="Calibri" w:hAnsi="Calibri" w:eastAsia="Calibri" w:cs="Calibri" w:asciiTheme="minorAscii" w:hAnsiTheme="minorAscii" w:eastAsiaTheme="minorAscii" w:cstheme="minorAscii"/>
          <w:b w:val="0"/>
          <w:bCs w:val="0"/>
          <w:sz w:val="24"/>
          <w:szCs w:val="24"/>
        </w:rPr>
        <w:t xml:space="preserve">We were able to achieve an accuracy of 70% with our naïve bayes classifier. While this </w:t>
      </w:r>
      <w:r w:rsidRPr="45419FC9" w:rsidR="1677DF2B">
        <w:rPr>
          <w:rFonts w:ascii="Calibri" w:hAnsi="Calibri" w:eastAsia="Calibri" w:cs="Calibri" w:asciiTheme="minorAscii" w:hAnsiTheme="minorAscii" w:eastAsiaTheme="minorAscii" w:cstheme="minorAscii"/>
          <w:b w:val="0"/>
          <w:bCs w:val="0"/>
          <w:sz w:val="24"/>
          <w:szCs w:val="24"/>
        </w:rPr>
        <w:t xml:space="preserve">accuracy does not seem too high, it was around the expected range considering that independence of all variables is difficult to achieve in real world applications. </w:t>
      </w:r>
    </w:p>
    <w:p w:rsidR="45419FC9" w:rsidP="45419FC9" w:rsidRDefault="45419FC9" w14:paraId="34F2782C" w14:textId="2C7A47C4">
      <w:pPr>
        <w:pStyle w:val="Normal"/>
        <w:jc w:val="both"/>
        <w:rPr>
          <w:rFonts w:ascii="Calibri" w:hAnsi="Calibri" w:eastAsia="Calibri" w:cs="Calibri" w:asciiTheme="minorAscii" w:hAnsiTheme="minorAscii" w:eastAsiaTheme="minorAscii" w:cstheme="minorAscii"/>
          <w:b w:val="0"/>
          <w:bCs w:val="0"/>
          <w:sz w:val="24"/>
          <w:szCs w:val="24"/>
        </w:rPr>
      </w:pPr>
    </w:p>
    <w:p w:rsidR="45419FC9" w:rsidP="45419FC9" w:rsidRDefault="45419FC9" w14:paraId="6D1D4613" w14:textId="4F04CA2E">
      <w:pPr>
        <w:pStyle w:val="Normal"/>
        <w:jc w:val="both"/>
        <w:rPr>
          <w:rFonts w:ascii="Calibri" w:hAnsi="Calibri" w:eastAsia="Calibri" w:cs="Calibri" w:asciiTheme="minorAscii" w:hAnsiTheme="minorAscii" w:eastAsiaTheme="minorAscii" w:cstheme="minorAscii"/>
          <w:b w:val="0"/>
          <w:bCs w:val="0"/>
          <w:sz w:val="24"/>
          <w:szCs w:val="24"/>
        </w:rPr>
      </w:pPr>
    </w:p>
    <w:p w:rsidR="45419FC9" w:rsidP="45419FC9" w:rsidRDefault="45419FC9" w14:paraId="10C03A0A" w14:textId="2425638A">
      <w:pPr>
        <w:pStyle w:val="Normal"/>
        <w:jc w:val="both"/>
        <w:rPr>
          <w:rFonts w:ascii="Calibri" w:hAnsi="Calibri" w:eastAsia="Calibri" w:cs="Calibri" w:asciiTheme="minorAscii" w:hAnsiTheme="minorAscii" w:eastAsiaTheme="minorAscii" w:cstheme="minorAscii"/>
          <w:b w:val="1"/>
          <w:bCs w:val="1"/>
          <w:sz w:val="24"/>
          <w:szCs w:val="24"/>
        </w:rPr>
      </w:pPr>
    </w:p>
    <w:p w:rsidR="2C04CABF" w:rsidP="45419FC9" w:rsidRDefault="2C04CABF" w14:paraId="59F1A73B" w14:textId="21D59745">
      <w:pPr>
        <w:pStyle w:val="Normal"/>
        <w:jc w:val="both"/>
        <w:rPr>
          <w:rFonts w:ascii="Calibri" w:hAnsi="Calibri" w:eastAsia="Calibri" w:cs="Calibri" w:asciiTheme="minorAscii" w:hAnsiTheme="minorAscii" w:eastAsiaTheme="minorAscii" w:cstheme="minorAscii"/>
          <w:b w:val="1"/>
          <w:bCs w:val="1"/>
          <w:sz w:val="24"/>
          <w:szCs w:val="24"/>
        </w:rPr>
      </w:pPr>
      <w:r w:rsidRPr="45419FC9" w:rsidR="2C04CABF">
        <w:rPr>
          <w:rFonts w:ascii="Calibri" w:hAnsi="Calibri" w:eastAsia="Calibri" w:cs="Calibri" w:asciiTheme="minorAscii" w:hAnsiTheme="minorAscii" w:eastAsiaTheme="minorAscii" w:cstheme="minorAscii"/>
          <w:b w:val="1"/>
          <w:bCs w:val="1"/>
          <w:sz w:val="24"/>
          <w:szCs w:val="24"/>
        </w:rPr>
        <w:t xml:space="preserve">Random </w:t>
      </w:r>
      <w:r w:rsidRPr="45419FC9" w:rsidR="2C04CABF">
        <w:rPr>
          <w:rFonts w:ascii="Calibri" w:hAnsi="Calibri" w:eastAsia="Calibri" w:cs="Calibri" w:asciiTheme="minorAscii" w:hAnsiTheme="minorAscii" w:eastAsiaTheme="minorAscii" w:cstheme="minorAscii"/>
          <w:b w:val="1"/>
          <w:bCs w:val="1"/>
          <w:sz w:val="24"/>
          <w:szCs w:val="24"/>
        </w:rPr>
        <w:t>Forests</w:t>
      </w:r>
      <w:r w:rsidRPr="45419FC9" w:rsidR="2C04CABF">
        <w:rPr>
          <w:rFonts w:ascii="Calibri" w:hAnsi="Calibri" w:eastAsia="Calibri" w:cs="Calibri" w:asciiTheme="minorAscii" w:hAnsiTheme="minorAscii" w:eastAsiaTheme="minorAscii" w:cstheme="minorAscii"/>
          <w:b w:val="1"/>
          <w:bCs w:val="1"/>
          <w:sz w:val="24"/>
          <w:szCs w:val="24"/>
        </w:rPr>
        <w:t>:</w:t>
      </w:r>
    </w:p>
    <w:p w:rsidR="27F0FB10" w:rsidP="45419FC9" w:rsidRDefault="27F0FB10" w14:paraId="33100CA1" w14:textId="00EC096D">
      <w:pPr>
        <w:pStyle w:val="Normal"/>
        <w:ind w:firstLine="720"/>
        <w:jc w:val="both"/>
        <w:rPr>
          <w:rFonts w:ascii="Calibri" w:hAnsi="Calibri" w:eastAsia="Calibri" w:cs="Calibri" w:asciiTheme="minorAscii" w:hAnsiTheme="minorAscii" w:eastAsiaTheme="minorAscii" w:cstheme="minorAscii"/>
          <w:b w:val="0"/>
          <w:bCs w:val="0"/>
          <w:sz w:val="24"/>
          <w:szCs w:val="24"/>
        </w:rPr>
      </w:pPr>
      <w:r w:rsidRPr="45419FC9" w:rsidR="27F0FB10">
        <w:rPr>
          <w:rFonts w:ascii="Calibri" w:hAnsi="Calibri" w:eastAsia="Calibri" w:cs="Calibri" w:asciiTheme="minorAscii" w:hAnsiTheme="minorAscii" w:eastAsiaTheme="minorAscii" w:cstheme="minorAscii"/>
          <w:b w:val="0"/>
          <w:bCs w:val="0"/>
          <w:sz w:val="24"/>
          <w:szCs w:val="24"/>
        </w:rPr>
        <w:t>In order to reduce the risk of overfitting the data, we performed stepwise feature selection in the forward direction to get the set of variables that highly correlate with the target variable. To perform the stepwise feature selection, the estimator used was random forest itself. The feature selector returned 25 variables.</w:t>
      </w:r>
      <w:r w:rsidRPr="45419FC9" w:rsidR="57DB1A60">
        <w:rPr>
          <w:rFonts w:ascii="Calibri" w:hAnsi="Calibri" w:eastAsia="Calibri" w:cs="Calibri" w:asciiTheme="minorAscii" w:hAnsiTheme="minorAscii" w:eastAsiaTheme="minorAscii" w:cstheme="minorAscii"/>
          <w:b w:val="0"/>
          <w:bCs w:val="0"/>
          <w:sz w:val="24"/>
          <w:szCs w:val="24"/>
        </w:rPr>
        <w:t xml:space="preserve"> </w:t>
      </w:r>
      <w:r w:rsidRPr="45419FC9" w:rsidR="27F0FB10">
        <w:rPr>
          <w:rFonts w:ascii="Calibri" w:hAnsi="Calibri" w:eastAsia="Calibri" w:cs="Calibri" w:asciiTheme="minorAscii" w:hAnsiTheme="minorAscii" w:eastAsiaTheme="minorAscii" w:cstheme="minorAscii"/>
          <w:b w:val="0"/>
          <w:bCs w:val="0"/>
          <w:sz w:val="24"/>
          <w:szCs w:val="24"/>
        </w:rPr>
        <w:t>Some of the key variables returned were</w:t>
      </w:r>
      <w:r w:rsidRPr="45419FC9" w:rsidR="32D168CA">
        <w:rPr>
          <w:rFonts w:ascii="Calibri" w:hAnsi="Calibri" w:eastAsia="Calibri" w:cs="Calibri" w:asciiTheme="minorAscii" w:hAnsiTheme="minorAscii" w:eastAsiaTheme="minorAscii" w:cstheme="minorAscii"/>
          <w:b w:val="0"/>
          <w:bCs w:val="0"/>
          <w:sz w:val="24"/>
          <w:szCs w:val="24"/>
        </w:rPr>
        <w:t xml:space="preserve"> </w:t>
      </w:r>
      <w:r w:rsidRPr="45419FC9" w:rsidR="27F0FB10">
        <w:rPr>
          <w:rFonts w:ascii="Calibri" w:hAnsi="Calibri" w:eastAsia="Calibri" w:cs="Calibri" w:asciiTheme="minorAscii" w:hAnsiTheme="minorAscii" w:eastAsiaTheme="minorAscii" w:cstheme="minorAscii"/>
          <w:b w:val="0"/>
          <w:bCs w:val="0"/>
          <w:sz w:val="24"/>
          <w:szCs w:val="24"/>
        </w:rPr>
        <w:t>‘</w:t>
      </w:r>
      <w:proofErr w:type="spellStart"/>
      <w:r w:rsidRPr="45419FC9" w:rsidR="27F0FB10">
        <w:rPr>
          <w:rFonts w:ascii="Calibri" w:hAnsi="Calibri" w:eastAsia="Calibri" w:cs="Calibri" w:asciiTheme="minorAscii" w:hAnsiTheme="minorAscii" w:eastAsiaTheme="minorAscii" w:cstheme="minorAscii"/>
          <w:b w:val="0"/>
          <w:bCs w:val="0"/>
          <w:sz w:val="24"/>
          <w:szCs w:val="24"/>
        </w:rPr>
        <w:t>age_at_diagnosis</w:t>
      </w:r>
      <w:proofErr w:type="spellEnd"/>
      <w:r w:rsidRPr="45419FC9" w:rsidR="27F0FB10">
        <w:rPr>
          <w:rFonts w:ascii="Calibri" w:hAnsi="Calibri" w:eastAsia="Calibri" w:cs="Calibri" w:asciiTheme="minorAscii" w:hAnsiTheme="minorAscii" w:eastAsiaTheme="minorAscii" w:cstheme="minorAscii"/>
          <w:b w:val="0"/>
          <w:bCs w:val="0"/>
          <w:sz w:val="24"/>
          <w:szCs w:val="24"/>
        </w:rPr>
        <w:t>’, ‘</w:t>
      </w:r>
      <w:proofErr w:type="spellStart"/>
      <w:r w:rsidRPr="45419FC9" w:rsidR="27F0FB10">
        <w:rPr>
          <w:rFonts w:ascii="Calibri" w:hAnsi="Calibri" w:eastAsia="Calibri" w:cs="Calibri" w:asciiTheme="minorAscii" w:hAnsiTheme="minorAscii" w:eastAsiaTheme="minorAscii" w:cstheme="minorAscii"/>
          <w:b w:val="0"/>
          <w:bCs w:val="0"/>
          <w:sz w:val="24"/>
          <w:szCs w:val="24"/>
        </w:rPr>
        <w:t>lymph_nodes_examined_positive</w:t>
      </w:r>
      <w:proofErr w:type="spellEnd"/>
      <w:r w:rsidRPr="45419FC9" w:rsidR="27F0FB10">
        <w:rPr>
          <w:rFonts w:ascii="Calibri" w:hAnsi="Calibri" w:eastAsia="Calibri" w:cs="Calibri" w:asciiTheme="minorAscii" w:hAnsiTheme="minorAscii" w:eastAsiaTheme="minorAscii" w:cstheme="minorAscii"/>
          <w:b w:val="0"/>
          <w:bCs w:val="0"/>
          <w:sz w:val="24"/>
          <w:szCs w:val="24"/>
        </w:rPr>
        <w:t>’, ‘</w:t>
      </w:r>
      <w:proofErr w:type="spellStart"/>
      <w:r w:rsidRPr="45419FC9" w:rsidR="27F0FB10">
        <w:rPr>
          <w:rFonts w:ascii="Calibri" w:hAnsi="Calibri" w:eastAsia="Calibri" w:cs="Calibri" w:asciiTheme="minorAscii" w:hAnsiTheme="minorAscii" w:eastAsiaTheme="minorAscii" w:cstheme="minorAscii"/>
          <w:b w:val="0"/>
          <w:bCs w:val="0"/>
          <w:sz w:val="24"/>
          <w:szCs w:val="24"/>
        </w:rPr>
        <w:t>mutation_count</w:t>
      </w:r>
      <w:proofErr w:type="spellEnd"/>
      <w:r w:rsidRPr="45419FC9" w:rsidR="27F0FB10">
        <w:rPr>
          <w:rFonts w:ascii="Calibri" w:hAnsi="Calibri" w:eastAsia="Calibri" w:cs="Calibri" w:asciiTheme="minorAscii" w:hAnsiTheme="minorAscii" w:eastAsiaTheme="minorAscii" w:cstheme="minorAscii"/>
          <w:b w:val="0"/>
          <w:bCs w:val="0"/>
          <w:sz w:val="24"/>
          <w:szCs w:val="24"/>
        </w:rPr>
        <w:t>’ and ‘</w:t>
      </w:r>
      <w:proofErr w:type="spellStart"/>
      <w:r w:rsidRPr="45419FC9" w:rsidR="27F0FB10">
        <w:rPr>
          <w:rFonts w:ascii="Calibri" w:hAnsi="Calibri" w:eastAsia="Calibri" w:cs="Calibri" w:asciiTheme="minorAscii" w:hAnsiTheme="minorAscii" w:eastAsiaTheme="minorAscii" w:cstheme="minorAscii"/>
          <w:b w:val="0"/>
          <w:bCs w:val="0"/>
          <w:sz w:val="24"/>
          <w:szCs w:val="24"/>
        </w:rPr>
        <w:t>tumor_size</w:t>
      </w:r>
      <w:proofErr w:type="spellEnd"/>
      <w:r w:rsidRPr="45419FC9" w:rsidR="27F0FB10">
        <w:rPr>
          <w:rFonts w:ascii="Calibri" w:hAnsi="Calibri" w:eastAsia="Calibri" w:cs="Calibri" w:asciiTheme="minorAscii" w:hAnsiTheme="minorAscii" w:eastAsiaTheme="minorAscii" w:cstheme="minorAscii"/>
          <w:b w:val="0"/>
          <w:bCs w:val="0"/>
          <w:sz w:val="24"/>
          <w:szCs w:val="24"/>
        </w:rPr>
        <w:t xml:space="preserve">’. </w:t>
      </w:r>
    </w:p>
    <w:p w:rsidR="27F0FB10" w:rsidP="45419FC9" w:rsidRDefault="27F0FB10" w14:paraId="215E726A" w14:textId="3A35676B">
      <w:pPr>
        <w:pStyle w:val="Normal"/>
        <w:ind w:firstLine="720"/>
        <w:jc w:val="both"/>
        <w:rPr>
          <w:rFonts w:ascii="Calibri" w:hAnsi="Calibri" w:eastAsia="Calibri" w:cs="Calibri" w:asciiTheme="minorAscii" w:hAnsiTheme="minorAscii" w:eastAsiaTheme="minorAscii" w:cstheme="minorAscii"/>
          <w:b w:val="0"/>
          <w:bCs w:val="0"/>
          <w:sz w:val="24"/>
          <w:szCs w:val="24"/>
        </w:rPr>
      </w:pPr>
      <w:r w:rsidRPr="45419FC9" w:rsidR="27F0FB10">
        <w:rPr>
          <w:rFonts w:ascii="Calibri" w:hAnsi="Calibri" w:eastAsia="Calibri" w:cs="Calibri" w:asciiTheme="minorAscii" w:hAnsiTheme="minorAscii" w:eastAsiaTheme="minorAscii" w:cstheme="minorAscii"/>
          <w:b w:val="0"/>
          <w:bCs w:val="0"/>
          <w:sz w:val="24"/>
          <w:szCs w:val="24"/>
        </w:rPr>
        <w:t xml:space="preserve">With the selected features only, the model was fitted with the train portion of the dataset. The model was tested on the test dataset and the resultant accuracy was 70%. However, for best results, it is imperative to tune the random forest estimator’s hyper parameters. Post hyper parameter tuning, the model accuracy was improved to 72%.  </w:t>
      </w:r>
    </w:p>
    <w:p xmlns:wp14="http://schemas.microsoft.com/office/word/2010/wordml" w:rsidP="45419FC9" w14:paraId="1E3F65A3" wp14:textId="3A742FA4">
      <w:pPr>
        <w:jc w:val="both"/>
        <w:rPr>
          <w:rFonts w:ascii="Calibri" w:hAnsi="Calibri" w:eastAsia="Calibri" w:cs="Calibri" w:asciiTheme="minorAscii" w:hAnsiTheme="minorAscii" w:eastAsiaTheme="minorAscii" w:cstheme="minorAscii"/>
          <w:sz w:val="24"/>
          <w:szCs w:val="24"/>
        </w:rPr>
      </w:pPr>
      <w:r w:rsidRPr="45419FC9" w:rsidR="0EFEBA26">
        <w:rPr>
          <w:rFonts w:ascii="Calibri" w:hAnsi="Calibri" w:eastAsia="Calibri" w:cs="Calibri" w:asciiTheme="minorAscii" w:hAnsiTheme="minorAscii" w:eastAsiaTheme="minorAscii" w:cstheme="minorAscii"/>
          <w:b w:val="1"/>
          <w:bCs w:val="1"/>
          <w:sz w:val="24"/>
          <w:szCs w:val="24"/>
          <w:u w:val="single"/>
        </w:rPr>
        <w:t xml:space="preserve">Discussion: </w:t>
      </w:r>
    </w:p>
    <w:p w:rsidR="45CB6F3B" w:rsidP="45419FC9" w:rsidRDefault="45CB6F3B" w14:paraId="3A67BDA0" w14:textId="36EEDCE5">
      <w:pPr>
        <w:pStyle w:val="Normal"/>
        <w:jc w:val="both"/>
        <w:rPr>
          <w:rFonts w:ascii="Calibri" w:hAnsi="Calibri" w:eastAsia="Calibri" w:cs="Calibri" w:asciiTheme="minorAscii" w:hAnsiTheme="minorAscii" w:eastAsiaTheme="minorAscii" w:cstheme="minorAscii"/>
          <w:sz w:val="24"/>
          <w:szCs w:val="24"/>
        </w:rPr>
      </w:pPr>
      <w:r w:rsidRPr="45419FC9" w:rsidR="5ADF3DB5">
        <w:rPr>
          <w:rFonts w:ascii="Calibri" w:hAnsi="Calibri" w:eastAsia="Calibri" w:cs="Calibri" w:asciiTheme="minorAscii" w:hAnsiTheme="minorAscii" w:eastAsiaTheme="minorAscii" w:cstheme="minorAscii"/>
          <w:b w:val="1"/>
          <w:bCs w:val="1"/>
          <w:sz w:val="24"/>
          <w:szCs w:val="24"/>
          <w:u w:val="none"/>
        </w:rPr>
        <w:t>Meaning</w:t>
      </w:r>
      <w:r w:rsidRPr="45419FC9" w:rsidR="5ADF3DB5">
        <w:rPr>
          <w:rFonts w:ascii="Calibri" w:hAnsi="Calibri" w:eastAsia="Calibri" w:cs="Calibri" w:asciiTheme="minorAscii" w:hAnsiTheme="minorAscii" w:eastAsiaTheme="minorAscii" w:cstheme="minorAscii"/>
          <w:sz w:val="24"/>
          <w:szCs w:val="24"/>
        </w:rPr>
        <w:t xml:space="preserve">: </w:t>
      </w:r>
      <w:r w:rsidRPr="45419FC9" w:rsidR="36F7488F">
        <w:rPr>
          <w:rFonts w:ascii="Calibri" w:hAnsi="Calibri" w:eastAsia="Calibri" w:cs="Calibri" w:asciiTheme="minorAscii" w:hAnsiTheme="minorAscii" w:eastAsiaTheme="minorAscii" w:cstheme="minorAscii"/>
          <w:sz w:val="24"/>
          <w:szCs w:val="24"/>
        </w:rPr>
        <w:t>O</w:t>
      </w:r>
      <w:r w:rsidRPr="45419FC9" w:rsidR="79B21858">
        <w:rPr>
          <w:rFonts w:ascii="Calibri" w:hAnsi="Calibri" w:eastAsia="Calibri" w:cs="Calibri" w:asciiTheme="minorAscii" w:hAnsiTheme="minorAscii" w:eastAsiaTheme="minorAscii" w:cstheme="minorAscii"/>
          <w:sz w:val="24"/>
          <w:szCs w:val="24"/>
        </w:rPr>
        <w:t xml:space="preserve">ur results </w:t>
      </w:r>
      <w:r w:rsidRPr="45419FC9" w:rsidR="28065166">
        <w:rPr>
          <w:rFonts w:ascii="Calibri" w:hAnsi="Calibri" w:eastAsia="Calibri" w:cs="Calibri" w:asciiTheme="minorAscii" w:hAnsiTheme="minorAscii" w:eastAsiaTheme="minorAscii" w:cstheme="minorAscii"/>
          <w:sz w:val="24"/>
          <w:szCs w:val="24"/>
        </w:rPr>
        <w:t>demonstrat</w:t>
      </w:r>
      <w:r w:rsidRPr="45419FC9" w:rsidR="79B21858">
        <w:rPr>
          <w:rFonts w:ascii="Calibri" w:hAnsi="Calibri" w:eastAsia="Calibri" w:cs="Calibri" w:asciiTheme="minorAscii" w:hAnsiTheme="minorAscii" w:eastAsiaTheme="minorAscii" w:cstheme="minorAscii"/>
          <w:sz w:val="24"/>
          <w:szCs w:val="24"/>
        </w:rPr>
        <w:t>e</w:t>
      </w:r>
      <w:r w:rsidRPr="45419FC9" w:rsidR="79B21858">
        <w:rPr>
          <w:rFonts w:ascii="Calibri" w:hAnsi="Calibri" w:eastAsia="Calibri" w:cs="Calibri" w:asciiTheme="minorAscii" w:hAnsiTheme="minorAscii" w:eastAsiaTheme="minorAscii" w:cstheme="minorAscii"/>
          <w:sz w:val="24"/>
          <w:szCs w:val="24"/>
        </w:rPr>
        <w:t xml:space="preserve"> </w:t>
      </w:r>
      <w:r w:rsidRPr="45419FC9" w:rsidR="79B21858">
        <w:rPr>
          <w:rFonts w:ascii="Calibri" w:hAnsi="Calibri" w:eastAsia="Calibri" w:cs="Calibri" w:asciiTheme="minorAscii" w:hAnsiTheme="minorAscii" w:eastAsiaTheme="minorAscii" w:cstheme="minorAscii"/>
          <w:sz w:val="24"/>
          <w:szCs w:val="24"/>
        </w:rPr>
        <w:t xml:space="preserve">that it is </w:t>
      </w:r>
      <w:r w:rsidRPr="45419FC9" w:rsidR="79B21858">
        <w:rPr>
          <w:rFonts w:ascii="Calibri" w:hAnsi="Calibri" w:eastAsia="Calibri" w:cs="Calibri" w:asciiTheme="minorAscii" w:hAnsiTheme="minorAscii" w:eastAsiaTheme="minorAscii" w:cstheme="minorAscii"/>
          <w:sz w:val="24"/>
          <w:szCs w:val="24"/>
        </w:rPr>
        <w:t>very hard</w:t>
      </w:r>
      <w:r w:rsidRPr="45419FC9" w:rsidR="79B21858">
        <w:rPr>
          <w:rFonts w:ascii="Calibri" w:hAnsi="Calibri" w:eastAsia="Calibri" w:cs="Calibri" w:asciiTheme="minorAscii" w:hAnsiTheme="minorAscii" w:eastAsiaTheme="minorAscii" w:cstheme="minorAscii"/>
          <w:sz w:val="24"/>
          <w:szCs w:val="24"/>
        </w:rPr>
        <w:t xml:space="preserve"> to predict whether someone will survive a breast cancer diagnosis</w:t>
      </w:r>
      <w:r w:rsidRPr="45419FC9" w:rsidR="48E9051B">
        <w:rPr>
          <w:rFonts w:ascii="Calibri" w:hAnsi="Calibri" w:eastAsia="Calibri" w:cs="Calibri" w:asciiTheme="minorAscii" w:hAnsiTheme="minorAscii" w:eastAsiaTheme="minorAscii" w:cstheme="minorAscii"/>
          <w:sz w:val="24"/>
          <w:szCs w:val="24"/>
        </w:rPr>
        <w:t xml:space="preserve">. While we can predict with 72% confidence that someone will survive their </w:t>
      </w:r>
      <w:r w:rsidRPr="45419FC9" w:rsidR="5AB2BF89">
        <w:rPr>
          <w:rFonts w:ascii="Calibri" w:hAnsi="Calibri" w:eastAsia="Calibri" w:cs="Calibri" w:asciiTheme="minorAscii" w:hAnsiTheme="minorAscii" w:eastAsiaTheme="minorAscii" w:cstheme="minorAscii"/>
          <w:sz w:val="24"/>
          <w:szCs w:val="24"/>
        </w:rPr>
        <w:t xml:space="preserve">diagnosis, </w:t>
      </w:r>
      <w:r w:rsidRPr="45419FC9" w:rsidR="1444FA2F">
        <w:rPr>
          <w:rFonts w:ascii="Calibri" w:hAnsi="Calibri" w:eastAsia="Calibri" w:cs="Calibri" w:asciiTheme="minorAscii" w:hAnsiTheme="minorAscii" w:eastAsiaTheme="minorAscii" w:cstheme="minorAscii"/>
          <w:sz w:val="24"/>
          <w:szCs w:val="24"/>
        </w:rPr>
        <w:t>further data collection and analysis are needed to improve the dataset and models.</w:t>
      </w:r>
    </w:p>
    <w:p w:rsidR="5AB2BF89" w:rsidP="45419FC9" w:rsidRDefault="5AB2BF89" w14:paraId="3F13A0C9" w14:textId="61B61270">
      <w:pPr>
        <w:pStyle w:val="Normal"/>
        <w:jc w:val="both"/>
        <w:rPr>
          <w:rFonts w:ascii="Calibri" w:hAnsi="Calibri" w:eastAsia="Calibri" w:cs="Calibri" w:asciiTheme="minorAscii" w:hAnsiTheme="minorAscii" w:eastAsiaTheme="minorAscii" w:cstheme="minorAscii"/>
          <w:sz w:val="24"/>
          <w:szCs w:val="24"/>
        </w:rPr>
      </w:pPr>
      <w:r w:rsidRPr="45419FC9" w:rsidR="51F16BA2">
        <w:rPr>
          <w:rFonts w:ascii="Calibri" w:hAnsi="Calibri" w:eastAsia="Calibri" w:cs="Calibri" w:asciiTheme="minorAscii" w:hAnsiTheme="minorAscii" w:eastAsiaTheme="minorAscii" w:cstheme="minorAscii"/>
          <w:b w:val="1"/>
          <w:bCs w:val="1"/>
          <w:sz w:val="24"/>
          <w:szCs w:val="24"/>
          <w:u w:val="none"/>
        </w:rPr>
        <w:t>Beneficiaries</w:t>
      </w:r>
      <w:r w:rsidRPr="45419FC9" w:rsidR="51F16BA2">
        <w:rPr>
          <w:rFonts w:ascii="Calibri" w:hAnsi="Calibri" w:eastAsia="Calibri" w:cs="Calibri" w:asciiTheme="minorAscii" w:hAnsiTheme="minorAscii" w:eastAsiaTheme="minorAscii" w:cstheme="minorAscii"/>
          <w:sz w:val="24"/>
          <w:szCs w:val="24"/>
        </w:rPr>
        <w:t xml:space="preserve">: </w:t>
      </w:r>
      <w:r w:rsidRPr="45419FC9" w:rsidR="5AB2BF89">
        <w:rPr>
          <w:rFonts w:ascii="Calibri" w:hAnsi="Calibri" w:eastAsia="Calibri" w:cs="Calibri" w:asciiTheme="minorAscii" w:hAnsiTheme="minorAscii" w:eastAsiaTheme="minorAscii" w:cstheme="minorAscii"/>
          <w:sz w:val="24"/>
          <w:szCs w:val="24"/>
        </w:rPr>
        <w:t xml:space="preserve">Breast cancer patients and researchers are those that could </w:t>
      </w:r>
      <w:r w:rsidRPr="45419FC9" w:rsidR="5AB2BF89">
        <w:rPr>
          <w:rFonts w:ascii="Calibri" w:hAnsi="Calibri" w:eastAsia="Calibri" w:cs="Calibri" w:asciiTheme="minorAscii" w:hAnsiTheme="minorAscii" w:eastAsiaTheme="minorAscii" w:cstheme="minorAscii"/>
          <w:sz w:val="24"/>
          <w:szCs w:val="24"/>
        </w:rPr>
        <w:t>benefit</w:t>
      </w:r>
      <w:r w:rsidRPr="45419FC9" w:rsidR="5AB2BF89">
        <w:rPr>
          <w:rFonts w:ascii="Calibri" w:hAnsi="Calibri" w:eastAsia="Calibri" w:cs="Calibri" w:asciiTheme="minorAscii" w:hAnsiTheme="minorAscii" w:eastAsiaTheme="minorAscii" w:cstheme="minorAscii"/>
          <w:sz w:val="24"/>
          <w:szCs w:val="24"/>
        </w:rPr>
        <w:t xml:space="preserve"> from our project. This analysis could be used and refined to build even more </w:t>
      </w:r>
      <w:r w:rsidRPr="45419FC9" w:rsidR="5AB2BF89">
        <w:rPr>
          <w:rFonts w:ascii="Calibri" w:hAnsi="Calibri" w:eastAsia="Calibri" w:cs="Calibri" w:asciiTheme="minorAscii" w:hAnsiTheme="minorAscii" w:eastAsiaTheme="minorAscii" w:cstheme="minorAscii"/>
          <w:sz w:val="24"/>
          <w:szCs w:val="24"/>
        </w:rPr>
        <w:t>accurate</w:t>
      </w:r>
      <w:r w:rsidRPr="45419FC9" w:rsidR="5AB2BF89">
        <w:rPr>
          <w:rFonts w:ascii="Calibri" w:hAnsi="Calibri" w:eastAsia="Calibri" w:cs="Calibri" w:asciiTheme="minorAscii" w:hAnsiTheme="minorAscii" w:eastAsiaTheme="minorAscii" w:cstheme="minorAscii"/>
          <w:sz w:val="24"/>
          <w:szCs w:val="24"/>
        </w:rPr>
        <w:t xml:space="preserve"> models as well as data collection practices </w:t>
      </w:r>
      <w:r w:rsidRPr="45419FC9" w:rsidR="5469E073">
        <w:rPr>
          <w:rFonts w:ascii="Calibri" w:hAnsi="Calibri" w:eastAsia="Calibri" w:cs="Calibri" w:asciiTheme="minorAscii" w:hAnsiTheme="minorAscii" w:eastAsiaTheme="minorAscii" w:cstheme="minorAscii"/>
          <w:sz w:val="24"/>
          <w:szCs w:val="24"/>
        </w:rPr>
        <w:t>to allow for better prediction of breast cancer survival</w:t>
      </w:r>
      <w:r w:rsidRPr="45419FC9" w:rsidR="5469E073">
        <w:rPr>
          <w:rFonts w:ascii="Calibri" w:hAnsi="Calibri" w:eastAsia="Calibri" w:cs="Calibri" w:asciiTheme="minorAscii" w:hAnsiTheme="minorAscii" w:eastAsiaTheme="minorAscii" w:cstheme="minorAscii"/>
          <w:sz w:val="24"/>
          <w:szCs w:val="24"/>
        </w:rPr>
        <w:t xml:space="preserve">.  </w:t>
      </w:r>
      <w:r w:rsidRPr="45419FC9" w:rsidR="74449DB1">
        <w:rPr>
          <w:rFonts w:ascii="Calibri" w:hAnsi="Calibri" w:eastAsia="Calibri" w:cs="Calibri" w:asciiTheme="minorAscii" w:hAnsiTheme="minorAscii" w:eastAsiaTheme="minorAscii" w:cstheme="minorAscii"/>
          <w:sz w:val="24"/>
          <w:szCs w:val="24"/>
        </w:rPr>
        <w:t xml:space="preserve">Our results would be most useful to help </w:t>
      </w:r>
      <w:r w:rsidRPr="45419FC9" w:rsidR="74449DB1">
        <w:rPr>
          <w:rFonts w:ascii="Calibri" w:hAnsi="Calibri" w:eastAsia="Calibri" w:cs="Calibri" w:asciiTheme="minorAscii" w:hAnsiTheme="minorAscii" w:eastAsiaTheme="minorAscii" w:cstheme="minorAscii"/>
          <w:sz w:val="24"/>
          <w:szCs w:val="24"/>
        </w:rPr>
        <w:t>determine</w:t>
      </w:r>
      <w:r w:rsidRPr="45419FC9" w:rsidR="74449DB1">
        <w:rPr>
          <w:rFonts w:ascii="Calibri" w:hAnsi="Calibri" w:eastAsia="Calibri" w:cs="Calibri" w:asciiTheme="minorAscii" w:hAnsiTheme="minorAscii" w:eastAsiaTheme="minorAscii" w:cstheme="minorAscii"/>
          <w:sz w:val="24"/>
          <w:szCs w:val="24"/>
        </w:rPr>
        <w:t xml:space="preserve"> treatment options for patients and serve as a starting point for patients and doctors </w:t>
      </w:r>
      <w:r w:rsidRPr="45419FC9" w:rsidR="2C82EC7F">
        <w:rPr>
          <w:rFonts w:ascii="Calibri" w:hAnsi="Calibri" w:eastAsia="Calibri" w:cs="Calibri" w:asciiTheme="minorAscii" w:hAnsiTheme="minorAscii" w:eastAsiaTheme="minorAscii" w:cstheme="minorAscii"/>
          <w:sz w:val="24"/>
          <w:szCs w:val="24"/>
        </w:rPr>
        <w:t xml:space="preserve">to have conversations on treatment plans. </w:t>
      </w:r>
    </w:p>
    <w:p w:rsidR="2C82EC7F" w:rsidP="45419FC9" w:rsidRDefault="2C82EC7F" w14:paraId="739988A7" w14:textId="256DD951">
      <w:pPr>
        <w:pStyle w:val="Normal"/>
        <w:jc w:val="both"/>
        <w:rPr>
          <w:rFonts w:ascii="Calibri" w:hAnsi="Calibri" w:eastAsia="Calibri" w:cs="Calibri" w:asciiTheme="minorAscii" w:hAnsiTheme="minorAscii" w:eastAsiaTheme="minorAscii" w:cstheme="minorAscii"/>
          <w:sz w:val="24"/>
          <w:szCs w:val="24"/>
        </w:rPr>
      </w:pPr>
      <w:r w:rsidRPr="45419FC9" w:rsidR="5478A751">
        <w:rPr>
          <w:rFonts w:ascii="Calibri" w:hAnsi="Calibri" w:eastAsia="Calibri" w:cs="Calibri" w:asciiTheme="minorAscii" w:hAnsiTheme="minorAscii" w:eastAsiaTheme="minorAscii" w:cstheme="minorAscii"/>
          <w:b w:val="1"/>
          <w:bCs w:val="1"/>
          <w:sz w:val="24"/>
          <w:szCs w:val="24"/>
          <w:u w:val="none"/>
        </w:rPr>
        <w:t>Future Work</w:t>
      </w:r>
      <w:r w:rsidRPr="45419FC9" w:rsidR="5478A751">
        <w:rPr>
          <w:rFonts w:ascii="Calibri" w:hAnsi="Calibri" w:eastAsia="Calibri" w:cs="Calibri" w:asciiTheme="minorAscii" w:hAnsiTheme="minorAscii" w:eastAsiaTheme="minorAscii" w:cstheme="minorAscii"/>
          <w:sz w:val="24"/>
          <w:szCs w:val="24"/>
          <w:u w:val="none"/>
        </w:rPr>
        <w:t>:</w:t>
      </w:r>
      <w:r w:rsidRPr="45419FC9" w:rsidR="5478A751">
        <w:rPr>
          <w:rFonts w:ascii="Calibri" w:hAnsi="Calibri" w:eastAsia="Calibri" w:cs="Calibri" w:asciiTheme="minorAscii" w:hAnsiTheme="minorAscii" w:eastAsiaTheme="minorAscii" w:cstheme="minorAscii"/>
          <w:sz w:val="24"/>
          <w:szCs w:val="24"/>
        </w:rPr>
        <w:t xml:space="preserve"> </w:t>
      </w:r>
      <w:r w:rsidRPr="45419FC9" w:rsidR="2C82EC7F">
        <w:rPr>
          <w:rFonts w:ascii="Calibri" w:hAnsi="Calibri" w:eastAsia="Calibri" w:cs="Calibri" w:asciiTheme="minorAscii" w:hAnsiTheme="minorAscii" w:eastAsiaTheme="minorAscii" w:cstheme="minorAscii"/>
          <w:sz w:val="24"/>
          <w:szCs w:val="24"/>
        </w:rPr>
        <w:t xml:space="preserve">Areas of improvement and further work include </w:t>
      </w:r>
      <w:r w:rsidRPr="45419FC9" w:rsidR="5459A216">
        <w:rPr>
          <w:rFonts w:ascii="Calibri" w:hAnsi="Calibri" w:eastAsia="Calibri" w:cs="Calibri" w:asciiTheme="minorAscii" w:hAnsiTheme="minorAscii" w:eastAsiaTheme="minorAscii" w:cstheme="minorAscii"/>
          <w:sz w:val="24"/>
          <w:szCs w:val="24"/>
        </w:rPr>
        <w:t xml:space="preserve">the data collection and recording methods, further sampling, and exploration of which genetic markers would be more useful for further </w:t>
      </w:r>
      <w:r w:rsidRPr="45419FC9" w:rsidR="6D2E881E">
        <w:rPr>
          <w:rFonts w:ascii="Calibri" w:hAnsi="Calibri" w:eastAsia="Calibri" w:cs="Calibri" w:asciiTheme="minorAscii" w:hAnsiTheme="minorAscii" w:eastAsiaTheme="minorAscii" w:cstheme="minorAscii"/>
          <w:sz w:val="24"/>
          <w:szCs w:val="24"/>
        </w:rPr>
        <w:t>analysis</w:t>
      </w:r>
      <w:r w:rsidRPr="45419FC9" w:rsidR="5459A216">
        <w:rPr>
          <w:rFonts w:ascii="Calibri" w:hAnsi="Calibri" w:eastAsia="Calibri" w:cs="Calibri" w:asciiTheme="minorAscii" w:hAnsiTheme="minorAscii" w:eastAsiaTheme="minorAscii" w:cstheme="minorAscii"/>
          <w:sz w:val="24"/>
          <w:szCs w:val="24"/>
        </w:rPr>
        <w:t xml:space="preserve">. </w:t>
      </w:r>
    </w:p>
    <w:p w:rsidR="78335E22" w:rsidP="45419FC9" w:rsidRDefault="78335E22" w14:paraId="0115BB11" w14:textId="2A36B6C2">
      <w:pPr>
        <w:pStyle w:val="Normal"/>
        <w:ind w:firstLine="720"/>
        <w:jc w:val="both"/>
        <w:rPr>
          <w:rFonts w:ascii="Calibri" w:hAnsi="Calibri" w:eastAsia="Calibri" w:cs="Calibri" w:asciiTheme="minorAscii" w:hAnsiTheme="minorAscii" w:eastAsiaTheme="minorAscii" w:cstheme="minorAscii"/>
          <w:sz w:val="24"/>
          <w:szCs w:val="24"/>
        </w:rPr>
      </w:pPr>
      <w:r w:rsidRPr="45419FC9" w:rsidR="78335E22">
        <w:rPr>
          <w:rFonts w:ascii="Calibri" w:hAnsi="Calibri" w:eastAsia="Calibri" w:cs="Calibri" w:asciiTheme="minorAscii" w:hAnsiTheme="minorAscii" w:eastAsiaTheme="minorAscii" w:cstheme="minorAscii"/>
          <w:sz w:val="24"/>
          <w:szCs w:val="24"/>
        </w:rPr>
        <w:t xml:space="preserve">First, based on the combinations of treatments and surgeries as well as the </w:t>
      </w:r>
      <w:r w:rsidRPr="45419FC9" w:rsidR="3A484D39">
        <w:rPr>
          <w:rFonts w:ascii="Calibri" w:hAnsi="Calibri" w:eastAsia="Calibri" w:cs="Calibri" w:asciiTheme="minorAscii" w:hAnsiTheme="minorAscii" w:eastAsiaTheme="minorAscii" w:cstheme="minorAscii"/>
          <w:sz w:val="24"/>
          <w:szCs w:val="24"/>
        </w:rPr>
        <w:t>medical advice of Dr. George Alverez</w:t>
      </w:r>
      <w:r w:rsidRPr="45419FC9" w:rsidR="0E2D6C23">
        <w:rPr>
          <w:rFonts w:ascii="Calibri" w:hAnsi="Calibri" w:eastAsia="Calibri" w:cs="Calibri" w:asciiTheme="minorAscii" w:hAnsiTheme="minorAscii" w:eastAsiaTheme="minorAscii" w:cstheme="minorAscii"/>
          <w:sz w:val="24"/>
          <w:szCs w:val="24"/>
        </w:rPr>
        <w:t xml:space="preserve"> (Alvarez, 2022)</w:t>
      </w:r>
      <w:r w:rsidRPr="45419FC9" w:rsidR="3A484D39">
        <w:rPr>
          <w:rFonts w:ascii="Calibri" w:hAnsi="Calibri" w:eastAsia="Calibri" w:cs="Calibri" w:asciiTheme="minorAscii" w:hAnsiTheme="minorAscii" w:eastAsiaTheme="minorAscii" w:cstheme="minorAscii"/>
          <w:sz w:val="24"/>
          <w:szCs w:val="24"/>
        </w:rPr>
        <w:t xml:space="preserve">, we believe that many of these patients underwent multiple rounds of treatments and that they may also have multiple diagnosis. </w:t>
      </w:r>
      <w:r w:rsidRPr="45419FC9" w:rsidR="67AC550D">
        <w:rPr>
          <w:rFonts w:ascii="Calibri" w:hAnsi="Calibri" w:eastAsia="Calibri" w:cs="Calibri" w:asciiTheme="minorAscii" w:hAnsiTheme="minorAscii" w:eastAsiaTheme="minorAscii" w:cstheme="minorAscii"/>
          <w:sz w:val="24"/>
          <w:szCs w:val="24"/>
        </w:rPr>
        <w:t xml:space="preserve">Based on our interpretation of the data, </w:t>
      </w:r>
      <w:r w:rsidRPr="45419FC9" w:rsidR="7310EC60">
        <w:rPr>
          <w:rFonts w:ascii="Calibri" w:hAnsi="Calibri" w:eastAsia="Calibri" w:cs="Calibri" w:asciiTheme="minorAscii" w:hAnsiTheme="minorAscii" w:eastAsiaTheme="minorAscii" w:cstheme="minorAscii"/>
          <w:sz w:val="24"/>
          <w:szCs w:val="24"/>
        </w:rPr>
        <w:t xml:space="preserve">it appears that </w:t>
      </w:r>
      <w:r w:rsidRPr="45419FC9" w:rsidR="730ACE28">
        <w:rPr>
          <w:rFonts w:ascii="Calibri" w:hAnsi="Calibri" w:eastAsia="Calibri" w:cs="Calibri" w:asciiTheme="minorAscii" w:hAnsiTheme="minorAscii" w:eastAsiaTheme="minorAscii" w:cstheme="minorAscii"/>
          <w:sz w:val="24"/>
          <w:szCs w:val="24"/>
        </w:rPr>
        <w:t>patient</w:t>
      </w:r>
      <w:r w:rsidRPr="45419FC9" w:rsidR="12460FC8">
        <w:rPr>
          <w:rFonts w:ascii="Calibri" w:hAnsi="Calibri" w:eastAsia="Calibri" w:cs="Calibri" w:asciiTheme="minorAscii" w:hAnsiTheme="minorAscii" w:eastAsiaTheme="minorAscii" w:cstheme="minorAscii"/>
          <w:sz w:val="24"/>
          <w:szCs w:val="24"/>
        </w:rPr>
        <w:t>s</w:t>
      </w:r>
      <w:r w:rsidRPr="45419FC9" w:rsidR="3A484D39">
        <w:rPr>
          <w:rFonts w:ascii="Calibri" w:hAnsi="Calibri" w:eastAsia="Calibri" w:cs="Calibri" w:asciiTheme="minorAscii" w:hAnsiTheme="minorAscii" w:eastAsiaTheme="minorAscii" w:cstheme="minorAscii"/>
          <w:sz w:val="24"/>
          <w:szCs w:val="24"/>
        </w:rPr>
        <w:t xml:space="preserve"> may have</w:t>
      </w:r>
      <w:r w:rsidRPr="45419FC9" w:rsidR="2DBD054F">
        <w:rPr>
          <w:rFonts w:ascii="Calibri" w:hAnsi="Calibri" w:eastAsia="Calibri" w:cs="Calibri" w:asciiTheme="minorAscii" w:hAnsiTheme="minorAscii" w:eastAsiaTheme="minorAscii" w:cstheme="minorAscii"/>
          <w:sz w:val="24"/>
          <w:szCs w:val="24"/>
        </w:rPr>
        <w:t xml:space="preserve"> had multiple diagnosis and </w:t>
      </w:r>
      <w:r w:rsidRPr="45419FC9" w:rsidR="3A484D39">
        <w:rPr>
          <w:rFonts w:ascii="Calibri" w:hAnsi="Calibri" w:eastAsia="Calibri" w:cs="Calibri" w:asciiTheme="minorAscii" w:hAnsiTheme="minorAscii" w:eastAsiaTheme="minorAscii" w:cstheme="minorAscii"/>
          <w:sz w:val="24"/>
          <w:szCs w:val="24"/>
        </w:rPr>
        <w:t>gone into remission only for the cance</w:t>
      </w:r>
      <w:r w:rsidRPr="45419FC9" w:rsidR="20015636">
        <w:rPr>
          <w:rFonts w:ascii="Calibri" w:hAnsi="Calibri" w:eastAsia="Calibri" w:cs="Calibri" w:asciiTheme="minorAscii" w:hAnsiTheme="minorAscii" w:eastAsiaTheme="minorAscii" w:cstheme="minorAscii"/>
          <w:sz w:val="24"/>
          <w:szCs w:val="24"/>
        </w:rPr>
        <w:t xml:space="preserve">r to return. The cancer may not have responded to single rounds of specific </w:t>
      </w:r>
      <w:r w:rsidRPr="45419FC9" w:rsidR="3C7D4966">
        <w:rPr>
          <w:rFonts w:ascii="Calibri" w:hAnsi="Calibri" w:eastAsia="Calibri" w:cs="Calibri" w:asciiTheme="minorAscii" w:hAnsiTheme="minorAscii" w:eastAsiaTheme="minorAscii" w:cstheme="minorAscii"/>
          <w:sz w:val="24"/>
          <w:szCs w:val="24"/>
        </w:rPr>
        <w:t>treatments,</w:t>
      </w:r>
      <w:r w:rsidRPr="45419FC9" w:rsidR="20015636">
        <w:rPr>
          <w:rFonts w:ascii="Calibri" w:hAnsi="Calibri" w:eastAsia="Calibri" w:cs="Calibri" w:asciiTheme="minorAscii" w:hAnsiTheme="minorAscii" w:eastAsiaTheme="minorAscii" w:cstheme="minorAscii"/>
          <w:sz w:val="24"/>
          <w:szCs w:val="24"/>
        </w:rPr>
        <w:t xml:space="preserve"> </w:t>
      </w:r>
      <w:r w:rsidRPr="45419FC9" w:rsidR="2A71A9DA">
        <w:rPr>
          <w:rFonts w:ascii="Calibri" w:hAnsi="Calibri" w:eastAsia="Calibri" w:cs="Calibri" w:asciiTheme="minorAscii" w:hAnsiTheme="minorAscii" w:eastAsiaTheme="minorAscii" w:cstheme="minorAscii"/>
          <w:sz w:val="24"/>
          <w:szCs w:val="24"/>
        </w:rPr>
        <w:t xml:space="preserve">or </w:t>
      </w:r>
      <w:r w:rsidRPr="45419FC9" w:rsidR="0B78249A">
        <w:rPr>
          <w:rFonts w:ascii="Calibri" w:hAnsi="Calibri" w:eastAsia="Calibri" w:cs="Calibri" w:asciiTheme="minorAscii" w:hAnsiTheme="minorAscii" w:eastAsiaTheme="minorAscii" w:cstheme="minorAscii"/>
          <w:sz w:val="24"/>
          <w:szCs w:val="24"/>
        </w:rPr>
        <w:t xml:space="preserve">the patient may have </w:t>
      </w:r>
      <w:r w:rsidRPr="45419FC9" w:rsidR="0B78249A">
        <w:rPr>
          <w:rFonts w:ascii="Calibri" w:hAnsi="Calibri" w:eastAsia="Calibri" w:cs="Calibri" w:asciiTheme="minorAscii" w:hAnsiTheme="minorAscii" w:eastAsiaTheme="minorAscii" w:cstheme="minorAscii"/>
          <w:sz w:val="24"/>
          <w:szCs w:val="24"/>
        </w:rPr>
        <w:t>required</w:t>
      </w:r>
      <w:r w:rsidRPr="45419FC9" w:rsidR="0B78249A">
        <w:rPr>
          <w:rFonts w:ascii="Calibri" w:hAnsi="Calibri" w:eastAsia="Calibri" w:cs="Calibri" w:asciiTheme="minorAscii" w:hAnsiTheme="minorAscii" w:eastAsiaTheme="minorAscii" w:cstheme="minorAscii"/>
          <w:sz w:val="24"/>
          <w:szCs w:val="24"/>
        </w:rPr>
        <w:t xml:space="preserve"> multiple rounds of each.</w:t>
      </w:r>
      <w:r w:rsidRPr="45419FC9" w:rsidR="533A25CF">
        <w:rPr>
          <w:rFonts w:ascii="Calibri" w:hAnsi="Calibri" w:eastAsia="Calibri" w:cs="Calibri" w:asciiTheme="minorAscii" w:hAnsiTheme="minorAscii" w:eastAsiaTheme="minorAscii" w:cstheme="minorAscii"/>
          <w:sz w:val="24"/>
          <w:szCs w:val="24"/>
        </w:rPr>
        <w:t xml:space="preserve"> </w:t>
      </w:r>
      <w:r w:rsidRPr="45419FC9" w:rsidR="533A25CF">
        <w:rPr>
          <w:rFonts w:ascii="Calibri" w:hAnsi="Calibri" w:eastAsia="Calibri" w:cs="Calibri" w:asciiTheme="minorAscii" w:hAnsiTheme="minorAscii" w:eastAsiaTheme="minorAscii" w:cstheme="minorAscii"/>
          <w:sz w:val="24"/>
          <w:szCs w:val="24"/>
        </w:rPr>
        <w:t xml:space="preserve">But we </w:t>
      </w:r>
      <w:r w:rsidRPr="45419FC9" w:rsidR="533A25CF">
        <w:rPr>
          <w:rFonts w:ascii="Calibri" w:hAnsi="Calibri" w:eastAsia="Calibri" w:cs="Calibri" w:asciiTheme="minorAscii" w:hAnsiTheme="minorAscii" w:eastAsiaTheme="minorAscii" w:cstheme="minorAscii"/>
          <w:sz w:val="24"/>
          <w:szCs w:val="24"/>
        </w:rPr>
        <w:t>can’t</w:t>
      </w:r>
      <w:r w:rsidRPr="45419FC9" w:rsidR="533A25CF">
        <w:rPr>
          <w:rFonts w:ascii="Calibri" w:hAnsi="Calibri" w:eastAsia="Calibri" w:cs="Calibri" w:asciiTheme="minorAscii" w:hAnsiTheme="minorAscii" w:eastAsiaTheme="minorAscii" w:cstheme="minorAscii"/>
          <w:sz w:val="24"/>
          <w:szCs w:val="24"/>
        </w:rPr>
        <w:t xml:space="preserve"> be certain because the treatments are only</w:t>
      </w:r>
      <w:r w:rsidRPr="45419FC9" w:rsidR="09B694CB">
        <w:rPr>
          <w:rFonts w:ascii="Calibri" w:hAnsi="Calibri" w:eastAsia="Calibri" w:cs="Calibri" w:asciiTheme="minorAscii" w:hAnsiTheme="minorAscii" w:eastAsiaTheme="minorAscii" w:cstheme="minorAscii"/>
          <w:sz w:val="24"/>
          <w:szCs w:val="24"/>
        </w:rPr>
        <w:t xml:space="preserve"> </w:t>
      </w:r>
      <w:r w:rsidRPr="45419FC9" w:rsidR="533A25CF">
        <w:rPr>
          <w:rFonts w:ascii="Calibri" w:hAnsi="Calibri" w:eastAsia="Calibri" w:cs="Calibri" w:asciiTheme="minorAscii" w:hAnsiTheme="minorAscii" w:eastAsiaTheme="minorAscii" w:cstheme="minorAscii"/>
          <w:sz w:val="24"/>
          <w:szCs w:val="24"/>
        </w:rPr>
        <w:t xml:space="preserve">recorded as </w:t>
      </w:r>
      <w:r w:rsidRPr="45419FC9" w:rsidR="35FBD34B">
        <w:rPr>
          <w:rFonts w:ascii="Calibri" w:hAnsi="Calibri" w:eastAsia="Calibri" w:cs="Calibri" w:asciiTheme="minorAscii" w:hAnsiTheme="minorAscii" w:eastAsiaTheme="minorAscii" w:cstheme="minorAscii"/>
          <w:sz w:val="24"/>
          <w:szCs w:val="24"/>
        </w:rPr>
        <w:t>Booleans</w:t>
      </w:r>
      <w:r w:rsidRPr="45419FC9" w:rsidR="533A25CF">
        <w:rPr>
          <w:rFonts w:ascii="Calibri" w:hAnsi="Calibri" w:eastAsia="Calibri" w:cs="Calibri" w:asciiTheme="minorAscii" w:hAnsiTheme="minorAscii" w:eastAsiaTheme="minorAscii" w:cstheme="minorAscii"/>
          <w:sz w:val="24"/>
          <w:szCs w:val="24"/>
        </w:rPr>
        <w:t>, meaning either they did or did not have the treatment.</w:t>
      </w:r>
      <w:r w:rsidRPr="45419FC9" w:rsidR="0B78249A">
        <w:rPr>
          <w:rFonts w:ascii="Calibri" w:hAnsi="Calibri" w:eastAsia="Calibri" w:cs="Calibri" w:asciiTheme="minorAscii" w:hAnsiTheme="minorAscii" w:eastAsiaTheme="minorAscii" w:cstheme="minorAscii"/>
          <w:sz w:val="24"/>
          <w:szCs w:val="24"/>
        </w:rPr>
        <w:t xml:space="preserve"> </w:t>
      </w:r>
      <w:r w:rsidRPr="45419FC9" w:rsidR="0B78249A">
        <w:rPr>
          <w:rFonts w:ascii="Calibri" w:hAnsi="Calibri" w:eastAsia="Calibri" w:cs="Calibri" w:asciiTheme="minorAscii" w:hAnsiTheme="minorAscii" w:eastAsiaTheme="minorAscii" w:cstheme="minorAscii"/>
          <w:sz w:val="24"/>
          <w:szCs w:val="24"/>
        </w:rPr>
        <w:t xml:space="preserve">Having </w:t>
      </w:r>
      <w:r w:rsidRPr="45419FC9" w:rsidR="7E2BF6ED">
        <w:rPr>
          <w:rFonts w:ascii="Calibri" w:hAnsi="Calibri" w:eastAsia="Calibri" w:cs="Calibri" w:asciiTheme="minorAscii" w:hAnsiTheme="minorAscii" w:eastAsiaTheme="minorAscii" w:cstheme="minorAscii"/>
          <w:sz w:val="24"/>
          <w:szCs w:val="24"/>
        </w:rPr>
        <w:t xml:space="preserve">the number of </w:t>
      </w:r>
      <w:r w:rsidRPr="45419FC9" w:rsidR="0B78249A">
        <w:rPr>
          <w:rFonts w:ascii="Calibri" w:hAnsi="Calibri" w:eastAsia="Calibri" w:cs="Calibri" w:asciiTheme="minorAscii" w:hAnsiTheme="minorAscii" w:eastAsiaTheme="minorAscii" w:cstheme="minorAscii"/>
          <w:sz w:val="24"/>
          <w:szCs w:val="24"/>
        </w:rPr>
        <w:t>rounds of each treatment, whether those tre</w:t>
      </w:r>
      <w:r w:rsidRPr="45419FC9" w:rsidR="3DF8AE00">
        <w:rPr>
          <w:rFonts w:ascii="Calibri" w:hAnsi="Calibri" w:eastAsia="Calibri" w:cs="Calibri" w:asciiTheme="minorAscii" w:hAnsiTheme="minorAscii" w:eastAsiaTheme="minorAscii" w:cstheme="minorAscii"/>
          <w:sz w:val="24"/>
          <w:szCs w:val="24"/>
        </w:rPr>
        <w:t xml:space="preserve">atments were effective, and how many times a patient was diagnosed along with the associated treatment for each diagnosis and the direct result would be helpful. </w:t>
      </w:r>
      <w:r w:rsidRPr="45419FC9" w:rsidR="04E7B0DF">
        <w:rPr>
          <w:rFonts w:ascii="Calibri" w:hAnsi="Calibri" w:eastAsia="Calibri" w:cs="Calibri" w:asciiTheme="minorAscii" w:hAnsiTheme="minorAscii" w:eastAsiaTheme="minorAscii" w:cstheme="minorAscii"/>
          <w:sz w:val="24"/>
          <w:szCs w:val="24"/>
        </w:rPr>
        <w:t>Other</w:t>
      </w:r>
      <w:r w:rsidRPr="45419FC9" w:rsidR="04E7B0DF">
        <w:rPr>
          <w:rFonts w:ascii="Calibri" w:hAnsi="Calibri" w:eastAsia="Calibri" w:cs="Calibri" w:asciiTheme="minorAscii" w:hAnsiTheme="minorAscii" w:eastAsiaTheme="minorAscii" w:cstheme="minorAscii"/>
          <w:sz w:val="24"/>
          <w:szCs w:val="24"/>
        </w:rPr>
        <w:t xml:space="preserve"> pieces of data that would be helpful would be an estimation of if either the breast cancer or </w:t>
      </w:r>
      <w:r w:rsidRPr="45419FC9" w:rsidR="04E7B0DF">
        <w:rPr>
          <w:rFonts w:ascii="Calibri" w:hAnsi="Calibri" w:eastAsia="Calibri" w:cs="Calibri" w:asciiTheme="minorAscii" w:hAnsiTheme="minorAscii" w:eastAsiaTheme="minorAscii" w:cstheme="minorAscii"/>
          <w:sz w:val="24"/>
          <w:szCs w:val="24"/>
        </w:rPr>
        <w:t>its</w:t>
      </w:r>
      <w:r w:rsidRPr="45419FC9" w:rsidR="04E7B0DF">
        <w:rPr>
          <w:rFonts w:ascii="Calibri" w:hAnsi="Calibri" w:eastAsia="Calibri" w:cs="Calibri" w:asciiTheme="minorAscii" w:hAnsiTheme="minorAscii" w:eastAsiaTheme="minorAscii" w:cstheme="minorAscii"/>
          <w:sz w:val="24"/>
          <w:szCs w:val="24"/>
        </w:rPr>
        <w:t xml:space="preserve"> associated treatment played a role in the death of patients who died of other causes. </w:t>
      </w:r>
      <w:r w:rsidRPr="45419FC9" w:rsidR="4D6DD74B">
        <w:rPr>
          <w:rFonts w:ascii="Calibri" w:hAnsi="Calibri" w:eastAsia="Calibri" w:cs="Calibri" w:asciiTheme="minorAscii" w:hAnsiTheme="minorAscii" w:eastAsiaTheme="minorAscii" w:cstheme="minorAscii"/>
          <w:sz w:val="24"/>
          <w:szCs w:val="24"/>
        </w:rPr>
        <w:t xml:space="preserve">While the treatment and diagnosis may not be the direct reason </w:t>
      </w:r>
      <w:r w:rsidRPr="45419FC9" w:rsidR="31C40AAC">
        <w:rPr>
          <w:rFonts w:ascii="Calibri" w:hAnsi="Calibri" w:eastAsia="Calibri" w:cs="Calibri" w:asciiTheme="minorAscii" w:hAnsiTheme="minorAscii" w:eastAsiaTheme="minorAscii" w:cstheme="minorAscii"/>
          <w:sz w:val="24"/>
          <w:szCs w:val="24"/>
        </w:rPr>
        <w:t xml:space="preserve">for a </w:t>
      </w:r>
      <w:r w:rsidRPr="45419FC9" w:rsidR="31C40AAC">
        <w:rPr>
          <w:rFonts w:ascii="Calibri" w:hAnsi="Calibri" w:eastAsia="Calibri" w:cs="Calibri" w:asciiTheme="minorAscii" w:hAnsiTheme="minorAscii" w:eastAsiaTheme="minorAscii" w:cstheme="minorAscii"/>
          <w:sz w:val="24"/>
          <w:szCs w:val="24"/>
        </w:rPr>
        <w:t>patient</w:t>
      </w:r>
      <w:r w:rsidRPr="45419FC9" w:rsidR="31C40AAC">
        <w:rPr>
          <w:rFonts w:ascii="Calibri" w:hAnsi="Calibri" w:eastAsia="Calibri" w:cs="Calibri" w:asciiTheme="minorAscii" w:hAnsiTheme="minorAscii" w:eastAsiaTheme="minorAscii" w:cstheme="minorAscii"/>
          <w:sz w:val="24"/>
          <w:szCs w:val="24"/>
        </w:rPr>
        <w:t xml:space="preserve"> </w:t>
      </w:r>
      <w:r w:rsidRPr="45419FC9" w:rsidR="4D6DD74B">
        <w:rPr>
          <w:rFonts w:ascii="Calibri" w:hAnsi="Calibri" w:eastAsia="Calibri" w:cs="Calibri" w:asciiTheme="minorAscii" w:hAnsiTheme="minorAscii" w:eastAsiaTheme="minorAscii" w:cstheme="minorAscii"/>
          <w:sz w:val="24"/>
          <w:szCs w:val="24"/>
        </w:rPr>
        <w:t>pass</w:t>
      </w:r>
      <w:r w:rsidRPr="45419FC9" w:rsidR="58FD3182">
        <w:rPr>
          <w:rFonts w:ascii="Calibri" w:hAnsi="Calibri" w:eastAsia="Calibri" w:cs="Calibri" w:asciiTheme="minorAscii" w:hAnsiTheme="minorAscii" w:eastAsiaTheme="minorAscii" w:cstheme="minorAscii"/>
          <w:sz w:val="24"/>
          <w:szCs w:val="24"/>
        </w:rPr>
        <w:t>ing</w:t>
      </w:r>
      <w:r w:rsidRPr="45419FC9" w:rsidR="4D6DD74B">
        <w:rPr>
          <w:rFonts w:ascii="Calibri" w:hAnsi="Calibri" w:eastAsia="Calibri" w:cs="Calibri" w:asciiTheme="minorAscii" w:hAnsiTheme="minorAscii" w:eastAsiaTheme="minorAscii" w:cstheme="minorAscii"/>
          <w:sz w:val="24"/>
          <w:szCs w:val="24"/>
        </w:rPr>
        <w:t>, we find it reasonable to assume that the effects of treatment could have a severe impact on the function of other organs and bodily systems.</w:t>
      </w:r>
    </w:p>
    <w:p w:rsidR="45419FC9" w:rsidP="45419FC9" w:rsidRDefault="45419FC9" w14:paraId="121A40D5" w14:textId="41DDE1B4">
      <w:pPr>
        <w:pStyle w:val="Normal"/>
        <w:ind w:firstLine="720"/>
        <w:jc w:val="both"/>
        <w:rPr>
          <w:rFonts w:ascii="Calibri" w:hAnsi="Calibri" w:eastAsia="Calibri" w:cs="Calibri" w:asciiTheme="minorAscii" w:hAnsiTheme="minorAscii" w:eastAsiaTheme="minorAscii" w:cstheme="minorAscii"/>
          <w:sz w:val="24"/>
          <w:szCs w:val="24"/>
        </w:rPr>
      </w:pPr>
    </w:p>
    <w:p w:rsidR="04E7B0DF" w:rsidP="45419FC9" w:rsidRDefault="04E7B0DF" w14:paraId="2C18F1A0" w14:textId="77971FA9">
      <w:pPr>
        <w:pStyle w:val="Normal"/>
        <w:ind w:firstLine="720"/>
        <w:jc w:val="both"/>
        <w:rPr>
          <w:rFonts w:ascii="Calibri" w:hAnsi="Calibri" w:eastAsia="Calibri" w:cs="Calibri" w:asciiTheme="minorAscii" w:hAnsiTheme="minorAscii" w:eastAsiaTheme="minorAscii" w:cstheme="minorAscii"/>
          <w:sz w:val="24"/>
          <w:szCs w:val="24"/>
        </w:rPr>
      </w:pPr>
      <w:r w:rsidRPr="45419FC9" w:rsidR="04E7B0DF">
        <w:rPr>
          <w:rFonts w:ascii="Calibri" w:hAnsi="Calibri" w:eastAsia="Calibri" w:cs="Calibri" w:asciiTheme="minorAscii" w:hAnsiTheme="minorAscii" w:eastAsiaTheme="minorAscii" w:cstheme="minorAscii"/>
          <w:sz w:val="24"/>
          <w:szCs w:val="24"/>
        </w:rPr>
        <w:t>S</w:t>
      </w:r>
      <w:r w:rsidRPr="45419FC9" w:rsidR="04E7B0DF">
        <w:rPr>
          <w:rFonts w:ascii="Calibri" w:hAnsi="Calibri" w:eastAsia="Calibri" w:cs="Calibri" w:asciiTheme="minorAscii" w:hAnsiTheme="minorAscii" w:eastAsiaTheme="minorAscii" w:cstheme="minorAscii"/>
          <w:sz w:val="24"/>
          <w:szCs w:val="24"/>
        </w:rPr>
        <w:t>e</w:t>
      </w:r>
      <w:r w:rsidRPr="45419FC9" w:rsidR="04E7B0DF">
        <w:rPr>
          <w:rFonts w:ascii="Calibri" w:hAnsi="Calibri" w:eastAsia="Calibri" w:cs="Calibri" w:asciiTheme="minorAscii" w:hAnsiTheme="minorAscii" w:eastAsiaTheme="minorAscii" w:cstheme="minorAscii"/>
          <w:sz w:val="24"/>
          <w:szCs w:val="24"/>
        </w:rPr>
        <w:t>cond, further sampling would be helpful</w:t>
      </w:r>
      <w:r w:rsidRPr="45419FC9" w:rsidR="7FC9C1D6">
        <w:rPr>
          <w:rFonts w:ascii="Calibri" w:hAnsi="Calibri" w:eastAsia="Calibri" w:cs="Calibri" w:asciiTheme="minorAscii" w:hAnsiTheme="minorAscii" w:eastAsiaTheme="minorAscii" w:cstheme="minorAscii"/>
          <w:sz w:val="24"/>
          <w:szCs w:val="24"/>
        </w:rPr>
        <w:t xml:space="preserve"> that includes patients that did not have breast cancer and what their genetic marker information was. While this would not directly </w:t>
      </w:r>
      <w:r w:rsidRPr="45419FC9" w:rsidR="2554DDC5">
        <w:rPr>
          <w:rFonts w:ascii="Calibri" w:hAnsi="Calibri" w:eastAsia="Calibri" w:cs="Calibri" w:asciiTheme="minorAscii" w:hAnsiTheme="minorAscii" w:eastAsiaTheme="minorAscii" w:cstheme="minorAscii"/>
          <w:sz w:val="24"/>
          <w:szCs w:val="24"/>
        </w:rPr>
        <w:t>affect</w:t>
      </w:r>
      <w:r w:rsidRPr="45419FC9" w:rsidR="7FC9C1D6">
        <w:rPr>
          <w:rFonts w:ascii="Calibri" w:hAnsi="Calibri" w:eastAsia="Calibri" w:cs="Calibri" w:asciiTheme="minorAscii" w:hAnsiTheme="minorAscii" w:eastAsiaTheme="minorAscii" w:cstheme="minorAscii"/>
          <w:sz w:val="24"/>
          <w:szCs w:val="24"/>
        </w:rPr>
        <w:t xml:space="preserve"> our question and models, it may shed </w:t>
      </w:r>
      <w:bookmarkStart w:name="_Int_0Tr7LLmf" w:id="626028373"/>
      <w:r w:rsidRPr="45419FC9" w:rsidR="7FC9C1D6">
        <w:rPr>
          <w:rFonts w:ascii="Calibri" w:hAnsi="Calibri" w:eastAsia="Calibri" w:cs="Calibri" w:asciiTheme="minorAscii" w:hAnsiTheme="minorAscii" w:eastAsiaTheme="minorAscii" w:cstheme="minorAscii"/>
          <w:sz w:val="24"/>
          <w:szCs w:val="24"/>
        </w:rPr>
        <w:t>more light</w:t>
      </w:r>
      <w:bookmarkEnd w:id="626028373"/>
      <w:r w:rsidRPr="45419FC9" w:rsidR="7FC9C1D6">
        <w:rPr>
          <w:rFonts w:ascii="Calibri" w:hAnsi="Calibri" w:eastAsia="Calibri" w:cs="Calibri" w:asciiTheme="minorAscii" w:hAnsiTheme="minorAscii" w:eastAsiaTheme="minorAscii" w:cstheme="minorAscii"/>
          <w:sz w:val="24"/>
          <w:szCs w:val="24"/>
        </w:rPr>
        <w:t xml:space="preserve"> on how </w:t>
      </w:r>
      <w:r w:rsidRPr="45419FC9" w:rsidR="438FF5C7">
        <w:rPr>
          <w:rFonts w:ascii="Calibri" w:hAnsi="Calibri" w:eastAsia="Calibri" w:cs="Calibri" w:asciiTheme="minorAscii" w:hAnsiTheme="minorAscii" w:eastAsiaTheme="minorAscii" w:cstheme="minorAscii"/>
          <w:sz w:val="24"/>
          <w:szCs w:val="24"/>
        </w:rPr>
        <w:t>consequential</w:t>
      </w:r>
      <w:r w:rsidRPr="45419FC9" w:rsidR="7FC9C1D6">
        <w:rPr>
          <w:rFonts w:ascii="Calibri" w:hAnsi="Calibri" w:eastAsia="Calibri" w:cs="Calibri" w:asciiTheme="minorAscii" w:hAnsiTheme="minorAscii" w:eastAsiaTheme="minorAscii" w:cstheme="minorAscii"/>
          <w:sz w:val="24"/>
          <w:szCs w:val="24"/>
        </w:rPr>
        <w:t xml:space="preserve"> some of th</w:t>
      </w:r>
      <w:r w:rsidRPr="45419FC9" w:rsidR="4ABA5BC3">
        <w:rPr>
          <w:rFonts w:ascii="Calibri" w:hAnsi="Calibri" w:eastAsia="Calibri" w:cs="Calibri" w:asciiTheme="minorAscii" w:hAnsiTheme="minorAscii" w:eastAsiaTheme="minorAscii" w:cstheme="minorAscii"/>
          <w:sz w:val="24"/>
          <w:szCs w:val="24"/>
        </w:rPr>
        <w:t xml:space="preserve">e genetic markers are and if </w:t>
      </w:r>
      <w:r w:rsidRPr="45419FC9" w:rsidR="4ABA5BC3">
        <w:rPr>
          <w:rFonts w:ascii="Calibri" w:hAnsi="Calibri" w:eastAsia="Calibri" w:cs="Calibri" w:asciiTheme="minorAscii" w:hAnsiTheme="minorAscii" w:eastAsiaTheme="minorAscii" w:cstheme="minorAscii"/>
          <w:sz w:val="24"/>
          <w:szCs w:val="24"/>
        </w:rPr>
        <w:t>they</w:t>
      </w:r>
      <w:r w:rsidRPr="45419FC9" w:rsidR="4ABA5BC3">
        <w:rPr>
          <w:rFonts w:ascii="Calibri" w:hAnsi="Calibri" w:eastAsia="Calibri" w:cs="Calibri" w:asciiTheme="minorAscii" w:hAnsiTheme="minorAscii" w:eastAsiaTheme="minorAscii" w:cstheme="minorAscii"/>
          <w:sz w:val="24"/>
          <w:szCs w:val="24"/>
        </w:rPr>
        <w:t xml:space="preserve"> may be better or </w:t>
      </w:r>
      <w:r w:rsidRPr="45419FC9" w:rsidR="4ABA5BC3">
        <w:rPr>
          <w:rFonts w:ascii="Calibri" w:hAnsi="Calibri" w:eastAsia="Calibri" w:cs="Calibri" w:asciiTheme="minorAscii" w:hAnsiTheme="minorAscii" w:eastAsiaTheme="minorAscii" w:cstheme="minorAscii"/>
          <w:sz w:val="24"/>
          <w:szCs w:val="24"/>
        </w:rPr>
        <w:t>earlier</w:t>
      </w:r>
      <w:r w:rsidRPr="45419FC9" w:rsidR="4ABA5BC3">
        <w:rPr>
          <w:rFonts w:ascii="Calibri" w:hAnsi="Calibri" w:eastAsia="Calibri" w:cs="Calibri" w:asciiTheme="minorAscii" w:hAnsiTheme="minorAscii" w:eastAsiaTheme="minorAscii" w:cstheme="minorAscii"/>
          <w:sz w:val="24"/>
          <w:szCs w:val="24"/>
        </w:rPr>
        <w:t xml:space="preserve"> ways to detect breast cancer. </w:t>
      </w:r>
      <w:r w:rsidRPr="45419FC9" w:rsidR="43EF6994">
        <w:rPr>
          <w:rFonts w:ascii="Calibri" w:hAnsi="Calibri" w:eastAsia="Calibri" w:cs="Calibri" w:asciiTheme="minorAscii" w:hAnsiTheme="minorAscii" w:eastAsiaTheme="minorAscii" w:cstheme="minorAscii"/>
          <w:sz w:val="24"/>
          <w:szCs w:val="24"/>
        </w:rPr>
        <w:t xml:space="preserve">Also, based on the prevalence of those markers, it may </w:t>
      </w:r>
      <w:r w:rsidRPr="45419FC9" w:rsidR="43EF6994">
        <w:rPr>
          <w:rFonts w:ascii="Calibri" w:hAnsi="Calibri" w:eastAsia="Calibri" w:cs="Calibri" w:asciiTheme="minorAscii" w:hAnsiTheme="minorAscii" w:eastAsiaTheme="minorAscii" w:cstheme="minorAscii"/>
          <w:sz w:val="24"/>
          <w:szCs w:val="24"/>
        </w:rPr>
        <w:t>indicate</w:t>
      </w:r>
      <w:r w:rsidRPr="45419FC9" w:rsidR="43EF6994">
        <w:rPr>
          <w:rFonts w:ascii="Calibri" w:hAnsi="Calibri" w:eastAsia="Calibri" w:cs="Calibri" w:asciiTheme="minorAscii" w:hAnsiTheme="minorAscii" w:eastAsiaTheme="minorAscii" w:cstheme="minorAscii"/>
          <w:sz w:val="24"/>
          <w:szCs w:val="24"/>
        </w:rPr>
        <w:t xml:space="preserve"> how severely or when </w:t>
      </w:r>
      <w:r w:rsidRPr="45419FC9" w:rsidR="43EF6994">
        <w:rPr>
          <w:rFonts w:ascii="Calibri" w:hAnsi="Calibri" w:eastAsia="Calibri" w:cs="Calibri" w:asciiTheme="minorAscii" w:hAnsiTheme="minorAscii" w:eastAsiaTheme="minorAscii" w:cstheme="minorAscii"/>
          <w:sz w:val="24"/>
          <w:szCs w:val="24"/>
        </w:rPr>
        <w:t>breast</w:t>
      </w:r>
      <w:r w:rsidRPr="45419FC9" w:rsidR="43EF6994">
        <w:rPr>
          <w:rFonts w:ascii="Calibri" w:hAnsi="Calibri" w:eastAsia="Calibri" w:cs="Calibri" w:asciiTheme="minorAscii" w:hAnsiTheme="minorAscii" w:eastAsiaTheme="minorAscii" w:cstheme="minorAscii"/>
          <w:sz w:val="24"/>
          <w:szCs w:val="24"/>
        </w:rPr>
        <w:t xml:space="preserve"> cancer would become diagnosable.</w:t>
      </w:r>
    </w:p>
    <w:p w:rsidR="3F9AC858" w:rsidP="45419FC9" w:rsidRDefault="3F9AC858" w14:paraId="623A0397" w14:textId="2BCD317F">
      <w:pPr>
        <w:pStyle w:val="Normal"/>
        <w:ind w:firstLine="720"/>
        <w:jc w:val="both"/>
        <w:rPr>
          <w:rFonts w:ascii="Calibri" w:hAnsi="Calibri" w:eastAsia="Calibri" w:cs="Calibri" w:asciiTheme="minorAscii" w:hAnsiTheme="minorAscii" w:eastAsiaTheme="minorAscii" w:cstheme="minorAscii"/>
          <w:sz w:val="24"/>
          <w:szCs w:val="24"/>
        </w:rPr>
      </w:pPr>
      <w:r w:rsidRPr="45419FC9" w:rsidR="3F9AC858">
        <w:rPr>
          <w:rFonts w:ascii="Calibri" w:hAnsi="Calibri" w:eastAsia="Calibri" w:cs="Calibri" w:asciiTheme="minorAscii" w:hAnsiTheme="minorAscii" w:eastAsiaTheme="minorAscii" w:cstheme="minorAscii"/>
          <w:sz w:val="24"/>
          <w:szCs w:val="24"/>
        </w:rPr>
        <w:t>Finally, further work would include more exploration of the genetic marker data</w:t>
      </w:r>
      <w:r w:rsidRPr="45419FC9" w:rsidR="785E90E6">
        <w:rPr>
          <w:rFonts w:ascii="Calibri" w:hAnsi="Calibri" w:eastAsia="Calibri" w:cs="Calibri" w:asciiTheme="minorAscii" w:hAnsiTheme="minorAscii" w:eastAsiaTheme="minorAscii" w:cstheme="minorAscii"/>
          <w:sz w:val="24"/>
          <w:szCs w:val="24"/>
        </w:rPr>
        <w:t xml:space="preserve">. A good course of action for this would be to include a medical researcher or doctor as </w:t>
      </w:r>
      <w:r w:rsidRPr="45419FC9" w:rsidR="76964491">
        <w:rPr>
          <w:rFonts w:ascii="Calibri" w:hAnsi="Calibri" w:eastAsia="Calibri" w:cs="Calibri" w:asciiTheme="minorAscii" w:hAnsiTheme="minorAscii" w:eastAsiaTheme="minorAscii" w:cstheme="minorAscii"/>
          <w:sz w:val="24"/>
          <w:szCs w:val="24"/>
        </w:rPr>
        <w:t xml:space="preserve">either a consultant or fellow researcher. </w:t>
      </w:r>
    </w:p>
    <w:p xmlns:wp14="http://schemas.microsoft.com/office/word/2010/wordml" w:rsidP="45419FC9" w14:paraId="1444BE77" wp14:textId="7BF606CB">
      <w:pPr>
        <w:jc w:val="both"/>
        <w:rPr>
          <w:rFonts w:ascii="Calibri" w:hAnsi="Calibri" w:eastAsia="Calibri" w:cs="Calibri" w:asciiTheme="minorAscii" w:hAnsiTheme="minorAscii" w:eastAsiaTheme="minorAscii" w:cstheme="minorAscii"/>
          <w:b w:val="1"/>
          <w:bCs w:val="1"/>
          <w:sz w:val="24"/>
          <w:szCs w:val="24"/>
        </w:rPr>
      </w:pPr>
      <w:r w:rsidRPr="45419FC9" w:rsidR="0EFEBA26">
        <w:rPr>
          <w:rFonts w:ascii="Calibri" w:hAnsi="Calibri" w:eastAsia="Calibri" w:cs="Calibri" w:asciiTheme="minorAscii" w:hAnsiTheme="minorAscii" w:eastAsiaTheme="minorAscii" w:cstheme="minorAscii"/>
          <w:b w:val="1"/>
          <w:bCs w:val="1"/>
          <w:sz w:val="24"/>
          <w:szCs w:val="24"/>
          <w:u w:val="single"/>
        </w:rPr>
        <w:t>Statement of contributions:</w:t>
      </w:r>
    </w:p>
    <w:p xmlns:wp14="http://schemas.microsoft.com/office/word/2010/wordml" w:rsidP="45419FC9" w14:paraId="1B3BC07B" wp14:textId="164EA4CD">
      <w:pPr>
        <w:pStyle w:val="Normal"/>
        <w:jc w:val="both"/>
        <w:rPr>
          <w:rFonts w:ascii="Calibri" w:hAnsi="Calibri" w:eastAsia="Calibri" w:cs="Calibri" w:asciiTheme="minorAscii" w:hAnsiTheme="minorAscii" w:eastAsiaTheme="minorAscii" w:cstheme="minorAscii"/>
          <w:sz w:val="24"/>
          <w:szCs w:val="24"/>
        </w:rPr>
      </w:pPr>
      <w:r w:rsidRPr="45419FC9" w:rsidR="1B7A5F93">
        <w:rPr>
          <w:rFonts w:ascii="Calibri" w:hAnsi="Calibri" w:eastAsia="Calibri" w:cs="Calibri" w:asciiTheme="minorAscii" w:hAnsiTheme="minorAscii" w:eastAsiaTheme="minorAscii" w:cstheme="minorAscii"/>
          <w:sz w:val="24"/>
          <w:szCs w:val="24"/>
        </w:rPr>
        <w:t>Vinu Baburaj:</w:t>
      </w:r>
      <w:r w:rsidRPr="45419FC9" w:rsidR="4C704F27">
        <w:rPr>
          <w:rFonts w:ascii="Calibri" w:hAnsi="Calibri" w:eastAsia="Calibri" w:cs="Calibri" w:asciiTheme="minorAscii" w:hAnsiTheme="minorAscii" w:eastAsiaTheme="minorAscii" w:cstheme="minorAscii"/>
          <w:sz w:val="24"/>
          <w:szCs w:val="24"/>
        </w:rPr>
        <w:t xml:space="preserve"> Performed the </w:t>
      </w:r>
      <w:r w:rsidRPr="45419FC9" w:rsidR="457F8724">
        <w:rPr>
          <w:rFonts w:ascii="Calibri" w:hAnsi="Calibri" w:eastAsia="Calibri" w:cs="Calibri" w:asciiTheme="minorAscii" w:hAnsiTheme="minorAscii" w:eastAsiaTheme="minorAscii" w:cstheme="minorAscii"/>
          <w:sz w:val="24"/>
          <w:szCs w:val="24"/>
        </w:rPr>
        <w:t xml:space="preserve">Naïve Bayes </w:t>
      </w:r>
      <w:r w:rsidRPr="45419FC9" w:rsidR="4C704F27">
        <w:rPr>
          <w:rFonts w:ascii="Calibri" w:hAnsi="Calibri" w:eastAsia="Calibri" w:cs="Calibri" w:asciiTheme="minorAscii" w:hAnsiTheme="minorAscii" w:eastAsiaTheme="minorAscii" w:cstheme="minorAscii"/>
          <w:sz w:val="24"/>
          <w:szCs w:val="24"/>
        </w:rPr>
        <w:t>modeling and analysis.</w:t>
      </w:r>
    </w:p>
    <w:p xmlns:wp14="http://schemas.microsoft.com/office/word/2010/wordml" w:rsidP="45419FC9" w14:paraId="7A8BD678" wp14:textId="464A02BE">
      <w:pPr>
        <w:pStyle w:val="Normal"/>
        <w:jc w:val="both"/>
        <w:rPr>
          <w:rFonts w:ascii="Calibri" w:hAnsi="Calibri" w:eastAsia="Calibri" w:cs="Calibri" w:asciiTheme="minorAscii" w:hAnsiTheme="minorAscii" w:eastAsiaTheme="minorAscii" w:cstheme="minorAscii"/>
          <w:sz w:val="24"/>
          <w:szCs w:val="24"/>
        </w:rPr>
      </w:pPr>
      <w:r w:rsidRPr="45419FC9" w:rsidR="1B7A5F93">
        <w:rPr>
          <w:rFonts w:ascii="Calibri" w:hAnsi="Calibri" w:eastAsia="Calibri" w:cs="Calibri" w:asciiTheme="minorAscii" w:hAnsiTheme="minorAscii" w:eastAsiaTheme="minorAscii" w:cstheme="minorAscii"/>
          <w:sz w:val="24"/>
          <w:szCs w:val="24"/>
        </w:rPr>
        <w:t xml:space="preserve">Matthew Greene: Performed the exploratory data analysis, </w:t>
      </w:r>
      <w:r w:rsidRPr="45419FC9" w:rsidR="52D5DDF7">
        <w:rPr>
          <w:rFonts w:ascii="Calibri" w:hAnsi="Calibri" w:eastAsia="Calibri" w:cs="Calibri" w:asciiTheme="minorAscii" w:hAnsiTheme="minorAscii" w:eastAsiaTheme="minorAscii" w:cstheme="minorAscii"/>
          <w:sz w:val="24"/>
          <w:szCs w:val="24"/>
        </w:rPr>
        <w:t>formatted</w:t>
      </w:r>
      <w:r w:rsidRPr="45419FC9" w:rsidR="52D5DDF7">
        <w:rPr>
          <w:rFonts w:ascii="Calibri" w:hAnsi="Calibri" w:eastAsia="Calibri" w:cs="Calibri" w:asciiTheme="minorAscii" w:hAnsiTheme="minorAscii" w:eastAsiaTheme="minorAscii" w:cstheme="minorAscii"/>
          <w:sz w:val="24"/>
          <w:szCs w:val="24"/>
        </w:rPr>
        <w:t xml:space="preserve"> and organized the project presentation and report. </w:t>
      </w:r>
    </w:p>
    <w:p xmlns:wp14="http://schemas.microsoft.com/office/word/2010/wordml" w:rsidP="45419FC9" w14:paraId="6ECA23D0" wp14:textId="18C1E206">
      <w:pPr>
        <w:pStyle w:val="Normal"/>
        <w:jc w:val="both"/>
        <w:rPr>
          <w:rFonts w:ascii="Calibri" w:hAnsi="Calibri" w:eastAsia="Calibri" w:cs="Calibri" w:asciiTheme="minorAscii" w:hAnsiTheme="minorAscii" w:eastAsiaTheme="minorAscii" w:cstheme="minorAscii"/>
          <w:sz w:val="24"/>
          <w:szCs w:val="24"/>
        </w:rPr>
      </w:pPr>
      <w:r w:rsidRPr="45419FC9" w:rsidR="1B7A5F93">
        <w:rPr>
          <w:rFonts w:ascii="Calibri" w:hAnsi="Calibri" w:eastAsia="Calibri" w:cs="Calibri" w:asciiTheme="minorAscii" w:hAnsiTheme="minorAscii" w:eastAsiaTheme="minorAscii" w:cstheme="minorAscii"/>
          <w:sz w:val="24"/>
          <w:szCs w:val="24"/>
        </w:rPr>
        <w:t xml:space="preserve">Hemashree </w:t>
      </w:r>
      <w:r w:rsidRPr="45419FC9" w:rsidR="1B7A5F93">
        <w:rPr>
          <w:rFonts w:ascii="Calibri" w:hAnsi="Calibri" w:eastAsia="Calibri" w:cs="Calibri" w:asciiTheme="minorAscii" w:hAnsiTheme="minorAscii" w:eastAsiaTheme="minorAscii" w:cstheme="minorAscii"/>
          <w:sz w:val="24"/>
          <w:szCs w:val="24"/>
        </w:rPr>
        <w:t>Kilari</w:t>
      </w:r>
      <w:r w:rsidRPr="45419FC9" w:rsidR="1B7A5F93">
        <w:rPr>
          <w:rFonts w:ascii="Calibri" w:hAnsi="Calibri" w:eastAsia="Calibri" w:cs="Calibri" w:asciiTheme="minorAscii" w:hAnsiTheme="minorAscii" w:eastAsiaTheme="minorAscii" w:cstheme="minorAscii"/>
          <w:sz w:val="24"/>
          <w:szCs w:val="24"/>
        </w:rPr>
        <w:t>:</w:t>
      </w:r>
      <w:r w:rsidRPr="45419FC9" w:rsidR="36E0FAC8">
        <w:rPr>
          <w:rFonts w:ascii="Calibri" w:hAnsi="Calibri" w:eastAsia="Calibri" w:cs="Calibri" w:asciiTheme="minorAscii" w:hAnsiTheme="minorAscii" w:eastAsiaTheme="minorAscii" w:cstheme="minorAscii"/>
          <w:sz w:val="24"/>
          <w:szCs w:val="24"/>
        </w:rPr>
        <w:t xml:space="preserve"> Performed the SVM modeling and analysis. </w:t>
      </w:r>
    </w:p>
    <w:p xmlns:wp14="http://schemas.microsoft.com/office/word/2010/wordml" w:rsidP="45419FC9" w14:paraId="062BB383" wp14:textId="1F797C10">
      <w:pPr>
        <w:pStyle w:val="Normal"/>
        <w:jc w:val="both"/>
        <w:rPr>
          <w:rFonts w:ascii="Calibri" w:hAnsi="Calibri" w:eastAsia="Calibri" w:cs="Calibri" w:asciiTheme="minorAscii" w:hAnsiTheme="minorAscii" w:eastAsiaTheme="minorAscii" w:cstheme="minorAscii"/>
          <w:sz w:val="24"/>
          <w:szCs w:val="24"/>
        </w:rPr>
      </w:pPr>
      <w:r w:rsidRPr="45419FC9" w:rsidR="1B7A5F93">
        <w:rPr>
          <w:rFonts w:ascii="Calibri" w:hAnsi="Calibri" w:eastAsia="Calibri" w:cs="Calibri" w:asciiTheme="minorAscii" w:hAnsiTheme="minorAscii" w:eastAsiaTheme="minorAscii" w:cstheme="minorAscii"/>
          <w:sz w:val="24"/>
          <w:szCs w:val="24"/>
        </w:rPr>
        <w:t xml:space="preserve">Atharva Abhijit Kulkarni: </w:t>
      </w:r>
      <w:r w:rsidRPr="45419FC9" w:rsidR="66E16A5F">
        <w:rPr>
          <w:rFonts w:ascii="Calibri" w:hAnsi="Calibri" w:eastAsia="Calibri" w:cs="Calibri" w:asciiTheme="minorAscii" w:hAnsiTheme="minorAscii" w:eastAsiaTheme="minorAscii" w:cstheme="minorAscii"/>
          <w:sz w:val="24"/>
          <w:szCs w:val="24"/>
        </w:rPr>
        <w:t xml:space="preserve">Performed the </w:t>
      </w:r>
      <w:r w:rsidRPr="45419FC9" w:rsidR="5AA75E44">
        <w:rPr>
          <w:rFonts w:ascii="Calibri" w:hAnsi="Calibri" w:eastAsia="Calibri" w:cs="Calibri" w:asciiTheme="minorAscii" w:hAnsiTheme="minorAscii" w:eastAsiaTheme="minorAscii" w:cstheme="minorAscii"/>
          <w:sz w:val="24"/>
          <w:szCs w:val="24"/>
        </w:rPr>
        <w:t>L</w:t>
      </w:r>
      <w:r w:rsidRPr="45419FC9" w:rsidR="088DA948">
        <w:rPr>
          <w:rFonts w:ascii="Calibri" w:hAnsi="Calibri" w:eastAsia="Calibri" w:cs="Calibri" w:asciiTheme="minorAscii" w:hAnsiTheme="minorAscii" w:eastAsiaTheme="minorAscii" w:cstheme="minorAscii"/>
          <w:sz w:val="24"/>
          <w:szCs w:val="24"/>
        </w:rPr>
        <w:t xml:space="preserve">ogistic </w:t>
      </w:r>
      <w:r w:rsidRPr="45419FC9" w:rsidR="55E0DA49">
        <w:rPr>
          <w:rFonts w:ascii="Calibri" w:hAnsi="Calibri" w:eastAsia="Calibri" w:cs="Calibri" w:asciiTheme="minorAscii" w:hAnsiTheme="minorAscii" w:eastAsiaTheme="minorAscii" w:cstheme="minorAscii"/>
          <w:sz w:val="24"/>
          <w:szCs w:val="24"/>
        </w:rPr>
        <w:t>R</w:t>
      </w:r>
      <w:r w:rsidRPr="45419FC9" w:rsidR="088DA948">
        <w:rPr>
          <w:rFonts w:ascii="Calibri" w:hAnsi="Calibri" w:eastAsia="Calibri" w:cs="Calibri" w:asciiTheme="minorAscii" w:hAnsiTheme="minorAscii" w:eastAsiaTheme="minorAscii" w:cstheme="minorAscii"/>
          <w:sz w:val="24"/>
          <w:szCs w:val="24"/>
        </w:rPr>
        <w:t xml:space="preserve">egression </w:t>
      </w:r>
      <w:r w:rsidRPr="45419FC9" w:rsidR="66E16A5F">
        <w:rPr>
          <w:rFonts w:ascii="Calibri" w:hAnsi="Calibri" w:eastAsia="Calibri" w:cs="Calibri" w:asciiTheme="minorAscii" w:hAnsiTheme="minorAscii" w:eastAsiaTheme="minorAscii" w:cstheme="minorAscii"/>
          <w:sz w:val="24"/>
          <w:szCs w:val="24"/>
        </w:rPr>
        <w:t>modeling and analysis.</w:t>
      </w:r>
    </w:p>
    <w:p xmlns:wp14="http://schemas.microsoft.com/office/word/2010/wordml" w:rsidP="45419FC9" w14:paraId="2CDB9402" wp14:textId="12EE1A07">
      <w:pPr>
        <w:pStyle w:val="Normal"/>
        <w:jc w:val="both"/>
        <w:rPr>
          <w:rFonts w:ascii="Calibri" w:hAnsi="Calibri" w:eastAsia="Calibri" w:cs="Calibri" w:asciiTheme="minorAscii" w:hAnsiTheme="minorAscii" w:eastAsiaTheme="minorAscii" w:cstheme="minorAscii"/>
          <w:sz w:val="24"/>
          <w:szCs w:val="24"/>
        </w:rPr>
      </w:pPr>
      <w:r w:rsidRPr="45419FC9" w:rsidR="1B7A5F93">
        <w:rPr>
          <w:rFonts w:ascii="Calibri" w:hAnsi="Calibri" w:eastAsia="Calibri" w:cs="Calibri" w:asciiTheme="minorAscii" w:hAnsiTheme="minorAscii" w:eastAsiaTheme="minorAscii" w:cstheme="minorAscii"/>
          <w:sz w:val="24"/>
          <w:szCs w:val="24"/>
        </w:rPr>
        <w:t xml:space="preserve">Shashank </w:t>
      </w:r>
      <w:proofErr w:type="spellStart"/>
      <w:r w:rsidRPr="45419FC9" w:rsidR="1B7A5F93">
        <w:rPr>
          <w:rFonts w:ascii="Calibri" w:hAnsi="Calibri" w:eastAsia="Calibri" w:cs="Calibri" w:asciiTheme="minorAscii" w:hAnsiTheme="minorAscii" w:eastAsiaTheme="minorAscii" w:cstheme="minorAscii"/>
          <w:sz w:val="24"/>
          <w:szCs w:val="24"/>
        </w:rPr>
        <w:t>Bettada</w:t>
      </w:r>
      <w:proofErr w:type="spellEnd"/>
      <w:r w:rsidRPr="45419FC9" w:rsidR="1B7A5F93">
        <w:rPr>
          <w:rFonts w:ascii="Calibri" w:hAnsi="Calibri" w:eastAsia="Calibri" w:cs="Calibri" w:asciiTheme="minorAscii" w:hAnsiTheme="minorAscii" w:eastAsiaTheme="minorAscii" w:cstheme="minorAscii"/>
          <w:sz w:val="24"/>
          <w:szCs w:val="24"/>
        </w:rPr>
        <w:t xml:space="preserve"> Sathya Thirtha: </w:t>
      </w:r>
      <w:r w:rsidRPr="45419FC9" w:rsidR="1DEF1A49">
        <w:rPr>
          <w:rFonts w:ascii="Calibri" w:hAnsi="Calibri" w:eastAsia="Calibri" w:cs="Calibri" w:asciiTheme="minorAscii" w:hAnsiTheme="minorAscii" w:eastAsiaTheme="minorAscii" w:cstheme="minorAscii"/>
          <w:sz w:val="24"/>
          <w:szCs w:val="24"/>
        </w:rPr>
        <w:t>Performed</w:t>
      </w:r>
      <w:r w:rsidRPr="45419FC9" w:rsidR="6108DA8F">
        <w:rPr>
          <w:rFonts w:ascii="Calibri" w:hAnsi="Calibri" w:eastAsia="Calibri" w:cs="Calibri" w:asciiTheme="minorAscii" w:hAnsiTheme="minorAscii" w:eastAsiaTheme="minorAscii" w:cstheme="minorAscii"/>
          <w:sz w:val="24"/>
          <w:szCs w:val="24"/>
        </w:rPr>
        <w:t xml:space="preserve"> data preprocessing, </w:t>
      </w:r>
      <w:r w:rsidRPr="45419FC9" w:rsidR="1DEF1A49">
        <w:rPr>
          <w:rFonts w:ascii="Calibri" w:hAnsi="Calibri" w:eastAsia="Calibri" w:cs="Calibri" w:asciiTheme="minorAscii" w:hAnsiTheme="minorAscii" w:eastAsiaTheme="minorAscii" w:cstheme="minorAscii"/>
          <w:sz w:val="24"/>
          <w:szCs w:val="24"/>
        </w:rPr>
        <w:t>Random Forest Modeling and organized the project proposal.</w:t>
      </w:r>
    </w:p>
    <w:p w:rsidR="1DEF1A49" w:rsidP="45419FC9" w:rsidRDefault="1DEF1A49" w14:paraId="00E3E4B9" w14:textId="189520C0">
      <w:pPr>
        <w:pStyle w:val="Normal"/>
        <w:jc w:val="left"/>
        <w:rPr>
          <w:rFonts w:ascii="Calibri" w:hAnsi="Calibri" w:eastAsia="Calibri" w:cs="Calibri" w:asciiTheme="minorAscii" w:hAnsiTheme="minorAscii" w:eastAsiaTheme="minorAscii" w:cstheme="minorAscii"/>
          <w:sz w:val="24"/>
          <w:szCs w:val="24"/>
        </w:rPr>
      </w:pPr>
      <w:r w:rsidRPr="45419FC9" w:rsidR="1DEF1A49">
        <w:rPr>
          <w:rFonts w:ascii="Calibri" w:hAnsi="Calibri" w:eastAsia="Calibri" w:cs="Calibri" w:asciiTheme="minorAscii" w:hAnsiTheme="minorAscii" w:eastAsiaTheme="minorAscii" w:cstheme="minorAscii"/>
          <w:sz w:val="24"/>
          <w:szCs w:val="24"/>
        </w:rPr>
        <w:t xml:space="preserve">All team members </w:t>
      </w:r>
      <w:r w:rsidRPr="45419FC9" w:rsidR="1DEF1A49">
        <w:rPr>
          <w:rFonts w:ascii="Calibri" w:hAnsi="Calibri" w:eastAsia="Calibri" w:cs="Calibri" w:asciiTheme="minorAscii" w:hAnsiTheme="minorAscii" w:eastAsiaTheme="minorAscii" w:cstheme="minorAscii"/>
          <w:sz w:val="24"/>
          <w:szCs w:val="24"/>
        </w:rPr>
        <w:t>participated</w:t>
      </w:r>
      <w:r w:rsidRPr="45419FC9" w:rsidR="1DEF1A49">
        <w:rPr>
          <w:rFonts w:ascii="Calibri" w:hAnsi="Calibri" w:eastAsia="Calibri" w:cs="Calibri" w:asciiTheme="minorAscii" w:hAnsiTheme="minorAscii" w:eastAsiaTheme="minorAscii" w:cstheme="minorAscii"/>
          <w:sz w:val="24"/>
          <w:szCs w:val="24"/>
        </w:rPr>
        <w:t xml:space="preserve"> in the writing, editing, and preparation of the project proposal, presentation, and report.</w:t>
      </w:r>
    </w:p>
    <w:p w:rsidR="45419FC9" w:rsidP="45419FC9" w:rsidRDefault="45419FC9" w14:paraId="6BC05EA2" w14:textId="33F34E07">
      <w:pPr>
        <w:pStyle w:val="Normal"/>
        <w:jc w:val="left"/>
        <w:rPr>
          <w:rFonts w:ascii="Calibri" w:hAnsi="Calibri" w:eastAsia="Calibri" w:cs="Calibri" w:asciiTheme="minorAscii" w:hAnsiTheme="minorAscii" w:eastAsiaTheme="minorAscii" w:cstheme="minorAscii"/>
          <w:sz w:val="24"/>
          <w:szCs w:val="24"/>
        </w:rPr>
      </w:pPr>
    </w:p>
    <w:p w:rsidR="45419FC9" w:rsidP="45419FC9" w:rsidRDefault="45419FC9" w14:paraId="051B06BB" w14:textId="3756A3EB">
      <w:pPr>
        <w:pStyle w:val="Normal"/>
        <w:jc w:val="left"/>
        <w:rPr>
          <w:rFonts w:ascii="Calibri" w:hAnsi="Calibri" w:eastAsia="Calibri" w:cs="Calibri" w:asciiTheme="minorAscii" w:hAnsiTheme="minorAscii" w:eastAsiaTheme="minorAscii" w:cstheme="minorAscii"/>
          <w:sz w:val="24"/>
          <w:szCs w:val="24"/>
        </w:rPr>
      </w:pPr>
    </w:p>
    <w:p w:rsidR="45419FC9" w:rsidP="45419FC9" w:rsidRDefault="45419FC9" w14:paraId="2741B047" w14:textId="151DC976">
      <w:pPr>
        <w:pStyle w:val="Normal"/>
        <w:jc w:val="left"/>
        <w:rPr>
          <w:rFonts w:ascii="Calibri" w:hAnsi="Calibri" w:eastAsia="Calibri" w:cs="Calibri" w:asciiTheme="minorAscii" w:hAnsiTheme="minorAscii" w:eastAsiaTheme="minorAscii" w:cstheme="minorAscii"/>
          <w:sz w:val="24"/>
          <w:szCs w:val="24"/>
        </w:rPr>
      </w:pPr>
    </w:p>
    <w:p w:rsidR="45419FC9" w:rsidP="45419FC9" w:rsidRDefault="45419FC9" w14:paraId="42595C77" w14:textId="3D1B69FA">
      <w:pPr>
        <w:pStyle w:val="Normal"/>
        <w:jc w:val="left"/>
        <w:rPr>
          <w:rFonts w:ascii="Calibri" w:hAnsi="Calibri" w:eastAsia="Calibri" w:cs="Calibri" w:asciiTheme="minorAscii" w:hAnsiTheme="minorAscii" w:eastAsiaTheme="minorAscii" w:cstheme="minorAscii"/>
          <w:sz w:val="24"/>
          <w:szCs w:val="24"/>
        </w:rPr>
      </w:pPr>
    </w:p>
    <w:p w:rsidR="45419FC9" w:rsidP="45419FC9" w:rsidRDefault="45419FC9" w14:paraId="1B9D5ECA" w14:textId="32265E7E">
      <w:pPr>
        <w:pStyle w:val="Normal"/>
        <w:jc w:val="left"/>
        <w:rPr>
          <w:rFonts w:ascii="Calibri" w:hAnsi="Calibri" w:eastAsia="Calibri" w:cs="Calibri" w:asciiTheme="minorAscii" w:hAnsiTheme="minorAscii" w:eastAsiaTheme="minorAscii" w:cstheme="minorAscii"/>
          <w:sz w:val="24"/>
          <w:szCs w:val="24"/>
        </w:rPr>
      </w:pPr>
    </w:p>
    <w:p w:rsidR="45419FC9" w:rsidP="45419FC9" w:rsidRDefault="45419FC9" w14:paraId="043B9F15" w14:textId="60C67258">
      <w:pPr>
        <w:pStyle w:val="Normal"/>
        <w:jc w:val="left"/>
        <w:rPr>
          <w:rFonts w:ascii="Calibri" w:hAnsi="Calibri" w:eastAsia="Calibri" w:cs="Calibri" w:asciiTheme="minorAscii" w:hAnsiTheme="minorAscii" w:eastAsiaTheme="minorAscii" w:cstheme="minorAscii"/>
          <w:sz w:val="24"/>
          <w:szCs w:val="24"/>
        </w:rPr>
      </w:pPr>
    </w:p>
    <w:p w:rsidR="45419FC9" w:rsidP="45419FC9" w:rsidRDefault="45419FC9" w14:paraId="133A1D6D" w14:textId="19A82445">
      <w:pPr>
        <w:pStyle w:val="Normal"/>
        <w:jc w:val="left"/>
        <w:rPr>
          <w:rFonts w:ascii="Calibri" w:hAnsi="Calibri" w:eastAsia="Calibri" w:cs="Calibri" w:asciiTheme="minorAscii" w:hAnsiTheme="minorAscii" w:eastAsiaTheme="minorAscii" w:cstheme="minorAscii"/>
          <w:sz w:val="24"/>
          <w:szCs w:val="24"/>
        </w:rPr>
      </w:pPr>
    </w:p>
    <w:p w:rsidR="45419FC9" w:rsidP="45419FC9" w:rsidRDefault="45419FC9" w14:paraId="599001E9" w14:textId="38C64517">
      <w:pPr>
        <w:pStyle w:val="Normal"/>
        <w:jc w:val="left"/>
        <w:rPr>
          <w:rFonts w:ascii="Calibri" w:hAnsi="Calibri" w:eastAsia="Calibri" w:cs="Calibri" w:asciiTheme="minorAscii" w:hAnsiTheme="minorAscii" w:eastAsiaTheme="minorAscii" w:cstheme="minorAscii"/>
          <w:sz w:val="24"/>
          <w:szCs w:val="24"/>
        </w:rPr>
      </w:pPr>
    </w:p>
    <w:p w:rsidR="45419FC9" w:rsidP="45419FC9" w:rsidRDefault="45419FC9" w14:paraId="0B1F6C59" w14:textId="3EEE66E4">
      <w:pPr>
        <w:pStyle w:val="Normal"/>
        <w:jc w:val="left"/>
        <w:rPr>
          <w:rFonts w:ascii="Calibri" w:hAnsi="Calibri" w:eastAsia="Calibri" w:cs="Calibri" w:asciiTheme="minorAscii" w:hAnsiTheme="minorAscii" w:eastAsiaTheme="minorAscii" w:cstheme="minorAscii"/>
          <w:sz w:val="24"/>
          <w:szCs w:val="24"/>
        </w:rPr>
      </w:pPr>
    </w:p>
    <w:p w:rsidR="45419FC9" w:rsidP="45419FC9" w:rsidRDefault="45419FC9" w14:paraId="0F9D1B67" w14:textId="7CC366CD">
      <w:pPr>
        <w:pStyle w:val="Normal"/>
        <w:jc w:val="left"/>
        <w:rPr>
          <w:rFonts w:ascii="Calibri" w:hAnsi="Calibri" w:eastAsia="Calibri" w:cs="Calibri" w:asciiTheme="minorAscii" w:hAnsiTheme="minorAscii" w:eastAsiaTheme="minorAscii" w:cstheme="minorAscii"/>
          <w:sz w:val="24"/>
          <w:szCs w:val="24"/>
        </w:rPr>
      </w:pPr>
    </w:p>
    <w:p w:rsidR="45419FC9" w:rsidP="45419FC9" w:rsidRDefault="45419FC9" w14:paraId="2776CCAC" w14:textId="0A567672">
      <w:pPr>
        <w:pStyle w:val="Normal"/>
        <w:jc w:val="left"/>
        <w:rPr>
          <w:rFonts w:ascii="Calibri" w:hAnsi="Calibri" w:eastAsia="Calibri" w:cs="Calibri" w:asciiTheme="minorAscii" w:hAnsiTheme="minorAscii" w:eastAsiaTheme="minorAscii" w:cstheme="minorAscii"/>
          <w:sz w:val="24"/>
          <w:szCs w:val="24"/>
        </w:rPr>
      </w:pPr>
    </w:p>
    <w:p w:rsidR="45419FC9" w:rsidP="45419FC9" w:rsidRDefault="45419FC9" w14:paraId="7735A036" w14:textId="5423A67A">
      <w:pPr>
        <w:pStyle w:val="Normal"/>
        <w:jc w:val="left"/>
        <w:rPr>
          <w:rFonts w:ascii="Calibri" w:hAnsi="Calibri" w:eastAsia="Calibri" w:cs="Calibri" w:asciiTheme="minorAscii" w:hAnsiTheme="minorAscii" w:eastAsiaTheme="minorAscii" w:cstheme="minorAscii"/>
          <w:sz w:val="24"/>
          <w:szCs w:val="24"/>
        </w:rPr>
      </w:pPr>
    </w:p>
    <w:p w:rsidR="0B673AFE" w:rsidP="45419FC9" w:rsidRDefault="0B673AFE" w14:paraId="3FB7F938" w14:textId="53FB23ED">
      <w:pPr>
        <w:spacing w:line="276" w:lineRule="auto"/>
        <w:jc w:val="center"/>
      </w:pPr>
      <w:r w:rsidRPr="45419FC9" w:rsidR="0B673AFE">
        <w:rPr>
          <w:rFonts w:ascii="Calibri" w:hAnsi="Calibri" w:eastAsia="Calibri" w:cs="Calibri"/>
          <w:noProof w:val="0"/>
          <w:sz w:val="24"/>
          <w:szCs w:val="24"/>
          <w:lang w:val="en-US"/>
        </w:rPr>
        <w:t>Bibliography</w:t>
      </w:r>
    </w:p>
    <w:p w:rsidR="0B673AFE" w:rsidP="45419FC9" w:rsidRDefault="0B673AFE" w14:paraId="7F68AD5B" w14:textId="0AFDE8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jc w:val="left"/>
      </w:pPr>
      <w:r w:rsidRPr="45419FC9" w:rsidR="0B673AFE">
        <w:rPr>
          <w:rFonts w:ascii="Calibri" w:hAnsi="Calibri" w:eastAsia="Calibri" w:cs="Calibri"/>
          <w:noProof w:val="0"/>
          <w:color w:val="404040" w:themeColor="text1" w:themeTint="BF" w:themeShade="FF"/>
          <w:sz w:val="24"/>
          <w:szCs w:val="24"/>
          <w:lang w:val="en-US"/>
        </w:rPr>
        <w:t xml:space="preserve"> </w:t>
      </w:r>
    </w:p>
    <w:p w:rsidR="0B673AFE" w:rsidP="45419FC9" w:rsidRDefault="0B673AFE" w14:paraId="49765488" w14:textId="3B591F14">
      <w:pPr>
        <w:spacing w:line="480" w:lineRule="auto"/>
        <w:ind w:left="720" w:hanging="720"/>
        <w:jc w:val="left"/>
      </w:pPr>
      <w:r w:rsidRPr="45419FC9" w:rsidR="0B673AFE">
        <w:rPr>
          <w:rFonts w:ascii="Calibri" w:hAnsi="Calibri" w:eastAsia="Calibri" w:cs="Calibri"/>
          <w:noProof w:val="0"/>
          <w:sz w:val="24"/>
          <w:szCs w:val="24"/>
          <w:lang w:val="en-US"/>
        </w:rPr>
        <w:t xml:space="preserve">A. Mukherjee, R. Russell, S.-F. Chin, B. Liu, O. M. Rueda, H. R. Ali, G. Turashvili, B. Mahler-Araujo, I. O. Ellis, S. Aparicio, C. Caldas, and E. Provenzano, “Associations between genomic stratification of breast cancer and centrally reviewed tumour pathology in the METABRIC cohort,” </w:t>
      </w:r>
      <w:r w:rsidRPr="45419FC9" w:rsidR="0B673AFE">
        <w:rPr>
          <w:rFonts w:ascii="Calibri" w:hAnsi="Calibri" w:eastAsia="Calibri" w:cs="Calibri"/>
          <w:i w:val="1"/>
          <w:iCs w:val="1"/>
          <w:noProof w:val="0"/>
          <w:sz w:val="24"/>
          <w:szCs w:val="24"/>
          <w:lang w:val="en-US"/>
        </w:rPr>
        <w:t>Nature News</w:t>
      </w:r>
      <w:r w:rsidRPr="45419FC9" w:rsidR="0B673AFE">
        <w:rPr>
          <w:rFonts w:ascii="Calibri" w:hAnsi="Calibri" w:eastAsia="Calibri" w:cs="Calibri"/>
          <w:noProof w:val="0"/>
          <w:sz w:val="24"/>
          <w:szCs w:val="24"/>
          <w:lang w:val="en-US"/>
        </w:rPr>
        <w:t xml:space="preserve">, 07-Mar-2018. [Online]. Available: </w:t>
      </w:r>
      <w:hyperlink r:id="R8211d3aef9f84c42">
        <w:r w:rsidRPr="45419FC9" w:rsidR="0B673AFE">
          <w:rPr>
            <w:rStyle w:val="Hyperlink"/>
            <w:rFonts w:ascii="Calibri" w:hAnsi="Calibri" w:eastAsia="Calibri" w:cs="Calibri"/>
            <w:noProof w:val="0"/>
            <w:sz w:val="24"/>
            <w:szCs w:val="24"/>
            <w:lang w:val="en-US"/>
          </w:rPr>
          <w:t>https://www.nature.com/articles/s41523-018-0056-8</w:t>
        </w:r>
      </w:hyperlink>
      <w:r w:rsidRPr="45419FC9" w:rsidR="0B673AFE">
        <w:rPr>
          <w:rFonts w:ascii="Calibri" w:hAnsi="Calibri" w:eastAsia="Calibri" w:cs="Calibri"/>
          <w:noProof w:val="0"/>
          <w:sz w:val="24"/>
          <w:szCs w:val="24"/>
          <w:lang w:val="en-US"/>
        </w:rPr>
        <w:t xml:space="preserve">. [Accessed: 11-Dec-2022]. </w:t>
      </w:r>
    </w:p>
    <w:p w:rsidR="0B673AFE" w:rsidP="45419FC9" w:rsidRDefault="0B673AFE" w14:paraId="215A4ADA" w14:textId="266746E5">
      <w:pPr>
        <w:spacing w:line="480" w:lineRule="auto"/>
        <w:ind w:left="720" w:hanging="720"/>
        <w:jc w:val="left"/>
      </w:pPr>
      <w:r w:rsidRPr="45419FC9" w:rsidR="0B673AFE">
        <w:rPr>
          <w:rFonts w:ascii="Calibri" w:hAnsi="Calibri" w:eastAsia="Calibri" w:cs="Calibri"/>
          <w:noProof w:val="0"/>
          <w:sz w:val="24"/>
          <w:szCs w:val="24"/>
          <w:lang w:val="en-US"/>
        </w:rPr>
        <w:t xml:space="preserve">“Breast cancer gene expression profiles (METABRIC),” </w:t>
      </w:r>
      <w:r w:rsidRPr="45419FC9" w:rsidR="0B673AFE">
        <w:rPr>
          <w:rFonts w:ascii="Calibri" w:hAnsi="Calibri" w:eastAsia="Calibri" w:cs="Calibri"/>
          <w:i w:val="1"/>
          <w:iCs w:val="1"/>
          <w:noProof w:val="0"/>
          <w:sz w:val="24"/>
          <w:szCs w:val="24"/>
          <w:lang w:val="en-US"/>
        </w:rPr>
        <w:t>Kaggle</w:t>
      </w:r>
      <w:r w:rsidRPr="45419FC9" w:rsidR="0B673AFE">
        <w:rPr>
          <w:rFonts w:ascii="Calibri" w:hAnsi="Calibri" w:eastAsia="Calibri" w:cs="Calibri"/>
          <w:noProof w:val="0"/>
          <w:sz w:val="24"/>
          <w:szCs w:val="24"/>
          <w:lang w:val="en-US"/>
        </w:rPr>
        <w:t xml:space="preserve">, 2019. [Online]. Available: </w:t>
      </w:r>
      <w:hyperlink r:id="R49868ef3cdea4fd5">
        <w:r w:rsidRPr="45419FC9" w:rsidR="0B673AFE">
          <w:rPr>
            <w:rStyle w:val="Hyperlink"/>
            <w:rFonts w:ascii="Calibri" w:hAnsi="Calibri" w:eastAsia="Calibri" w:cs="Calibri"/>
            <w:noProof w:val="0"/>
            <w:sz w:val="24"/>
            <w:szCs w:val="24"/>
            <w:lang w:val="en-US"/>
          </w:rPr>
          <w:t>https://www.kaggle.com/datasets/raghadalharbi/breast-cancer-gene-expression-profiles-metabric</w:t>
        </w:r>
      </w:hyperlink>
      <w:r w:rsidRPr="45419FC9" w:rsidR="0B673AFE">
        <w:rPr>
          <w:rFonts w:ascii="Calibri" w:hAnsi="Calibri" w:eastAsia="Calibri" w:cs="Calibri"/>
          <w:noProof w:val="0"/>
          <w:sz w:val="24"/>
          <w:szCs w:val="24"/>
          <w:lang w:val="en-US"/>
        </w:rPr>
        <w:t xml:space="preserve">. [Accessed: 11-Dec-2022]. </w:t>
      </w:r>
    </w:p>
    <w:p w:rsidR="0B673AFE" w:rsidP="45419FC9" w:rsidRDefault="0B673AFE" w14:paraId="40CB5231" w14:textId="585C8FF1">
      <w:pPr>
        <w:spacing w:line="480" w:lineRule="auto"/>
        <w:ind w:left="720" w:hanging="720"/>
        <w:jc w:val="left"/>
      </w:pPr>
      <w:r w:rsidRPr="45419FC9" w:rsidR="0B673AFE">
        <w:rPr>
          <w:rFonts w:ascii="Calibri" w:hAnsi="Calibri" w:eastAsia="Calibri" w:cs="Calibri"/>
          <w:noProof w:val="0"/>
          <w:sz w:val="24"/>
          <w:szCs w:val="24"/>
          <w:lang w:val="en-US"/>
        </w:rPr>
        <w:t xml:space="preserve">“Breast cancer treatment (adult) (PDQ®)–patient version,” </w:t>
      </w:r>
      <w:r w:rsidRPr="45419FC9" w:rsidR="0B673AFE">
        <w:rPr>
          <w:rFonts w:ascii="Calibri" w:hAnsi="Calibri" w:eastAsia="Calibri" w:cs="Calibri"/>
          <w:i w:val="1"/>
          <w:iCs w:val="1"/>
          <w:noProof w:val="0"/>
          <w:sz w:val="24"/>
          <w:szCs w:val="24"/>
          <w:lang w:val="en-US"/>
        </w:rPr>
        <w:t>National Cancer Institute</w:t>
      </w:r>
      <w:r w:rsidRPr="45419FC9" w:rsidR="0B673AFE">
        <w:rPr>
          <w:rFonts w:ascii="Calibri" w:hAnsi="Calibri" w:eastAsia="Calibri" w:cs="Calibri"/>
          <w:noProof w:val="0"/>
          <w:sz w:val="24"/>
          <w:szCs w:val="24"/>
          <w:lang w:val="en-US"/>
        </w:rPr>
        <w:t xml:space="preserve">, 2022. [Online]. Available: </w:t>
      </w:r>
      <w:hyperlink r:id="R5ed791c99b1b400b">
        <w:r w:rsidRPr="45419FC9" w:rsidR="0B673AFE">
          <w:rPr>
            <w:rStyle w:val="Hyperlink"/>
            <w:rFonts w:ascii="Calibri" w:hAnsi="Calibri" w:eastAsia="Calibri" w:cs="Calibri"/>
            <w:noProof w:val="0"/>
            <w:sz w:val="24"/>
            <w:szCs w:val="24"/>
            <w:lang w:val="en-US"/>
          </w:rPr>
          <w:t>https://www.cancer.gov/types/breast/patient/breast-treatment-pdq</w:t>
        </w:r>
      </w:hyperlink>
      <w:r w:rsidRPr="45419FC9" w:rsidR="0B673AFE">
        <w:rPr>
          <w:rFonts w:ascii="Calibri" w:hAnsi="Calibri" w:eastAsia="Calibri" w:cs="Calibri"/>
          <w:noProof w:val="0"/>
          <w:sz w:val="24"/>
          <w:szCs w:val="24"/>
          <w:lang w:val="en-US"/>
        </w:rPr>
        <w:t xml:space="preserve">. [Accessed: 11-Dec-2022]. </w:t>
      </w:r>
    </w:p>
    <w:p w:rsidR="0B673AFE" w:rsidP="45419FC9" w:rsidRDefault="0B673AFE" w14:paraId="38009047" w14:textId="5401CCDA">
      <w:pPr>
        <w:spacing w:line="480" w:lineRule="auto"/>
        <w:ind w:left="720" w:hanging="720"/>
        <w:jc w:val="left"/>
      </w:pPr>
      <w:r w:rsidRPr="45419FC9" w:rsidR="0B673AFE">
        <w:rPr>
          <w:rFonts w:ascii="Calibri" w:hAnsi="Calibri" w:eastAsia="Calibri" w:cs="Calibri"/>
          <w:noProof w:val="0"/>
          <w:sz w:val="24"/>
          <w:szCs w:val="24"/>
          <w:lang w:val="en-US"/>
        </w:rPr>
        <w:t xml:space="preserve">E. A. Rakha, D. Soria, A. R. Green, C. Lemetre, D. G. Powe, C. C. Nolan, J. M. Garibaldi, G. Ball, and I. O. Ellis, “Nottingham Prognostic Index Plus (NPI+): A modern clinical decision making tool in breast cancer,” </w:t>
      </w:r>
      <w:r w:rsidRPr="45419FC9" w:rsidR="0B673AFE">
        <w:rPr>
          <w:rFonts w:ascii="Calibri" w:hAnsi="Calibri" w:eastAsia="Calibri" w:cs="Calibri"/>
          <w:i w:val="1"/>
          <w:iCs w:val="1"/>
          <w:noProof w:val="0"/>
          <w:sz w:val="24"/>
          <w:szCs w:val="24"/>
          <w:lang w:val="en-US"/>
        </w:rPr>
        <w:t>British journal of cancer</w:t>
      </w:r>
      <w:r w:rsidRPr="45419FC9" w:rsidR="0B673AFE">
        <w:rPr>
          <w:rFonts w:ascii="Calibri" w:hAnsi="Calibri" w:eastAsia="Calibri" w:cs="Calibri"/>
          <w:noProof w:val="0"/>
          <w:sz w:val="24"/>
          <w:szCs w:val="24"/>
          <w:lang w:val="en-US"/>
        </w:rPr>
        <w:t xml:space="preserve">, 02-Apr-2014. [Online]. Available: </w:t>
      </w:r>
      <w:hyperlink r:id="R782635c343f34339">
        <w:r w:rsidRPr="45419FC9" w:rsidR="0B673AFE">
          <w:rPr>
            <w:rStyle w:val="Hyperlink"/>
            <w:rFonts w:ascii="Calibri" w:hAnsi="Calibri" w:eastAsia="Calibri" w:cs="Calibri"/>
            <w:noProof w:val="0"/>
            <w:sz w:val="24"/>
            <w:szCs w:val="24"/>
            <w:lang w:val="en-US"/>
          </w:rPr>
          <w:t>https://www.ncbi.nlm.nih.gov/pmc/articles/PMC3974073/</w:t>
        </w:r>
      </w:hyperlink>
      <w:r w:rsidRPr="45419FC9" w:rsidR="0B673AFE">
        <w:rPr>
          <w:rFonts w:ascii="Calibri" w:hAnsi="Calibri" w:eastAsia="Calibri" w:cs="Calibri"/>
          <w:noProof w:val="0"/>
          <w:sz w:val="24"/>
          <w:szCs w:val="24"/>
          <w:lang w:val="en-US"/>
        </w:rPr>
        <w:t xml:space="preserve">. [Accessed: 11-Dec-2022]. </w:t>
      </w:r>
    </w:p>
    <w:p w:rsidR="0B673AFE" w:rsidP="45419FC9" w:rsidRDefault="0B673AFE" w14:paraId="5AEDABA9" w14:textId="197113E0">
      <w:pPr>
        <w:spacing w:line="480" w:lineRule="auto"/>
        <w:ind w:left="720" w:hanging="720"/>
        <w:jc w:val="left"/>
      </w:pPr>
      <w:r w:rsidRPr="45419FC9" w:rsidR="0B673AFE">
        <w:rPr>
          <w:rFonts w:ascii="Calibri" w:hAnsi="Calibri" w:eastAsia="Calibri" w:cs="Calibri"/>
          <w:noProof w:val="0"/>
          <w:sz w:val="24"/>
          <w:szCs w:val="24"/>
          <w:lang w:val="en-US"/>
        </w:rPr>
        <w:t xml:space="preserve">G. Alvarez, “Intracacies of Breast Cancer Diagnosis and Genetics,” 28-Nov-2022. </w:t>
      </w:r>
    </w:p>
    <w:p w:rsidR="0B673AFE" w:rsidP="45419FC9" w:rsidRDefault="0B673AFE" w14:paraId="0FE256BD" w14:textId="2AB6ECBB">
      <w:pPr>
        <w:spacing w:line="480" w:lineRule="auto"/>
        <w:ind w:left="720" w:hanging="720"/>
        <w:jc w:val="left"/>
      </w:pPr>
      <w:r w:rsidRPr="45419FC9" w:rsidR="0B673AFE">
        <w:rPr>
          <w:rFonts w:ascii="Calibri" w:hAnsi="Calibri" w:eastAsia="Calibri" w:cs="Calibri"/>
          <w:noProof w:val="0"/>
          <w:sz w:val="24"/>
          <w:szCs w:val="24"/>
          <w:lang w:val="en-US"/>
        </w:rPr>
        <w:t xml:space="preserve">M. Kaiser, “Predicting breast cancer using logistic regression,” </w:t>
      </w:r>
      <w:r w:rsidRPr="45419FC9" w:rsidR="0B673AFE">
        <w:rPr>
          <w:rFonts w:ascii="Calibri" w:hAnsi="Calibri" w:eastAsia="Calibri" w:cs="Calibri"/>
          <w:i w:val="1"/>
          <w:iCs w:val="1"/>
          <w:noProof w:val="0"/>
          <w:sz w:val="24"/>
          <w:szCs w:val="24"/>
          <w:lang w:val="en-US"/>
        </w:rPr>
        <w:t>Medium</w:t>
      </w:r>
      <w:r w:rsidRPr="45419FC9" w:rsidR="0B673AFE">
        <w:rPr>
          <w:rFonts w:ascii="Calibri" w:hAnsi="Calibri" w:eastAsia="Calibri" w:cs="Calibri"/>
          <w:noProof w:val="0"/>
          <w:sz w:val="24"/>
          <w:szCs w:val="24"/>
          <w:lang w:val="en-US"/>
        </w:rPr>
        <w:t xml:space="preserve">, 17-Mar-2020. [Online]. Available: </w:t>
      </w:r>
      <w:hyperlink r:id="Rc20476d4b5b94428">
        <w:r w:rsidRPr="45419FC9" w:rsidR="0B673AFE">
          <w:rPr>
            <w:rStyle w:val="Hyperlink"/>
            <w:rFonts w:ascii="Calibri" w:hAnsi="Calibri" w:eastAsia="Calibri" w:cs="Calibri"/>
            <w:noProof w:val="0"/>
            <w:sz w:val="24"/>
            <w:szCs w:val="24"/>
            <w:lang w:val="en-US"/>
          </w:rPr>
          <w:t>https://medium.com/swlh/predicting-breast-cancer-using-logistic-regression-3cbb796ab931</w:t>
        </w:r>
      </w:hyperlink>
      <w:r w:rsidRPr="45419FC9" w:rsidR="0B673AFE">
        <w:rPr>
          <w:rFonts w:ascii="Calibri" w:hAnsi="Calibri" w:eastAsia="Calibri" w:cs="Calibri"/>
          <w:noProof w:val="0"/>
          <w:sz w:val="24"/>
          <w:szCs w:val="24"/>
          <w:lang w:val="en-US"/>
        </w:rPr>
        <w:t xml:space="preserve">. [Accessed: 11-Dec-2022]. </w:t>
      </w:r>
    </w:p>
    <w:p w:rsidR="0B673AFE" w:rsidP="45419FC9" w:rsidRDefault="0B673AFE" w14:paraId="70D69625" w14:textId="792E2677">
      <w:pPr>
        <w:spacing w:line="480" w:lineRule="auto"/>
        <w:ind w:left="720" w:hanging="720"/>
        <w:jc w:val="left"/>
      </w:pPr>
      <w:r w:rsidRPr="45419FC9" w:rsidR="0B673AFE">
        <w:rPr>
          <w:rFonts w:ascii="Calibri" w:hAnsi="Calibri" w:eastAsia="Calibri" w:cs="Calibri"/>
          <w:noProof w:val="0"/>
          <w:sz w:val="24"/>
          <w:szCs w:val="24"/>
          <w:lang w:val="en-US"/>
        </w:rPr>
        <w:t xml:space="preserve">“Stages of breast cancer: Understand breast cancer staging,” </w:t>
      </w:r>
      <w:r w:rsidRPr="45419FC9" w:rsidR="0B673AFE">
        <w:rPr>
          <w:rFonts w:ascii="Calibri" w:hAnsi="Calibri" w:eastAsia="Calibri" w:cs="Calibri"/>
          <w:i w:val="1"/>
          <w:iCs w:val="1"/>
          <w:noProof w:val="0"/>
          <w:sz w:val="24"/>
          <w:szCs w:val="24"/>
          <w:lang w:val="en-US"/>
        </w:rPr>
        <w:t>American Cancer Society</w:t>
      </w:r>
      <w:r w:rsidRPr="45419FC9" w:rsidR="0B673AFE">
        <w:rPr>
          <w:rFonts w:ascii="Calibri" w:hAnsi="Calibri" w:eastAsia="Calibri" w:cs="Calibri"/>
          <w:noProof w:val="0"/>
          <w:sz w:val="24"/>
          <w:szCs w:val="24"/>
          <w:lang w:val="en-US"/>
        </w:rPr>
        <w:t xml:space="preserve">, 2021. [Online]. Available: </w:t>
      </w:r>
      <w:hyperlink r:id="Rfeafc69dda5f4f7f">
        <w:r w:rsidRPr="45419FC9" w:rsidR="0B673AFE">
          <w:rPr>
            <w:rStyle w:val="Hyperlink"/>
            <w:rFonts w:ascii="Calibri" w:hAnsi="Calibri" w:eastAsia="Calibri" w:cs="Calibri"/>
            <w:noProof w:val="0"/>
            <w:sz w:val="24"/>
            <w:szCs w:val="24"/>
            <w:lang w:val="en-US"/>
          </w:rPr>
          <w:t>https://www.cancer.org/cancer/breast-cancer/understanding-a-breast-cancer-diagnosis/stages-of-breast-cancer.html</w:t>
        </w:r>
      </w:hyperlink>
      <w:r w:rsidRPr="45419FC9" w:rsidR="0B673AFE">
        <w:rPr>
          <w:rFonts w:ascii="Calibri" w:hAnsi="Calibri" w:eastAsia="Calibri" w:cs="Calibri"/>
          <w:noProof w:val="0"/>
          <w:sz w:val="24"/>
          <w:szCs w:val="24"/>
          <w:lang w:val="en-US"/>
        </w:rPr>
        <w:t>. [Accessed: 11-Dec-2022].</w:t>
      </w:r>
    </w:p>
    <w:p w:rsidR="45419FC9" w:rsidP="45419FC9" w:rsidRDefault="45419FC9" w14:paraId="0F2E2B91" w14:textId="2869B83F">
      <w:pPr>
        <w:pStyle w:val="Normal"/>
        <w:spacing w:line="480" w:lineRule="auto"/>
        <w:ind w:left="720" w:hanging="720"/>
        <w:jc w:val="left"/>
        <w:rPr>
          <w:rFonts w:ascii="Times New Roman" w:hAnsi="Times New Roman" w:eastAsia="Times New Roman" w:cs="Times New Roman"/>
          <w:noProof w:val="0"/>
          <w:sz w:val="24"/>
          <w:szCs w:val="24"/>
          <w:lang w:val="en-US"/>
        </w:rPr>
      </w:pPr>
    </w:p>
    <w:p w:rsidR="45419FC9" w:rsidP="45419FC9" w:rsidRDefault="45419FC9" w14:paraId="72B95B1E" w14:textId="32912C2A">
      <w:pPr>
        <w:pStyle w:val="Normal"/>
        <w:spacing w:line="480" w:lineRule="auto"/>
        <w:ind w:left="720" w:hanging="720"/>
        <w:jc w:val="left"/>
        <w:rPr>
          <w:rFonts w:ascii="Calibri" w:hAnsi="Calibri" w:eastAsia="Calibri" w:cs="Calibri"/>
          <w:noProof w:val="0"/>
          <w:sz w:val="24"/>
          <w:szCs w:val="24"/>
          <w:lang w:val="en-US"/>
        </w:rPr>
      </w:pPr>
    </w:p>
    <w:p w:rsidR="45419FC9" w:rsidP="45419FC9" w:rsidRDefault="45419FC9" w14:paraId="6647E96F" w14:textId="7150C1C6">
      <w:pPr>
        <w:pStyle w:val="Normal"/>
        <w:spacing w:line="480" w:lineRule="auto"/>
        <w:ind w:left="720" w:hanging="720"/>
        <w:jc w:val="left"/>
        <w:rPr>
          <w:rFonts w:ascii="Calibri" w:hAnsi="Calibri" w:eastAsia="Calibri" w:cs="Calibri"/>
          <w:noProof w:val="0"/>
          <w:sz w:val="24"/>
          <w:szCs w:val="24"/>
          <w:lang w:val="en-US"/>
        </w:rPr>
      </w:pPr>
    </w:p>
    <w:p w:rsidR="45419FC9" w:rsidP="45419FC9" w:rsidRDefault="45419FC9" w14:paraId="3F2AF03A" w14:textId="7A7AD1B2">
      <w:pPr>
        <w:pStyle w:val="Normal"/>
        <w:spacing w:line="480" w:lineRule="auto"/>
        <w:ind w:left="720" w:hanging="720"/>
        <w:jc w:val="left"/>
        <w:rPr>
          <w:rFonts w:ascii="Calibri" w:hAnsi="Calibri" w:eastAsia="Calibri" w:cs="Calibri"/>
          <w:b w:val="1"/>
          <w:bCs w:val="1"/>
          <w:noProof w:val="0"/>
          <w:sz w:val="24"/>
          <w:szCs w:val="24"/>
          <w:u w:val="single"/>
          <w:lang w:val="en-US"/>
        </w:rPr>
      </w:pPr>
    </w:p>
    <w:p w:rsidR="45419FC9" w:rsidP="45419FC9" w:rsidRDefault="45419FC9" w14:paraId="5E62B198" w14:textId="2AEE4F37">
      <w:pPr>
        <w:pStyle w:val="Normal"/>
        <w:spacing w:line="480" w:lineRule="auto"/>
        <w:ind w:left="720" w:hanging="720"/>
        <w:jc w:val="left"/>
        <w:rPr>
          <w:rFonts w:ascii="Calibri" w:hAnsi="Calibri" w:eastAsia="Calibri" w:cs="Calibri"/>
          <w:b w:val="1"/>
          <w:bCs w:val="1"/>
          <w:noProof w:val="0"/>
          <w:sz w:val="24"/>
          <w:szCs w:val="24"/>
          <w:u w:val="single"/>
          <w:lang w:val="en-US"/>
        </w:rPr>
      </w:pPr>
    </w:p>
    <w:p w:rsidR="45419FC9" w:rsidP="45419FC9" w:rsidRDefault="45419FC9" w14:paraId="0EBC591F" w14:textId="777C0E17">
      <w:pPr>
        <w:pStyle w:val="Normal"/>
        <w:spacing w:line="480" w:lineRule="auto"/>
        <w:ind w:left="720" w:hanging="720"/>
        <w:jc w:val="left"/>
        <w:rPr>
          <w:rFonts w:ascii="Calibri" w:hAnsi="Calibri" w:eastAsia="Calibri" w:cs="Calibri"/>
          <w:b w:val="1"/>
          <w:bCs w:val="1"/>
          <w:noProof w:val="0"/>
          <w:sz w:val="24"/>
          <w:szCs w:val="24"/>
          <w:u w:val="single"/>
          <w:lang w:val="en-US"/>
        </w:rPr>
      </w:pPr>
    </w:p>
    <w:p w:rsidR="45419FC9" w:rsidP="45419FC9" w:rsidRDefault="45419FC9" w14:paraId="444A900C" w14:textId="0D6FCD20">
      <w:pPr>
        <w:pStyle w:val="Normal"/>
        <w:spacing w:line="480" w:lineRule="auto"/>
        <w:ind w:left="720" w:hanging="720"/>
        <w:jc w:val="left"/>
        <w:rPr>
          <w:rFonts w:ascii="Calibri" w:hAnsi="Calibri" w:eastAsia="Calibri" w:cs="Calibri"/>
          <w:b w:val="1"/>
          <w:bCs w:val="1"/>
          <w:noProof w:val="0"/>
          <w:sz w:val="24"/>
          <w:szCs w:val="24"/>
          <w:u w:val="single"/>
          <w:lang w:val="en-US"/>
        </w:rPr>
      </w:pPr>
    </w:p>
    <w:p w:rsidR="45419FC9" w:rsidP="45419FC9" w:rsidRDefault="45419FC9" w14:paraId="5921968E" w14:textId="2C31CE19">
      <w:pPr>
        <w:pStyle w:val="Normal"/>
        <w:spacing w:line="480" w:lineRule="auto"/>
        <w:ind w:left="720" w:hanging="720"/>
        <w:jc w:val="left"/>
        <w:rPr>
          <w:rFonts w:ascii="Calibri" w:hAnsi="Calibri" w:eastAsia="Calibri" w:cs="Calibri"/>
          <w:b w:val="1"/>
          <w:bCs w:val="1"/>
          <w:noProof w:val="0"/>
          <w:sz w:val="24"/>
          <w:szCs w:val="24"/>
          <w:u w:val="single"/>
          <w:lang w:val="en-US"/>
        </w:rPr>
      </w:pPr>
    </w:p>
    <w:p w:rsidR="45419FC9" w:rsidP="45419FC9" w:rsidRDefault="45419FC9" w14:paraId="133FC10F" w14:textId="5269B4C8">
      <w:pPr>
        <w:pStyle w:val="Normal"/>
        <w:spacing w:line="480" w:lineRule="auto"/>
        <w:ind w:left="720" w:hanging="720"/>
        <w:jc w:val="left"/>
        <w:rPr>
          <w:rFonts w:ascii="Calibri" w:hAnsi="Calibri" w:eastAsia="Calibri" w:cs="Calibri"/>
          <w:b w:val="1"/>
          <w:bCs w:val="1"/>
          <w:noProof w:val="0"/>
          <w:sz w:val="24"/>
          <w:szCs w:val="24"/>
          <w:u w:val="single"/>
          <w:lang w:val="en-US"/>
        </w:rPr>
      </w:pPr>
    </w:p>
    <w:p w:rsidR="45419FC9" w:rsidP="45419FC9" w:rsidRDefault="45419FC9" w14:paraId="2A3672B4" w14:textId="32183B53">
      <w:pPr>
        <w:pStyle w:val="Normal"/>
        <w:spacing w:line="480" w:lineRule="auto"/>
        <w:ind w:left="720" w:hanging="720"/>
        <w:jc w:val="left"/>
        <w:rPr>
          <w:rFonts w:ascii="Calibri" w:hAnsi="Calibri" w:eastAsia="Calibri" w:cs="Calibri"/>
          <w:b w:val="1"/>
          <w:bCs w:val="1"/>
          <w:noProof w:val="0"/>
          <w:sz w:val="24"/>
          <w:szCs w:val="24"/>
          <w:u w:val="single"/>
          <w:lang w:val="en-US"/>
        </w:rPr>
      </w:pPr>
    </w:p>
    <w:p w:rsidR="45419FC9" w:rsidP="45419FC9" w:rsidRDefault="45419FC9" w14:paraId="31268F82" w14:textId="7DF7645E">
      <w:pPr>
        <w:pStyle w:val="Normal"/>
        <w:spacing w:line="480" w:lineRule="auto"/>
        <w:ind w:left="720" w:hanging="720"/>
        <w:jc w:val="left"/>
        <w:rPr>
          <w:rFonts w:ascii="Calibri" w:hAnsi="Calibri" w:eastAsia="Calibri" w:cs="Calibri"/>
          <w:b w:val="1"/>
          <w:bCs w:val="1"/>
          <w:noProof w:val="0"/>
          <w:sz w:val="24"/>
          <w:szCs w:val="24"/>
          <w:u w:val="single"/>
          <w:lang w:val="en-US"/>
        </w:rPr>
      </w:pPr>
    </w:p>
    <w:p w:rsidR="45419FC9" w:rsidP="45419FC9" w:rsidRDefault="45419FC9" w14:paraId="4331B752" w14:textId="53814241">
      <w:pPr>
        <w:pStyle w:val="Normal"/>
        <w:spacing w:line="480" w:lineRule="auto"/>
        <w:ind w:left="720" w:hanging="720"/>
        <w:jc w:val="left"/>
        <w:rPr>
          <w:rFonts w:ascii="Calibri" w:hAnsi="Calibri" w:eastAsia="Calibri" w:cs="Calibri"/>
          <w:b w:val="1"/>
          <w:bCs w:val="1"/>
          <w:noProof w:val="0"/>
          <w:sz w:val="24"/>
          <w:szCs w:val="24"/>
          <w:u w:val="single"/>
          <w:lang w:val="en-US"/>
        </w:rPr>
      </w:pPr>
    </w:p>
    <w:p w:rsidR="45419FC9" w:rsidP="45419FC9" w:rsidRDefault="45419FC9" w14:paraId="3AC68A30" w14:textId="1DA9480D">
      <w:pPr>
        <w:pStyle w:val="Normal"/>
        <w:spacing w:line="480" w:lineRule="auto"/>
        <w:ind w:left="720" w:hanging="720"/>
        <w:jc w:val="left"/>
        <w:rPr>
          <w:rFonts w:ascii="Calibri" w:hAnsi="Calibri" w:eastAsia="Calibri" w:cs="Calibri"/>
          <w:b w:val="1"/>
          <w:bCs w:val="1"/>
          <w:noProof w:val="0"/>
          <w:sz w:val="24"/>
          <w:szCs w:val="24"/>
          <w:u w:val="single"/>
          <w:lang w:val="en-US"/>
        </w:rPr>
      </w:pPr>
    </w:p>
    <w:p w:rsidR="45419FC9" w:rsidP="45419FC9" w:rsidRDefault="45419FC9" w14:paraId="16886AE9" w14:textId="593A1A3F">
      <w:pPr>
        <w:pStyle w:val="Normal"/>
        <w:spacing w:line="480" w:lineRule="auto"/>
        <w:ind w:left="720" w:hanging="720"/>
        <w:jc w:val="left"/>
        <w:rPr>
          <w:rFonts w:ascii="Calibri" w:hAnsi="Calibri" w:eastAsia="Calibri" w:cs="Calibri"/>
          <w:b w:val="1"/>
          <w:bCs w:val="1"/>
          <w:noProof w:val="0"/>
          <w:sz w:val="24"/>
          <w:szCs w:val="24"/>
          <w:u w:val="single"/>
          <w:lang w:val="en-US"/>
        </w:rPr>
      </w:pPr>
    </w:p>
    <w:p w:rsidR="45419FC9" w:rsidP="45419FC9" w:rsidRDefault="45419FC9" w14:paraId="252E7486" w14:textId="346F2ADB">
      <w:pPr>
        <w:pStyle w:val="Normal"/>
        <w:spacing w:line="480" w:lineRule="auto"/>
        <w:ind w:left="720" w:hanging="720"/>
        <w:jc w:val="left"/>
        <w:rPr>
          <w:rFonts w:ascii="Calibri" w:hAnsi="Calibri" w:eastAsia="Calibri" w:cs="Calibri"/>
          <w:b w:val="1"/>
          <w:bCs w:val="1"/>
          <w:noProof w:val="0"/>
          <w:sz w:val="24"/>
          <w:szCs w:val="24"/>
          <w:u w:val="single"/>
          <w:lang w:val="en-US"/>
        </w:rPr>
      </w:pPr>
    </w:p>
    <w:p w:rsidR="574DA947" w:rsidP="45419FC9" w:rsidRDefault="574DA947" w14:paraId="24482E0B" w14:textId="4674FDCC">
      <w:pPr>
        <w:pStyle w:val="Normal"/>
        <w:spacing w:line="480" w:lineRule="auto"/>
        <w:ind w:left="720" w:hanging="720"/>
        <w:jc w:val="left"/>
        <w:rPr>
          <w:rFonts w:ascii="Calibri" w:hAnsi="Calibri" w:eastAsia="Calibri" w:cs="Calibri"/>
          <w:b w:val="1"/>
          <w:bCs w:val="1"/>
          <w:noProof w:val="0"/>
          <w:sz w:val="24"/>
          <w:szCs w:val="24"/>
          <w:u w:val="single"/>
          <w:lang w:val="en-US"/>
        </w:rPr>
      </w:pPr>
      <w:r w:rsidRPr="45419FC9" w:rsidR="574DA947">
        <w:rPr>
          <w:rFonts w:ascii="Calibri" w:hAnsi="Calibri" w:eastAsia="Calibri" w:cs="Calibri"/>
          <w:b w:val="1"/>
          <w:bCs w:val="1"/>
          <w:noProof w:val="0"/>
          <w:sz w:val="24"/>
          <w:szCs w:val="24"/>
          <w:u w:val="single"/>
          <w:lang w:val="en-US"/>
        </w:rPr>
        <w:t>Appendix:</w:t>
      </w:r>
    </w:p>
    <w:p w:rsidR="488261F9" w:rsidP="45419FC9" w:rsidRDefault="488261F9" w14:paraId="1AAC7993" w14:textId="08ECAB8B">
      <w:pPr>
        <w:pStyle w:val="Normal"/>
        <w:jc w:val="center"/>
        <w:rPr>
          <w:rFonts w:ascii="Calibri" w:hAnsi="Calibri" w:eastAsia="Calibri" w:cs="Calibri" w:asciiTheme="minorAscii" w:hAnsiTheme="minorAscii" w:eastAsiaTheme="minorAscii" w:cstheme="minorAscii"/>
        </w:rPr>
      </w:pPr>
      <w:r w:rsidR="488261F9">
        <w:drawing>
          <wp:inline wp14:editId="5E222CC9" wp14:anchorId="6840AEAA">
            <wp:extent cx="3819525" cy="2490648"/>
            <wp:effectExtent l="0" t="0" r="0" b="0"/>
            <wp:docPr id="1331066114" name="" title=""/>
            <wp:cNvGraphicFramePr>
              <a:graphicFrameLocks noChangeAspect="1"/>
            </wp:cNvGraphicFramePr>
            <a:graphic>
              <a:graphicData uri="http://schemas.openxmlformats.org/drawingml/2006/picture">
                <pic:pic>
                  <pic:nvPicPr>
                    <pic:cNvPr id="0" name=""/>
                    <pic:cNvPicPr/>
                  </pic:nvPicPr>
                  <pic:blipFill>
                    <a:blip r:embed="R74e77a4431eb4fef">
                      <a:extLst>
                        <a:ext xmlns:a="http://schemas.openxmlformats.org/drawingml/2006/main" uri="{28A0092B-C50C-407E-A947-70E740481C1C}">
                          <a14:useLocalDpi val="0"/>
                        </a:ext>
                      </a:extLst>
                    </a:blip>
                    <a:stretch>
                      <a:fillRect/>
                    </a:stretch>
                  </pic:blipFill>
                  <pic:spPr>
                    <a:xfrm>
                      <a:off x="0" y="0"/>
                      <a:ext cx="3819525" cy="2490648"/>
                    </a:xfrm>
                    <a:prstGeom prst="rect">
                      <a:avLst/>
                    </a:prstGeom>
                  </pic:spPr>
                </pic:pic>
              </a:graphicData>
            </a:graphic>
          </wp:inline>
        </w:drawing>
      </w:r>
    </w:p>
    <w:p w:rsidR="488261F9" w:rsidP="45419FC9" w:rsidRDefault="488261F9" w14:paraId="487DEF14" w14:textId="598CAC8B">
      <w:pPr>
        <w:pStyle w:val="Normal"/>
        <w:jc w:val="center"/>
        <w:rPr>
          <w:rFonts w:ascii="Calibri" w:hAnsi="Calibri" w:eastAsia="Calibri" w:cs="Calibri" w:asciiTheme="minorAscii" w:hAnsiTheme="minorAscii" w:eastAsiaTheme="minorAscii" w:cstheme="minorAscii"/>
        </w:rPr>
      </w:pPr>
      <w:r w:rsidRPr="45419FC9" w:rsidR="488261F9">
        <w:rPr>
          <w:rFonts w:ascii="Calibri" w:hAnsi="Calibri" w:eastAsia="Calibri" w:cs="Calibri" w:asciiTheme="minorAscii" w:hAnsiTheme="minorAscii" w:eastAsiaTheme="minorAscii" w:cstheme="minorAscii"/>
        </w:rPr>
        <w:t>Figure 7: ROC Curve for Logistic Regression Model.</w:t>
      </w:r>
    </w:p>
    <w:p w:rsidR="45419FC9" w:rsidP="45419FC9" w:rsidRDefault="45419FC9" w14:paraId="6CDF83A4" w14:textId="2292F583">
      <w:pPr>
        <w:pStyle w:val="Normal"/>
        <w:jc w:val="center"/>
        <w:rPr>
          <w:rFonts w:ascii="Calibri" w:hAnsi="Calibri" w:eastAsia="Calibri" w:cs="Calibri" w:asciiTheme="minorAscii" w:hAnsiTheme="minorAscii" w:eastAsiaTheme="minorAscii" w:cstheme="minorAscii"/>
        </w:rPr>
      </w:pPr>
    </w:p>
    <w:p w:rsidR="488261F9" w:rsidP="45419FC9" w:rsidRDefault="488261F9" w14:paraId="4406ACD0" w14:textId="117FEC54">
      <w:pPr>
        <w:pStyle w:val="Normal"/>
        <w:jc w:val="center"/>
        <w:rPr>
          <w:rFonts w:ascii="Calibri" w:hAnsi="Calibri" w:eastAsia="Calibri" w:cs="Calibri" w:asciiTheme="minorAscii" w:hAnsiTheme="minorAscii" w:eastAsiaTheme="minorAscii" w:cstheme="minorAscii"/>
        </w:rPr>
      </w:pPr>
      <w:r w:rsidR="488261F9">
        <w:drawing>
          <wp:inline wp14:editId="7EF1A0F2" wp14:anchorId="76B5FC78">
            <wp:extent cx="3617308" cy="2605211"/>
            <wp:effectExtent l="0" t="0" r="0" b="0"/>
            <wp:docPr id="257268463" name="" title=""/>
            <wp:cNvGraphicFramePr>
              <a:graphicFrameLocks noChangeAspect="1"/>
            </wp:cNvGraphicFramePr>
            <a:graphic>
              <a:graphicData uri="http://schemas.openxmlformats.org/drawingml/2006/picture">
                <pic:pic>
                  <pic:nvPicPr>
                    <pic:cNvPr id="0" name=""/>
                    <pic:cNvPicPr/>
                  </pic:nvPicPr>
                  <pic:blipFill>
                    <a:blip r:embed="R3dbbefd9bc8d447a">
                      <a:extLst>
                        <a:ext xmlns:a="http://schemas.openxmlformats.org/drawingml/2006/main" uri="{28A0092B-C50C-407E-A947-70E740481C1C}">
                          <a14:useLocalDpi val="0"/>
                        </a:ext>
                      </a:extLst>
                    </a:blip>
                    <a:stretch>
                      <a:fillRect/>
                    </a:stretch>
                  </pic:blipFill>
                  <pic:spPr>
                    <a:xfrm>
                      <a:off x="0" y="0"/>
                      <a:ext cx="3617308" cy="2605211"/>
                    </a:xfrm>
                    <a:prstGeom prst="rect">
                      <a:avLst/>
                    </a:prstGeom>
                  </pic:spPr>
                </pic:pic>
              </a:graphicData>
            </a:graphic>
          </wp:inline>
        </w:drawing>
      </w:r>
    </w:p>
    <w:p w:rsidR="488261F9" w:rsidP="45419FC9" w:rsidRDefault="488261F9" w14:paraId="60FC0D4E" w14:textId="781BF5B9">
      <w:pPr>
        <w:pStyle w:val="Normal"/>
        <w:jc w:val="center"/>
        <w:rPr>
          <w:rFonts w:ascii="Calibri" w:hAnsi="Calibri" w:eastAsia="Calibri" w:cs="Calibri" w:asciiTheme="minorAscii" w:hAnsiTheme="minorAscii" w:eastAsiaTheme="minorAscii" w:cstheme="minorAscii"/>
        </w:rPr>
      </w:pPr>
      <w:r w:rsidRPr="45419FC9" w:rsidR="488261F9">
        <w:rPr>
          <w:rFonts w:ascii="Calibri" w:hAnsi="Calibri" w:eastAsia="Calibri" w:cs="Calibri" w:asciiTheme="minorAscii" w:hAnsiTheme="minorAscii" w:eastAsiaTheme="minorAscii" w:cstheme="minorAscii"/>
        </w:rPr>
        <w:t>Figure 8: ROC Curve for Logistic Regression Model.</w:t>
      </w:r>
    </w:p>
    <w:p w:rsidR="488261F9" w:rsidP="45419FC9" w:rsidRDefault="488261F9" w14:paraId="2C2E3A3B" w14:textId="25CFAC20">
      <w:pPr>
        <w:pStyle w:val="Normal"/>
        <w:jc w:val="center"/>
      </w:pPr>
      <w:r w:rsidR="488261F9">
        <w:drawing>
          <wp:inline wp14:editId="14B2BB5F" wp14:anchorId="600C92AC">
            <wp:extent cx="3676650" cy="2495550"/>
            <wp:effectExtent l="0" t="0" r="0" b="0"/>
            <wp:docPr id="562486200" name="" title=""/>
            <wp:cNvGraphicFramePr>
              <a:graphicFrameLocks noChangeAspect="1"/>
            </wp:cNvGraphicFramePr>
            <a:graphic>
              <a:graphicData uri="http://schemas.openxmlformats.org/drawingml/2006/picture">
                <pic:pic>
                  <pic:nvPicPr>
                    <pic:cNvPr id="0" name=""/>
                    <pic:cNvPicPr/>
                  </pic:nvPicPr>
                  <pic:blipFill>
                    <a:blip r:embed="R276bba82347b40d6">
                      <a:extLst>
                        <a:ext xmlns:a="http://schemas.openxmlformats.org/drawingml/2006/main" uri="{28A0092B-C50C-407E-A947-70E740481C1C}">
                          <a14:useLocalDpi val="0"/>
                        </a:ext>
                      </a:extLst>
                    </a:blip>
                    <a:stretch>
                      <a:fillRect/>
                    </a:stretch>
                  </pic:blipFill>
                  <pic:spPr>
                    <a:xfrm>
                      <a:off x="0" y="0"/>
                      <a:ext cx="3676650" cy="2495550"/>
                    </a:xfrm>
                    <a:prstGeom prst="rect">
                      <a:avLst/>
                    </a:prstGeom>
                  </pic:spPr>
                </pic:pic>
              </a:graphicData>
            </a:graphic>
          </wp:inline>
        </w:drawing>
      </w:r>
    </w:p>
    <w:p w:rsidR="488261F9" w:rsidP="45419FC9" w:rsidRDefault="488261F9" w14:paraId="269345CB" w14:textId="50ECCBB3">
      <w:pPr>
        <w:pStyle w:val="Normal"/>
        <w:jc w:val="center"/>
        <w:rPr>
          <w:rFonts w:ascii="Calibri" w:hAnsi="Calibri" w:eastAsia="Calibri" w:cs="Calibri" w:asciiTheme="minorAscii" w:hAnsiTheme="minorAscii" w:eastAsiaTheme="minorAscii" w:cstheme="minorAscii"/>
        </w:rPr>
      </w:pPr>
      <w:r w:rsidRPr="45419FC9" w:rsidR="488261F9">
        <w:rPr>
          <w:rFonts w:ascii="Calibri" w:hAnsi="Calibri" w:eastAsia="Calibri" w:cs="Calibri" w:asciiTheme="minorAscii" w:hAnsiTheme="minorAscii" w:eastAsiaTheme="minorAscii" w:cstheme="minorAscii"/>
        </w:rPr>
        <w:t>Figure 9: ROC curve for Naïve Bayes classifier model.</w:t>
      </w:r>
    </w:p>
    <w:p w:rsidR="45419FC9" w:rsidP="45419FC9" w:rsidRDefault="45419FC9" w14:paraId="716C4AD5" w14:textId="0FE68013">
      <w:pPr>
        <w:pStyle w:val="Normal"/>
        <w:jc w:val="center"/>
        <w:rPr>
          <w:rFonts w:ascii="Calibri" w:hAnsi="Calibri" w:eastAsia="Calibri" w:cs="Calibri" w:asciiTheme="minorAscii" w:hAnsiTheme="minorAscii" w:eastAsiaTheme="minorAscii" w:cstheme="minorAscii"/>
        </w:rPr>
      </w:pPr>
    </w:p>
    <w:p w:rsidR="45419FC9" w:rsidP="45419FC9" w:rsidRDefault="45419FC9" w14:paraId="1536E5C6" w14:textId="10E2A43A">
      <w:pPr>
        <w:pStyle w:val="Normal"/>
        <w:jc w:val="center"/>
        <w:rPr>
          <w:rFonts w:ascii="Calibri" w:hAnsi="Calibri" w:eastAsia="Calibri" w:cs="Calibri" w:asciiTheme="minorAscii" w:hAnsiTheme="minorAscii" w:eastAsiaTheme="minorAscii" w:cstheme="minorAscii"/>
        </w:rPr>
      </w:pPr>
    </w:p>
    <w:p w:rsidR="45419FC9" w:rsidP="45419FC9" w:rsidRDefault="45419FC9" w14:paraId="57C681F0" w14:textId="0CFD222D">
      <w:pPr>
        <w:pStyle w:val="Normal"/>
        <w:ind w:left="567" w:hanging="567"/>
        <w:jc w:val="left"/>
        <w:rPr>
          <w:rFonts w:ascii="Calibri" w:hAnsi="Calibri" w:eastAsia="Calibri" w:cs="Calibri"/>
          <w:noProof w:val="0"/>
          <w:sz w:val="24"/>
          <w:szCs w:val="24"/>
          <w:lang w:val="en-US"/>
        </w:rPr>
      </w:pPr>
    </w:p>
    <w:p w:rsidR="134E4060" w:rsidP="45419FC9" w:rsidRDefault="134E4060" w14:paraId="22911C70" w14:textId="0E30BB18">
      <w:pPr>
        <w:pStyle w:val="Normal"/>
        <w:jc w:val="left"/>
        <w:rPr>
          <w:rFonts w:ascii="Calibri" w:hAnsi="Calibri" w:eastAsia="Calibri" w:cs="Calibri" w:asciiTheme="minorAscii" w:hAnsiTheme="minorAscii" w:eastAsiaTheme="minorAscii" w:cstheme="minorAscii"/>
          <w:b w:val="1"/>
          <w:bCs w:val="1"/>
          <w:sz w:val="24"/>
          <w:szCs w:val="24"/>
        </w:rPr>
      </w:pPr>
      <w:r w:rsidR="134E4060">
        <w:rPr/>
        <w:t xml:space="preserve">                                     </w:t>
      </w:r>
      <w:r w:rsidR="020AA9CF">
        <w:drawing>
          <wp:inline wp14:editId="3C1079B3" wp14:anchorId="77701D41">
            <wp:extent cx="3676650" cy="2495550"/>
            <wp:effectExtent l="0" t="0" r="0" b="0"/>
            <wp:docPr id="700983418" name="" title=""/>
            <wp:cNvGraphicFramePr>
              <a:graphicFrameLocks noChangeAspect="1"/>
            </wp:cNvGraphicFramePr>
            <a:graphic>
              <a:graphicData uri="http://schemas.openxmlformats.org/drawingml/2006/picture">
                <pic:pic>
                  <pic:nvPicPr>
                    <pic:cNvPr id="0" name=""/>
                    <pic:cNvPicPr/>
                  </pic:nvPicPr>
                  <pic:blipFill>
                    <a:blip r:embed="R80f9d6948ae949ec">
                      <a:extLst>
                        <a:ext xmlns:a="http://schemas.openxmlformats.org/drawingml/2006/main" uri="{28A0092B-C50C-407E-A947-70E740481C1C}">
                          <a14:useLocalDpi val="0"/>
                        </a:ext>
                      </a:extLst>
                    </a:blip>
                    <a:stretch>
                      <a:fillRect/>
                    </a:stretch>
                  </pic:blipFill>
                  <pic:spPr>
                    <a:xfrm>
                      <a:off x="0" y="0"/>
                      <a:ext cx="3676650" cy="2495550"/>
                    </a:xfrm>
                    <a:prstGeom prst="rect">
                      <a:avLst/>
                    </a:prstGeom>
                  </pic:spPr>
                </pic:pic>
              </a:graphicData>
            </a:graphic>
          </wp:inline>
        </w:drawing>
      </w:r>
    </w:p>
    <w:p w:rsidR="36B6972F" w:rsidP="45419FC9" w:rsidRDefault="36B6972F" w14:paraId="548ADDFE" w14:textId="1AD91079">
      <w:pPr>
        <w:pStyle w:val="Normal"/>
        <w:jc w:val="center"/>
      </w:pPr>
      <w:r w:rsidRPr="45419FC9" w:rsidR="36B6972F">
        <w:rPr>
          <w:rFonts w:ascii="Calibri" w:hAnsi="Calibri" w:eastAsia="Calibri" w:cs="Calibri" w:asciiTheme="minorAscii" w:hAnsiTheme="minorAscii" w:eastAsiaTheme="minorAscii" w:cstheme="minorAscii"/>
        </w:rPr>
        <w:t>Figure 10: ROC curve for Random Forest classifier model.</w:t>
      </w:r>
    </w:p>
    <w:p w:rsidR="45419FC9" w:rsidP="45419FC9" w:rsidRDefault="45419FC9" w14:paraId="4377B568" w14:textId="121D7B17">
      <w:pPr>
        <w:pStyle w:val="Normal"/>
        <w:jc w:val="center"/>
        <w:rPr>
          <w:rFonts w:ascii="Calibri" w:hAnsi="Calibri" w:eastAsia="Calibri" w:cs="Calibri" w:asciiTheme="minorAscii" w:hAnsiTheme="minorAscii" w:eastAsiaTheme="minorAscii" w:cstheme="minorAscii"/>
        </w:rPr>
      </w:pPr>
    </w:p>
    <w:sectPr>
      <w:pgSz w:w="12240" w:h="15840" w:orient="portrait"/>
      <w:pgMar w:top="1440" w:right="1080" w:bottom="1440" w:left="108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bookmark int2:bookmarkName="_Int_0Tr7LLmf" int2:invalidationBookmarkName="" int2:hashCode="DJl0Gg1Ep2i+am" int2:id="jeFbHhoV">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3">
    <w:nsid w:val="6986e6ed"/>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544c7f8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1a4e76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B2E104"/>
    <w:rsid w:val="00060A85"/>
    <w:rsid w:val="000A411B"/>
    <w:rsid w:val="0030E5A9"/>
    <w:rsid w:val="00545AB8"/>
    <w:rsid w:val="00B4F38A"/>
    <w:rsid w:val="00C09503"/>
    <w:rsid w:val="00E43246"/>
    <w:rsid w:val="011A2405"/>
    <w:rsid w:val="01386875"/>
    <w:rsid w:val="01D6E57D"/>
    <w:rsid w:val="01F04C7A"/>
    <w:rsid w:val="020AA9CF"/>
    <w:rsid w:val="0263BB72"/>
    <w:rsid w:val="029BC7AB"/>
    <w:rsid w:val="02F25D2D"/>
    <w:rsid w:val="02FCE21C"/>
    <w:rsid w:val="035474FD"/>
    <w:rsid w:val="036BB751"/>
    <w:rsid w:val="036D9D5A"/>
    <w:rsid w:val="0382807F"/>
    <w:rsid w:val="038456EB"/>
    <w:rsid w:val="03B02F81"/>
    <w:rsid w:val="03B8535A"/>
    <w:rsid w:val="03ECCF57"/>
    <w:rsid w:val="0439B666"/>
    <w:rsid w:val="04C842B7"/>
    <w:rsid w:val="04E7B0DF"/>
    <w:rsid w:val="050998A9"/>
    <w:rsid w:val="0572DE50"/>
    <w:rsid w:val="061F313C"/>
    <w:rsid w:val="0630583B"/>
    <w:rsid w:val="064DC85D"/>
    <w:rsid w:val="06DC5296"/>
    <w:rsid w:val="070EAEB1"/>
    <w:rsid w:val="07869FC5"/>
    <w:rsid w:val="078901C1"/>
    <w:rsid w:val="0790D2D7"/>
    <w:rsid w:val="07B235D3"/>
    <w:rsid w:val="07EEC443"/>
    <w:rsid w:val="08282C98"/>
    <w:rsid w:val="08338C7D"/>
    <w:rsid w:val="088DA948"/>
    <w:rsid w:val="08A5D65B"/>
    <w:rsid w:val="08B6FB3C"/>
    <w:rsid w:val="08BF2C1D"/>
    <w:rsid w:val="08E17546"/>
    <w:rsid w:val="08E68DD8"/>
    <w:rsid w:val="08EDB094"/>
    <w:rsid w:val="091FE070"/>
    <w:rsid w:val="092BA37A"/>
    <w:rsid w:val="094A2523"/>
    <w:rsid w:val="09B694CB"/>
    <w:rsid w:val="09E54678"/>
    <w:rsid w:val="0A3F375E"/>
    <w:rsid w:val="0A7EACFE"/>
    <w:rsid w:val="0ABACF0E"/>
    <w:rsid w:val="0AE92AD3"/>
    <w:rsid w:val="0AFAEF01"/>
    <w:rsid w:val="0B0CCBC1"/>
    <w:rsid w:val="0B16426D"/>
    <w:rsid w:val="0B673AFE"/>
    <w:rsid w:val="0B727318"/>
    <w:rsid w:val="0B78249A"/>
    <w:rsid w:val="0B784027"/>
    <w:rsid w:val="0B9D135D"/>
    <w:rsid w:val="0BD8EA49"/>
    <w:rsid w:val="0C00DC88"/>
    <w:rsid w:val="0C08FF89"/>
    <w:rsid w:val="0C1A7D5F"/>
    <w:rsid w:val="0C4D407F"/>
    <w:rsid w:val="0C51848F"/>
    <w:rsid w:val="0C57E074"/>
    <w:rsid w:val="0CD5E2C7"/>
    <w:rsid w:val="0CE8FC81"/>
    <w:rsid w:val="0D0E4379"/>
    <w:rsid w:val="0D45FE2E"/>
    <w:rsid w:val="0DD3F87B"/>
    <w:rsid w:val="0DEF1A36"/>
    <w:rsid w:val="0DF18A4B"/>
    <w:rsid w:val="0DF3C9BC"/>
    <w:rsid w:val="0E2D6C23"/>
    <w:rsid w:val="0ED13B74"/>
    <w:rsid w:val="0EFEBA26"/>
    <w:rsid w:val="0F2402F7"/>
    <w:rsid w:val="0F2D2858"/>
    <w:rsid w:val="0FC32EA3"/>
    <w:rsid w:val="0FCE16A5"/>
    <w:rsid w:val="0FDF4C7F"/>
    <w:rsid w:val="0FEE2CA3"/>
    <w:rsid w:val="1002B9E3"/>
    <w:rsid w:val="109794A8"/>
    <w:rsid w:val="10A5CDC2"/>
    <w:rsid w:val="10B2E104"/>
    <w:rsid w:val="10CB21EC"/>
    <w:rsid w:val="11634017"/>
    <w:rsid w:val="119E8EAD"/>
    <w:rsid w:val="11A953EA"/>
    <w:rsid w:val="11E7D7CD"/>
    <w:rsid w:val="12407944"/>
    <w:rsid w:val="12460FC8"/>
    <w:rsid w:val="12594EDE"/>
    <w:rsid w:val="1261D835"/>
    <w:rsid w:val="130B9EAD"/>
    <w:rsid w:val="134E4060"/>
    <w:rsid w:val="136E95F8"/>
    <w:rsid w:val="13B5C04C"/>
    <w:rsid w:val="13E1C6DF"/>
    <w:rsid w:val="141C30CA"/>
    <w:rsid w:val="142E5498"/>
    <w:rsid w:val="143A856D"/>
    <w:rsid w:val="1444FA2F"/>
    <w:rsid w:val="1464D504"/>
    <w:rsid w:val="14969FC6"/>
    <w:rsid w:val="14969FC6"/>
    <w:rsid w:val="149DBD1A"/>
    <w:rsid w:val="14C60F38"/>
    <w:rsid w:val="14C8958D"/>
    <w:rsid w:val="154A762D"/>
    <w:rsid w:val="159CA327"/>
    <w:rsid w:val="160DC9E5"/>
    <w:rsid w:val="16484A3F"/>
    <w:rsid w:val="16562718"/>
    <w:rsid w:val="1677DF2B"/>
    <w:rsid w:val="16A97A8E"/>
    <w:rsid w:val="16BAF2CE"/>
    <w:rsid w:val="1795FC7C"/>
    <w:rsid w:val="17B66EF5"/>
    <w:rsid w:val="1828265C"/>
    <w:rsid w:val="1884DB51"/>
    <w:rsid w:val="18D63603"/>
    <w:rsid w:val="193C62E1"/>
    <w:rsid w:val="196A10E9"/>
    <w:rsid w:val="196F49C1"/>
    <w:rsid w:val="19E6BA8C"/>
    <w:rsid w:val="19F29390"/>
    <w:rsid w:val="1A1A0AA1"/>
    <w:rsid w:val="1AB8D170"/>
    <w:rsid w:val="1ACC29FD"/>
    <w:rsid w:val="1B25D155"/>
    <w:rsid w:val="1B29EE3F"/>
    <w:rsid w:val="1B62324B"/>
    <w:rsid w:val="1B7A5F93"/>
    <w:rsid w:val="1B993A41"/>
    <w:rsid w:val="1BB1C4AB"/>
    <w:rsid w:val="1BE733AE"/>
    <w:rsid w:val="1C992C6C"/>
    <w:rsid w:val="1C9F8CBC"/>
    <w:rsid w:val="1CC6D75B"/>
    <w:rsid w:val="1CE54ABB"/>
    <w:rsid w:val="1D110BF5"/>
    <w:rsid w:val="1D8051C8"/>
    <w:rsid w:val="1D878955"/>
    <w:rsid w:val="1D9D083C"/>
    <w:rsid w:val="1D9EB879"/>
    <w:rsid w:val="1DCB13EB"/>
    <w:rsid w:val="1DE8916F"/>
    <w:rsid w:val="1DEF1A49"/>
    <w:rsid w:val="1E13F299"/>
    <w:rsid w:val="1EC604B3"/>
    <w:rsid w:val="1EE57601"/>
    <w:rsid w:val="1EF09204"/>
    <w:rsid w:val="1F4675C7"/>
    <w:rsid w:val="1F78C24D"/>
    <w:rsid w:val="1FB9885E"/>
    <w:rsid w:val="1FBBC272"/>
    <w:rsid w:val="1FBF7E8A"/>
    <w:rsid w:val="1FC10627"/>
    <w:rsid w:val="1FF7CD2E"/>
    <w:rsid w:val="20015636"/>
    <w:rsid w:val="20023AFD"/>
    <w:rsid w:val="20023AFD"/>
    <w:rsid w:val="2020405E"/>
    <w:rsid w:val="20C802CA"/>
    <w:rsid w:val="20CD1560"/>
    <w:rsid w:val="20E17B15"/>
    <w:rsid w:val="214C5FE6"/>
    <w:rsid w:val="219E0B5E"/>
    <w:rsid w:val="21B619A5"/>
    <w:rsid w:val="21EDC128"/>
    <w:rsid w:val="21FDA575"/>
    <w:rsid w:val="221FE94D"/>
    <w:rsid w:val="22A9E2BF"/>
    <w:rsid w:val="22EF4593"/>
    <w:rsid w:val="230205BD"/>
    <w:rsid w:val="23062320"/>
    <w:rsid w:val="233D7701"/>
    <w:rsid w:val="23BF4E1A"/>
    <w:rsid w:val="24342594"/>
    <w:rsid w:val="2474AA72"/>
    <w:rsid w:val="247AA7C4"/>
    <w:rsid w:val="247C6D0A"/>
    <w:rsid w:val="248A2E41"/>
    <w:rsid w:val="248B15F4"/>
    <w:rsid w:val="24D3AA60"/>
    <w:rsid w:val="25144DF5"/>
    <w:rsid w:val="25354637"/>
    <w:rsid w:val="2554DDC5"/>
    <w:rsid w:val="25603CE7"/>
    <w:rsid w:val="25848A1F"/>
    <w:rsid w:val="25A37C02"/>
    <w:rsid w:val="25B260A1"/>
    <w:rsid w:val="25C301F4"/>
    <w:rsid w:val="2620FCBC"/>
    <w:rsid w:val="2629092A"/>
    <w:rsid w:val="263A1130"/>
    <w:rsid w:val="26AA670C"/>
    <w:rsid w:val="26D11698"/>
    <w:rsid w:val="26FA5EA9"/>
    <w:rsid w:val="2789DFFD"/>
    <w:rsid w:val="27A2B6CA"/>
    <w:rsid w:val="27DD9ED4"/>
    <w:rsid w:val="27F0FB10"/>
    <w:rsid w:val="28065166"/>
    <w:rsid w:val="280F0D6C"/>
    <w:rsid w:val="281A14DD"/>
    <w:rsid w:val="284FF7EC"/>
    <w:rsid w:val="287A3A3A"/>
    <w:rsid w:val="28A78732"/>
    <w:rsid w:val="2934F08A"/>
    <w:rsid w:val="294FDE2D"/>
    <w:rsid w:val="29941B3F"/>
    <w:rsid w:val="299DFC51"/>
    <w:rsid w:val="29B94EC2"/>
    <w:rsid w:val="29E712A0"/>
    <w:rsid w:val="29EDE636"/>
    <w:rsid w:val="2A036651"/>
    <w:rsid w:val="2A21A14F"/>
    <w:rsid w:val="2A71A9DA"/>
    <w:rsid w:val="2A901582"/>
    <w:rsid w:val="2AB20375"/>
    <w:rsid w:val="2AF46B3E"/>
    <w:rsid w:val="2B32800B"/>
    <w:rsid w:val="2B36E898"/>
    <w:rsid w:val="2BCDCFCC"/>
    <w:rsid w:val="2C04CABF"/>
    <w:rsid w:val="2C7F2251"/>
    <w:rsid w:val="2C82EC7F"/>
    <w:rsid w:val="2C9B1CB9"/>
    <w:rsid w:val="2CCE1C8A"/>
    <w:rsid w:val="2CD202CA"/>
    <w:rsid w:val="2D26371B"/>
    <w:rsid w:val="2D57C722"/>
    <w:rsid w:val="2D89EACC"/>
    <w:rsid w:val="2DA2FA62"/>
    <w:rsid w:val="2DA6339C"/>
    <w:rsid w:val="2DBD054F"/>
    <w:rsid w:val="2DCD9B11"/>
    <w:rsid w:val="2DF7AD0F"/>
    <w:rsid w:val="2E0861AD"/>
    <w:rsid w:val="2E42277C"/>
    <w:rsid w:val="2E9BE0E5"/>
    <w:rsid w:val="2EF40F4A"/>
    <w:rsid w:val="2F416BFA"/>
    <w:rsid w:val="2F4A5E48"/>
    <w:rsid w:val="2F730585"/>
    <w:rsid w:val="2FEFE52F"/>
    <w:rsid w:val="300D2FDA"/>
    <w:rsid w:val="301A84F3"/>
    <w:rsid w:val="30289046"/>
    <w:rsid w:val="305585BE"/>
    <w:rsid w:val="30795C32"/>
    <w:rsid w:val="30881892"/>
    <w:rsid w:val="3110EBEC"/>
    <w:rsid w:val="3140026F"/>
    <w:rsid w:val="317F865E"/>
    <w:rsid w:val="3193341E"/>
    <w:rsid w:val="31958A1B"/>
    <w:rsid w:val="31C40AAC"/>
    <w:rsid w:val="31E2AAA2"/>
    <w:rsid w:val="3219B9AA"/>
    <w:rsid w:val="32D168CA"/>
    <w:rsid w:val="32FA2D87"/>
    <w:rsid w:val="3318D2D5"/>
    <w:rsid w:val="332F047F"/>
    <w:rsid w:val="3337E2B8"/>
    <w:rsid w:val="336BE48F"/>
    <w:rsid w:val="33BD58A0"/>
    <w:rsid w:val="33F617B3"/>
    <w:rsid w:val="3421578E"/>
    <w:rsid w:val="342BEC49"/>
    <w:rsid w:val="34691744"/>
    <w:rsid w:val="3492BBC2"/>
    <w:rsid w:val="34DE10CE"/>
    <w:rsid w:val="35950A97"/>
    <w:rsid w:val="35C66A80"/>
    <w:rsid w:val="35D9FE54"/>
    <w:rsid w:val="35E2AF04"/>
    <w:rsid w:val="35FBD34B"/>
    <w:rsid w:val="361538D8"/>
    <w:rsid w:val="363F2CF4"/>
    <w:rsid w:val="36B6972F"/>
    <w:rsid w:val="36DC198C"/>
    <w:rsid w:val="36E0FAC8"/>
    <w:rsid w:val="36EEC4D4"/>
    <w:rsid w:val="36F7488F"/>
    <w:rsid w:val="37CA5C84"/>
    <w:rsid w:val="37F5088C"/>
    <w:rsid w:val="37F68297"/>
    <w:rsid w:val="38002BD2"/>
    <w:rsid w:val="380F0244"/>
    <w:rsid w:val="3815D117"/>
    <w:rsid w:val="381F29FB"/>
    <w:rsid w:val="38795155"/>
    <w:rsid w:val="38A306E6"/>
    <w:rsid w:val="38A4CC2C"/>
    <w:rsid w:val="3901A684"/>
    <w:rsid w:val="3963932B"/>
    <w:rsid w:val="39B02B1E"/>
    <w:rsid w:val="39B1A178"/>
    <w:rsid w:val="3A16BAD0"/>
    <w:rsid w:val="3A16EBB1"/>
    <w:rsid w:val="3A484D39"/>
    <w:rsid w:val="3A55E456"/>
    <w:rsid w:val="3A597D10"/>
    <w:rsid w:val="3A6BF3FD"/>
    <w:rsid w:val="3AA0DB7C"/>
    <w:rsid w:val="3AC537E1"/>
    <w:rsid w:val="3ACEE906"/>
    <w:rsid w:val="3B016340"/>
    <w:rsid w:val="3B11B817"/>
    <w:rsid w:val="3B605F6D"/>
    <w:rsid w:val="3B798967"/>
    <w:rsid w:val="3BC188A2"/>
    <w:rsid w:val="3BD7C856"/>
    <w:rsid w:val="3BF54D71"/>
    <w:rsid w:val="3C14B0FA"/>
    <w:rsid w:val="3C14B0FA"/>
    <w:rsid w:val="3C440479"/>
    <w:rsid w:val="3C7D4966"/>
    <w:rsid w:val="3C84A54A"/>
    <w:rsid w:val="3CD5C804"/>
    <w:rsid w:val="3CDEF7CF"/>
    <w:rsid w:val="3D36DA40"/>
    <w:rsid w:val="3D434B03"/>
    <w:rsid w:val="3DE818E6"/>
    <w:rsid w:val="3DF8AE00"/>
    <w:rsid w:val="3DFA1931"/>
    <w:rsid w:val="3E390402"/>
    <w:rsid w:val="3E887732"/>
    <w:rsid w:val="3F0DB202"/>
    <w:rsid w:val="3F4E0220"/>
    <w:rsid w:val="3F572898"/>
    <w:rsid w:val="3F60B771"/>
    <w:rsid w:val="3F67758F"/>
    <w:rsid w:val="3F9AC858"/>
    <w:rsid w:val="3FA55EFC"/>
    <w:rsid w:val="3FFFE31D"/>
    <w:rsid w:val="400557B2"/>
    <w:rsid w:val="406527BF"/>
    <w:rsid w:val="40C88474"/>
    <w:rsid w:val="40D1DE9F"/>
    <w:rsid w:val="40E81A3A"/>
    <w:rsid w:val="40FDFC35"/>
    <w:rsid w:val="413961C3"/>
    <w:rsid w:val="41A02E57"/>
    <w:rsid w:val="42270B9A"/>
    <w:rsid w:val="424B6698"/>
    <w:rsid w:val="427EE1A5"/>
    <w:rsid w:val="42924C8B"/>
    <w:rsid w:val="4304879F"/>
    <w:rsid w:val="43577DE7"/>
    <w:rsid w:val="437EBA11"/>
    <w:rsid w:val="43840C2A"/>
    <w:rsid w:val="438FF5C7"/>
    <w:rsid w:val="43A4ED3F"/>
    <w:rsid w:val="43EF6994"/>
    <w:rsid w:val="441FC2DF"/>
    <w:rsid w:val="4427567D"/>
    <w:rsid w:val="445AEDE5"/>
    <w:rsid w:val="4480DB3D"/>
    <w:rsid w:val="44B61FB4"/>
    <w:rsid w:val="44DF8019"/>
    <w:rsid w:val="4514B28B"/>
    <w:rsid w:val="45419FC9"/>
    <w:rsid w:val="457F8724"/>
    <w:rsid w:val="458137C7"/>
    <w:rsid w:val="458F6057"/>
    <w:rsid w:val="45A26AE3"/>
    <w:rsid w:val="45B6E0F8"/>
    <w:rsid w:val="45B86B4B"/>
    <w:rsid w:val="45CB6F3B"/>
    <w:rsid w:val="45E36900"/>
    <w:rsid w:val="469EC5E9"/>
    <w:rsid w:val="46AA8FDB"/>
    <w:rsid w:val="46BBACEC"/>
    <w:rsid w:val="46DD4299"/>
    <w:rsid w:val="46DD4563"/>
    <w:rsid w:val="4723111E"/>
    <w:rsid w:val="4738D3FE"/>
    <w:rsid w:val="47C0D7D8"/>
    <w:rsid w:val="47C0F0DC"/>
    <w:rsid w:val="4809C9F2"/>
    <w:rsid w:val="480B1FF0"/>
    <w:rsid w:val="48577D4D"/>
    <w:rsid w:val="4862FC1D"/>
    <w:rsid w:val="488261F9"/>
    <w:rsid w:val="48AC8D19"/>
    <w:rsid w:val="48C6C387"/>
    <w:rsid w:val="48E9051B"/>
    <w:rsid w:val="49156D69"/>
    <w:rsid w:val="492B076C"/>
    <w:rsid w:val="497814A9"/>
    <w:rsid w:val="499C519F"/>
    <w:rsid w:val="4A5620FC"/>
    <w:rsid w:val="4AA02702"/>
    <w:rsid w:val="4ABA5BC3"/>
    <w:rsid w:val="4B973D6B"/>
    <w:rsid w:val="4BA6768C"/>
    <w:rsid w:val="4BD9685B"/>
    <w:rsid w:val="4C38C9AC"/>
    <w:rsid w:val="4C704F27"/>
    <w:rsid w:val="4C71C2B5"/>
    <w:rsid w:val="4C739505"/>
    <w:rsid w:val="4CB9453D"/>
    <w:rsid w:val="4CCDA3C0"/>
    <w:rsid w:val="4D58BBA7"/>
    <w:rsid w:val="4D6DD74B"/>
    <w:rsid w:val="4D86047B"/>
    <w:rsid w:val="4DA7B0DB"/>
    <w:rsid w:val="4DB6C0A3"/>
    <w:rsid w:val="4DCF6757"/>
    <w:rsid w:val="4DDA009A"/>
    <w:rsid w:val="4DF96D9B"/>
    <w:rsid w:val="4E35FF6F"/>
    <w:rsid w:val="4E706056"/>
    <w:rsid w:val="4EBDE65F"/>
    <w:rsid w:val="4EE703A8"/>
    <w:rsid w:val="4EF8988E"/>
    <w:rsid w:val="4F21D4DC"/>
    <w:rsid w:val="4F75D0FB"/>
    <w:rsid w:val="4FA8B70B"/>
    <w:rsid w:val="4FF6D28D"/>
    <w:rsid w:val="4FF891E4"/>
    <w:rsid w:val="509B4140"/>
    <w:rsid w:val="50EB8896"/>
    <w:rsid w:val="5124DD8F"/>
    <w:rsid w:val="5195109B"/>
    <w:rsid w:val="51EB2B83"/>
    <w:rsid w:val="51F16BA2"/>
    <w:rsid w:val="521E6D25"/>
    <w:rsid w:val="522A69A3"/>
    <w:rsid w:val="52422792"/>
    <w:rsid w:val="52473C4A"/>
    <w:rsid w:val="525D40C1"/>
    <w:rsid w:val="52643261"/>
    <w:rsid w:val="52A3B432"/>
    <w:rsid w:val="52D5DDF7"/>
    <w:rsid w:val="52D9894B"/>
    <w:rsid w:val="52DC2BEF"/>
    <w:rsid w:val="52E82C62"/>
    <w:rsid w:val="533A25CF"/>
    <w:rsid w:val="5346BC0A"/>
    <w:rsid w:val="53659933"/>
    <w:rsid w:val="53DAE515"/>
    <w:rsid w:val="53E47A40"/>
    <w:rsid w:val="53FB33D1"/>
    <w:rsid w:val="5449421E"/>
    <w:rsid w:val="5459A216"/>
    <w:rsid w:val="5469E073"/>
    <w:rsid w:val="54715593"/>
    <w:rsid w:val="5478A751"/>
    <w:rsid w:val="5483FCC3"/>
    <w:rsid w:val="5489D5CE"/>
    <w:rsid w:val="549D5F3C"/>
    <w:rsid w:val="54AAE5FE"/>
    <w:rsid w:val="5525A3E7"/>
    <w:rsid w:val="553D81B6"/>
    <w:rsid w:val="5571380E"/>
    <w:rsid w:val="5576B576"/>
    <w:rsid w:val="55911660"/>
    <w:rsid w:val="55E0DA49"/>
    <w:rsid w:val="55EE6B63"/>
    <w:rsid w:val="56666F75"/>
    <w:rsid w:val="56C4D814"/>
    <w:rsid w:val="56DA762F"/>
    <w:rsid w:val="56EC6471"/>
    <w:rsid w:val="574DA947"/>
    <w:rsid w:val="575F1AB0"/>
    <w:rsid w:val="57DB1A60"/>
    <w:rsid w:val="58071357"/>
    <w:rsid w:val="58240641"/>
    <w:rsid w:val="58482201"/>
    <w:rsid w:val="586865B8"/>
    <w:rsid w:val="58FAE48E"/>
    <w:rsid w:val="58FD3182"/>
    <w:rsid w:val="59264184"/>
    <w:rsid w:val="592AF07E"/>
    <w:rsid w:val="593FCBFA"/>
    <w:rsid w:val="596F9F1A"/>
    <w:rsid w:val="597CFFBD"/>
    <w:rsid w:val="59FCC92D"/>
    <w:rsid w:val="5A7B437B"/>
    <w:rsid w:val="5A8D4A40"/>
    <w:rsid w:val="5AA75E44"/>
    <w:rsid w:val="5AB2BF89"/>
    <w:rsid w:val="5ADF3DB5"/>
    <w:rsid w:val="5AEFF4A8"/>
    <w:rsid w:val="5B37381C"/>
    <w:rsid w:val="5B5DFD6D"/>
    <w:rsid w:val="5B94B5F5"/>
    <w:rsid w:val="5BFD9CE7"/>
    <w:rsid w:val="5C5B25E3"/>
    <w:rsid w:val="5C7A129D"/>
    <w:rsid w:val="5C7B035D"/>
    <w:rsid w:val="5CD714EC"/>
    <w:rsid w:val="5CF203B1"/>
    <w:rsid w:val="5CFB1F2C"/>
    <w:rsid w:val="5D24D6FF"/>
    <w:rsid w:val="5D49C161"/>
    <w:rsid w:val="5D922E46"/>
    <w:rsid w:val="5D9BC6CB"/>
    <w:rsid w:val="5DBAE523"/>
    <w:rsid w:val="5E19316A"/>
    <w:rsid w:val="5E219685"/>
    <w:rsid w:val="5E551A04"/>
    <w:rsid w:val="5EB76385"/>
    <w:rsid w:val="5EBE3A9F"/>
    <w:rsid w:val="5EC77C21"/>
    <w:rsid w:val="5F45ED67"/>
    <w:rsid w:val="5F7D3891"/>
    <w:rsid w:val="5FA90303"/>
    <w:rsid w:val="5FAB2678"/>
    <w:rsid w:val="5FD8698E"/>
    <w:rsid w:val="602E99FB"/>
    <w:rsid w:val="606FAE82"/>
    <w:rsid w:val="60F068E9"/>
    <w:rsid w:val="6108DA8F"/>
    <w:rsid w:val="612F9325"/>
    <w:rsid w:val="619056FB"/>
    <w:rsid w:val="61CCB7E3"/>
    <w:rsid w:val="6228CFC1"/>
    <w:rsid w:val="62A692D9"/>
    <w:rsid w:val="62C9FB83"/>
    <w:rsid w:val="62EF1DF3"/>
    <w:rsid w:val="62F73D4F"/>
    <w:rsid w:val="633DD26D"/>
    <w:rsid w:val="6346C59D"/>
    <w:rsid w:val="639565F4"/>
    <w:rsid w:val="64194521"/>
    <w:rsid w:val="642C4778"/>
    <w:rsid w:val="642F0BAD"/>
    <w:rsid w:val="64322995"/>
    <w:rsid w:val="649471B3"/>
    <w:rsid w:val="65099B3E"/>
    <w:rsid w:val="654F8D99"/>
    <w:rsid w:val="656805B2"/>
    <w:rsid w:val="6568A574"/>
    <w:rsid w:val="65CFC2A6"/>
    <w:rsid w:val="66807D2F"/>
    <w:rsid w:val="66C56AE9"/>
    <w:rsid w:val="66CB8FA9"/>
    <w:rsid w:val="66E16A5F"/>
    <w:rsid w:val="66EBE649"/>
    <w:rsid w:val="66F52CE5"/>
    <w:rsid w:val="6744681F"/>
    <w:rsid w:val="678AD000"/>
    <w:rsid w:val="67AC550D"/>
    <w:rsid w:val="67D0925F"/>
    <w:rsid w:val="67D7BEBC"/>
    <w:rsid w:val="67F16363"/>
    <w:rsid w:val="68017754"/>
    <w:rsid w:val="680F459D"/>
    <w:rsid w:val="68313DD8"/>
    <w:rsid w:val="6848D29E"/>
    <w:rsid w:val="68616CF9"/>
    <w:rsid w:val="68616CF9"/>
    <w:rsid w:val="68724338"/>
    <w:rsid w:val="687CC08C"/>
    <w:rsid w:val="687E7787"/>
    <w:rsid w:val="689DB8CE"/>
    <w:rsid w:val="68B6989E"/>
    <w:rsid w:val="68D5B4D9"/>
    <w:rsid w:val="69950AEA"/>
    <w:rsid w:val="699C6DD3"/>
    <w:rsid w:val="69AB15FE"/>
    <w:rsid w:val="69AB15FE"/>
    <w:rsid w:val="6A099750"/>
    <w:rsid w:val="6A25B2E8"/>
    <w:rsid w:val="6A302841"/>
    <w:rsid w:val="6A39892F"/>
    <w:rsid w:val="6B07A40D"/>
    <w:rsid w:val="6B46E65F"/>
    <w:rsid w:val="6BBE8709"/>
    <w:rsid w:val="6BEB4722"/>
    <w:rsid w:val="6C0D9D75"/>
    <w:rsid w:val="6CAFCA08"/>
    <w:rsid w:val="6CC8B4F9"/>
    <w:rsid w:val="6CDE8666"/>
    <w:rsid w:val="6CE2B6C0"/>
    <w:rsid w:val="6D2E881E"/>
    <w:rsid w:val="6D5BAFCC"/>
    <w:rsid w:val="6D66FC2C"/>
    <w:rsid w:val="6D88C494"/>
    <w:rsid w:val="6DAD9636"/>
    <w:rsid w:val="6E119A4B"/>
    <w:rsid w:val="6E41F0D1"/>
    <w:rsid w:val="6E4C6455"/>
    <w:rsid w:val="6E5CBD0E"/>
    <w:rsid w:val="6E7E8721"/>
    <w:rsid w:val="6EAF1C25"/>
    <w:rsid w:val="6EE0E2C4"/>
    <w:rsid w:val="6EE814B9"/>
    <w:rsid w:val="6EEE627E"/>
    <w:rsid w:val="6F6ECE3F"/>
    <w:rsid w:val="6F76C9BB"/>
    <w:rsid w:val="6FE915DD"/>
    <w:rsid w:val="70291B11"/>
    <w:rsid w:val="7047AA14"/>
    <w:rsid w:val="707CB325"/>
    <w:rsid w:val="709FCE6C"/>
    <w:rsid w:val="711B2268"/>
    <w:rsid w:val="717F1D4C"/>
    <w:rsid w:val="719915FD"/>
    <w:rsid w:val="7199FAB3"/>
    <w:rsid w:val="71D489B1"/>
    <w:rsid w:val="726342B7"/>
    <w:rsid w:val="7274825B"/>
    <w:rsid w:val="72C0079D"/>
    <w:rsid w:val="730ACE28"/>
    <w:rsid w:val="7310EC60"/>
    <w:rsid w:val="7326C5E4"/>
    <w:rsid w:val="73BDE22A"/>
    <w:rsid w:val="73FD1D49"/>
    <w:rsid w:val="741EC3B5"/>
    <w:rsid w:val="74449DB1"/>
    <w:rsid w:val="7477148C"/>
    <w:rsid w:val="74BB9833"/>
    <w:rsid w:val="74C05821"/>
    <w:rsid w:val="74D61C0E"/>
    <w:rsid w:val="74EF4576"/>
    <w:rsid w:val="75B410A3"/>
    <w:rsid w:val="75CE3424"/>
    <w:rsid w:val="7603D8AE"/>
    <w:rsid w:val="76277C05"/>
    <w:rsid w:val="763410B3"/>
    <w:rsid w:val="763DEE6D"/>
    <w:rsid w:val="76964491"/>
    <w:rsid w:val="76C6F431"/>
    <w:rsid w:val="76DFB200"/>
    <w:rsid w:val="76EBF4A9"/>
    <w:rsid w:val="773FB53A"/>
    <w:rsid w:val="77B1325E"/>
    <w:rsid w:val="77D91725"/>
    <w:rsid w:val="77EB5DC0"/>
    <w:rsid w:val="77F5FFF2"/>
    <w:rsid w:val="780C77B5"/>
    <w:rsid w:val="781DE183"/>
    <w:rsid w:val="781DE183"/>
    <w:rsid w:val="78335E22"/>
    <w:rsid w:val="785E90E6"/>
    <w:rsid w:val="7876F263"/>
    <w:rsid w:val="78C8845C"/>
    <w:rsid w:val="793307C7"/>
    <w:rsid w:val="796B2207"/>
    <w:rsid w:val="797EFBA9"/>
    <w:rsid w:val="79B21858"/>
    <w:rsid w:val="7A2B82F1"/>
    <w:rsid w:val="7A636F7C"/>
    <w:rsid w:val="7A78666B"/>
    <w:rsid w:val="7ABCBED8"/>
    <w:rsid w:val="7AE24F4D"/>
    <w:rsid w:val="7AEAD48C"/>
    <w:rsid w:val="7AEAD48C"/>
    <w:rsid w:val="7AECA450"/>
    <w:rsid w:val="7AFBDC96"/>
    <w:rsid w:val="7B06F268"/>
    <w:rsid w:val="7B2C3535"/>
    <w:rsid w:val="7DE34064"/>
    <w:rsid w:val="7E13100D"/>
    <w:rsid w:val="7E196E04"/>
    <w:rsid w:val="7E2BF6ED"/>
    <w:rsid w:val="7E65E21E"/>
    <w:rsid w:val="7E8103D9"/>
    <w:rsid w:val="7E856F1F"/>
    <w:rsid w:val="7E9A3E6B"/>
    <w:rsid w:val="7EEBB56C"/>
    <w:rsid w:val="7EF95AB6"/>
    <w:rsid w:val="7F2856EA"/>
    <w:rsid w:val="7F375208"/>
    <w:rsid w:val="7F4C8154"/>
    <w:rsid w:val="7F572C39"/>
    <w:rsid w:val="7FB71B8A"/>
    <w:rsid w:val="7FC9C1D6"/>
    <w:rsid w:val="7FD89B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2E104"/>
  <w15:chartTrackingRefBased/>
  <w15:docId w15:val="{A45B3913-DBB0-49D7-BC08-6B4958059C7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016cfe7825c944da" /><Relationship Type="http://schemas.microsoft.com/office/2011/relationships/commentsExtended" Target="commentsExtended.xml" Id="Rc150f16dcdcc419e" /><Relationship Type="http://schemas.microsoft.com/office/2016/09/relationships/commentsIds" Target="commentsIds.xml" Id="Re2c1e55d0b85407e" /><Relationship Type="http://schemas.openxmlformats.org/officeDocument/2006/relationships/image" Target="/media/image.png" Id="R51c6da2e7b324b7a" /><Relationship Type="http://schemas.openxmlformats.org/officeDocument/2006/relationships/image" Target="/media/image2.png" Id="Rea7957d0c4d74bea" /><Relationship Type="http://schemas.openxmlformats.org/officeDocument/2006/relationships/image" Target="/media/image3.png" Id="R389587beec5944fa" /><Relationship Type="http://schemas.openxmlformats.org/officeDocument/2006/relationships/image" Target="/media/image4.png" Id="Rf7ac2a4f7e984f79" /><Relationship Type="http://schemas.openxmlformats.org/officeDocument/2006/relationships/image" Target="/media/image5.png" Id="R9c190c7da27742dd" /><Relationship Type="http://schemas.openxmlformats.org/officeDocument/2006/relationships/image" Target="/media/image6.png" Id="R71b463bee9d04329" /><Relationship Type="http://schemas.openxmlformats.org/officeDocument/2006/relationships/hyperlink" Target="https://www.nature.com/articles/s41523-018-0056-8" TargetMode="External" Id="R8211d3aef9f84c42" /><Relationship Type="http://schemas.openxmlformats.org/officeDocument/2006/relationships/hyperlink" Target="https://www.kaggle.com/datasets/raghadalharbi/breast-cancer-gene-expression-profiles-metabric" TargetMode="External" Id="R49868ef3cdea4fd5" /><Relationship Type="http://schemas.openxmlformats.org/officeDocument/2006/relationships/hyperlink" Target="https://www.cancer.gov/types/breast/patient/breast-treatment-pdq" TargetMode="External" Id="R5ed791c99b1b400b" /><Relationship Type="http://schemas.openxmlformats.org/officeDocument/2006/relationships/hyperlink" Target="https://www.ncbi.nlm.nih.gov/pmc/articles/PMC3974073/" TargetMode="External" Id="R782635c343f34339" /><Relationship Type="http://schemas.openxmlformats.org/officeDocument/2006/relationships/hyperlink" Target="https://medium.com/swlh/predicting-breast-cancer-using-logistic-regression-3cbb796ab931" TargetMode="External" Id="Rc20476d4b5b94428" /><Relationship Type="http://schemas.openxmlformats.org/officeDocument/2006/relationships/hyperlink" Target="https://www.cancer.org/cancer/breast-cancer/understanding-a-breast-cancer-diagnosis/stages-of-breast-cancer.html" TargetMode="External" Id="Rfeafc69dda5f4f7f" /><Relationship Type="http://schemas.openxmlformats.org/officeDocument/2006/relationships/image" Target="/media/image.jpg" Id="R74e77a4431eb4fef" /><Relationship Type="http://schemas.openxmlformats.org/officeDocument/2006/relationships/image" Target="/media/image7.png" Id="R3dbbefd9bc8d447a" /><Relationship Type="http://schemas.openxmlformats.org/officeDocument/2006/relationships/image" Target="/media/image8.png" Id="R276bba82347b40d6" /><Relationship Type="http://schemas.openxmlformats.org/officeDocument/2006/relationships/image" Target="/media/image2.jpg" Id="R80f9d6948ae949ec" /><Relationship Type="http://schemas.microsoft.com/office/2020/10/relationships/intelligence" Target="intelligence2.xml" Id="R3853d62d39d94bd0" /><Relationship Type="http://schemas.openxmlformats.org/officeDocument/2006/relationships/numbering" Target="numbering.xml" Id="Rdb324813c66c42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2022-12-08T17:34:48.8362799Z</dcterms:created>
  <dcterms:modified xsi:type="dcterms:W3CDTF">2022-12-11T20:17:58.7335684Z</dcterms:modified>
  <dc:creator>Matthew Greene</dc:creator>
  <lastModifiedBy>Shashank Bettada Sathya Thirtha</lastModifiedBy>
</coreProperties>
</file>