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3E31B" w14:textId="77777777" w:rsidR="00104F94" w:rsidRDefault="00104F94" w:rsidP="00A62C88">
      <w:pPr>
        <w:pStyle w:val="MDPI11articletype"/>
        <w:spacing w:before="0"/>
        <w:rPr>
          <w:b/>
          <w:bCs/>
        </w:rPr>
      </w:pPr>
    </w:p>
    <w:p w14:paraId="184C699D" w14:textId="77777777" w:rsidR="003A4C09" w:rsidRDefault="007C4596" w:rsidP="00A62C88">
      <w:pPr>
        <w:pStyle w:val="MDPI11articletype"/>
        <w:spacing w:before="0"/>
      </w:pPr>
      <w:r w:rsidRPr="00A62C88">
        <w:rPr>
          <w:b/>
          <w:bCs/>
        </w:rPr>
        <w:t>*</w:t>
      </w:r>
      <w:r w:rsidR="003A4C09" w:rsidRPr="000C70CC">
        <w:t>Type of the Paper</w:t>
      </w:r>
      <w:r w:rsidR="00A62C88">
        <w:t>______________</w:t>
      </w:r>
      <w:r w:rsidR="003A4C09" w:rsidRPr="000C70CC">
        <w:t xml:space="preserve"> (</w:t>
      </w:r>
      <w:r w:rsidR="00191209">
        <w:t>Research</w:t>
      </w:r>
      <w:r w:rsidR="003A4C09" w:rsidRPr="000C70CC">
        <w:t xml:space="preserve">, Review, </w:t>
      </w:r>
      <w:r w:rsidR="00A62C88">
        <w:t xml:space="preserve">Short Report, Survey Report, </w:t>
      </w:r>
      <w:r w:rsidR="003A4C09" w:rsidRPr="000C70CC">
        <w:t xml:space="preserve">Communication, </w:t>
      </w:r>
      <w:r w:rsidR="003A4C09" w:rsidRPr="00A7682B">
        <w:t>etc.)</w:t>
      </w:r>
    </w:p>
    <w:p w14:paraId="467C679A" w14:textId="77777777" w:rsidR="00A62C88" w:rsidRPr="00A62C88" w:rsidRDefault="00A62C88" w:rsidP="00A62C88">
      <w:pPr>
        <w:pStyle w:val="MDPI12title"/>
        <w:spacing w:line="240" w:lineRule="auto"/>
        <w:rPr>
          <w:b w:val="0"/>
          <w:i/>
          <w:snapToGrid/>
          <w:sz w:val="16"/>
          <w:szCs w:val="16"/>
          <w:lang w:bidi="ar-SA"/>
        </w:rPr>
      </w:pPr>
      <w:r w:rsidRPr="00A62C88">
        <w:rPr>
          <w:b w:val="0"/>
          <w:i/>
          <w:snapToGrid/>
          <w:color w:val="767171"/>
          <w:sz w:val="16"/>
          <w:szCs w:val="16"/>
          <w:lang w:bidi="ar-SA"/>
        </w:rPr>
        <w:t>(Must be filled by author)</w:t>
      </w:r>
    </w:p>
    <w:p w14:paraId="2D9F684C" w14:textId="77777777" w:rsidR="007C4596" w:rsidRPr="00372FCD" w:rsidRDefault="007C4596" w:rsidP="007C4596">
      <w:pPr>
        <w:tabs>
          <w:tab w:val="right" w:pos="8844"/>
        </w:tabs>
        <w:adjustRightInd w:val="0"/>
        <w:snapToGrid w:val="0"/>
        <w:spacing w:before="120" w:line="240" w:lineRule="auto"/>
        <w:rPr>
          <w:rFonts w:ascii="Palatino Linotype" w:hAnsi="Palatino Linotype"/>
          <w:sz w:val="16"/>
          <w:szCs w:val="16"/>
          <w:lang w:val="fr-CH"/>
        </w:rPr>
      </w:pPr>
      <w:r>
        <w:rPr>
          <w:rFonts w:ascii="Palatino Linotype" w:hAnsi="Palatino Linotype"/>
          <w:i/>
          <w:sz w:val="16"/>
          <w:szCs w:val="16"/>
        </w:rPr>
        <w:t xml:space="preserve">*Name of Submitting Journal: __ </w:t>
      </w:r>
      <w:r w:rsidRPr="00A62C88">
        <w:rPr>
          <w:rFonts w:ascii="Palatino Linotype" w:hAnsi="Palatino Linotype"/>
          <w:i/>
          <w:color w:val="767171"/>
          <w:sz w:val="16"/>
          <w:szCs w:val="16"/>
        </w:rPr>
        <w:t>(</w:t>
      </w:r>
      <w:r w:rsidRPr="00500A6E">
        <w:rPr>
          <w:rFonts w:ascii="Palatino Linotype" w:hAnsi="Palatino Linotype"/>
          <w:i/>
          <w:color w:val="767171"/>
          <w:sz w:val="16"/>
          <w:szCs w:val="16"/>
        </w:rPr>
        <w:t>Must be filled by author)</w:t>
      </w:r>
      <w:r>
        <w:rPr>
          <w:rFonts w:ascii="Palatino Linotype" w:hAnsi="Palatino Linotype"/>
          <w:i/>
          <w:sz w:val="16"/>
          <w:szCs w:val="16"/>
        </w:rPr>
        <w:t xml:space="preserve"> _______________</w:t>
      </w:r>
      <w:r>
        <w:rPr>
          <w:rFonts w:ascii="Palatino Linotype" w:hAnsi="Palatino Linotype"/>
          <w:sz w:val="16"/>
          <w:szCs w:val="16"/>
          <w:lang w:val="fr-CH"/>
        </w:rPr>
        <w:t xml:space="preserve"> article-id: ________________</w:t>
      </w:r>
      <w:r w:rsidRPr="00500A6E">
        <w:rPr>
          <w:rFonts w:ascii="Palatino Linotype" w:hAnsi="Palatino Linotype"/>
          <w:color w:val="808080"/>
          <w:sz w:val="16"/>
          <w:szCs w:val="16"/>
          <w:lang w:val="fr-CH"/>
        </w:rPr>
        <w:t xml:space="preserve"> (Will assigne by office)</w:t>
      </w:r>
    </w:p>
    <w:p w14:paraId="5770EDEB" w14:textId="4EA2E6FF" w:rsidR="003A4C09" w:rsidRPr="000C70CC" w:rsidRDefault="00CE61E0" w:rsidP="003A4C09">
      <w:pPr>
        <w:pStyle w:val="MDPI12title"/>
        <w:tabs>
          <w:tab w:val="left" w:pos="2687"/>
        </w:tabs>
        <w:spacing w:line="240" w:lineRule="atLeast"/>
      </w:pPr>
      <w:r>
        <w:t>Brain Tumor Detection</w:t>
      </w:r>
    </w:p>
    <w:p w14:paraId="2264470F" w14:textId="77777777" w:rsidR="003A4C09" w:rsidRPr="000C70CC" w:rsidRDefault="003A4C09" w:rsidP="003A4C09">
      <w:pPr>
        <w:pStyle w:val="MDPI14history"/>
      </w:pPr>
      <w:r w:rsidRPr="000C70CC">
        <w:t>Received: date; Accepted: date; Published: date</w:t>
      </w:r>
      <w:r w:rsidR="00A62C88">
        <w:t xml:space="preserve"> </w:t>
      </w:r>
      <w:r w:rsidR="00A62C88" w:rsidRPr="00500A6E">
        <w:rPr>
          <w:color w:val="808080"/>
          <w:sz w:val="16"/>
          <w:szCs w:val="16"/>
          <w:lang w:val="fr-CH"/>
        </w:rPr>
        <w:t>(Will assigne by office)</w:t>
      </w:r>
    </w:p>
    <w:p w14:paraId="1FDE45EF" w14:textId="77777777" w:rsidR="00CE61E0" w:rsidRPr="00CE61E0" w:rsidRDefault="00CE61E0" w:rsidP="00CE61E0">
      <w:pPr>
        <w:pStyle w:val="MDPI18keywords"/>
        <w:rPr>
          <w:b/>
          <w:lang w:val="en-IN"/>
        </w:rPr>
      </w:pPr>
      <w:proofErr w:type="gramStart"/>
      <w:r w:rsidRPr="00CE61E0">
        <w:rPr>
          <w:b/>
          <w:bCs/>
          <w:i/>
          <w:iCs/>
          <w:lang w:val="en-IN"/>
        </w:rPr>
        <w:t>Abstract:-</w:t>
      </w:r>
      <w:proofErr w:type="gramEnd"/>
      <w:r w:rsidRPr="00CE61E0">
        <w:rPr>
          <w:b/>
          <w:lang w:val="en-IN"/>
        </w:rPr>
        <w:t xml:space="preserve"> This paper examines the ways in which computers and artificial intelligence (AI) might improve the detection and comprehension of brain tumours. We examine several brain imaging modalities, such as MRI and CT scans, and how AI may be trained to interpret this data. The paper explores the benefits and drawbacks of many computer methods used for this, including deep learning. We also investigate how these AI systems might be improved by the combination of various techniques and the training of massive datasets of brain pictures. The study examines how AI might speed up and improve the accuracy of brain tumour identification, which will ultimately lead to better patient treatment. It also focuses on critical topics like privacy and ethics.</w:t>
      </w:r>
    </w:p>
    <w:p w14:paraId="2DD2CF2E" w14:textId="7F51DB97" w:rsidR="003A4C09" w:rsidRPr="000C70CC" w:rsidRDefault="007C4596" w:rsidP="003A4C09">
      <w:pPr>
        <w:pStyle w:val="MDPI18keywords"/>
      </w:pPr>
      <w:r>
        <w:rPr>
          <w:b/>
        </w:rPr>
        <w:t>*</w:t>
      </w:r>
      <w:r w:rsidR="003A4C09" w:rsidRPr="000C70CC">
        <w:rPr>
          <w:b/>
        </w:rPr>
        <w:t xml:space="preserve">Keywords: </w:t>
      </w:r>
      <w:r w:rsidR="00CE61E0">
        <w:t>K-CNN; Machine learning; Brain Tumor.</w:t>
      </w:r>
    </w:p>
    <w:p w14:paraId="0B62DCE0" w14:textId="77777777" w:rsidR="003A4C09" w:rsidRPr="000C70CC" w:rsidRDefault="003A4C09" w:rsidP="003A4C09">
      <w:pPr>
        <w:pStyle w:val="MDPI19line"/>
      </w:pPr>
    </w:p>
    <w:p w14:paraId="2EB98449" w14:textId="77777777" w:rsidR="00CE61E0" w:rsidRPr="00CE61E0" w:rsidRDefault="00CE61E0" w:rsidP="00CE61E0">
      <w:pPr>
        <w:pStyle w:val="MDPI21heading1"/>
        <w:numPr>
          <w:ilvl w:val="0"/>
          <w:numId w:val="10"/>
        </w:numPr>
        <w:rPr>
          <w:bCs/>
          <w:lang w:val="en-IN" w:eastAsia="zh-CN"/>
        </w:rPr>
      </w:pPr>
      <w:r w:rsidRPr="00CE61E0">
        <w:rPr>
          <w:bCs/>
          <w:lang w:val="en-IN" w:eastAsia="zh-CN"/>
        </w:rPr>
        <w:t>Introduction</w:t>
      </w:r>
    </w:p>
    <w:p w14:paraId="1E14BC7D" w14:textId="77777777" w:rsidR="00CE61E0" w:rsidRPr="00CE61E0" w:rsidRDefault="00CE61E0" w:rsidP="00CE61E0">
      <w:pPr>
        <w:pStyle w:val="MDPI21heading1"/>
        <w:rPr>
          <w:b w:val="0"/>
          <w:lang w:val="en-IN"/>
        </w:rPr>
      </w:pPr>
      <w:r w:rsidRPr="00CE61E0">
        <w:rPr>
          <w:b w:val="0"/>
          <w:lang w:val="en-IN"/>
        </w:rPr>
        <w:t>Brain tumour diagnosis is at a critical juncture in healthcare, requiring promptness and accuracy for successful treatments. Despite its basis, traditional diagnostic procedures frequently fail to achieve these requirements. Now let's talk about artificial intelligence (AI), where new developments in medical imaging technologies might change the way brain tumours are detected. In this study, we explore how machine learning, especially deep learning, might improve the efficiency and accuracy of diagnosis by travelling through the synergy between AI and several imaging modalities including MRI, CT, and PET scans. The social effects of incorporating AI into this field of healthcare in addition to its technological aspects. Our goal as we venture into these unexplored areas is to not only highlight the developments but also to highlight how AI has the revolutionary potential to revolutionise brain tumour diagnoses and improve patient care and healthcare outcomes.</w:t>
      </w:r>
    </w:p>
    <w:p w14:paraId="1C8FC454" w14:textId="77777777" w:rsidR="00CE61E0" w:rsidRPr="00CE61E0" w:rsidRDefault="00CE61E0" w:rsidP="00CE61E0">
      <w:pPr>
        <w:pStyle w:val="MDPI21heading1"/>
        <w:rPr>
          <w:b w:val="0"/>
          <w:lang w:val="en-IN"/>
        </w:rPr>
      </w:pPr>
      <w:r w:rsidRPr="00CE61E0">
        <w:rPr>
          <w:b w:val="0"/>
          <w:lang w:val="en-IN"/>
        </w:rPr>
        <w:t>In the field of medicine, brain tumour diagnosis is a difficult task that requires careful consideration of both the accuracy of the classification and the urgency of the detection. Even though they are fundamental, traditional diagnostic techniques frequently struggle with speed and accuracy issues. The intersection of artificial intelligence (AI) and medical imaging has become a ray of hope in recent years, bringing with it the possibility of a paradigm change in the field of brain tumour diagnosis. In order to better understand how AI technologies might revolutionise the effectiveness and efficiency of brain tumour diagnosis using a variety of imaging modalities, such as MRI, CT, and PET scans, this study will investigate this junction. Our goal is to offer a comprehensive knowledge of how machine learning algorithms, particularly deep learning, may improve diagnostic skills and open the door to individualised and focused treatment plans. We will accomplish this by thoroughly examining these algorithms. Beyond the technological aspects, we explore the ethical ones, thinking about patient privacy, openness, and the fair application of AI in healthcare. Our main objective is to highlight the revolutionary influence of AI on brain tumour diagnosis as well as the developments in this dynamic field, foreseeing a day when better patient outcomes and cost-effective healthcare would coexist.</w:t>
      </w:r>
    </w:p>
    <w:p w14:paraId="54A10FD9" w14:textId="77777777" w:rsidR="003A4C09" w:rsidRPr="000C70CC" w:rsidRDefault="003A4C09" w:rsidP="003A4C09">
      <w:pPr>
        <w:pStyle w:val="MDPI21heading1"/>
      </w:pPr>
      <w:r w:rsidRPr="000C70CC">
        <w:rPr>
          <w:lang w:eastAsia="zh-CN"/>
        </w:rPr>
        <w:t xml:space="preserve">2. </w:t>
      </w:r>
      <w:r w:rsidRPr="000C70CC">
        <w:t xml:space="preserve">Materials and Methods </w:t>
      </w:r>
    </w:p>
    <w:p w14:paraId="5F0A55BA" w14:textId="77777777" w:rsidR="00CE61E0" w:rsidRPr="00CE61E0" w:rsidRDefault="00CE61E0" w:rsidP="00CE61E0">
      <w:pPr>
        <w:pStyle w:val="MDPI31text"/>
        <w:numPr>
          <w:ilvl w:val="0"/>
          <w:numId w:val="10"/>
        </w:numPr>
        <w:rPr>
          <w:b/>
          <w:bCs/>
          <w:lang w:val="en-IN"/>
        </w:rPr>
      </w:pPr>
      <w:r w:rsidRPr="00CE61E0">
        <w:rPr>
          <w:b/>
          <w:bCs/>
          <w:lang w:val="en-IN"/>
        </w:rPr>
        <w:t>Methods</w:t>
      </w:r>
    </w:p>
    <w:p w14:paraId="2A87A25A" w14:textId="77777777" w:rsidR="00CE61E0" w:rsidRPr="00CE61E0" w:rsidRDefault="00CE61E0" w:rsidP="00CE61E0">
      <w:pPr>
        <w:pStyle w:val="MDPI31text"/>
        <w:rPr>
          <w:b/>
          <w:bCs/>
          <w:lang w:val="en-IN"/>
        </w:rPr>
      </w:pPr>
      <w:r w:rsidRPr="00CE61E0">
        <w:rPr>
          <w:b/>
          <w:bCs/>
          <w:lang w:val="en-IN"/>
        </w:rPr>
        <w:t xml:space="preserve">Convolutional </w:t>
      </w:r>
      <w:proofErr w:type="gramStart"/>
      <w:r w:rsidRPr="00CE61E0">
        <w:rPr>
          <w:b/>
          <w:bCs/>
          <w:lang w:val="en-IN"/>
        </w:rPr>
        <w:t>Layer(</w:t>
      </w:r>
      <w:proofErr w:type="gramEnd"/>
      <w:r w:rsidRPr="00CE61E0">
        <w:rPr>
          <w:b/>
          <w:bCs/>
          <w:lang w:val="en-IN"/>
        </w:rPr>
        <w:t>Conv2D)</w:t>
      </w:r>
    </w:p>
    <w:p w14:paraId="306C321C" w14:textId="77777777" w:rsidR="00CE61E0" w:rsidRPr="00CE61E0" w:rsidRDefault="00CE61E0" w:rsidP="00CE61E0">
      <w:pPr>
        <w:pStyle w:val="MDPI31text"/>
        <w:rPr>
          <w:lang w:val="en-IN"/>
        </w:rPr>
      </w:pPr>
      <w:r w:rsidRPr="00CE61E0">
        <w:rPr>
          <w:lang w:val="en-IN"/>
        </w:rPr>
        <w:lastRenderedPageBreak/>
        <w:t>A key component of our suggested neural network design for medical image processing is the Convolutional Layer, or Conv2D. The purpose of this layer is to extract complex characteristics and patterns from the input pictures, which are essential for tumour identification. We used a collection of convolutional filters, each of which was in charge of identifying certain textures and spatial hierarchies. Complexity is added to the model by the non-linear activation functions that are applied after convolution, which makes it easier to extract more abstract and significant representations from the input data.</w:t>
      </w:r>
    </w:p>
    <w:p w14:paraId="41CB26BA" w14:textId="77777777" w:rsidR="00CE61E0" w:rsidRPr="00CE61E0" w:rsidRDefault="00CE61E0" w:rsidP="00CE61E0">
      <w:pPr>
        <w:pStyle w:val="MDPI31text"/>
        <w:rPr>
          <w:b/>
          <w:bCs/>
          <w:lang w:val="en-IN"/>
        </w:rPr>
      </w:pPr>
      <w:r w:rsidRPr="00CE61E0">
        <w:rPr>
          <w:b/>
          <w:bCs/>
          <w:lang w:val="en-IN"/>
        </w:rPr>
        <w:t xml:space="preserve">Max Pooling </w:t>
      </w:r>
      <w:proofErr w:type="gramStart"/>
      <w:r w:rsidRPr="00CE61E0">
        <w:rPr>
          <w:b/>
          <w:bCs/>
          <w:lang w:val="en-IN"/>
        </w:rPr>
        <w:t>Layer(</w:t>
      </w:r>
      <w:proofErr w:type="gramEnd"/>
      <w:r w:rsidRPr="00CE61E0">
        <w:rPr>
          <w:b/>
          <w:bCs/>
          <w:lang w:val="en-IN"/>
        </w:rPr>
        <w:t>MaxPooling2D)</w:t>
      </w:r>
    </w:p>
    <w:p w14:paraId="29997D25" w14:textId="77777777" w:rsidR="00CE61E0" w:rsidRPr="00CE61E0" w:rsidRDefault="00CE61E0" w:rsidP="00CE61E0">
      <w:pPr>
        <w:pStyle w:val="MDPI31text"/>
        <w:rPr>
          <w:lang w:val="en-IN"/>
        </w:rPr>
      </w:pPr>
      <w:r w:rsidRPr="00CE61E0">
        <w:rPr>
          <w:lang w:val="en-IN"/>
        </w:rPr>
        <w:t>Following the Conv2D layers, we incorporated MaxPooling2D to down-sample the spatial dimensions of the feature maps. Max pooling helps retain essential information while reducing the computational burden, thereby enhancing the model's efficiency. The pooling layer focuses on preserving the most salient features, ensuring that the subsequent layers process a concise and informative representation of the input, which is particularly crucial in medical imaging where key diagnostic features might be localized.</w:t>
      </w:r>
    </w:p>
    <w:p w14:paraId="0062CA8A" w14:textId="77777777" w:rsidR="00CE61E0" w:rsidRPr="00CE61E0" w:rsidRDefault="00CE61E0" w:rsidP="00CE61E0">
      <w:pPr>
        <w:pStyle w:val="MDPI31text"/>
        <w:rPr>
          <w:b/>
          <w:bCs/>
          <w:lang w:val="en-IN"/>
        </w:rPr>
      </w:pPr>
      <w:r w:rsidRPr="00CE61E0">
        <w:rPr>
          <w:b/>
          <w:bCs/>
          <w:lang w:val="en-IN"/>
        </w:rPr>
        <w:t>Flatten Layer</w:t>
      </w:r>
    </w:p>
    <w:p w14:paraId="6900B84B" w14:textId="77777777" w:rsidR="00CE61E0" w:rsidRPr="00CE61E0" w:rsidRDefault="00CE61E0" w:rsidP="00CE61E0">
      <w:pPr>
        <w:pStyle w:val="MDPI31text"/>
        <w:rPr>
          <w:lang w:val="en-IN"/>
        </w:rPr>
      </w:pPr>
      <w:r w:rsidRPr="00CE61E0">
        <w:rPr>
          <w:lang w:val="en-IN"/>
        </w:rPr>
        <w:t xml:space="preserve">The multi-dimensional array is converted into a one-dimensional vector using the Flatten layer once pertinent features have been extracted using convolution and </w:t>
      </w:r>
      <w:proofErr w:type="spellStart"/>
      <w:r w:rsidRPr="00CE61E0">
        <w:rPr>
          <w:lang w:val="en-IN"/>
        </w:rPr>
        <w:t>downsampling</w:t>
      </w:r>
      <w:proofErr w:type="spellEnd"/>
      <w:r w:rsidRPr="00CE61E0">
        <w:rPr>
          <w:lang w:val="en-IN"/>
        </w:rPr>
        <w:t>. In order to prepare the data for the ensuing fully linked layers, this step is essential. The neural network may combine the extracted characteristics into a format that is appropriate for thorough analysis by flattening the output, which opens the door to a more in-depth comprehension of the underlying patterns in the data.</w:t>
      </w:r>
    </w:p>
    <w:p w14:paraId="5BAAFCDF" w14:textId="77777777" w:rsidR="00CE61E0" w:rsidRPr="00CE61E0" w:rsidRDefault="00CE61E0" w:rsidP="00CE61E0">
      <w:pPr>
        <w:pStyle w:val="MDPI31text"/>
        <w:rPr>
          <w:b/>
          <w:bCs/>
          <w:lang w:val="en-IN"/>
        </w:rPr>
      </w:pPr>
      <w:r w:rsidRPr="00CE61E0">
        <w:rPr>
          <w:b/>
          <w:bCs/>
          <w:lang w:val="en-IN"/>
        </w:rPr>
        <w:t xml:space="preserve">Dense </w:t>
      </w:r>
      <w:proofErr w:type="gramStart"/>
      <w:r w:rsidRPr="00CE61E0">
        <w:rPr>
          <w:b/>
          <w:bCs/>
          <w:lang w:val="en-IN"/>
        </w:rPr>
        <w:t>Layer(</w:t>
      </w:r>
      <w:proofErr w:type="spellStart"/>
      <w:proofErr w:type="gramEnd"/>
      <w:r w:rsidRPr="00CE61E0">
        <w:rPr>
          <w:b/>
          <w:bCs/>
          <w:lang w:val="en-IN"/>
        </w:rPr>
        <w:t>FullyConnected</w:t>
      </w:r>
      <w:proofErr w:type="spellEnd"/>
      <w:r w:rsidRPr="00CE61E0">
        <w:rPr>
          <w:b/>
          <w:bCs/>
          <w:lang w:val="en-IN"/>
        </w:rPr>
        <w:t>)</w:t>
      </w:r>
    </w:p>
    <w:p w14:paraId="49B3E741" w14:textId="77777777" w:rsidR="00CE61E0" w:rsidRPr="00CE61E0" w:rsidRDefault="00CE61E0" w:rsidP="00CE61E0">
      <w:pPr>
        <w:pStyle w:val="MDPI31text"/>
        <w:rPr>
          <w:lang w:val="en-IN"/>
        </w:rPr>
      </w:pPr>
      <w:r w:rsidRPr="00CE61E0">
        <w:rPr>
          <w:lang w:val="en-IN"/>
        </w:rPr>
        <w:t>The flattened feature vector and the output layer are joined by the Dense layer, which is the fully connected part of our system. This layer, which is made up of many neurons, makes it easier to learn intricate connections between various aspects. This layer's activation functions add non-linearity to the input, enabling the model to recognize complex relationships in the data. The neural network can synthesize information from the flattened layer thanks to the fully connected architecture, giving it a comprehensive grasp of the visual features that were extracted in earlier phases.</w:t>
      </w:r>
    </w:p>
    <w:p w14:paraId="15BB8634" w14:textId="77777777" w:rsidR="00CE61E0" w:rsidRPr="00CE61E0" w:rsidRDefault="00CE61E0" w:rsidP="00CE61E0">
      <w:pPr>
        <w:pStyle w:val="MDPI31text"/>
        <w:rPr>
          <w:b/>
          <w:bCs/>
          <w:lang w:val="en-IN"/>
        </w:rPr>
      </w:pPr>
      <w:r w:rsidRPr="00CE61E0">
        <w:rPr>
          <w:b/>
          <w:bCs/>
          <w:lang w:val="en-IN"/>
        </w:rPr>
        <w:t xml:space="preserve">Output </w:t>
      </w:r>
      <w:proofErr w:type="gramStart"/>
      <w:r w:rsidRPr="00CE61E0">
        <w:rPr>
          <w:b/>
          <w:bCs/>
          <w:lang w:val="en-IN"/>
        </w:rPr>
        <w:t>Layer(</w:t>
      </w:r>
      <w:proofErr w:type="gramEnd"/>
      <w:r w:rsidRPr="00CE61E0">
        <w:rPr>
          <w:b/>
          <w:bCs/>
          <w:lang w:val="en-IN"/>
        </w:rPr>
        <w:t>Dense)</w:t>
      </w:r>
    </w:p>
    <w:p w14:paraId="56182758" w14:textId="77777777" w:rsidR="00CE61E0" w:rsidRPr="00CE61E0" w:rsidRDefault="00CE61E0" w:rsidP="00CE61E0">
      <w:pPr>
        <w:pStyle w:val="MDPI31text"/>
        <w:rPr>
          <w:lang w:val="en-IN"/>
        </w:rPr>
      </w:pPr>
      <w:r w:rsidRPr="00CE61E0">
        <w:rPr>
          <w:lang w:val="en-IN"/>
        </w:rPr>
        <w:t xml:space="preserve">The output layer, which is the last layer in our architecture, is a dense layer with a </w:t>
      </w:r>
      <w:proofErr w:type="spellStart"/>
      <w:r w:rsidRPr="00CE61E0">
        <w:rPr>
          <w:lang w:val="en-IN"/>
        </w:rPr>
        <w:t>softmax</w:t>
      </w:r>
      <w:proofErr w:type="spellEnd"/>
      <w:r w:rsidRPr="00CE61E0">
        <w:rPr>
          <w:lang w:val="en-IN"/>
        </w:rPr>
        <w:t xml:space="preserve"> activation function. This layer generates the final forecast, indicating the presence or absence of a </w:t>
      </w:r>
      <w:proofErr w:type="spellStart"/>
      <w:r w:rsidRPr="00CE61E0">
        <w:rPr>
          <w:lang w:val="en-IN"/>
        </w:rPr>
        <w:t>tumor</w:t>
      </w:r>
      <w:proofErr w:type="spellEnd"/>
      <w:r w:rsidRPr="00CE61E0">
        <w:rPr>
          <w:lang w:val="en-IN"/>
        </w:rPr>
        <w:t xml:space="preserve">. With one neuron for binary classification, the number of neurons in this layer reflects the classes. The model's output is converted into probability scores by the </w:t>
      </w:r>
      <w:proofErr w:type="spellStart"/>
      <w:r w:rsidRPr="00CE61E0">
        <w:rPr>
          <w:lang w:val="en-IN"/>
        </w:rPr>
        <w:t>softmax</w:t>
      </w:r>
      <w:proofErr w:type="spellEnd"/>
      <w:r w:rsidRPr="00CE61E0">
        <w:rPr>
          <w:lang w:val="en-IN"/>
        </w:rPr>
        <w:t xml:space="preserve"> activation function, which yields a reliable and understandable estimate of whether a </w:t>
      </w:r>
      <w:proofErr w:type="spellStart"/>
      <w:r w:rsidRPr="00CE61E0">
        <w:rPr>
          <w:lang w:val="en-IN"/>
        </w:rPr>
        <w:t>tumor</w:t>
      </w:r>
      <w:proofErr w:type="spellEnd"/>
      <w:r w:rsidRPr="00CE61E0">
        <w:rPr>
          <w:lang w:val="en-IN"/>
        </w:rPr>
        <w:t xml:space="preserve"> is present in the examined medical images.</w:t>
      </w:r>
    </w:p>
    <w:p w14:paraId="77AA4C7B" w14:textId="77777777" w:rsidR="00CE61E0" w:rsidRPr="00CE61E0" w:rsidRDefault="00CE61E0" w:rsidP="00CE61E0">
      <w:pPr>
        <w:pStyle w:val="MDPI31text"/>
        <w:rPr>
          <w:lang w:val="en-IN"/>
        </w:rPr>
      </w:pPr>
      <w:r w:rsidRPr="00CE61E0">
        <w:rPr>
          <w:lang w:val="en-IN"/>
        </w:rPr>
        <w:t xml:space="preserve">Our methodology leverages the hierarchical feature extraction and complex relationship facilitation provided by the Conv2D, MaxPooling2D, Flatten, and Dense layers to optimize the model's performance in </w:t>
      </w:r>
      <w:proofErr w:type="spellStart"/>
      <w:r w:rsidRPr="00CE61E0">
        <w:rPr>
          <w:lang w:val="en-IN"/>
        </w:rPr>
        <w:t>tumor</w:t>
      </w:r>
      <w:proofErr w:type="spellEnd"/>
      <w:r w:rsidRPr="00CE61E0">
        <w:rPr>
          <w:lang w:val="en-IN"/>
        </w:rPr>
        <w:t xml:space="preserve"> detection. Each layer in the neural network is carefully designed and its role explained.</w:t>
      </w:r>
    </w:p>
    <w:p w14:paraId="5B451201" w14:textId="77777777" w:rsidR="00CE61E0" w:rsidRPr="00CE61E0" w:rsidRDefault="00CE61E0" w:rsidP="00CE61E0">
      <w:pPr>
        <w:pStyle w:val="MDPI31text"/>
        <w:rPr>
          <w:b/>
          <w:bCs/>
          <w:lang w:val="en-IN"/>
        </w:rPr>
      </w:pPr>
    </w:p>
    <w:p w14:paraId="471FA152" w14:textId="1F741809" w:rsidR="00A62C88" w:rsidRPr="00A62C88" w:rsidRDefault="00A62C88" w:rsidP="00A62C88">
      <w:pPr>
        <w:spacing w:line="276" w:lineRule="auto"/>
        <w:jc w:val="center"/>
        <w:rPr>
          <w:rFonts w:ascii="Garamond" w:eastAsia="PMingLiU" w:hAnsi="Garamond" w:cs="Mangal"/>
          <w:color w:val="auto"/>
          <w:sz w:val="22"/>
          <w:szCs w:val="22"/>
          <w:lang w:val="en-IN" w:eastAsia="en-US"/>
        </w:rPr>
      </w:pPr>
      <w:r w:rsidRPr="00A62C88">
        <w:rPr>
          <w:rFonts w:ascii="Garamond" w:eastAsia="PMingLiU" w:hAnsi="Garamond" w:cs="Mangal"/>
          <w:color w:val="auto"/>
          <w:sz w:val="22"/>
          <w:szCs w:val="22"/>
          <w:lang w:val="en-IN" w:eastAsia="en-US"/>
        </w:rPr>
        <w:tab/>
      </w:r>
      <w:r w:rsidRPr="00A62C88">
        <w:rPr>
          <w:rFonts w:ascii="Garamond" w:eastAsia="PMingLiU" w:hAnsi="Garamond" w:cs="Mangal"/>
          <w:color w:val="auto"/>
          <w:sz w:val="22"/>
          <w:szCs w:val="22"/>
          <w:lang w:val="en-IN" w:eastAsia="en-US"/>
        </w:rPr>
        <w:tab/>
        <w:t>(1)</w:t>
      </w:r>
    </w:p>
    <w:p w14:paraId="370366F5" w14:textId="7E88CFA2" w:rsidR="00CE61E0" w:rsidRDefault="00A62C88" w:rsidP="00CE61E0">
      <w:pPr>
        <w:pStyle w:val="MDPI21heading1"/>
      </w:pPr>
      <w:r>
        <w:t>4.</w:t>
      </w:r>
      <w:r w:rsidR="00CE61E0">
        <w:t>Result</w:t>
      </w:r>
    </w:p>
    <w:p w14:paraId="484A1944" w14:textId="392AB8E1" w:rsidR="00CE61E0" w:rsidRPr="00CE61E0" w:rsidRDefault="00A62C88" w:rsidP="00CE61E0">
      <w:pPr>
        <w:pStyle w:val="MDPI21heading1"/>
        <w:rPr>
          <w:b w:val="0"/>
          <w:lang w:val="en-IN"/>
        </w:rPr>
      </w:pPr>
      <w:r>
        <w:t xml:space="preserve"> </w:t>
      </w:r>
      <w:r w:rsidR="00CE61E0" w:rsidRPr="00CE61E0">
        <w:rPr>
          <w:b w:val="0"/>
          <w:lang w:val="en-IN"/>
        </w:rPr>
        <w:t>We utilise a set of critical metrics—accuracy, precision, recall, and F1-score—in our evaluation of our tumour detection algorithm in order to fully analyse its performance. Precision and recall give more complex insights owing to potential class imbalances in medical imaging tasks, but accuracy offers a comprehensive assessment of accurate classifications. Precision is the study of positive prediction accuracy with a focus on accurate identification of positive cases, which is especially important in medical settings where false positives can have serious consequences. The model's recall, or sensitivity, emphasises its capacity to identify all true positive cases while reducing false negatives, which is essential for medical applications such as tumour diagnosis.</w:t>
      </w:r>
    </w:p>
    <w:p w14:paraId="5DB82D67" w14:textId="77777777" w:rsidR="00CE61E0" w:rsidRPr="00CE61E0" w:rsidRDefault="00CE61E0" w:rsidP="00CE61E0">
      <w:pPr>
        <w:pStyle w:val="MDPI21heading1"/>
        <w:rPr>
          <w:b w:val="0"/>
          <w:lang w:val="en-IN"/>
        </w:rPr>
      </w:pPr>
      <w:r w:rsidRPr="00CE61E0">
        <w:rPr>
          <w:b w:val="0"/>
          <w:lang w:val="en-IN"/>
        </w:rPr>
        <w:lastRenderedPageBreak/>
        <w:t>Finding a compromise between accuracy and recall, the F1-score offers a more nuanced assessment—particularly in situations when the distribution of classes is not uniform. We also include a confusion matrix, which is a tabular representation that classifies model predictions into true positives, true negatives, false positives, and false negatives, in addition to these metrics. This matrix provides detailed insights into the model's performance and acts as a visual help. False negatives highlight situations in which real tumours are missed, whereas false positives could point to regions that need not be concerned about. When combined, these metrics and the confusion matrix offer a detailed assessment that guarantees a clear comprehension of the model's advantages and disadvantages in the crucial task of tumour identification, enhancing its reliability and practical application.</w:t>
      </w:r>
    </w:p>
    <w:p w14:paraId="7DB2B13D" w14:textId="77777777" w:rsidR="00CE61E0" w:rsidRPr="00CE61E0" w:rsidRDefault="00CE61E0" w:rsidP="00CE61E0">
      <w:pPr>
        <w:pStyle w:val="MDPI21heading1"/>
        <w:rPr>
          <w:lang w:val="en-IN"/>
        </w:rPr>
      </w:pPr>
    </w:p>
    <w:p w14:paraId="00D19F27" w14:textId="4B4675C8" w:rsidR="003A4C09" w:rsidRPr="00CE61E0" w:rsidRDefault="003A4C09" w:rsidP="00CE61E0">
      <w:pPr>
        <w:pStyle w:val="MDPI21heading1"/>
        <w:rPr>
          <w:lang w:val="en-IN"/>
        </w:rPr>
      </w:pPr>
    </w:p>
    <w:p w14:paraId="5255E834" w14:textId="77777777" w:rsidR="003A4C09" w:rsidRDefault="00F812B5" w:rsidP="00A26A8A">
      <w:pPr>
        <w:pStyle w:val="MDPI22heading2"/>
        <w:spacing w:before="0"/>
        <w:rPr>
          <w:b/>
          <w:bCs/>
          <w:i w:val="0"/>
          <w:iCs/>
        </w:rPr>
      </w:pPr>
      <w:r w:rsidRPr="00C441CC">
        <w:rPr>
          <w:b/>
          <w:bCs/>
          <w:i w:val="0"/>
          <w:iCs/>
        </w:rPr>
        <w:t>5</w:t>
      </w:r>
      <w:r w:rsidR="003A4C09" w:rsidRPr="00C441CC">
        <w:rPr>
          <w:b/>
          <w:bCs/>
          <w:i w:val="0"/>
          <w:iCs/>
        </w:rPr>
        <w:t>. Discussion</w:t>
      </w:r>
    </w:p>
    <w:p w14:paraId="06C2A487" w14:textId="77777777" w:rsidR="00CE61E0" w:rsidRPr="00CE61E0" w:rsidRDefault="00CE61E0" w:rsidP="00CE61E0">
      <w:pPr>
        <w:pStyle w:val="MDPI22heading2"/>
        <w:rPr>
          <w:i w:val="0"/>
          <w:noProof w:val="0"/>
          <w:lang w:val="en-IN"/>
        </w:rPr>
      </w:pPr>
      <w:r w:rsidRPr="00CE61E0">
        <w:rPr>
          <w:i w:val="0"/>
          <w:noProof w:val="0"/>
          <w:lang w:val="en-IN"/>
        </w:rPr>
        <w:t>The successful development of a smart computer intended for the identification of brain tumours in medical photographs is a major accomplishment for our research. This invention represents a significant advance in the field of automated diagnostics and has wide-ranging consequences for the medical community. Our computer program's advanced neural network design reveals its effectiveness in precisely diagnosing and localising brain tumours, making it a useful tool for neurologists and other medical experts.</w:t>
      </w:r>
    </w:p>
    <w:p w14:paraId="742E7840" w14:textId="77777777" w:rsidR="00CE61E0" w:rsidRPr="00CE61E0" w:rsidRDefault="00CE61E0" w:rsidP="00CE61E0">
      <w:pPr>
        <w:pStyle w:val="MDPI22heading2"/>
        <w:rPr>
          <w:i w:val="0"/>
          <w:noProof w:val="0"/>
          <w:lang w:val="en-IN"/>
        </w:rPr>
      </w:pPr>
      <w:r w:rsidRPr="00CE61E0">
        <w:rPr>
          <w:i w:val="0"/>
          <w:noProof w:val="0"/>
          <w:lang w:val="en-IN"/>
        </w:rPr>
        <w:t>Our findings, however, has implications that go beyond the particular problem of brain tumour identification. Our computer program's strong image analysis skills and flexibility make it a flexible solution that may be used to address a range of medical concerns. Our study paper's discussion section delves into the wider range of uses that this technology may have. We anticipate it being useful for jobs like identifying irregularities in other organs, tissues, or circulatory systems. Its flexibility makes it even more important since it provides a foundation for upcoming advancements in computer-aided medical diagnostics.</w:t>
      </w:r>
    </w:p>
    <w:p w14:paraId="35C82BB5" w14:textId="77777777" w:rsidR="00CE61E0" w:rsidRPr="00CE61E0" w:rsidRDefault="00CE61E0" w:rsidP="00CE61E0">
      <w:pPr>
        <w:pStyle w:val="MDPI22heading2"/>
        <w:rPr>
          <w:i w:val="0"/>
          <w:noProof w:val="0"/>
          <w:lang w:val="en-IN"/>
        </w:rPr>
      </w:pPr>
      <w:r w:rsidRPr="00CE61E0">
        <w:rPr>
          <w:i w:val="0"/>
          <w:noProof w:val="0"/>
          <w:lang w:val="en-IN"/>
        </w:rPr>
        <w:t>Moreover, our smart computer's incorporation into medical workflows has the potential to completely transform the diagnostic procedure. Our programme speeds up and improves picture analysis, which helps with more accurate and efficient diagnosis and may result in prompt treatments and better patient outcomes. Our model's scalability and transferability make it a viable option for incorporation into current healthcare systems, opening the door for developments in technologically advanced medical practises. Essentially, our discovery fills a major gap in brain tumour identification and sets the stage for revolutionary developments in computer-aided diagnostics throughout the medical spectrum.</w:t>
      </w:r>
    </w:p>
    <w:p w14:paraId="5B418D5A" w14:textId="77777777" w:rsidR="00CE61E0" w:rsidRPr="00CE61E0" w:rsidRDefault="00CE61E0" w:rsidP="00CE61E0">
      <w:pPr>
        <w:pStyle w:val="MDPI22heading2"/>
        <w:rPr>
          <w:i w:val="0"/>
          <w:noProof w:val="0"/>
          <w:lang w:val="en-IN"/>
        </w:rPr>
      </w:pPr>
    </w:p>
    <w:p w14:paraId="6689590A" w14:textId="77777777" w:rsidR="00CE61E0" w:rsidRPr="00CE61E0" w:rsidRDefault="00CE61E0" w:rsidP="00A26A8A">
      <w:pPr>
        <w:pStyle w:val="MDPI22heading2"/>
        <w:spacing w:before="0"/>
        <w:rPr>
          <w:b/>
          <w:bCs/>
          <w:i w:val="0"/>
          <w:iCs/>
          <w:lang w:val="en-IN"/>
        </w:rPr>
      </w:pPr>
    </w:p>
    <w:p w14:paraId="2C56CCA0" w14:textId="24B95AA9" w:rsidR="003A4C09" w:rsidRPr="000C70CC" w:rsidRDefault="00F812B5" w:rsidP="003A4C09">
      <w:pPr>
        <w:pStyle w:val="MDPI21heading1"/>
      </w:pPr>
      <w:r>
        <w:t>6</w:t>
      </w:r>
      <w:r w:rsidR="003A4C09">
        <w:t>. Conclusions</w:t>
      </w:r>
    </w:p>
    <w:p w14:paraId="7670D372" w14:textId="77777777" w:rsidR="00C31AF4" w:rsidRDefault="00C31AF4" w:rsidP="003A4C09">
      <w:pPr>
        <w:pStyle w:val="MDPI21heading1"/>
        <w:rPr>
          <w:b w:val="0"/>
        </w:rPr>
      </w:pPr>
      <w:r w:rsidRPr="00C31AF4">
        <w:rPr>
          <w:b w:val="0"/>
        </w:rPr>
        <w:t>In summary, our brain tumor detection project harnesses the power of Convolutional Neural Networks (CNNs) to achieve robust and efficient identification of brain abnormalities from medical images. The CNN's ability to automatically learn hierarchical features enables precise tumor localization and classification. By leveraging deep learning in this context, we aim to revolutionize the accuracy and speed of brain tumor diagnosis, ultimately contributing to advancements in medical imaging technology and patient care.</w:t>
      </w:r>
    </w:p>
    <w:p w14:paraId="28BF7EBC" w14:textId="77777777" w:rsidR="00C31AF4" w:rsidRDefault="00C31AF4" w:rsidP="003A4C09">
      <w:pPr>
        <w:pStyle w:val="MDPI21heading1"/>
        <w:rPr>
          <w:b w:val="0"/>
        </w:rPr>
      </w:pPr>
    </w:p>
    <w:p w14:paraId="02FADE35" w14:textId="7817164D" w:rsidR="003A4C09" w:rsidRDefault="00F812B5" w:rsidP="003A4C09">
      <w:pPr>
        <w:pStyle w:val="MDPI21heading1"/>
      </w:pPr>
      <w:r>
        <w:lastRenderedPageBreak/>
        <w:t>7</w:t>
      </w:r>
      <w:r w:rsidR="003A4C09">
        <w:t xml:space="preserve">. </w:t>
      </w:r>
      <w:r w:rsidR="009F7678">
        <w:t>Results</w:t>
      </w:r>
    </w:p>
    <w:p w14:paraId="5005A800" w14:textId="77777777" w:rsidR="00C31AF4" w:rsidRPr="00C31AF4" w:rsidRDefault="00C31AF4" w:rsidP="00C31AF4">
      <w:pPr>
        <w:pStyle w:val="MDPI21heading1"/>
        <w:rPr>
          <w:b w:val="0"/>
        </w:rPr>
      </w:pPr>
      <w:r w:rsidRPr="00C31AF4">
        <w:rPr>
          <w:b w:val="0"/>
        </w:rPr>
        <w:t>We utilise a set of critical metrics—accuracy, precision, recall, and F1-score—in our evaluation of our tumour detection algorithm in order to fully analyse its performance. Precision and recall give more complex insights owing to potential class imbalances in medical imaging tasks, but accuracy offers a comprehensive assessment of accurate classifications. Precision is the study of positive prediction accuracy with a focus on accurate identification of positive cases, which is especially important in medical settings where false positives can have serious consequences. The model's recall, or sensitivity, emphasises its capacity to identify all true positive cases while reducing false negatives, which is essential for medical applications such as tumour diagnosis.</w:t>
      </w:r>
    </w:p>
    <w:p w14:paraId="19835335" w14:textId="77777777" w:rsidR="00C31AF4" w:rsidRDefault="00C31AF4" w:rsidP="00C31AF4">
      <w:pPr>
        <w:pStyle w:val="MDPI21heading1"/>
        <w:rPr>
          <w:b w:val="0"/>
          <w:lang w:val="en-IN"/>
        </w:rPr>
      </w:pPr>
      <w:r w:rsidRPr="00C31AF4">
        <w:rPr>
          <w:b w:val="0"/>
          <w:lang w:val="en-IN"/>
        </w:rPr>
        <w:t>Finding a compromise between accuracy and recall, the F1-score offers a more nuanced assessment—particularly in situations when the distribution of classes is not uniform. We also include a confusion matrix, which is a tabular representation that classifies model predictions into true positives, true negatives, false positives, and false negatives, in addition to these metrics. This matrix provides detailed insights into the model's performance and acts as a visual help. False negatives highlight situations in which real tumours are missed, whereas false positives could point to regions that need not be concerned about. When combined, these metrics and the confusion matrix offer a detailed assessment that guarantees a clear comprehension of the model's advantages and disadvantages in the crucial task of tumour identification, enhancing its reliability and practical application</w:t>
      </w:r>
    </w:p>
    <w:p w14:paraId="037B0FD9" w14:textId="1F87F94B" w:rsidR="003A4C09" w:rsidRPr="000C70CC" w:rsidRDefault="00C31AF4" w:rsidP="00C31AF4">
      <w:pPr>
        <w:pStyle w:val="MDPI21heading1"/>
      </w:pPr>
      <w:r>
        <w:t>8.</w:t>
      </w:r>
      <w:r w:rsidR="003A4C09" w:rsidRPr="000C70CC">
        <w:t>References</w:t>
      </w:r>
    </w:p>
    <w:p w14:paraId="65F7F8E3" w14:textId="77777777" w:rsidR="00C31AF4" w:rsidRPr="000F3D6D" w:rsidRDefault="00C31AF4" w:rsidP="00C31AF4">
      <w:pPr>
        <w:pStyle w:val="ListParagraph"/>
        <w:numPr>
          <w:ilvl w:val="0"/>
          <w:numId w:val="11"/>
        </w:numPr>
        <w:spacing w:after="120" w:line="276" w:lineRule="auto"/>
        <w:ind w:left="360"/>
        <w:jc w:val="both"/>
        <w:rPr>
          <w:rFonts w:ascii="Times New Roman" w:hAnsi="Times New Roman" w:cs="Times New Roman"/>
          <w:sz w:val="20"/>
          <w:szCs w:val="20"/>
        </w:rPr>
      </w:pPr>
      <w:bookmarkStart w:id="0" w:name="_Hlk157615052"/>
      <w:r w:rsidRPr="000F3D6D">
        <w:rPr>
          <w:rFonts w:ascii="Times New Roman" w:hAnsi="Times New Roman" w:cs="Times New Roman"/>
          <w:sz w:val="20"/>
          <w:szCs w:val="20"/>
        </w:rPr>
        <w:t xml:space="preserve">Lorem ipsum </w:t>
      </w:r>
      <w:proofErr w:type="spellStart"/>
      <w:r w:rsidRPr="000F3D6D">
        <w:rPr>
          <w:rFonts w:ascii="Times New Roman" w:hAnsi="Times New Roman" w:cs="Times New Roman"/>
          <w:sz w:val="20"/>
          <w:szCs w:val="20"/>
        </w:rPr>
        <w:t>dolor</w:t>
      </w:r>
      <w:proofErr w:type="spellEnd"/>
      <w:r w:rsidRPr="000F3D6D">
        <w:rPr>
          <w:rFonts w:ascii="Times New Roman" w:hAnsi="Times New Roman" w:cs="Times New Roman"/>
          <w:sz w:val="20"/>
          <w:szCs w:val="20"/>
        </w:rPr>
        <w:t xml:space="preserve"> sit </w:t>
      </w:r>
      <w:proofErr w:type="spellStart"/>
      <w:r w:rsidRPr="000F3D6D">
        <w:rPr>
          <w:rFonts w:ascii="Times New Roman" w:hAnsi="Times New Roman" w:cs="Times New Roman"/>
          <w:sz w:val="20"/>
          <w:szCs w:val="20"/>
        </w:rPr>
        <w:t>amet</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consectetur</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adipiscing</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elit</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sed</w:t>
      </w:r>
      <w:proofErr w:type="spellEnd"/>
      <w:r w:rsidRPr="000F3D6D">
        <w:rPr>
          <w:rFonts w:ascii="Times New Roman" w:hAnsi="Times New Roman" w:cs="Times New Roman"/>
          <w:sz w:val="20"/>
          <w:szCs w:val="20"/>
        </w:rPr>
        <w:t xml:space="preserve"> do </w:t>
      </w:r>
      <w:proofErr w:type="spellStart"/>
      <w:r w:rsidRPr="000F3D6D">
        <w:rPr>
          <w:rFonts w:ascii="Times New Roman" w:hAnsi="Times New Roman" w:cs="Times New Roman"/>
          <w:sz w:val="20"/>
          <w:szCs w:val="20"/>
        </w:rPr>
        <w:t>eiusmod</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tempor</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incididunt</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ut</w:t>
      </w:r>
      <w:proofErr w:type="spellEnd"/>
      <w:r w:rsidRPr="000F3D6D">
        <w:rPr>
          <w:rFonts w:ascii="Times New Roman" w:hAnsi="Times New Roman" w:cs="Times New Roman"/>
          <w:sz w:val="20"/>
          <w:szCs w:val="20"/>
        </w:rPr>
        <w:t xml:space="preserve"> labore et dolore magna </w:t>
      </w:r>
      <w:proofErr w:type="spellStart"/>
      <w:r w:rsidRPr="000F3D6D">
        <w:rPr>
          <w:rFonts w:ascii="Times New Roman" w:hAnsi="Times New Roman" w:cs="Times New Roman"/>
          <w:sz w:val="20"/>
          <w:szCs w:val="20"/>
        </w:rPr>
        <w:t>aliqua</w:t>
      </w:r>
      <w:proofErr w:type="spellEnd"/>
      <w:r w:rsidRPr="000F3D6D">
        <w:rPr>
          <w:rFonts w:ascii="Times New Roman" w:hAnsi="Times New Roman" w:cs="Times New Roman"/>
          <w:sz w:val="20"/>
          <w:szCs w:val="20"/>
        </w:rPr>
        <w:t>.</w:t>
      </w:r>
    </w:p>
    <w:p w14:paraId="75140BF5" w14:textId="77777777" w:rsidR="00C31AF4" w:rsidRPr="000F3D6D" w:rsidRDefault="00C31AF4" w:rsidP="00C31AF4">
      <w:pPr>
        <w:pStyle w:val="ListParagraph"/>
        <w:numPr>
          <w:ilvl w:val="0"/>
          <w:numId w:val="11"/>
        </w:numPr>
        <w:spacing w:after="120" w:line="276" w:lineRule="auto"/>
        <w:ind w:left="360"/>
        <w:jc w:val="both"/>
        <w:rPr>
          <w:rFonts w:ascii="Times New Roman" w:hAnsi="Times New Roman" w:cs="Times New Roman"/>
          <w:sz w:val="20"/>
          <w:szCs w:val="20"/>
        </w:rPr>
      </w:pPr>
      <w:r w:rsidRPr="000F3D6D">
        <w:rPr>
          <w:rFonts w:ascii="Times New Roman" w:hAnsi="Times New Roman" w:cs="Times New Roman"/>
          <w:sz w:val="20"/>
          <w:szCs w:val="20"/>
        </w:rPr>
        <w:t xml:space="preserve">Ipsum </w:t>
      </w:r>
      <w:proofErr w:type="spellStart"/>
      <w:r w:rsidRPr="000F3D6D">
        <w:rPr>
          <w:rFonts w:ascii="Times New Roman" w:hAnsi="Times New Roman" w:cs="Times New Roman"/>
          <w:sz w:val="20"/>
          <w:szCs w:val="20"/>
        </w:rPr>
        <w:t>dolor</w:t>
      </w:r>
      <w:proofErr w:type="spellEnd"/>
      <w:r w:rsidRPr="000F3D6D">
        <w:rPr>
          <w:rFonts w:ascii="Times New Roman" w:hAnsi="Times New Roman" w:cs="Times New Roman"/>
          <w:sz w:val="20"/>
          <w:szCs w:val="20"/>
        </w:rPr>
        <w:t xml:space="preserve"> sit </w:t>
      </w:r>
      <w:proofErr w:type="spellStart"/>
      <w:r w:rsidRPr="000F3D6D">
        <w:rPr>
          <w:rFonts w:ascii="Times New Roman" w:hAnsi="Times New Roman" w:cs="Times New Roman"/>
          <w:sz w:val="20"/>
          <w:szCs w:val="20"/>
        </w:rPr>
        <w:t>amet</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consectetur</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adipiscing</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elit</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pellentesque</w:t>
      </w:r>
      <w:proofErr w:type="spellEnd"/>
      <w:r w:rsidRPr="000F3D6D">
        <w:rPr>
          <w:rFonts w:ascii="Times New Roman" w:hAnsi="Times New Roman" w:cs="Times New Roman"/>
          <w:sz w:val="20"/>
          <w:szCs w:val="20"/>
        </w:rPr>
        <w:t xml:space="preserve">. </w:t>
      </w:r>
      <w:r w:rsidRPr="001A66A6">
        <w:rPr>
          <w:rFonts w:ascii="Times New Roman" w:hAnsi="Times New Roman" w:cs="Times New Roman"/>
          <w:sz w:val="20"/>
          <w:szCs w:val="20"/>
          <w:lang w:val="it-IT"/>
        </w:rPr>
        <w:t xml:space="preserve">Orci eu lobortis elementum nibh. </w:t>
      </w:r>
      <w:proofErr w:type="spellStart"/>
      <w:r w:rsidRPr="000F3D6D">
        <w:rPr>
          <w:rFonts w:ascii="Times New Roman" w:hAnsi="Times New Roman" w:cs="Times New Roman"/>
          <w:sz w:val="20"/>
          <w:szCs w:val="20"/>
        </w:rPr>
        <w:t>Faucibus</w:t>
      </w:r>
      <w:proofErr w:type="spellEnd"/>
      <w:r w:rsidRPr="000F3D6D">
        <w:rPr>
          <w:rFonts w:ascii="Times New Roman" w:hAnsi="Times New Roman" w:cs="Times New Roman"/>
          <w:sz w:val="20"/>
          <w:szCs w:val="20"/>
        </w:rPr>
        <w:t xml:space="preserve"> a </w:t>
      </w:r>
      <w:proofErr w:type="spellStart"/>
      <w:r w:rsidRPr="000F3D6D">
        <w:rPr>
          <w:rFonts w:ascii="Times New Roman" w:hAnsi="Times New Roman" w:cs="Times New Roman"/>
          <w:sz w:val="20"/>
          <w:szCs w:val="20"/>
        </w:rPr>
        <w:t>pellentesque</w:t>
      </w:r>
      <w:proofErr w:type="spellEnd"/>
      <w:r w:rsidRPr="000F3D6D">
        <w:rPr>
          <w:rFonts w:ascii="Times New Roman" w:hAnsi="Times New Roman" w:cs="Times New Roman"/>
          <w:sz w:val="20"/>
          <w:szCs w:val="20"/>
        </w:rPr>
        <w:t xml:space="preserve"> sit </w:t>
      </w:r>
      <w:proofErr w:type="spellStart"/>
      <w:r w:rsidRPr="000F3D6D">
        <w:rPr>
          <w:rFonts w:ascii="Times New Roman" w:hAnsi="Times New Roman" w:cs="Times New Roman"/>
          <w:sz w:val="20"/>
          <w:szCs w:val="20"/>
        </w:rPr>
        <w:t>amet</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porttitor</w:t>
      </w:r>
      <w:proofErr w:type="spellEnd"/>
      <w:r w:rsidRPr="000F3D6D">
        <w:rPr>
          <w:rFonts w:ascii="Times New Roman" w:hAnsi="Times New Roman" w:cs="Times New Roman"/>
          <w:sz w:val="20"/>
          <w:szCs w:val="20"/>
        </w:rPr>
        <w:t xml:space="preserve">. </w:t>
      </w:r>
    </w:p>
    <w:p w14:paraId="1D1B9AA3" w14:textId="77777777" w:rsidR="00C31AF4" w:rsidRPr="000F3D6D" w:rsidRDefault="00C31AF4" w:rsidP="00C31AF4">
      <w:pPr>
        <w:pStyle w:val="ListParagraph"/>
        <w:numPr>
          <w:ilvl w:val="0"/>
          <w:numId w:val="11"/>
        </w:numPr>
        <w:spacing w:after="120" w:line="276" w:lineRule="auto"/>
        <w:ind w:left="360"/>
        <w:jc w:val="both"/>
        <w:rPr>
          <w:rFonts w:ascii="Times New Roman" w:hAnsi="Times New Roman" w:cs="Times New Roman"/>
          <w:sz w:val="20"/>
          <w:szCs w:val="20"/>
        </w:rPr>
      </w:pPr>
      <w:proofErr w:type="spellStart"/>
      <w:r w:rsidRPr="000F3D6D">
        <w:rPr>
          <w:rFonts w:ascii="Times New Roman" w:hAnsi="Times New Roman" w:cs="Times New Roman"/>
          <w:sz w:val="20"/>
          <w:szCs w:val="20"/>
        </w:rPr>
        <w:t>Egestas</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tellus</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rutrum</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tellus</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pellentesque</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eu</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tincidunt</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tortor</w:t>
      </w:r>
      <w:proofErr w:type="spellEnd"/>
      <w:r w:rsidRPr="000F3D6D">
        <w:rPr>
          <w:rFonts w:ascii="Times New Roman" w:hAnsi="Times New Roman" w:cs="Times New Roman"/>
          <w:sz w:val="20"/>
          <w:szCs w:val="20"/>
        </w:rPr>
        <w:t xml:space="preserve">. </w:t>
      </w:r>
      <w:r w:rsidRPr="001A66A6">
        <w:rPr>
          <w:rFonts w:ascii="Times New Roman" w:hAnsi="Times New Roman" w:cs="Times New Roman"/>
          <w:sz w:val="20"/>
          <w:szCs w:val="20"/>
          <w:lang w:val="it-IT"/>
        </w:rPr>
        <w:t xml:space="preserve">Sagittis orci a scelerisque purus semper eget. </w:t>
      </w:r>
      <w:r w:rsidRPr="000F3D6D">
        <w:rPr>
          <w:rFonts w:ascii="Times New Roman" w:hAnsi="Times New Roman" w:cs="Times New Roman"/>
          <w:sz w:val="20"/>
          <w:szCs w:val="20"/>
        </w:rPr>
        <w:t xml:space="preserve">Vitae </w:t>
      </w:r>
      <w:proofErr w:type="spellStart"/>
      <w:r w:rsidRPr="000F3D6D">
        <w:rPr>
          <w:rFonts w:ascii="Times New Roman" w:hAnsi="Times New Roman" w:cs="Times New Roman"/>
          <w:sz w:val="20"/>
          <w:szCs w:val="20"/>
        </w:rPr>
        <w:t>purus</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faucibus</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ornare</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suspendisse</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sed</w:t>
      </w:r>
      <w:proofErr w:type="spellEnd"/>
      <w:r w:rsidRPr="000F3D6D">
        <w:rPr>
          <w:rFonts w:ascii="Times New Roman" w:hAnsi="Times New Roman" w:cs="Times New Roman"/>
          <w:sz w:val="20"/>
          <w:szCs w:val="20"/>
        </w:rPr>
        <w:t xml:space="preserve"> nisi </w:t>
      </w:r>
      <w:proofErr w:type="spellStart"/>
      <w:r w:rsidRPr="000F3D6D">
        <w:rPr>
          <w:rFonts w:ascii="Times New Roman" w:hAnsi="Times New Roman" w:cs="Times New Roman"/>
          <w:sz w:val="20"/>
          <w:szCs w:val="20"/>
        </w:rPr>
        <w:t>lacus</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sed</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viverra</w:t>
      </w:r>
      <w:proofErr w:type="spellEnd"/>
      <w:r w:rsidRPr="000F3D6D">
        <w:rPr>
          <w:rFonts w:ascii="Times New Roman" w:hAnsi="Times New Roman" w:cs="Times New Roman"/>
          <w:sz w:val="20"/>
          <w:szCs w:val="20"/>
        </w:rPr>
        <w:t xml:space="preserve">. </w:t>
      </w:r>
    </w:p>
    <w:p w14:paraId="47081098" w14:textId="77777777" w:rsidR="00C31AF4" w:rsidRPr="001A66A6" w:rsidRDefault="00C31AF4" w:rsidP="00C31AF4">
      <w:pPr>
        <w:pStyle w:val="ListParagraph"/>
        <w:numPr>
          <w:ilvl w:val="0"/>
          <w:numId w:val="11"/>
        </w:numPr>
        <w:spacing w:after="120" w:line="276" w:lineRule="auto"/>
        <w:ind w:left="360"/>
        <w:jc w:val="both"/>
        <w:rPr>
          <w:rFonts w:ascii="Times New Roman" w:hAnsi="Times New Roman" w:cs="Times New Roman"/>
          <w:sz w:val="20"/>
          <w:szCs w:val="20"/>
          <w:lang w:val="it-IT"/>
        </w:rPr>
      </w:pPr>
      <w:r w:rsidRPr="001A66A6">
        <w:rPr>
          <w:rFonts w:ascii="Times New Roman" w:hAnsi="Times New Roman" w:cs="Times New Roman"/>
          <w:sz w:val="20"/>
          <w:szCs w:val="20"/>
          <w:lang w:val="it-IT"/>
        </w:rPr>
        <w:t xml:space="preserve">Augue interdum velit euismod in pellentesque massa placerat duis ultricies. Metus aliquam eleifend mi in nulla posuere sollicitudin aliquam ultrices. </w:t>
      </w:r>
    </w:p>
    <w:p w14:paraId="1B716599" w14:textId="77777777" w:rsidR="00C31AF4" w:rsidRPr="001A66A6" w:rsidRDefault="00C31AF4" w:rsidP="00C31AF4">
      <w:pPr>
        <w:pStyle w:val="ListParagraph"/>
        <w:numPr>
          <w:ilvl w:val="0"/>
          <w:numId w:val="11"/>
        </w:numPr>
        <w:spacing w:after="120" w:line="276" w:lineRule="auto"/>
        <w:ind w:left="360"/>
        <w:jc w:val="both"/>
        <w:rPr>
          <w:rFonts w:ascii="Times New Roman" w:hAnsi="Times New Roman" w:cs="Times New Roman"/>
          <w:sz w:val="20"/>
          <w:szCs w:val="20"/>
          <w:lang w:val="it-IT"/>
        </w:rPr>
      </w:pPr>
      <w:r w:rsidRPr="000F3D6D">
        <w:rPr>
          <w:rFonts w:ascii="Times New Roman" w:hAnsi="Times New Roman" w:cs="Times New Roman"/>
          <w:sz w:val="20"/>
          <w:szCs w:val="20"/>
        </w:rPr>
        <w:t xml:space="preserve">Velit </w:t>
      </w:r>
      <w:proofErr w:type="spellStart"/>
      <w:r w:rsidRPr="000F3D6D">
        <w:rPr>
          <w:rFonts w:ascii="Times New Roman" w:hAnsi="Times New Roman" w:cs="Times New Roman"/>
          <w:sz w:val="20"/>
          <w:szCs w:val="20"/>
        </w:rPr>
        <w:t>laoreet</w:t>
      </w:r>
      <w:proofErr w:type="spellEnd"/>
      <w:r w:rsidRPr="000F3D6D">
        <w:rPr>
          <w:rFonts w:ascii="Times New Roman" w:hAnsi="Times New Roman" w:cs="Times New Roman"/>
          <w:sz w:val="20"/>
          <w:szCs w:val="20"/>
        </w:rPr>
        <w:t xml:space="preserve"> id </w:t>
      </w:r>
      <w:proofErr w:type="spellStart"/>
      <w:r w:rsidRPr="000F3D6D">
        <w:rPr>
          <w:rFonts w:ascii="Times New Roman" w:hAnsi="Times New Roman" w:cs="Times New Roman"/>
          <w:sz w:val="20"/>
          <w:szCs w:val="20"/>
        </w:rPr>
        <w:t>donec</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ultrices</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tincidunt</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arcu</w:t>
      </w:r>
      <w:proofErr w:type="spellEnd"/>
      <w:r w:rsidRPr="000F3D6D">
        <w:rPr>
          <w:rFonts w:ascii="Times New Roman" w:hAnsi="Times New Roman" w:cs="Times New Roman"/>
          <w:sz w:val="20"/>
          <w:szCs w:val="20"/>
        </w:rPr>
        <w:t xml:space="preserve"> non </w:t>
      </w:r>
      <w:proofErr w:type="spellStart"/>
      <w:r w:rsidRPr="000F3D6D">
        <w:rPr>
          <w:rFonts w:ascii="Times New Roman" w:hAnsi="Times New Roman" w:cs="Times New Roman"/>
          <w:sz w:val="20"/>
          <w:szCs w:val="20"/>
        </w:rPr>
        <w:t>sodales</w:t>
      </w:r>
      <w:proofErr w:type="spellEnd"/>
      <w:r w:rsidRPr="000F3D6D">
        <w:rPr>
          <w:rFonts w:ascii="Times New Roman" w:hAnsi="Times New Roman" w:cs="Times New Roman"/>
          <w:sz w:val="20"/>
          <w:szCs w:val="20"/>
        </w:rPr>
        <w:t xml:space="preserve"> </w:t>
      </w:r>
      <w:proofErr w:type="spellStart"/>
      <w:r w:rsidRPr="000F3D6D">
        <w:rPr>
          <w:rFonts w:ascii="Times New Roman" w:hAnsi="Times New Roman" w:cs="Times New Roman"/>
          <w:sz w:val="20"/>
          <w:szCs w:val="20"/>
        </w:rPr>
        <w:t>neque</w:t>
      </w:r>
      <w:proofErr w:type="spellEnd"/>
      <w:r w:rsidRPr="000F3D6D">
        <w:rPr>
          <w:rFonts w:ascii="Times New Roman" w:hAnsi="Times New Roman" w:cs="Times New Roman"/>
          <w:sz w:val="20"/>
          <w:szCs w:val="20"/>
        </w:rPr>
        <w:t xml:space="preserve">. </w:t>
      </w:r>
      <w:r w:rsidRPr="001A66A6">
        <w:rPr>
          <w:rFonts w:ascii="Times New Roman" w:hAnsi="Times New Roman" w:cs="Times New Roman"/>
          <w:sz w:val="20"/>
          <w:szCs w:val="20"/>
          <w:lang w:val="it-IT"/>
        </w:rPr>
        <w:t xml:space="preserve">Non curabitur gravida arcu ac tortor dignissim convallis aenean et. </w:t>
      </w:r>
      <w:bookmarkEnd w:id="0"/>
    </w:p>
    <w:p w14:paraId="482CB0D9" w14:textId="77777777" w:rsidR="003A4C09" w:rsidRPr="00C31AF4" w:rsidRDefault="003A4C09" w:rsidP="00C31AF4">
      <w:pPr>
        <w:pStyle w:val="MDPI71References"/>
        <w:numPr>
          <w:ilvl w:val="0"/>
          <w:numId w:val="0"/>
        </w:numPr>
        <w:rPr>
          <w:rFonts w:eastAsia="SimSun"/>
          <w:lang w:val="it-IT"/>
        </w:rPr>
      </w:pPr>
    </w:p>
    <w:sectPr w:rsidR="003A4C09" w:rsidRPr="00C31AF4" w:rsidSect="009E34AE">
      <w:headerReference w:type="even" r:id="rId8"/>
      <w:headerReference w:type="default" r:id="rId9"/>
      <w:footerReference w:type="default" r:id="rId10"/>
      <w:headerReference w:type="first" r:id="rId11"/>
      <w:pgSz w:w="11906" w:h="16838" w:code="9"/>
      <w:pgMar w:top="993" w:right="1531" w:bottom="1077" w:left="1531" w:header="284"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2A8E6" w14:textId="77777777" w:rsidR="009E34AE" w:rsidRDefault="009E34AE">
      <w:pPr>
        <w:spacing w:line="240" w:lineRule="auto"/>
      </w:pPr>
      <w:r>
        <w:separator/>
      </w:r>
    </w:p>
  </w:endnote>
  <w:endnote w:type="continuationSeparator" w:id="0">
    <w:p w14:paraId="161E1789" w14:textId="77777777" w:rsidR="009E34AE" w:rsidRDefault="009E34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22689" w14:textId="77777777" w:rsidR="005A49A5" w:rsidRPr="00195391" w:rsidRDefault="005A49A5" w:rsidP="005A49A5">
    <w:pPr>
      <w:pStyle w:val="Foote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B497D" w14:textId="77777777" w:rsidR="009E34AE" w:rsidRDefault="009E34AE">
      <w:pPr>
        <w:spacing w:line="240" w:lineRule="auto"/>
      </w:pPr>
      <w:r>
        <w:separator/>
      </w:r>
    </w:p>
  </w:footnote>
  <w:footnote w:type="continuationSeparator" w:id="0">
    <w:p w14:paraId="4F5F278A" w14:textId="77777777" w:rsidR="009E34AE" w:rsidRDefault="009E34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F5771" w14:textId="77777777" w:rsidR="005A49A5" w:rsidRDefault="005A49A5" w:rsidP="005A49A5">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E38EE" w14:textId="77777777" w:rsidR="005A49A5" w:rsidRPr="00A7682B" w:rsidRDefault="00DA26C8" w:rsidP="007E4286">
    <w:pPr>
      <w:tabs>
        <w:tab w:val="right" w:pos="8844"/>
      </w:tabs>
      <w:adjustRightInd w:val="0"/>
      <w:snapToGrid w:val="0"/>
      <w:spacing w:after="240" w:line="240" w:lineRule="auto"/>
      <w:rPr>
        <w:rFonts w:ascii="Palatino Linotype" w:hAnsi="Palatino Linotype"/>
        <w:sz w:val="16"/>
      </w:rPr>
    </w:pPr>
    <w:r>
      <w:rPr>
        <w:rFonts w:ascii="Palatino Linotype" w:hAnsi="Palatino Linotype"/>
        <w:sz w:val="16"/>
      </w:rPr>
      <w:t>Submitting for peer-review</w:t>
    </w:r>
    <w:r w:rsidR="00641261">
      <w:rPr>
        <w:rFonts w:ascii="Palatino Linotype" w:hAnsi="Palatino Linotype"/>
        <w:sz w:val="16"/>
      </w:rPr>
      <w:tab/>
    </w:r>
    <w:r w:rsidR="00C65E6B">
      <w:rPr>
        <w:rFonts w:ascii="Palatino Linotype" w:hAnsi="Palatino Linotype"/>
        <w:sz w:val="16"/>
      </w:rPr>
      <w:fldChar w:fldCharType="begin"/>
    </w:r>
    <w:r w:rsidR="00C65E6B">
      <w:rPr>
        <w:rFonts w:ascii="Palatino Linotype" w:hAnsi="Palatino Linotype"/>
        <w:sz w:val="16"/>
      </w:rPr>
      <w:instrText xml:space="preserve"> PAGE   \* MERGEFORMAT </w:instrText>
    </w:r>
    <w:r w:rsidR="00C65E6B">
      <w:rPr>
        <w:rFonts w:ascii="Palatino Linotype" w:hAnsi="Palatino Linotype"/>
        <w:sz w:val="16"/>
      </w:rPr>
      <w:fldChar w:fldCharType="separate"/>
    </w:r>
    <w:r w:rsidR="007C28A2">
      <w:rPr>
        <w:rFonts w:ascii="Palatino Linotype" w:hAnsi="Palatino Linotype"/>
        <w:noProof/>
        <w:sz w:val="16"/>
      </w:rPr>
      <w:t>4</w:t>
    </w:r>
    <w:r w:rsidR="00C65E6B">
      <w:rPr>
        <w:rFonts w:ascii="Palatino Linotype" w:hAnsi="Palatino Linotype"/>
        <w:sz w:val="16"/>
      </w:rPr>
      <w:fldChar w:fldCharType="end"/>
    </w:r>
    <w:r w:rsidR="00C65E6B">
      <w:rPr>
        <w:rFonts w:ascii="Palatino Linotype" w:hAnsi="Palatino Linotype"/>
        <w:sz w:val="16"/>
      </w:rPr>
      <w:t xml:space="preserve"> of </w:t>
    </w:r>
    <w:r w:rsidR="00C65E6B">
      <w:rPr>
        <w:rFonts w:ascii="Palatino Linotype" w:hAnsi="Palatino Linotype"/>
        <w:sz w:val="16"/>
      </w:rPr>
      <w:fldChar w:fldCharType="begin"/>
    </w:r>
    <w:r w:rsidR="00C65E6B">
      <w:rPr>
        <w:rFonts w:ascii="Palatino Linotype" w:hAnsi="Palatino Linotype"/>
        <w:sz w:val="16"/>
      </w:rPr>
      <w:instrText xml:space="preserve"> NUMPAGES   \* MERGEFORMAT </w:instrText>
    </w:r>
    <w:r w:rsidR="00C65E6B">
      <w:rPr>
        <w:rFonts w:ascii="Palatino Linotype" w:hAnsi="Palatino Linotype"/>
        <w:sz w:val="16"/>
      </w:rPr>
      <w:fldChar w:fldCharType="separate"/>
    </w:r>
    <w:r w:rsidR="007C28A2">
      <w:rPr>
        <w:rFonts w:ascii="Palatino Linotype" w:hAnsi="Palatino Linotype"/>
        <w:noProof/>
        <w:sz w:val="16"/>
      </w:rPr>
      <w:t>4</w:t>
    </w:r>
    <w:r w:rsidR="00C65E6B">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6E504" w14:textId="77777777" w:rsidR="00DA26C8" w:rsidRDefault="00655F2F" w:rsidP="00DA26C8">
    <w:pPr>
      <w:pStyle w:val="Header"/>
      <w:jc w:val="right"/>
    </w:pPr>
    <w:r w:rsidRPr="00275DA4">
      <w:rPr>
        <w:noProof/>
        <w:lang w:eastAsia="en-US"/>
      </w:rPr>
      <w:drawing>
        <wp:inline distT="0" distB="0" distL="0" distR="0" wp14:anchorId="55B2434E" wp14:editId="32CCEF0A">
          <wp:extent cx="1562100" cy="361950"/>
          <wp:effectExtent l="0" t="0" r="0" b="0"/>
          <wp:docPr id="1349289294" name="Picture 1349289294" descr="C:\Users\om sai ram\Desktop\FOREX Press\FOREX LOGO n CODE\new-logo-for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m sai ram\Desktop\FOREX Press\FOREX LOGO n CODE\new-logo-fore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3619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80503"/>
    <w:multiLevelType w:val="hybridMultilevel"/>
    <w:tmpl w:val="F268143E"/>
    <w:lvl w:ilvl="0" w:tplc="43407EB4">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4413244"/>
    <w:multiLevelType w:val="hybridMultilevel"/>
    <w:tmpl w:val="FAD203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80116A"/>
    <w:multiLevelType w:val="hybridMultilevel"/>
    <w:tmpl w:val="E7AAF8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49A61828"/>
    <w:multiLevelType w:val="multilevel"/>
    <w:tmpl w:val="BF022C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6C5DB8"/>
    <w:multiLevelType w:val="multilevel"/>
    <w:tmpl w:val="4782DC26"/>
    <w:lvl w:ilvl="0">
      <w:start w:val="4"/>
      <w:numFmt w:val="decimal"/>
      <w:lvlText w:val="%1"/>
      <w:lvlJc w:val="left"/>
      <w:pPr>
        <w:ind w:left="400" w:hanging="400"/>
      </w:pPr>
      <w:rPr>
        <w:rFonts w:hint="default"/>
      </w:rPr>
    </w:lvl>
    <w:lvl w:ilvl="1">
      <w:start w:val="2"/>
      <w:numFmt w:val="decimal"/>
      <w:lvlText w:val="%1.%2"/>
      <w:lvlJc w:val="left"/>
      <w:pPr>
        <w:ind w:left="400" w:hanging="400"/>
      </w:pPr>
      <w:rPr>
        <w:rFonts w:hint="default"/>
      </w:rPr>
    </w:lvl>
    <w:lvl w:ilvl="2">
      <w:start w:val="3"/>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91372B2"/>
    <w:multiLevelType w:val="multilevel"/>
    <w:tmpl w:val="D90E9F60"/>
    <w:lvl w:ilvl="0">
      <w:start w:val="4"/>
      <w:numFmt w:val="decimal"/>
      <w:lvlText w:val="%1"/>
      <w:lvlJc w:val="left"/>
      <w:pPr>
        <w:ind w:left="400" w:hanging="400"/>
      </w:pPr>
      <w:rPr>
        <w:rFonts w:hint="default"/>
      </w:rPr>
    </w:lvl>
    <w:lvl w:ilvl="1">
      <w:start w:val="2"/>
      <w:numFmt w:val="decimal"/>
      <w:lvlText w:val="%1.%2"/>
      <w:lvlJc w:val="left"/>
      <w:pPr>
        <w:ind w:left="400" w:hanging="4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EC878FB"/>
    <w:multiLevelType w:val="multilevel"/>
    <w:tmpl w:val="2262710C"/>
    <w:lvl w:ilvl="0">
      <w:start w:val="4"/>
      <w:numFmt w:val="decimal"/>
      <w:lvlText w:val="%1"/>
      <w:lvlJc w:val="left"/>
      <w:pPr>
        <w:ind w:left="400" w:hanging="400"/>
      </w:pPr>
      <w:rPr>
        <w:rFonts w:hint="default"/>
      </w:rPr>
    </w:lvl>
    <w:lvl w:ilvl="1">
      <w:start w:val="2"/>
      <w:numFmt w:val="decimal"/>
      <w:lvlText w:val="%1.%2"/>
      <w:lvlJc w:val="left"/>
      <w:pPr>
        <w:ind w:left="500" w:hanging="400"/>
      </w:pPr>
      <w:rPr>
        <w:rFonts w:hint="default"/>
      </w:rPr>
    </w:lvl>
    <w:lvl w:ilvl="2">
      <w:start w:val="2"/>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120" w:hanging="72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1680" w:hanging="108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240" w:hanging="1440"/>
      </w:pPr>
      <w:rPr>
        <w:rFonts w:hint="default"/>
      </w:rPr>
    </w:lvl>
  </w:abstractNum>
  <w:num w:numId="1" w16cid:durableId="2136873745">
    <w:abstractNumId w:val="4"/>
  </w:num>
  <w:num w:numId="2" w16cid:durableId="416250809">
    <w:abstractNumId w:val="5"/>
  </w:num>
  <w:num w:numId="3" w16cid:durableId="1200320595">
    <w:abstractNumId w:val="3"/>
  </w:num>
  <w:num w:numId="4" w16cid:durableId="44766864">
    <w:abstractNumId w:val="6"/>
  </w:num>
  <w:num w:numId="5" w16cid:durableId="476920702">
    <w:abstractNumId w:val="7"/>
  </w:num>
  <w:num w:numId="6" w16cid:durableId="345643591">
    <w:abstractNumId w:val="8"/>
  </w:num>
  <w:num w:numId="7" w16cid:durableId="1419214467">
    <w:abstractNumId w:val="9"/>
  </w:num>
  <w:num w:numId="8" w16cid:durableId="565409508">
    <w:abstractNumId w:val="10"/>
  </w:num>
  <w:num w:numId="9" w16cid:durableId="1143037158">
    <w:abstractNumId w:val="2"/>
  </w:num>
  <w:num w:numId="10" w16cid:durableId="403649821">
    <w:abstractNumId w:val="1"/>
  </w:num>
  <w:num w:numId="11" w16cid:durableId="64767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E0"/>
    <w:rsid w:val="00015EAC"/>
    <w:rsid w:val="00034C90"/>
    <w:rsid w:val="00073F38"/>
    <w:rsid w:val="000E0787"/>
    <w:rsid w:val="000F2ABA"/>
    <w:rsid w:val="00104F94"/>
    <w:rsid w:val="0014708D"/>
    <w:rsid w:val="00171043"/>
    <w:rsid w:val="00176024"/>
    <w:rsid w:val="00190B51"/>
    <w:rsid w:val="00191209"/>
    <w:rsid w:val="001E2AEB"/>
    <w:rsid w:val="001E6B90"/>
    <w:rsid w:val="001F295D"/>
    <w:rsid w:val="001F4617"/>
    <w:rsid w:val="0028143A"/>
    <w:rsid w:val="0029463C"/>
    <w:rsid w:val="002F7353"/>
    <w:rsid w:val="00326141"/>
    <w:rsid w:val="00342D84"/>
    <w:rsid w:val="003504D8"/>
    <w:rsid w:val="003A4C09"/>
    <w:rsid w:val="003E173F"/>
    <w:rsid w:val="00401D30"/>
    <w:rsid w:val="00421BCA"/>
    <w:rsid w:val="00422104"/>
    <w:rsid w:val="004C7D14"/>
    <w:rsid w:val="00500A6E"/>
    <w:rsid w:val="00502A5D"/>
    <w:rsid w:val="0054654C"/>
    <w:rsid w:val="00553DC6"/>
    <w:rsid w:val="005A49A5"/>
    <w:rsid w:val="005B057C"/>
    <w:rsid w:val="005E2A08"/>
    <w:rsid w:val="00610B82"/>
    <w:rsid w:val="00641261"/>
    <w:rsid w:val="00655F2F"/>
    <w:rsid w:val="006734AF"/>
    <w:rsid w:val="00677A03"/>
    <w:rsid w:val="00682B31"/>
    <w:rsid w:val="00685468"/>
    <w:rsid w:val="00692393"/>
    <w:rsid w:val="006C6938"/>
    <w:rsid w:val="00712799"/>
    <w:rsid w:val="007217B9"/>
    <w:rsid w:val="00721E71"/>
    <w:rsid w:val="007744F9"/>
    <w:rsid w:val="007A2A63"/>
    <w:rsid w:val="007C28A2"/>
    <w:rsid w:val="007C4596"/>
    <w:rsid w:val="007E4286"/>
    <w:rsid w:val="0084286C"/>
    <w:rsid w:val="008617EC"/>
    <w:rsid w:val="00874FCC"/>
    <w:rsid w:val="008A3DA5"/>
    <w:rsid w:val="008C7574"/>
    <w:rsid w:val="008E6067"/>
    <w:rsid w:val="00901B13"/>
    <w:rsid w:val="00937E9F"/>
    <w:rsid w:val="00944DFC"/>
    <w:rsid w:val="009574BF"/>
    <w:rsid w:val="009621D6"/>
    <w:rsid w:val="009E34AE"/>
    <w:rsid w:val="009F5DC2"/>
    <w:rsid w:val="009F70E6"/>
    <w:rsid w:val="009F7678"/>
    <w:rsid w:val="00A0255D"/>
    <w:rsid w:val="00A17972"/>
    <w:rsid w:val="00A26224"/>
    <w:rsid w:val="00A26A8A"/>
    <w:rsid w:val="00A62C88"/>
    <w:rsid w:val="00A813A7"/>
    <w:rsid w:val="00B17053"/>
    <w:rsid w:val="00B34725"/>
    <w:rsid w:val="00B448BA"/>
    <w:rsid w:val="00B86B0C"/>
    <w:rsid w:val="00BB0967"/>
    <w:rsid w:val="00C04AD4"/>
    <w:rsid w:val="00C14AC6"/>
    <w:rsid w:val="00C20562"/>
    <w:rsid w:val="00C30794"/>
    <w:rsid w:val="00C31AF4"/>
    <w:rsid w:val="00C441CC"/>
    <w:rsid w:val="00C44917"/>
    <w:rsid w:val="00C52C3A"/>
    <w:rsid w:val="00C65E6B"/>
    <w:rsid w:val="00CE61E0"/>
    <w:rsid w:val="00D067FD"/>
    <w:rsid w:val="00D1254C"/>
    <w:rsid w:val="00D8237C"/>
    <w:rsid w:val="00DA26C8"/>
    <w:rsid w:val="00DB147D"/>
    <w:rsid w:val="00DC698F"/>
    <w:rsid w:val="00DD3B93"/>
    <w:rsid w:val="00E40786"/>
    <w:rsid w:val="00E429AD"/>
    <w:rsid w:val="00EB31F6"/>
    <w:rsid w:val="00EB6967"/>
    <w:rsid w:val="00EC5ECD"/>
    <w:rsid w:val="00EF4908"/>
    <w:rsid w:val="00F00AE2"/>
    <w:rsid w:val="00F244B5"/>
    <w:rsid w:val="00F3525F"/>
    <w:rsid w:val="00F47F2A"/>
    <w:rsid w:val="00F812B5"/>
    <w:rsid w:val="00F87FB1"/>
    <w:rsid w:val="00FA5188"/>
    <w:rsid w:val="00FB12B8"/>
    <w:rsid w:val="00FB559B"/>
    <w:rsid w:val="00FE3E5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517FB"/>
  <w15:chartTrackingRefBased/>
  <w15:docId w15:val="{BE30E534-0F60-45E0-9D0B-8BDE6AE60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C09"/>
    <w:pPr>
      <w:spacing w:line="340" w:lineRule="atLeast"/>
      <w:jc w:val="both"/>
    </w:pPr>
    <w:rPr>
      <w:rFonts w:ascii="Times New Roman" w:eastAsia="Times New Roman" w:hAnsi="Times New Roman"/>
      <w:color w:val="000000"/>
      <w:sz w:val="24"/>
      <w:lang w:val="en-US" w:eastAsia="de-DE"/>
    </w:rPr>
  </w:style>
  <w:style w:type="paragraph" w:styleId="Heading1">
    <w:name w:val="heading 1"/>
    <w:basedOn w:val="Normal"/>
    <w:next w:val="Normal"/>
    <w:link w:val="Heading1Char"/>
    <w:autoRedefine/>
    <w:uiPriority w:val="9"/>
    <w:qFormat/>
    <w:rsid w:val="00F812B5"/>
    <w:pPr>
      <w:keepNext/>
      <w:keepLines/>
      <w:numPr>
        <w:numId w:val="4"/>
      </w:numPr>
      <w:spacing w:before="120" w:after="120" w:line="276" w:lineRule="auto"/>
      <w:jc w:val="left"/>
      <w:outlineLvl w:val="0"/>
    </w:pPr>
    <w:rPr>
      <w:rFonts w:eastAsia="PMingLiU"/>
      <w:b/>
      <w:color w:val="auto"/>
      <w:sz w:val="22"/>
      <w:szCs w:val="24"/>
      <w:lang w:eastAsia="en-US"/>
    </w:rPr>
  </w:style>
  <w:style w:type="paragraph" w:styleId="Heading2">
    <w:name w:val="heading 2"/>
    <w:basedOn w:val="Normal"/>
    <w:next w:val="Normal"/>
    <w:link w:val="Heading2Char"/>
    <w:autoRedefine/>
    <w:uiPriority w:val="9"/>
    <w:unhideWhenUsed/>
    <w:qFormat/>
    <w:rsid w:val="00F812B5"/>
    <w:pPr>
      <w:keepNext/>
      <w:keepLines/>
      <w:numPr>
        <w:ilvl w:val="1"/>
        <w:numId w:val="4"/>
      </w:numPr>
      <w:spacing w:before="120" w:after="120" w:line="276" w:lineRule="auto"/>
      <w:jc w:val="left"/>
      <w:outlineLvl w:val="1"/>
    </w:pPr>
    <w:rPr>
      <w:rFonts w:eastAsia="PMingLiU" w:cs="Mangal"/>
      <w:b/>
      <w:color w:val="auto"/>
      <w:sz w:val="22"/>
      <w:szCs w:val="26"/>
      <w:lang w:val="en-IN" w:eastAsia="en-US"/>
    </w:rPr>
  </w:style>
  <w:style w:type="paragraph" w:styleId="Heading3">
    <w:name w:val="heading 3"/>
    <w:basedOn w:val="Normal"/>
    <w:next w:val="Normal"/>
    <w:link w:val="Heading3Char"/>
    <w:autoRedefine/>
    <w:uiPriority w:val="9"/>
    <w:unhideWhenUsed/>
    <w:qFormat/>
    <w:rsid w:val="00A26A8A"/>
    <w:pPr>
      <w:keepNext/>
      <w:keepLines/>
      <w:numPr>
        <w:ilvl w:val="2"/>
        <w:numId w:val="6"/>
      </w:numPr>
      <w:spacing w:before="120" w:after="120" w:line="240" w:lineRule="auto"/>
      <w:jc w:val="left"/>
      <w:outlineLvl w:val="2"/>
    </w:pPr>
    <w:rPr>
      <w:rFonts w:eastAsia="PMingLiU" w:cs="Mangal"/>
      <w:bCs/>
      <w:i/>
      <w:iCs/>
      <w:color w:val="auto"/>
      <w:sz w:val="20"/>
      <w:szCs w:val="24"/>
      <w:lang w:val="en-IN" w:eastAsia="en-US"/>
    </w:rPr>
  </w:style>
  <w:style w:type="paragraph" w:styleId="Heading4">
    <w:name w:val="heading 4"/>
    <w:basedOn w:val="Normal"/>
    <w:next w:val="Normal"/>
    <w:link w:val="Heading4Char"/>
    <w:uiPriority w:val="9"/>
    <w:semiHidden/>
    <w:unhideWhenUsed/>
    <w:qFormat/>
    <w:rsid w:val="00F812B5"/>
    <w:pPr>
      <w:keepNext/>
      <w:keepLines/>
      <w:numPr>
        <w:ilvl w:val="3"/>
        <w:numId w:val="4"/>
      </w:numPr>
      <w:spacing w:before="120" w:after="120" w:line="240" w:lineRule="auto"/>
      <w:outlineLvl w:val="3"/>
    </w:pPr>
    <w:rPr>
      <w:rFonts w:eastAsia="PMingLiU" w:cs="Mangal"/>
      <w:b/>
      <w:iCs/>
      <w:color w:val="auto"/>
      <w:sz w:val="20"/>
      <w:szCs w:val="22"/>
      <w:lang w:val="en-IN" w:eastAsia="en-US"/>
    </w:rPr>
  </w:style>
  <w:style w:type="paragraph" w:styleId="Heading5">
    <w:name w:val="heading 5"/>
    <w:basedOn w:val="Normal"/>
    <w:next w:val="Normal"/>
    <w:link w:val="Heading5Char"/>
    <w:uiPriority w:val="9"/>
    <w:semiHidden/>
    <w:unhideWhenUsed/>
    <w:qFormat/>
    <w:rsid w:val="00F812B5"/>
    <w:pPr>
      <w:keepNext/>
      <w:keepLines/>
      <w:numPr>
        <w:ilvl w:val="4"/>
        <w:numId w:val="4"/>
      </w:numPr>
      <w:spacing w:before="40" w:line="276" w:lineRule="auto"/>
      <w:outlineLvl w:val="4"/>
    </w:pPr>
    <w:rPr>
      <w:rFonts w:ascii="Calibri Light" w:eastAsia="PMingLiU" w:hAnsi="Calibri Light" w:cs="Mangal"/>
      <w:color w:val="2E74B5"/>
      <w:sz w:val="22"/>
      <w:szCs w:val="22"/>
      <w:lang w:val="en-IN" w:eastAsia="en-US"/>
    </w:rPr>
  </w:style>
  <w:style w:type="paragraph" w:styleId="Heading6">
    <w:name w:val="heading 6"/>
    <w:basedOn w:val="Normal"/>
    <w:next w:val="Normal"/>
    <w:link w:val="Heading6Char"/>
    <w:uiPriority w:val="9"/>
    <w:semiHidden/>
    <w:unhideWhenUsed/>
    <w:qFormat/>
    <w:rsid w:val="00F812B5"/>
    <w:pPr>
      <w:keepNext/>
      <w:keepLines/>
      <w:numPr>
        <w:ilvl w:val="5"/>
        <w:numId w:val="4"/>
      </w:numPr>
      <w:spacing w:before="40" w:line="276" w:lineRule="auto"/>
      <w:outlineLvl w:val="5"/>
    </w:pPr>
    <w:rPr>
      <w:rFonts w:ascii="Calibri Light" w:eastAsia="PMingLiU" w:hAnsi="Calibri Light" w:cs="Mangal"/>
      <w:color w:val="1F4D78"/>
      <w:sz w:val="22"/>
      <w:szCs w:val="22"/>
      <w:lang w:val="en-IN" w:eastAsia="en-US"/>
    </w:rPr>
  </w:style>
  <w:style w:type="paragraph" w:styleId="Heading7">
    <w:name w:val="heading 7"/>
    <w:basedOn w:val="Normal"/>
    <w:next w:val="Normal"/>
    <w:link w:val="Heading7Char"/>
    <w:uiPriority w:val="9"/>
    <w:semiHidden/>
    <w:unhideWhenUsed/>
    <w:qFormat/>
    <w:rsid w:val="00F812B5"/>
    <w:pPr>
      <w:keepNext/>
      <w:keepLines/>
      <w:numPr>
        <w:ilvl w:val="6"/>
        <w:numId w:val="4"/>
      </w:numPr>
      <w:spacing w:before="40" w:line="276" w:lineRule="auto"/>
      <w:outlineLvl w:val="6"/>
    </w:pPr>
    <w:rPr>
      <w:rFonts w:ascii="Calibri Light" w:eastAsia="PMingLiU" w:hAnsi="Calibri Light" w:cs="Mangal"/>
      <w:i/>
      <w:iCs/>
      <w:color w:val="1F4D78"/>
      <w:sz w:val="22"/>
      <w:szCs w:val="22"/>
      <w:lang w:val="en-IN" w:eastAsia="en-US"/>
    </w:rPr>
  </w:style>
  <w:style w:type="paragraph" w:styleId="Heading8">
    <w:name w:val="heading 8"/>
    <w:basedOn w:val="Normal"/>
    <w:next w:val="Normal"/>
    <w:link w:val="Heading8Char"/>
    <w:uiPriority w:val="9"/>
    <w:semiHidden/>
    <w:unhideWhenUsed/>
    <w:qFormat/>
    <w:rsid w:val="00F812B5"/>
    <w:pPr>
      <w:keepNext/>
      <w:keepLines/>
      <w:numPr>
        <w:ilvl w:val="7"/>
        <w:numId w:val="4"/>
      </w:numPr>
      <w:spacing w:before="40" w:line="276" w:lineRule="auto"/>
      <w:outlineLvl w:val="7"/>
    </w:pPr>
    <w:rPr>
      <w:rFonts w:ascii="Calibri Light" w:eastAsia="PMingLiU" w:hAnsi="Calibri Light" w:cs="Mangal"/>
      <w:color w:val="272727"/>
      <w:sz w:val="21"/>
      <w:szCs w:val="21"/>
      <w:lang w:val="en-IN" w:eastAsia="en-US"/>
    </w:rPr>
  </w:style>
  <w:style w:type="paragraph" w:styleId="Heading9">
    <w:name w:val="heading 9"/>
    <w:basedOn w:val="Normal"/>
    <w:next w:val="Normal"/>
    <w:link w:val="Heading9Char"/>
    <w:uiPriority w:val="9"/>
    <w:semiHidden/>
    <w:unhideWhenUsed/>
    <w:qFormat/>
    <w:rsid w:val="00F812B5"/>
    <w:pPr>
      <w:keepNext/>
      <w:keepLines/>
      <w:numPr>
        <w:ilvl w:val="8"/>
        <w:numId w:val="4"/>
      </w:numPr>
      <w:spacing w:before="40" w:line="276" w:lineRule="auto"/>
      <w:outlineLvl w:val="8"/>
    </w:pPr>
    <w:rPr>
      <w:rFonts w:ascii="Calibri Light" w:eastAsia="PMingLiU" w:hAnsi="Calibri Light" w:cs="Mangal"/>
      <w:i/>
      <w:iCs/>
      <w:color w:val="272727"/>
      <w:sz w:val="21"/>
      <w:szCs w:val="21"/>
      <w:lang w:val="en-IN"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3A4C09"/>
    <w:pPr>
      <w:spacing w:before="240" w:line="240" w:lineRule="auto"/>
      <w:ind w:firstLine="0"/>
      <w:jc w:val="left"/>
    </w:pPr>
    <w:rPr>
      <w:i/>
    </w:rPr>
  </w:style>
  <w:style w:type="paragraph" w:customStyle="1" w:styleId="MDPI12title">
    <w:name w:val="MDPI_1.2_title"/>
    <w:next w:val="MDPI13authornames"/>
    <w:qFormat/>
    <w:rsid w:val="003A4C09"/>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3A4C09"/>
    <w:pPr>
      <w:spacing w:after="120"/>
      <w:ind w:firstLine="0"/>
      <w:jc w:val="left"/>
    </w:pPr>
    <w:rPr>
      <w:b/>
      <w:snapToGrid/>
    </w:rPr>
  </w:style>
  <w:style w:type="paragraph" w:customStyle="1" w:styleId="MDPI14history">
    <w:name w:val="MDPI_1.4_history"/>
    <w:basedOn w:val="MDPI62Acknowledgments"/>
    <w:next w:val="Normal"/>
    <w:qFormat/>
    <w:rsid w:val="003A4C09"/>
    <w:pPr>
      <w:ind w:left="113"/>
      <w:jc w:val="left"/>
    </w:pPr>
    <w:rPr>
      <w:snapToGrid/>
    </w:rPr>
  </w:style>
  <w:style w:type="paragraph" w:customStyle="1" w:styleId="MDPI16affiliation">
    <w:name w:val="MDPI_1.6_affiliation"/>
    <w:basedOn w:val="MDPI62Acknowledgments"/>
    <w:qFormat/>
    <w:rsid w:val="003A4C09"/>
    <w:pPr>
      <w:spacing w:before="0"/>
      <w:ind w:left="311" w:hanging="198"/>
      <w:jc w:val="left"/>
    </w:pPr>
    <w:rPr>
      <w:snapToGrid/>
      <w:szCs w:val="18"/>
    </w:rPr>
  </w:style>
  <w:style w:type="paragraph" w:customStyle="1" w:styleId="MDPI17abstract">
    <w:name w:val="MDPI_1.7_abstract"/>
    <w:basedOn w:val="MDPI31text"/>
    <w:next w:val="MDPI18keywords"/>
    <w:qFormat/>
    <w:rsid w:val="003A4C09"/>
    <w:pPr>
      <w:spacing w:before="240"/>
      <w:ind w:left="113" w:firstLine="0"/>
    </w:pPr>
    <w:rPr>
      <w:snapToGrid/>
    </w:rPr>
  </w:style>
  <w:style w:type="paragraph" w:customStyle="1" w:styleId="MDPI18keywords">
    <w:name w:val="MDPI_1.8_keywords"/>
    <w:basedOn w:val="MDPI31text"/>
    <w:next w:val="Normal"/>
    <w:qFormat/>
    <w:rsid w:val="003A4C09"/>
    <w:pPr>
      <w:spacing w:before="240"/>
      <w:ind w:left="113" w:firstLine="0"/>
    </w:pPr>
  </w:style>
  <w:style w:type="paragraph" w:customStyle="1" w:styleId="MDPI19line">
    <w:name w:val="MDPI_1.9_line"/>
    <w:basedOn w:val="MDPI31text"/>
    <w:qFormat/>
    <w:rsid w:val="003A4C09"/>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A4C09"/>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3A4C09"/>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3A4C09"/>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3A4C09"/>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3A4C0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3A4C09"/>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3A4C09"/>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3A4C09"/>
    <w:pPr>
      <w:ind w:firstLine="0"/>
    </w:pPr>
  </w:style>
  <w:style w:type="paragraph" w:customStyle="1" w:styleId="MDPI33textspaceafter">
    <w:name w:val="MDPI_3.3_text_space_after"/>
    <w:basedOn w:val="MDPI31text"/>
    <w:qFormat/>
    <w:rsid w:val="003A4C09"/>
    <w:pPr>
      <w:spacing w:after="240"/>
    </w:pPr>
  </w:style>
  <w:style w:type="paragraph" w:customStyle="1" w:styleId="MDPI35textbeforelist">
    <w:name w:val="MDPI_3.5_text_before_list"/>
    <w:basedOn w:val="MDPI31text"/>
    <w:qFormat/>
    <w:rsid w:val="003A4C09"/>
    <w:pPr>
      <w:spacing w:after="120"/>
    </w:pPr>
  </w:style>
  <w:style w:type="paragraph" w:customStyle="1" w:styleId="MDPI36textafterlist">
    <w:name w:val="MDPI_3.6_text_after_list"/>
    <w:basedOn w:val="MDPI31text"/>
    <w:qFormat/>
    <w:rsid w:val="003A4C09"/>
    <w:pPr>
      <w:spacing w:before="120"/>
    </w:pPr>
  </w:style>
  <w:style w:type="paragraph" w:customStyle="1" w:styleId="MDPI37itemize">
    <w:name w:val="MDPI_3.7_itemize"/>
    <w:basedOn w:val="MDPI31text"/>
    <w:qFormat/>
    <w:rsid w:val="003A4C09"/>
    <w:pPr>
      <w:numPr>
        <w:numId w:val="1"/>
      </w:numPr>
      <w:ind w:left="425" w:hanging="425"/>
    </w:pPr>
  </w:style>
  <w:style w:type="paragraph" w:customStyle="1" w:styleId="MDPI38bullet">
    <w:name w:val="MDPI_3.8_bullet"/>
    <w:basedOn w:val="MDPI31text"/>
    <w:qFormat/>
    <w:rsid w:val="003A4C09"/>
    <w:pPr>
      <w:numPr>
        <w:numId w:val="2"/>
      </w:numPr>
      <w:ind w:left="425" w:hanging="425"/>
    </w:pPr>
  </w:style>
  <w:style w:type="paragraph" w:customStyle="1" w:styleId="MDPI39equation">
    <w:name w:val="MDPI_3.9_equation"/>
    <w:basedOn w:val="MDPI31text"/>
    <w:qFormat/>
    <w:rsid w:val="003A4C09"/>
    <w:pPr>
      <w:spacing w:before="120" w:after="120"/>
      <w:ind w:left="709" w:firstLine="0"/>
      <w:jc w:val="center"/>
    </w:pPr>
  </w:style>
  <w:style w:type="paragraph" w:customStyle="1" w:styleId="MDPI3aequationnumber">
    <w:name w:val="MDPI_3.a_equation_number"/>
    <w:basedOn w:val="MDPI31text"/>
    <w:qFormat/>
    <w:rsid w:val="003A4C09"/>
    <w:pPr>
      <w:spacing w:before="120" w:after="120" w:line="240" w:lineRule="auto"/>
      <w:ind w:firstLine="0"/>
      <w:jc w:val="right"/>
    </w:pPr>
  </w:style>
  <w:style w:type="paragraph" w:customStyle="1" w:styleId="MDPI62Acknowledgments">
    <w:name w:val="MDPI_6.2_Acknowledgments"/>
    <w:qFormat/>
    <w:rsid w:val="003A4C09"/>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3A4C09"/>
    <w:pPr>
      <w:spacing w:before="240" w:after="120" w:line="260" w:lineRule="atLeast"/>
      <w:ind w:left="425" w:right="425"/>
    </w:pPr>
    <w:rPr>
      <w:snapToGrid/>
      <w:szCs w:val="22"/>
    </w:rPr>
  </w:style>
  <w:style w:type="paragraph" w:customStyle="1" w:styleId="MDPI42tablebody">
    <w:name w:val="MDPI_4.2_table_body"/>
    <w:qFormat/>
    <w:rsid w:val="007A2A63"/>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3A4C09"/>
    <w:pPr>
      <w:spacing w:before="0"/>
      <w:ind w:left="0" w:right="0"/>
    </w:pPr>
  </w:style>
  <w:style w:type="paragraph" w:customStyle="1" w:styleId="MDPI51figurecaption">
    <w:name w:val="MDPI_5.1_figure_caption"/>
    <w:basedOn w:val="MDPI62Acknowledgments"/>
    <w:qFormat/>
    <w:rsid w:val="003A4C09"/>
    <w:pPr>
      <w:spacing w:after="240" w:line="260" w:lineRule="atLeast"/>
      <w:ind w:left="425" w:right="425"/>
    </w:pPr>
    <w:rPr>
      <w:snapToGrid/>
    </w:rPr>
  </w:style>
  <w:style w:type="paragraph" w:customStyle="1" w:styleId="MDPI52figure">
    <w:name w:val="MDPI_5.2_figure"/>
    <w:qFormat/>
    <w:rsid w:val="003A4C09"/>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3A4C09"/>
    <w:pPr>
      <w:spacing w:before="240"/>
    </w:pPr>
    <w:rPr>
      <w:lang w:eastAsia="en-US"/>
    </w:rPr>
  </w:style>
  <w:style w:type="paragraph" w:customStyle="1" w:styleId="MDPI63AuthorContributions">
    <w:name w:val="MDPI_6.3_AuthorContributions"/>
    <w:basedOn w:val="MDPI62Acknowledgments"/>
    <w:qFormat/>
    <w:rsid w:val="003A4C09"/>
    <w:rPr>
      <w:rFonts w:eastAsia="SimSun"/>
      <w:color w:val="auto"/>
      <w:lang w:eastAsia="en-US"/>
    </w:rPr>
  </w:style>
  <w:style w:type="paragraph" w:customStyle="1" w:styleId="MDPI64CoI">
    <w:name w:val="MDPI_6.4_CoI"/>
    <w:basedOn w:val="MDPI62Acknowledgments"/>
    <w:qFormat/>
    <w:rsid w:val="003A4C09"/>
  </w:style>
  <w:style w:type="paragraph" w:customStyle="1" w:styleId="MDPI31text">
    <w:name w:val="MDPI_3.1_text"/>
    <w:qFormat/>
    <w:rsid w:val="003A4C09"/>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3A4C09"/>
    <w:pPr>
      <w:spacing w:before="240" w:after="120"/>
      <w:ind w:firstLine="0"/>
      <w:jc w:val="left"/>
      <w:outlineLvl w:val="2"/>
    </w:pPr>
  </w:style>
  <w:style w:type="paragraph" w:customStyle="1" w:styleId="MDPI21heading1">
    <w:name w:val="MDPI_2.1_heading1"/>
    <w:basedOn w:val="MDPI23heading3"/>
    <w:qFormat/>
    <w:rsid w:val="003A4C09"/>
    <w:pPr>
      <w:outlineLvl w:val="0"/>
    </w:pPr>
    <w:rPr>
      <w:b/>
    </w:rPr>
  </w:style>
  <w:style w:type="paragraph" w:customStyle="1" w:styleId="MDPI22heading2">
    <w:name w:val="MDPI_2.2_heading2"/>
    <w:basedOn w:val="Normal"/>
    <w:qFormat/>
    <w:rsid w:val="003A4C09"/>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3A4C09"/>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3A4C09"/>
    <w:pPr>
      <w:spacing w:line="240" w:lineRule="auto"/>
    </w:pPr>
    <w:rPr>
      <w:sz w:val="18"/>
      <w:szCs w:val="18"/>
    </w:rPr>
  </w:style>
  <w:style w:type="character" w:customStyle="1" w:styleId="BalloonTextChar">
    <w:name w:val="Balloon Text Char"/>
    <w:link w:val="BalloonText"/>
    <w:uiPriority w:val="99"/>
    <w:semiHidden/>
    <w:rsid w:val="003A4C09"/>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3A4C09"/>
  </w:style>
  <w:style w:type="table" w:customStyle="1" w:styleId="MDPI41threelinetable">
    <w:name w:val="MDPI_4.1_three_line_table"/>
    <w:basedOn w:val="TableNormal"/>
    <w:uiPriority w:val="99"/>
    <w:rsid w:val="007A2A63"/>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iPriority w:val="99"/>
    <w:unhideWhenUsed/>
    <w:rsid w:val="00DC698F"/>
    <w:rPr>
      <w:color w:val="0563C1"/>
      <w:u w:val="single"/>
    </w:rPr>
  </w:style>
  <w:style w:type="character" w:styleId="UnresolvedMention">
    <w:name w:val="Unresolved Mention"/>
    <w:uiPriority w:val="99"/>
    <w:semiHidden/>
    <w:unhideWhenUsed/>
    <w:rsid w:val="00F47F2A"/>
    <w:rPr>
      <w:color w:val="605E5C"/>
      <w:shd w:val="clear" w:color="auto" w:fill="E1DFDD"/>
    </w:rPr>
  </w:style>
  <w:style w:type="table" w:styleId="PlainTable4">
    <w:name w:val="Plain Table 4"/>
    <w:basedOn w:val="TableNormal"/>
    <w:uiPriority w:val="44"/>
    <w:rsid w:val="00DD3B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Heading1Char">
    <w:name w:val="Heading 1 Char"/>
    <w:basedOn w:val="DefaultParagraphFont"/>
    <w:link w:val="Heading1"/>
    <w:uiPriority w:val="9"/>
    <w:rsid w:val="00F812B5"/>
    <w:rPr>
      <w:rFonts w:ascii="Times New Roman" w:eastAsia="PMingLiU" w:hAnsi="Times New Roman"/>
      <w:b/>
      <w:sz w:val="22"/>
      <w:szCs w:val="24"/>
      <w:lang w:val="en-US" w:eastAsia="en-US"/>
    </w:rPr>
  </w:style>
  <w:style w:type="character" w:customStyle="1" w:styleId="Heading2Char">
    <w:name w:val="Heading 2 Char"/>
    <w:basedOn w:val="DefaultParagraphFont"/>
    <w:link w:val="Heading2"/>
    <w:uiPriority w:val="9"/>
    <w:rsid w:val="00F812B5"/>
    <w:rPr>
      <w:rFonts w:ascii="Times New Roman" w:eastAsia="PMingLiU" w:hAnsi="Times New Roman" w:cs="Mangal"/>
      <w:b/>
      <w:sz w:val="22"/>
      <w:szCs w:val="26"/>
      <w:lang w:eastAsia="en-US"/>
    </w:rPr>
  </w:style>
  <w:style w:type="character" w:customStyle="1" w:styleId="Heading3Char">
    <w:name w:val="Heading 3 Char"/>
    <w:basedOn w:val="DefaultParagraphFont"/>
    <w:link w:val="Heading3"/>
    <w:uiPriority w:val="9"/>
    <w:rsid w:val="00A26A8A"/>
    <w:rPr>
      <w:rFonts w:ascii="Times New Roman" w:eastAsia="PMingLiU" w:hAnsi="Times New Roman" w:cs="Mangal"/>
      <w:bCs/>
      <w:i/>
      <w:iCs/>
      <w:szCs w:val="24"/>
      <w:lang w:eastAsia="en-US"/>
    </w:rPr>
  </w:style>
  <w:style w:type="character" w:customStyle="1" w:styleId="Heading4Char">
    <w:name w:val="Heading 4 Char"/>
    <w:basedOn w:val="DefaultParagraphFont"/>
    <w:link w:val="Heading4"/>
    <w:uiPriority w:val="9"/>
    <w:semiHidden/>
    <w:rsid w:val="00F812B5"/>
    <w:rPr>
      <w:rFonts w:ascii="Times New Roman" w:eastAsia="PMingLiU" w:hAnsi="Times New Roman" w:cs="Mangal"/>
      <w:b/>
      <w:iCs/>
      <w:szCs w:val="22"/>
      <w:lang w:eastAsia="en-US"/>
    </w:rPr>
  </w:style>
  <w:style w:type="character" w:customStyle="1" w:styleId="Heading5Char">
    <w:name w:val="Heading 5 Char"/>
    <w:basedOn w:val="DefaultParagraphFont"/>
    <w:link w:val="Heading5"/>
    <w:uiPriority w:val="9"/>
    <w:semiHidden/>
    <w:rsid w:val="00F812B5"/>
    <w:rPr>
      <w:rFonts w:ascii="Calibri Light" w:eastAsia="PMingLiU" w:hAnsi="Calibri Light" w:cs="Mangal"/>
      <w:color w:val="2E74B5"/>
      <w:sz w:val="22"/>
      <w:szCs w:val="22"/>
      <w:lang w:eastAsia="en-US"/>
    </w:rPr>
  </w:style>
  <w:style w:type="character" w:customStyle="1" w:styleId="Heading6Char">
    <w:name w:val="Heading 6 Char"/>
    <w:basedOn w:val="DefaultParagraphFont"/>
    <w:link w:val="Heading6"/>
    <w:uiPriority w:val="9"/>
    <w:semiHidden/>
    <w:rsid w:val="00F812B5"/>
    <w:rPr>
      <w:rFonts w:ascii="Calibri Light" w:eastAsia="PMingLiU" w:hAnsi="Calibri Light" w:cs="Mangal"/>
      <w:color w:val="1F4D78"/>
      <w:sz w:val="22"/>
      <w:szCs w:val="22"/>
      <w:lang w:eastAsia="en-US"/>
    </w:rPr>
  </w:style>
  <w:style w:type="character" w:customStyle="1" w:styleId="Heading7Char">
    <w:name w:val="Heading 7 Char"/>
    <w:basedOn w:val="DefaultParagraphFont"/>
    <w:link w:val="Heading7"/>
    <w:uiPriority w:val="9"/>
    <w:semiHidden/>
    <w:rsid w:val="00F812B5"/>
    <w:rPr>
      <w:rFonts w:ascii="Calibri Light" w:eastAsia="PMingLiU" w:hAnsi="Calibri Light" w:cs="Mangal"/>
      <w:i/>
      <w:iCs/>
      <w:color w:val="1F4D78"/>
      <w:sz w:val="22"/>
      <w:szCs w:val="22"/>
      <w:lang w:eastAsia="en-US"/>
    </w:rPr>
  </w:style>
  <w:style w:type="character" w:customStyle="1" w:styleId="Heading8Char">
    <w:name w:val="Heading 8 Char"/>
    <w:basedOn w:val="DefaultParagraphFont"/>
    <w:link w:val="Heading8"/>
    <w:uiPriority w:val="9"/>
    <w:semiHidden/>
    <w:rsid w:val="00F812B5"/>
    <w:rPr>
      <w:rFonts w:ascii="Calibri Light" w:eastAsia="PMingLiU" w:hAnsi="Calibri Light" w:cs="Mangal"/>
      <w:color w:val="272727"/>
      <w:sz w:val="21"/>
      <w:szCs w:val="21"/>
      <w:lang w:eastAsia="en-US"/>
    </w:rPr>
  </w:style>
  <w:style w:type="character" w:customStyle="1" w:styleId="Heading9Char">
    <w:name w:val="Heading 9 Char"/>
    <w:basedOn w:val="DefaultParagraphFont"/>
    <w:link w:val="Heading9"/>
    <w:uiPriority w:val="9"/>
    <w:semiHidden/>
    <w:rsid w:val="00F812B5"/>
    <w:rPr>
      <w:rFonts w:ascii="Calibri Light" w:eastAsia="PMingLiU" w:hAnsi="Calibri Light" w:cs="Mangal"/>
      <w:i/>
      <w:iCs/>
      <w:color w:val="272727"/>
      <w:sz w:val="21"/>
      <w:szCs w:val="21"/>
      <w:lang w:eastAsia="en-US"/>
    </w:rPr>
  </w:style>
  <w:style w:type="paragraph" w:styleId="ListParagraph">
    <w:name w:val="List Paragraph"/>
    <w:basedOn w:val="Normal"/>
    <w:uiPriority w:val="34"/>
    <w:qFormat/>
    <w:rsid w:val="00C31AF4"/>
    <w:pPr>
      <w:spacing w:after="160" w:line="259" w:lineRule="auto"/>
      <w:ind w:left="720"/>
      <w:contextualSpacing/>
      <w:jc w:val="left"/>
    </w:pPr>
    <w:rPr>
      <w:rFonts w:asciiTheme="minorHAnsi" w:eastAsiaTheme="minorHAnsi" w:hAnsiTheme="minorHAnsi" w:cstheme="minorBidi"/>
      <w:color w:val="auto"/>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Temp\4d72b556-292c-43fe-8045-4325b8baddfd_Submission_template.zip.dfd\Submiss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0A946-63D1-498F-9771-6D06BA272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Submission template.dotx</Template>
  <TotalTime>65</TotalTime>
  <Pages>4</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RAJENDRA SURYAWANSHI</cp:lastModifiedBy>
  <cp:revision>1</cp:revision>
  <dcterms:created xsi:type="dcterms:W3CDTF">2024-01-31T11:58:00Z</dcterms:created>
  <dcterms:modified xsi:type="dcterms:W3CDTF">2024-01-31T13:08:00Z</dcterms:modified>
</cp:coreProperties>
</file>