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5000244</wp:posOffset>
                </wp:positionH>
                <wp:positionV relativeFrom="paragraph">
                  <wp:posOffset>-2031</wp:posOffset>
                </wp:positionV>
                <wp:extent cx="1469390" cy="15347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69390" cy="1534795"/>
                          <a:chExt cx="1469390" cy="1534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47" y="3047"/>
                            <a:ext cx="146304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1529080">
                                <a:moveTo>
                                  <a:pt x="0" y="1528572"/>
                                </a:moveTo>
                                <a:lnTo>
                                  <a:pt x="1463039" y="1528572"/>
                                </a:lnTo>
                                <a:lnTo>
                                  <a:pt x="1463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8572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51815"/>
                            <a:ext cx="1272539" cy="1429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720001pt;margin-top:-.16pt;width:115.7pt;height:120.85pt;mso-position-horizontal-relative:page;mso-position-vertical-relative:paragraph;z-index:15729152" id="docshapegroup1" coordorigin="7874,-3" coordsize="2314,2417">
                <v:rect style="position:absolute;left:7879;top:1;width:2304;height:2408" id="docshape2" filled="false" stroked="true" strokeweight=".48pt" strokecolor="#000000">
                  <v:stroke dashstyle="solid"/>
                </v:rect>
                <v:shape style="position:absolute;left:8028;top:78;width:2004;height:2252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w:t>Samiksha</w:t>
      </w:r>
      <w:r>
        <w:rPr>
          <w:spacing w:val="-17"/>
        </w:rPr>
        <w:t> </w:t>
      </w:r>
      <w:r>
        <w:rPr/>
        <w:t>.C</w:t>
      </w:r>
      <w:r>
        <w:rPr>
          <w:spacing w:val="-17"/>
        </w:rPr>
        <w:t> </w:t>
      </w:r>
      <w:r>
        <w:rPr>
          <w:spacing w:val="-2"/>
        </w:rPr>
        <w:t>.Benke</w:t>
      </w:r>
    </w:p>
    <w:p>
      <w:pPr>
        <w:spacing w:before="31"/>
        <w:ind w:left="251" w:right="0" w:firstLine="0"/>
        <w:jc w:val="left"/>
        <w:rPr>
          <w:sz w:val="26"/>
        </w:rPr>
      </w:pPr>
      <w:r>
        <w:rPr>
          <w:color w:val="365F91"/>
          <w:spacing w:val="-4"/>
          <w:sz w:val="26"/>
        </w:rPr>
        <w:t>Registered</w:t>
      </w:r>
      <w:r>
        <w:rPr>
          <w:color w:val="365F91"/>
          <w:spacing w:val="-1"/>
          <w:sz w:val="26"/>
        </w:rPr>
        <w:t> </w:t>
      </w:r>
      <w:r>
        <w:rPr>
          <w:color w:val="365F91"/>
          <w:spacing w:val="-2"/>
          <w:sz w:val="26"/>
        </w:rPr>
        <w:t>Pharmacist</w:t>
      </w:r>
    </w:p>
    <w:p>
      <w:pPr>
        <w:pStyle w:val="BodyText"/>
        <w:spacing w:before="33"/>
        <w:ind w:left="251" w:right="7135"/>
      </w:pPr>
      <w:r>
        <w:rPr/>
        <w:t>205, Keshav Heights, Near Diva</w:t>
      </w:r>
      <w:r>
        <w:rPr>
          <w:spacing w:val="-13"/>
        </w:rPr>
        <w:t> </w:t>
      </w:r>
      <w:r>
        <w:rPr/>
        <w:t>High</w:t>
      </w:r>
      <w:r>
        <w:rPr>
          <w:spacing w:val="-12"/>
        </w:rPr>
        <w:t> </w:t>
      </w:r>
      <w:r>
        <w:rPr/>
        <w:t>school,</w:t>
      </w:r>
      <w:r>
        <w:rPr>
          <w:spacing w:val="-13"/>
        </w:rPr>
        <w:t> </w:t>
      </w:r>
      <w:r>
        <w:rPr/>
        <w:t>Saberoad, Diva(E), Thane - 400612</w:t>
      </w:r>
    </w:p>
    <w:p>
      <w:pPr>
        <w:pStyle w:val="Heading3"/>
        <w:spacing w:line="273" w:lineRule="auto" w:before="42"/>
        <w:ind w:left="251" w:right="6460"/>
        <w:rPr>
          <w:b w:val="0"/>
        </w:rPr>
      </w:pPr>
      <w:r>
        <w:rPr/>
        <w:t>Email</w:t>
      </w:r>
      <w:r>
        <w:rPr>
          <w:spacing w:val="-13"/>
        </w:rPr>
        <w:t> </w:t>
      </w:r>
      <w:r>
        <w:rPr/>
        <w:t>Id:</w:t>
      </w:r>
      <w:hyperlink r:id="rId6">
        <w:r>
          <w:rPr/>
          <w:t>samikshabenke@gmail.com</w:t>
        </w:r>
      </w:hyperlink>
      <w:r>
        <w:rPr/>
        <w:t> Mobile no: </w:t>
      </w:r>
      <w:r>
        <w:rPr>
          <w:b w:val="0"/>
        </w:rPr>
        <w:t>8421443957</w:t>
      </w:r>
    </w:p>
    <w:p>
      <w:pPr>
        <w:pStyle w:val="BodyText"/>
      </w:pPr>
    </w:p>
    <w:p>
      <w:pPr>
        <w:pStyle w:val="BodyText"/>
        <w:spacing w:before="160"/>
      </w:pPr>
    </w:p>
    <w:p>
      <w:pPr>
        <w:tabs>
          <w:tab w:pos="9644" w:val="left" w:leader="none"/>
        </w:tabs>
        <w:spacing w:before="1"/>
        <w:ind w:left="170" w:right="0" w:firstLine="0"/>
        <w:jc w:val="left"/>
        <w:rPr>
          <w:b/>
          <w:sz w:val="20"/>
        </w:rPr>
      </w:pPr>
      <w:r>
        <w:rPr>
          <w:b/>
          <w:color w:val="FFFFFF"/>
          <w:spacing w:val="-25"/>
          <w:sz w:val="20"/>
          <w:shd w:fill="365F91" w:color="auto" w:val="clear"/>
        </w:rPr>
        <w:t> </w:t>
      </w:r>
      <w:r>
        <w:rPr>
          <w:b/>
          <w:color w:val="FFFFFF"/>
          <w:spacing w:val="-2"/>
          <w:sz w:val="20"/>
          <w:shd w:fill="365F91" w:color="auto" w:val="clear"/>
        </w:rPr>
        <w:t>CAREEROBJECTIVE</w:t>
      </w:r>
      <w:r>
        <w:rPr>
          <w:b/>
          <w:color w:val="FFFFFF"/>
          <w:sz w:val="20"/>
          <w:shd w:fill="365F91" w:color="auto" w:val="clear"/>
        </w:rPr>
        <w:tab/>
      </w:r>
    </w:p>
    <w:p>
      <w:pPr>
        <w:pStyle w:val="BodyText"/>
        <w:spacing w:before="29"/>
        <w:rPr>
          <w:b/>
        </w:rPr>
      </w:pPr>
    </w:p>
    <w:p>
      <w:pPr>
        <w:pStyle w:val="BodyText"/>
        <w:ind w:left="304" w:right="168"/>
      </w:pPr>
      <w:r>
        <w:rPr/>
        <w:t>Ambitious and dedicated pharmacy graduate seeking an entry-level position in a pharmaceutical company. To enhance</w:t>
      </w:r>
      <w:r>
        <w:rPr>
          <w:spacing w:val="-7"/>
        </w:rPr>
        <w:t> </w:t>
      </w:r>
      <w:r>
        <w:rPr/>
        <w:t>my</w:t>
      </w:r>
      <w:r>
        <w:rPr>
          <w:spacing w:val="-12"/>
        </w:rPr>
        <w:t> </w:t>
      </w:r>
      <w:r>
        <w:rPr/>
        <w:t>skills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gain</w:t>
      </w:r>
      <w:r>
        <w:rPr>
          <w:spacing w:val="-5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experience.</w:t>
      </w:r>
      <w:r>
        <w:rPr>
          <w:spacing w:val="-3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eager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team-oriented</w:t>
      </w:r>
      <w:r>
        <w:rPr>
          <w:spacing w:val="-3"/>
        </w:rPr>
        <w:t> </w:t>
      </w:r>
      <w:r>
        <w:rPr/>
        <w:t>environment,</w:t>
      </w:r>
      <w:r>
        <w:rPr>
          <w:spacing w:val="-1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 experienced professionals, and continuously improve my abilities to deliver high-quality pharmaceutical services.</w:t>
      </w:r>
    </w:p>
    <w:p>
      <w:pPr>
        <w:pStyle w:val="BodyText"/>
        <w:spacing w:before="127"/>
      </w:pPr>
    </w:p>
    <w:p>
      <w:pPr>
        <w:pStyle w:val="Heading3"/>
        <w:tabs>
          <w:tab w:pos="9743" w:val="left" w:leader="none"/>
        </w:tabs>
        <w:spacing w:after="58"/>
        <w:ind w:left="254"/>
      </w:pPr>
      <w:r>
        <w:rPr>
          <w:color w:val="FFFFFF"/>
          <w:spacing w:val="-4"/>
          <w:shd w:fill="365F91" w:color="auto" w:val="clear"/>
        </w:rPr>
        <w:t>ACADEMIC</w:t>
      </w:r>
      <w:r>
        <w:rPr>
          <w:color w:val="FFFFFF"/>
          <w:spacing w:val="2"/>
          <w:shd w:fill="365F91" w:color="auto" w:val="clear"/>
        </w:rPr>
        <w:t> </w:t>
      </w:r>
      <w:r>
        <w:rPr>
          <w:color w:val="FFFFFF"/>
          <w:spacing w:val="-2"/>
          <w:shd w:fill="365F91" w:color="auto" w:val="clear"/>
        </w:rPr>
        <w:t>DETAILS</w:t>
      </w:r>
      <w:r>
        <w:rPr>
          <w:color w:val="FFFFFF"/>
          <w:shd w:fill="365F91" w:color="auto" w:val="clear"/>
        </w:rPr>
        <w:tab/>
      </w: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7"/>
        <w:gridCol w:w="3392"/>
        <w:gridCol w:w="1578"/>
        <w:gridCol w:w="2039"/>
      </w:tblGrid>
      <w:tr>
        <w:trPr>
          <w:trHeight w:val="288" w:hRule="atLeast"/>
        </w:trPr>
        <w:tc>
          <w:tcPr>
            <w:tcW w:w="2487" w:type="dxa"/>
          </w:tcPr>
          <w:p>
            <w:pPr>
              <w:pStyle w:val="TableParagraph"/>
              <w:spacing w:before="8"/>
              <w:ind w:left="31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Degree/Course</w:t>
            </w:r>
          </w:p>
        </w:tc>
        <w:tc>
          <w:tcPr>
            <w:tcW w:w="3392" w:type="dxa"/>
          </w:tcPr>
          <w:p>
            <w:pPr>
              <w:pStyle w:val="TableParagraph"/>
              <w:spacing w:before="8"/>
              <w:ind w:left="3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157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"/>
              <w:ind w:left="45" w:righ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Passing</w:t>
            </w:r>
          </w:p>
        </w:tc>
        <w:tc>
          <w:tcPr>
            <w:tcW w:w="203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8"/>
              <w:ind w:left="164"/>
              <w:rPr>
                <w:b/>
                <w:sz w:val="22"/>
              </w:rPr>
            </w:pPr>
            <w:r>
              <w:rPr>
                <w:b/>
                <w:sz w:val="22"/>
              </w:rPr>
              <w:t>Percentage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Grade</w:t>
            </w:r>
          </w:p>
        </w:tc>
      </w:tr>
      <w:tr>
        <w:trPr>
          <w:trHeight w:val="551" w:hRule="atLeast"/>
        </w:trPr>
        <w:tc>
          <w:tcPr>
            <w:tcW w:w="2487" w:type="dxa"/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739"/>
              <w:rPr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Pharmacy</w:t>
            </w:r>
          </w:p>
        </w:tc>
        <w:tc>
          <w:tcPr>
            <w:tcW w:w="3392" w:type="dxa"/>
          </w:tcPr>
          <w:p>
            <w:pPr>
              <w:pStyle w:val="TableParagraph"/>
              <w:spacing w:line="268" w:lineRule="exact"/>
              <w:ind w:left="64"/>
              <w:rPr>
                <w:sz w:val="24"/>
              </w:rPr>
            </w:pPr>
            <w:r>
              <w:rPr>
                <w:sz w:val="24"/>
              </w:rPr>
              <w:t>Sharadchandra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pawar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4" w:lineRule="exact"/>
              <w:ind w:left="64"/>
              <w:rPr>
                <w:sz w:val="24"/>
              </w:rPr>
            </w:pPr>
            <w:r>
              <w:rPr>
                <w:sz w:val="24"/>
              </w:rPr>
              <w:t>Pharmacy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Otur,Pune</w:t>
            </w:r>
          </w:p>
        </w:tc>
        <w:tc>
          <w:tcPr>
            <w:tcW w:w="157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3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308"/>
              <w:rPr>
                <w:sz w:val="20"/>
              </w:rPr>
            </w:pPr>
            <w:r>
              <w:rPr>
                <w:sz w:val="20"/>
              </w:rPr>
              <w:t>8.59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CGPI</w:t>
            </w:r>
          </w:p>
        </w:tc>
      </w:tr>
      <w:tr>
        <w:trPr>
          <w:trHeight w:val="700" w:hRule="atLeast"/>
        </w:trPr>
        <w:tc>
          <w:tcPr>
            <w:tcW w:w="2487" w:type="dxa"/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HSC</w:t>
            </w:r>
          </w:p>
        </w:tc>
        <w:tc>
          <w:tcPr>
            <w:tcW w:w="3392" w:type="dxa"/>
          </w:tcPr>
          <w:p>
            <w:pPr>
              <w:pStyle w:val="TableParagraph"/>
              <w:ind w:left="69" w:hanging="5"/>
              <w:rPr>
                <w:sz w:val="24"/>
              </w:rPr>
            </w:pPr>
            <w:r>
              <w:rPr>
                <w:sz w:val="24"/>
              </w:rPr>
              <w:t>GRPS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Junior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College, </w:t>
            </w:r>
            <w:r>
              <w:rPr>
                <w:spacing w:val="-2"/>
                <w:sz w:val="24"/>
              </w:rPr>
              <w:t>Narayangaon</w:t>
            </w:r>
          </w:p>
        </w:tc>
        <w:tc>
          <w:tcPr>
            <w:tcW w:w="157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203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rPr>
                <w:b/>
                <w:sz w:val="20"/>
              </w:rPr>
            </w:pPr>
          </w:p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spacing w:val="-2"/>
                <w:sz w:val="20"/>
              </w:rPr>
              <w:t>66.31%</w:t>
            </w:r>
          </w:p>
        </w:tc>
      </w:tr>
      <w:tr>
        <w:trPr>
          <w:trHeight w:val="448" w:hRule="atLeast"/>
        </w:trPr>
        <w:tc>
          <w:tcPr>
            <w:tcW w:w="2487" w:type="dxa"/>
          </w:tcPr>
          <w:p>
            <w:pPr>
              <w:pStyle w:val="TableParagraph"/>
              <w:spacing w:before="7"/>
              <w:ind w:left="31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SSC</w:t>
            </w:r>
          </w:p>
        </w:tc>
        <w:tc>
          <w:tcPr>
            <w:tcW w:w="3392" w:type="dxa"/>
          </w:tcPr>
          <w:p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Shree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Vighnahar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Vidyalaya </w:t>
            </w:r>
            <w:r>
              <w:rPr>
                <w:spacing w:val="-4"/>
                <w:sz w:val="24"/>
              </w:rPr>
              <w:t>Ozar</w:t>
            </w:r>
          </w:p>
        </w:tc>
        <w:tc>
          <w:tcPr>
            <w:tcW w:w="157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203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7"/>
              <w:ind w:left="567"/>
              <w:rPr>
                <w:sz w:val="20"/>
              </w:rPr>
            </w:pPr>
            <w:r>
              <w:rPr>
                <w:spacing w:val="-2"/>
                <w:sz w:val="20"/>
              </w:rPr>
              <w:t>91.20%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Heading2"/>
        <w:tabs>
          <w:tab w:pos="9870" w:val="left" w:leader="none"/>
        </w:tabs>
        <w:ind w:left="170"/>
      </w:pPr>
      <w:r>
        <w:rPr>
          <w:color w:val="FFFFFF"/>
          <w:spacing w:val="-29"/>
          <w:shd w:fill="365F91" w:color="auto" w:val="clear"/>
        </w:rPr>
        <w:t> </w:t>
      </w:r>
      <w:r>
        <w:rPr>
          <w:color w:val="FFFFFF"/>
          <w:spacing w:val="-2"/>
          <w:shd w:fill="365F91" w:color="auto" w:val="clear"/>
        </w:rPr>
        <w:t>INTERNSHIP</w:t>
      </w:r>
      <w:r>
        <w:rPr>
          <w:color w:val="FFFFFF"/>
          <w:shd w:fill="365F91" w:color="auto" w:val="clear"/>
        </w:rPr>
        <w:tab/>
      </w:r>
    </w:p>
    <w:p>
      <w:pPr>
        <w:pStyle w:val="BodyText"/>
        <w:spacing w:before="3"/>
        <w:rPr>
          <w:b/>
          <w:sz w:val="22"/>
        </w:rPr>
      </w:pPr>
    </w:p>
    <w:p>
      <w:pPr>
        <w:spacing w:before="0"/>
        <w:ind w:left="251" w:right="0" w:firstLine="0"/>
        <w:jc w:val="left"/>
        <w:rPr>
          <w:position w:val="1"/>
          <w:sz w:val="20"/>
        </w:rPr>
      </w:pPr>
      <w:r>
        <w:rPr>
          <w:b/>
          <w:sz w:val="22"/>
        </w:rPr>
        <w:t>Company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4"/>
          <w:sz w:val="22"/>
        </w:rPr>
        <w:t> </w:t>
      </w:r>
      <w:r>
        <w:rPr>
          <w:position w:val="1"/>
          <w:sz w:val="20"/>
        </w:rPr>
        <w:t>Kind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Health</w:t>
      </w:r>
      <w:r>
        <w:rPr>
          <w:spacing w:val="-7"/>
          <w:position w:val="1"/>
          <w:sz w:val="20"/>
        </w:rPr>
        <w:t> </w:t>
      </w:r>
      <w:r>
        <w:rPr>
          <w:spacing w:val="-2"/>
          <w:position w:val="1"/>
          <w:sz w:val="20"/>
        </w:rPr>
        <w:t>PVT.Lt.</w:t>
      </w:r>
    </w:p>
    <w:p>
      <w:pPr>
        <w:spacing w:line="250" w:lineRule="exact" w:before="4"/>
        <w:ind w:left="251" w:right="0" w:firstLine="0"/>
        <w:jc w:val="left"/>
        <w:rPr>
          <w:sz w:val="20"/>
        </w:rPr>
      </w:pPr>
      <w:r>
        <w:rPr>
          <w:b/>
          <w:sz w:val="22"/>
        </w:rPr>
        <w:t>Duration:</w:t>
      </w:r>
      <w:r>
        <w:rPr>
          <w:b/>
          <w:spacing w:val="-14"/>
          <w:sz w:val="22"/>
        </w:rPr>
        <w:t> </w:t>
      </w:r>
      <w:r>
        <w:rPr>
          <w:position w:val="1"/>
          <w:sz w:val="20"/>
        </w:rPr>
        <w:t>1</w:t>
      </w:r>
      <w:r>
        <w:rPr>
          <w:spacing w:val="-11"/>
          <w:position w:val="1"/>
          <w:sz w:val="20"/>
        </w:rPr>
        <w:t> </w:t>
      </w:r>
      <w:r>
        <w:rPr>
          <w:spacing w:val="-4"/>
          <w:sz w:val="20"/>
        </w:rPr>
        <w:t>Month</w:t>
      </w:r>
    </w:p>
    <w:p>
      <w:pPr>
        <w:pStyle w:val="Heading2"/>
        <w:spacing w:line="248" w:lineRule="exact"/>
      </w:pPr>
      <w:r>
        <w:rPr>
          <w:spacing w:val="-2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40" w:lineRule="auto" w:before="0" w:after="0"/>
        <w:ind w:left="971" w:right="987" w:hanging="360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Conducting</w:t>
      </w:r>
      <w:r>
        <w:rPr>
          <w:spacing w:val="-12"/>
          <w:sz w:val="20"/>
        </w:rPr>
        <w:t> </w:t>
      </w:r>
      <w:r>
        <w:rPr>
          <w:sz w:val="20"/>
        </w:rPr>
        <w:t>Quality</w:t>
      </w:r>
      <w:r>
        <w:rPr>
          <w:spacing w:val="-22"/>
          <w:sz w:val="20"/>
        </w:rPr>
        <w:t> </w:t>
      </w:r>
      <w:r>
        <w:rPr>
          <w:sz w:val="20"/>
        </w:rPr>
        <w:t>Inspections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Pharmaceutical</w:t>
      </w:r>
      <w:r>
        <w:rPr>
          <w:spacing w:val="-8"/>
          <w:sz w:val="20"/>
        </w:rPr>
        <w:t> </w:t>
      </w:r>
      <w:r>
        <w:rPr>
          <w:sz w:val="20"/>
        </w:rPr>
        <w:t>Products,</w:t>
      </w:r>
      <w:r>
        <w:rPr>
          <w:spacing w:val="-11"/>
          <w:sz w:val="20"/>
        </w:rPr>
        <w:t> </w:t>
      </w:r>
      <w:r>
        <w:rPr>
          <w:sz w:val="20"/>
        </w:rPr>
        <w:t>Ensuring</w:t>
      </w:r>
      <w:r>
        <w:rPr>
          <w:spacing w:val="-13"/>
          <w:sz w:val="20"/>
        </w:rPr>
        <w:t> </w:t>
      </w:r>
      <w:r>
        <w:rPr>
          <w:sz w:val="20"/>
        </w:rPr>
        <w:t>Strict</w:t>
      </w:r>
      <w:r>
        <w:rPr>
          <w:spacing w:val="-11"/>
          <w:sz w:val="20"/>
        </w:rPr>
        <w:t> </w:t>
      </w:r>
      <w:r>
        <w:rPr>
          <w:sz w:val="20"/>
        </w:rPr>
        <w:t>Adherence To Regulatory Standards.</w:t>
      </w:r>
    </w:p>
    <w:p>
      <w:pPr>
        <w:spacing w:line="252" w:lineRule="exact" w:before="229"/>
        <w:ind w:left="251" w:right="0" w:firstLine="0"/>
        <w:jc w:val="both"/>
        <w:rPr>
          <w:position w:val="1"/>
          <w:sz w:val="20"/>
        </w:rPr>
      </w:pPr>
      <w:r>
        <w:rPr>
          <w:b/>
          <w:spacing w:val="-2"/>
          <w:sz w:val="22"/>
        </w:rPr>
        <w:t>Company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name:</w:t>
      </w:r>
      <w:r>
        <w:rPr>
          <w:b/>
          <w:spacing w:val="-6"/>
          <w:sz w:val="22"/>
        </w:rPr>
        <w:t> </w:t>
      </w:r>
      <w:r>
        <w:rPr>
          <w:spacing w:val="-2"/>
          <w:position w:val="1"/>
          <w:sz w:val="20"/>
        </w:rPr>
        <w:t>Vighnahar</w:t>
      </w:r>
      <w:r>
        <w:rPr>
          <w:spacing w:val="3"/>
          <w:position w:val="1"/>
          <w:sz w:val="20"/>
        </w:rPr>
        <w:t> </w:t>
      </w:r>
      <w:r>
        <w:rPr>
          <w:spacing w:val="-2"/>
          <w:position w:val="1"/>
          <w:sz w:val="20"/>
        </w:rPr>
        <w:t>Medical</w:t>
      </w:r>
    </w:p>
    <w:p>
      <w:pPr>
        <w:spacing w:line="244" w:lineRule="auto" w:before="0"/>
        <w:ind w:left="251" w:right="8210" w:firstLine="0"/>
        <w:jc w:val="both"/>
        <w:rPr>
          <w:b/>
          <w:sz w:val="22"/>
        </w:rPr>
      </w:pPr>
      <w:r>
        <w:rPr>
          <w:b/>
          <w:sz w:val="22"/>
        </w:rPr>
        <w:t>Duration</w:t>
      </w:r>
      <w:r>
        <w:rPr>
          <w:sz w:val="22"/>
        </w:rPr>
        <w:t>:</w:t>
      </w:r>
      <w:r>
        <w:rPr>
          <w:spacing w:val="-14"/>
          <w:sz w:val="22"/>
        </w:rPr>
        <w:t> </w:t>
      </w:r>
      <w:r>
        <w:rPr>
          <w:position w:val="1"/>
          <w:sz w:val="20"/>
        </w:rPr>
        <w:t>1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year </w:t>
      </w:r>
      <w:r>
        <w:rPr>
          <w:b/>
          <w:sz w:val="22"/>
        </w:rPr>
        <w:t>Role:</w:t>
      </w:r>
      <w:r>
        <w:rPr>
          <w:b/>
          <w:spacing w:val="-14"/>
          <w:sz w:val="22"/>
        </w:rPr>
        <w:t> </w:t>
      </w:r>
      <w:r>
        <w:rPr>
          <w:sz w:val="20"/>
        </w:rPr>
        <w:t>Pharmacist </w:t>
      </w:r>
      <w:r>
        <w:rPr>
          <w:b/>
          <w:spacing w:val="-2"/>
          <w:sz w:val="22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971" w:val="left" w:leader="none"/>
        </w:tabs>
        <w:spacing w:line="240" w:lineRule="auto" w:before="0" w:after="0"/>
        <w:ind w:left="971" w:right="1506" w:hanging="360"/>
        <w:jc w:val="both"/>
        <w:rPr>
          <w:sz w:val="20"/>
        </w:rPr>
      </w:pPr>
      <w:r>
        <w:rPr>
          <w:sz w:val="20"/>
        </w:rPr>
        <w:t>Assisted</w:t>
      </w:r>
      <w:r>
        <w:rPr>
          <w:spacing w:val="-11"/>
          <w:sz w:val="20"/>
        </w:rPr>
        <w:t> </w:t>
      </w:r>
      <w:r>
        <w:rPr>
          <w:sz w:val="20"/>
        </w:rPr>
        <w:t>Patients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Selecting</w:t>
      </w:r>
      <w:r>
        <w:rPr>
          <w:spacing w:val="-13"/>
          <w:sz w:val="20"/>
        </w:rPr>
        <w:t> </w:t>
      </w:r>
      <w:r>
        <w:rPr>
          <w:sz w:val="20"/>
        </w:rPr>
        <w:t>Over-The-Counter</w:t>
      </w:r>
      <w:r>
        <w:rPr>
          <w:spacing w:val="-1"/>
          <w:sz w:val="20"/>
        </w:rPr>
        <w:t> </w:t>
      </w:r>
      <w:r>
        <w:rPr>
          <w:sz w:val="20"/>
        </w:rPr>
        <w:t>Medications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Health</w:t>
      </w:r>
      <w:r>
        <w:rPr>
          <w:spacing w:val="-6"/>
          <w:sz w:val="20"/>
        </w:rPr>
        <w:t> </w:t>
      </w:r>
      <w:r>
        <w:rPr>
          <w:sz w:val="20"/>
        </w:rPr>
        <w:t>Products,</w:t>
      </w:r>
      <w:r>
        <w:rPr>
          <w:spacing w:val="-6"/>
          <w:sz w:val="20"/>
        </w:rPr>
        <w:t> </w:t>
      </w:r>
      <w:r>
        <w:rPr>
          <w:sz w:val="20"/>
        </w:rPr>
        <w:t>Offering Recommendations Based On Individual Needs.</w:t>
      </w:r>
    </w:p>
    <w:p>
      <w:pPr>
        <w:pStyle w:val="Heading3"/>
        <w:tabs>
          <w:tab w:pos="9711" w:val="left" w:leader="none"/>
        </w:tabs>
        <w:spacing w:line="228" w:lineRule="exact" w:before="219"/>
      </w:pPr>
      <w:r>
        <w:rPr>
          <w:color w:val="FFFFFF"/>
          <w:spacing w:val="-2"/>
          <w:shd w:fill="365F91" w:color="auto" w:val="clear"/>
        </w:rPr>
        <w:t>CERTIFICATE</w:t>
      </w:r>
      <w:r>
        <w:rPr>
          <w:color w:val="FFFFFF"/>
          <w:shd w:fill="365F91" w:color="auto" w:val="clear"/>
        </w:rPr>
        <w:tab/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60" w:lineRule="exact" w:before="0" w:after="0"/>
        <w:ind w:left="719" w:right="0" w:hanging="360"/>
        <w:jc w:val="left"/>
        <w:rPr>
          <w:sz w:val="20"/>
        </w:rPr>
      </w:pPr>
      <w:r>
        <w:rPr>
          <w:sz w:val="20"/>
        </w:rPr>
        <w:t>Doing</w:t>
      </w:r>
      <w:r>
        <w:rPr>
          <w:spacing w:val="-5"/>
          <w:sz w:val="20"/>
        </w:rPr>
        <w:t> </w:t>
      </w:r>
      <w:r>
        <w:rPr>
          <w:sz w:val="20"/>
        </w:rPr>
        <w:t>Certificate</w:t>
      </w:r>
      <w:r>
        <w:rPr>
          <w:spacing w:val="-6"/>
          <w:sz w:val="20"/>
        </w:rPr>
        <w:t> </w:t>
      </w:r>
      <w:r>
        <w:rPr>
          <w:sz w:val="20"/>
        </w:rPr>
        <w:t>courses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1"/>
          <w:sz w:val="20"/>
        </w:rPr>
        <w:t> </w:t>
      </w:r>
      <w:r>
        <w:rPr>
          <w:b/>
          <w:sz w:val="20"/>
        </w:rPr>
        <w:t>Clinical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Research,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NIDA</w:t>
      </w:r>
      <w:r>
        <w:rPr>
          <w:b/>
          <w:spacing w:val="-3"/>
          <w:sz w:val="20"/>
        </w:rPr>
        <w:t> </w:t>
      </w:r>
      <w:r>
        <w:rPr>
          <w:sz w:val="20"/>
        </w:rPr>
        <w:t>Clinical</w:t>
      </w:r>
      <w:r>
        <w:rPr>
          <w:spacing w:val="-6"/>
          <w:sz w:val="20"/>
        </w:rPr>
        <w:t> </w:t>
      </w:r>
      <w:r>
        <w:rPr>
          <w:sz w:val="20"/>
        </w:rPr>
        <w:t>trial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network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6" w:lineRule="exact" w:before="0" w:after="0"/>
        <w:ind w:left="719" w:right="0" w:hanging="360"/>
        <w:jc w:val="left"/>
        <w:rPr>
          <w:sz w:val="20"/>
        </w:rPr>
      </w:pPr>
      <w:r>
        <w:rPr>
          <w:sz w:val="20"/>
        </w:rPr>
        <w:t>ICH</w:t>
      </w:r>
      <w:r>
        <w:rPr>
          <w:spacing w:val="-13"/>
          <w:sz w:val="20"/>
        </w:rPr>
        <w:t> </w:t>
      </w:r>
      <w:r>
        <w:rPr>
          <w:sz w:val="20"/>
        </w:rPr>
        <w:t>GCP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Certification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5" w:lineRule="exact" w:before="0" w:after="0"/>
        <w:ind w:left="719" w:right="0" w:hanging="360"/>
        <w:jc w:val="left"/>
        <w:rPr>
          <w:sz w:val="20"/>
        </w:rPr>
      </w:pPr>
      <w:r>
        <w:rPr>
          <w:b/>
          <w:spacing w:val="-2"/>
          <w:sz w:val="20"/>
        </w:rPr>
        <w:t>Gpat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NIPER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qualified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56" w:lineRule="exact" w:before="0" w:after="0"/>
        <w:ind w:left="719" w:right="0" w:hanging="360"/>
        <w:jc w:val="left"/>
        <w:rPr>
          <w:sz w:val="20"/>
        </w:rPr>
      </w:pPr>
      <w:r>
        <w:rPr>
          <w:spacing w:val="-2"/>
          <w:sz w:val="20"/>
        </w:rPr>
        <w:t>Registered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Pharmacist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Certification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Maharashtra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Pharmacy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Council.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32" w:lineRule="auto" w:before="2" w:after="0"/>
        <w:ind w:left="719" w:right="305" w:hanging="360"/>
        <w:jc w:val="left"/>
        <w:rPr>
          <w:b/>
          <w:sz w:val="20"/>
        </w:rPr>
      </w:pPr>
      <w:r>
        <w:rPr>
          <w:sz w:val="20"/>
        </w:rPr>
        <w:t>Also</w:t>
      </w:r>
      <w:r>
        <w:rPr>
          <w:spacing w:val="-3"/>
          <w:sz w:val="20"/>
        </w:rPr>
        <w:t> </w:t>
      </w:r>
      <w:r>
        <w:rPr>
          <w:sz w:val="20"/>
        </w:rPr>
        <w:t>doing</w:t>
      </w:r>
      <w:r>
        <w:rPr>
          <w:spacing w:val="-4"/>
          <w:sz w:val="20"/>
        </w:rPr>
        <w:t> </w:t>
      </w:r>
      <w:r>
        <w:rPr>
          <w:b/>
          <w:sz w:val="20"/>
        </w:rPr>
        <w:t>NPTEL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Online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Certification</w:t>
      </w:r>
      <w:r>
        <w:rPr>
          <w:b/>
          <w:spacing w:val="-1"/>
          <w:sz w:val="20"/>
        </w:rPr>
        <w:t> </w:t>
      </w:r>
      <w:r>
        <w:rPr>
          <w:sz w:val="20"/>
        </w:rPr>
        <w:t>course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Current Regulatory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Conducting</w:t>
      </w:r>
      <w:r>
        <w:rPr>
          <w:spacing w:val="-2"/>
          <w:sz w:val="20"/>
        </w:rPr>
        <w:t> </w:t>
      </w:r>
      <w:r>
        <w:rPr>
          <w:b/>
          <w:sz w:val="20"/>
        </w:rPr>
        <w:t>Clinical Trials </w:t>
      </w:r>
      <w:r>
        <w:rPr>
          <w:sz w:val="20"/>
        </w:rPr>
        <w:t>in India for Investigational New Drugs with a Score of </w:t>
      </w:r>
      <w:r>
        <w:rPr>
          <w:b/>
          <w:sz w:val="20"/>
        </w:rPr>
        <w:t>73%.</w:t>
      </w:r>
    </w:p>
    <w:p>
      <w:pPr>
        <w:pStyle w:val="BodyText"/>
        <w:spacing w:before="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765048</wp:posOffset>
                </wp:positionH>
                <wp:positionV relativeFrom="paragraph">
                  <wp:posOffset>162626</wp:posOffset>
                </wp:positionV>
                <wp:extent cx="6024880" cy="3048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248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4880" h="30480">
                              <a:moveTo>
                                <a:pt x="6024372" y="0"/>
                              </a:moveTo>
                              <a:lnTo>
                                <a:pt x="0" y="0"/>
                              </a:lnTo>
                              <a:lnTo>
                                <a:pt x="0" y="29959"/>
                              </a:lnTo>
                              <a:lnTo>
                                <a:pt x="6024372" y="29959"/>
                              </a:lnTo>
                              <a:lnTo>
                                <a:pt x="6024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3B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240002pt;margin-top:12.805219pt;width:474.36pt;height:2.359pt;mso-position-horizontal-relative:page;mso-position-vertical-relative:paragraph;z-index:-15728640;mso-wrap-distance-left:0;mso-wrap-distance-right:0" id="docshape4" filled="true" fillcolor="#3b3b3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9711" w:val="left" w:leader="none"/>
        </w:tabs>
        <w:spacing w:before="10"/>
      </w:pPr>
      <w:r>
        <w:rPr>
          <w:color w:val="FFFFFF"/>
          <w:spacing w:val="-4"/>
          <w:shd w:fill="365F91" w:color="auto" w:val="clear"/>
        </w:rPr>
        <w:t>PROJECT</w:t>
      </w:r>
      <w:r>
        <w:rPr>
          <w:color w:val="FFFFFF"/>
          <w:spacing w:val="2"/>
          <w:shd w:fill="365F91" w:color="auto" w:val="clear"/>
        </w:rPr>
        <w:t> </w:t>
      </w:r>
      <w:r>
        <w:rPr>
          <w:color w:val="FFFFFF"/>
          <w:spacing w:val="-2"/>
          <w:shd w:fill="365F91" w:color="auto" w:val="clear"/>
        </w:rPr>
        <w:t>DETAILS</w:t>
      </w:r>
      <w:r>
        <w:rPr>
          <w:color w:val="FFFFFF"/>
          <w:shd w:fill="365F91" w:color="auto" w:val="clear"/>
        </w:rPr>
        <w:tab/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35" w:lineRule="auto" w:before="1"/>
        <w:ind w:left="251" w:right="3680"/>
      </w:pPr>
      <w:r>
        <w:rPr>
          <w:b/>
          <w:sz w:val="22"/>
        </w:rPr>
        <w:t>Title:</w:t>
      </w:r>
      <w:r>
        <w:rPr>
          <w:b/>
          <w:spacing w:val="-12"/>
          <w:sz w:val="22"/>
        </w:rPr>
        <w:t> </w:t>
      </w:r>
      <w:r>
        <w:rPr>
          <w:position w:val="1"/>
        </w:rPr>
        <w:t>Novel</w:t>
      </w:r>
      <w:r>
        <w:rPr>
          <w:spacing w:val="-8"/>
          <w:position w:val="1"/>
        </w:rPr>
        <w:t> </w:t>
      </w:r>
      <w:r>
        <w:rPr>
          <w:position w:val="1"/>
        </w:rPr>
        <w:t>Calendula</w:t>
      </w:r>
      <w:r>
        <w:rPr>
          <w:spacing w:val="-8"/>
          <w:position w:val="1"/>
        </w:rPr>
        <w:t> </w:t>
      </w:r>
      <w:r>
        <w:rPr>
          <w:position w:val="1"/>
        </w:rPr>
        <w:t>officinalis,</w:t>
      </w:r>
      <w:r>
        <w:rPr>
          <w:spacing w:val="-8"/>
          <w:position w:val="1"/>
        </w:rPr>
        <w:t> </w:t>
      </w:r>
      <w:r>
        <w:rPr>
          <w:position w:val="1"/>
        </w:rPr>
        <w:t>its</w:t>
      </w:r>
      <w:r>
        <w:rPr>
          <w:spacing w:val="-7"/>
          <w:position w:val="1"/>
        </w:rPr>
        <w:t> </w:t>
      </w:r>
      <w:r>
        <w:rPr>
          <w:position w:val="1"/>
        </w:rPr>
        <w:t>Antimicrobial</w:t>
      </w:r>
      <w:r>
        <w:rPr>
          <w:spacing w:val="-8"/>
          <w:position w:val="1"/>
        </w:rPr>
        <w:t> </w:t>
      </w:r>
      <w:r>
        <w:rPr>
          <w:position w:val="1"/>
        </w:rPr>
        <w:t>&amp;Antioxidant </w:t>
      </w:r>
      <w:r>
        <w:rPr/>
        <w:t>acitivity against Varicose vein.</w:t>
      </w:r>
    </w:p>
    <w:p>
      <w:pPr>
        <w:pStyle w:val="BodyText"/>
        <w:spacing w:line="230" w:lineRule="exact"/>
        <w:ind w:left="251"/>
      </w:pPr>
      <w:r>
        <w:rPr/>
        <w:t>Guide:</w:t>
      </w:r>
      <w:r>
        <w:rPr>
          <w:spacing w:val="-13"/>
        </w:rPr>
        <w:t> </w:t>
      </w:r>
      <w:r>
        <w:rPr/>
        <w:t>Mrs.</w:t>
      </w:r>
      <w:r>
        <w:rPr>
          <w:spacing w:val="-12"/>
        </w:rPr>
        <w:t> </w:t>
      </w:r>
      <w:r>
        <w:rPr/>
        <w:t>Sumit</w:t>
      </w:r>
      <w:r>
        <w:rPr>
          <w:spacing w:val="-13"/>
        </w:rPr>
        <w:t> </w:t>
      </w:r>
      <w:r>
        <w:rPr/>
        <w:t>joshi</w:t>
      </w:r>
      <w:r>
        <w:rPr>
          <w:spacing w:val="-12"/>
        </w:rPr>
        <w:t> </w:t>
      </w:r>
      <w:r>
        <w:rPr/>
        <w:t>,|</w:t>
      </w:r>
      <w:r>
        <w:rPr>
          <w:spacing w:val="-16"/>
        </w:rPr>
        <w:t> </w:t>
      </w:r>
      <w:r>
        <w:rPr/>
        <w:t>Final</w:t>
      </w:r>
      <w:r>
        <w:rPr>
          <w:spacing w:val="-13"/>
        </w:rPr>
        <w:t> </w:t>
      </w:r>
      <w:r>
        <w:rPr/>
        <w:t>year</w:t>
      </w:r>
      <w:r>
        <w:rPr>
          <w:spacing w:val="-12"/>
        </w:rPr>
        <w:t> </w:t>
      </w:r>
      <w:r>
        <w:rPr/>
        <w:t>Undergraduate</w:t>
      </w:r>
      <w:r>
        <w:rPr>
          <w:spacing w:val="-13"/>
        </w:rPr>
        <w:t> </w:t>
      </w:r>
      <w:r>
        <w:rPr>
          <w:spacing w:val="-2"/>
        </w:rPr>
        <w:t>Project</w:t>
      </w:r>
    </w:p>
    <w:p>
      <w:pPr>
        <w:pStyle w:val="Heading2"/>
        <w:spacing w:line="251" w:lineRule="exact" w:before="5"/>
      </w:pPr>
      <w:r>
        <w:rPr>
          <w:spacing w:val="-2"/>
        </w:rPr>
        <w:t>Description:</w:t>
      </w:r>
    </w:p>
    <w:p>
      <w:pPr>
        <w:pStyle w:val="ListParagraph"/>
        <w:numPr>
          <w:ilvl w:val="1"/>
          <w:numId w:val="2"/>
        </w:numPr>
        <w:tabs>
          <w:tab w:pos="971" w:val="left" w:leader="none"/>
        </w:tabs>
        <w:spacing w:line="182" w:lineRule="auto" w:before="47" w:after="0"/>
        <w:ind w:left="971" w:right="108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Led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Research</w:t>
      </w:r>
      <w:r>
        <w:rPr>
          <w:spacing w:val="-6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Focused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Formulation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Oil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of Varicose Vein Symptoms.</w:t>
      </w:r>
    </w:p>
    <w:p>
      <w:pPr>
        <w:pStyle w:val="BodyText"/>
        <w:spacing w:before="82"/>
      </w:pPr>
    </w:p>
    <w:p>
      <w:pPr>
        <w:spacing w:before="0"/>
        <w:ind w:left="251" w:right="0" w:firstLine="0"/>
        <w:jc w:val="left"/>
        <w:rPr>
          <w:position w:val="2"/>
          <w:sz w:val="20"/>
        </w:rPr>
      </w:pPr>
      <w:r>
        <w:rPr>
          <w:b/>
          <w:sz w:val="22"/>
        </w:rPr>
        <w:t>Duration:</w:t>
      </w:r>
      <w:r>
        <w:rPr>
          <w:b/>
          <w:spacing w:val="-14"/>
          <w:sz w:val="22"/>
        </w:rPr>
        <w:t> </w:t>
      </w:r>
      <w:r>
        <w:rPr>
          <w:sz w:val="20"/>
        </w:rPr>
        <w:t>25</w:t>
      </w:r>
      <w:r>
        <w:rPr>
          <w:spacing w:val="-11"/>
          <w:sz w:val="20"/>
        </w:rPr>
        <w:t> </w:t>
      </w:r>
      <w:r>
        <w:rPr>
          <w:position w:val="2"/>
          <w:sz w:val="20"/>
        </w:rPr>
        <w:t>Jan-</w:t>
      </w:r>
      <w:r>
        <w:rPr>
          <w:spacing w:val="-14"/>
          <w:position w:val="2"/>
          <w:sz w:val="20"/>
        </w:rPr>
        <w:t> </w:t>
      </w:r>
      <w:r>
        <w:rPr>
          <w:position w:val="2"/>
          <w:sz w:val="20"/>
        </w:rPr>
        <w:t>4</w:t>
      </w:r>
      <w:r>
        <w:rPr>
          <w:spacing w:val="-11"/>
          <w:position w:val="2"/>
          <w:sz w:val="20"/>
        </w:rPr>
        <w:t> </w:t>
      </w:r>
      <w:r>
        <w:rPr>
          <w:position w:val="2"/>
          <w:sz w:val="20"/>
        </w:rPr>
        <w:t>Mar</w:t>
      </w:r>
      <w:r>
        <w:rPr>
          <w:spacing w:val="-5"/>
          <w:position w:val="2"/>
          <w:sz w:val="20"/>
        </w:rPr>
        <w:t> </w:t>
      </w:r>
      <w:r>
        <w:rPr>
          <w:spacing w:val="-4"/>
          <w:position w:val="2"/>
          <w:sz w:val="20"/>
        </w:rPr>
        <w:t>2023</w:t>
      </w:r>
    </w:p>
    <w:p>
      <w:pPr>
        <w:spacing w:after="0"/>
        <w:jc w:val="left"/>
        <w:rPr>
          <w:position w:val="2"/>
          <w:sz w:val="20"/>
        </w:rPr>
        <w:sectPr>
          <w:type w:val="continuous"/>
          <w:pgSz w:w="11900" w:h="16860"/>
          <w:pgMar w:top="420" w:bottom="280" w:left="992" w:right="992"/>
        </w:sectPr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1540" cy="215265"/>
                <wp:effectExtent l="0" t="0" r="0" b="381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71540" cy="215265"/>
                          <a:chExt cx="5971540" cy="2152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6963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635" h="213360">
                                <a:moveTo>
                                  <a:pt x="5969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59"/>
                                </a:lnTo>
                                <a:lnTo>
                                  <a:pt x="5969508" y="213359"/>
                                </a:lnTo>
                                <a:lnTo>
                                  <a:pt x="5969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3152" y="32003"/>
                            <a:ext cx="5897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7880" h="182880">
                                <a:moveTo>
                                  <a:pt x="5897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5897880" y="182879"/>
                                </a:lnTo>
                                <a:lnTo>
                                  <a:pt x="5897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9696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4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2pt;height:16.95pt;mso-position-horizontal-relative:char;mso-position-vertical-relative:line" id="docshapegroup5" coordorigin="0,0" coordsize="9404,339">
                <v:rect style="position:absolute;left:0;top:0;width:9401;height:336" id="docshape6" filled="true" fillcolor="#3b3b3b" stroked="false">
                  <v:fill type="solid"/>
                </v:rect>
                <v:rect style="position:absolute;left:115;top:50;width:9288;height:288" id="docshape7" filled="true" fillcolor="#365f91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401;height:336" type="#_x0000_t202" id="docshape8" filled="false" stroked="false">
                  <v:textbox inset="0,0,0,0">
                    <w:txbxContent>
                      <w:p>
                        <w:pPr>
                          <w:spacing w:before="77"/>
                          <w:ind w:left="14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4"/>
      </w:pPr>
    </w:p>
    <w:tbl>
      <w:tblPr>
        <w:tblW w:w="0" w:type="auto"/>
        <w:jc w:val="left"/>
        <w:tblInd w:w="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3"/>
        <w:gridCol w:w="3188"/>
        <w:gridCol w:w="3186"/>
      </w:tblGrid>
      <w:tr>
        <w:trPr>
          <w:trHeight w:val="366" w:hRule="atLeast"/>
        </w:trPr>
        <w:tc>
          <w:tcPr>
            <w:tcW w:w="2653" w:type="dxa"/>
          </w:tcPr>
          <w:p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Analytical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3188" w:type="dxa"/>
          </w:tcPr>
          <w:p>
            <w:pPr>
              <w:pStyle w:val="TableParagraph"/>
              <w:spacing w:before="2"/>
              <w:ind w:left="205"/>
              <w:rPr>
                <w:sz w:val="20"/>
              </w:rPr>
            </w:pPr>
            <w:r>
              <w:rPr>
                <w:spacing w:val="-4"/>
                <w:sz w:val="20"/>
              </w:rPr>
              <w:t>Medical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3186" w:type="dxa"/>
          </w:tcPr>
          <w:p>
            <w:pPr>
              <w:pStyle w:val="TableParagraph"/>
              <w:spacing w:before="2"/>
              <w:ind w:left="205"/>
              <w:rPr>
                <w:sz w:val="20"/>
              </w:rPr>
            </w:pPr>
            <w:r>
              <w:rPr>
                <w:spacing w:val="-2"/>
                <w:sz w:val="20"/>
              </w:rPr>
              <w:t>Time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</w:tr>
      <w:tr>
        <w:trPr>
          <w:trHeight w:val="479" w:hRule="atLeast"/>
        </w:trPr>
        <w:tc>
          <w:tcPr>
            <w:tcW w:w="2653" w:type="dxa"/>
          </w:tcPr>
          <w:p>
            <w:pPr>
              <w:pStyle w:val="TableParagraph"/>
              <w:spacing w:before="5"/>
              <w:ind w:left="211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3188" w:type="dxa"/>
          </w:tcPr>
          <w:p>
            <w:pPr>
              <w:pStyle w:val="TableParagraph"/>
              <w:spacing w:line="237" w:lineRule="auto"/>
              <w:ind w:left="205" w:right="503"/>
              <w:rPr>
                <w:sz w:val="20"/>
              </w:rPr>
            </w:pPr>
            <w:r>
              <w:rPr>
                <w:spacing w:val="-2"/>
                <w:sz w:val="20"/>
              </w:rPr>
              <w:t>Fundamental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PV Reporting</w:t>
            </w:r>
          </w:p>
        </w:tc>
        <w:tc>
          <w:tcPr>
            <w:tcW w:w="3186" w:type="dxa"/>
          </w:tcPr>
          <w:p>
            <w:pPr>
              <w:pStyle w:val="TableParagraph"/>
              <w:spacing w:before="5"/>
              <w:ind w:left="205"/>
              <w:rPr>
                <w:sz w:val="20"/>
              </w:rPr>
            </w:pPr>
            <w:r>
              <w:rPr>
                <w:spacing w:val="-2"/>
                <w:sz w:val="20"/>
              </w:rPr>
              <w:t>Attention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Details</w:t>
            </w:r>
          </w:p>
        </w:tc>
      </w:tr>
    </w:tbl>
    <w:p>
      <w:pPr>
        <w:pStyle w:val="BodyText"/>
        <w:spacing w:before="41" w:after="1"/>
      </w:pPr>
    </w:p>
    <w:p>
      <w:pPr>
        <w:spacing w:line="240" w:lineRule="auto"/>
        <w:ind w:left="-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14415" cy="338455"/>
                <wp:effectExtent l="0" t="0" r="0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14415" cy="338455"/>
                          <a:chExt cx="6114415" cy="3384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"/>
                            <a:ext cx="611441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38455">
                                <a:moveTo>
                                  <a:pt x="6114288" y="337362"/>
                                </a:moveTo>
                                <a:lnTo>
                                  <a:pt x="0" y="337362"/>
                                </a:lnTo>
                                <a:lnTo>
                                  <a:pt x="0" y="338289"/>
                                </a:lnTo>
                                <a:lnTo>
                                  <a:pt x="6114288" y="338289"/>
                                </a:lnTo>
                                <a:lnTo>
                                  <a:pt x="6114288" y="337362"/>
                                </a:lnTo>
                                <a:close/>
                              </a:path>
                              <a:path w="6114415" h="33845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07"/>
                                </a:lnTo>
                                <a:lnTo>
                                  <a:pt x="6114288" y="505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44" y="50256"/>
                            <a:ext cx="610552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287020">
                                <a:moveTo>
                                  <a:pt x="6105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1"/>
                                </a:lnTo>
                                <a:lnTo>
                                  <a:pt x="6105144" y="286511"/>
                                </a:lnTo>
                                <a:lnTo>
                                  <a:pt x="6105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44" y="50510"/>
                            <a:ext cx="6105525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28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CURRICULAR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45pt;height:26.65pt;mso-position-horizontal-relative:char;mso-position-vertical-relative:line" id="docshapegroup9" coordorigin="0,0" coordsize="9629,533">
                <v:shape style="position:absolute;left:0;top:0;width:9629;height:533" id="docshape10" coordorigin="0,0" coordsize="9629,533" path="m9629,531l0,531,0,533,9629,533,9629,531xm9629,0l0,0,0,80,9629,80,9629,0xe" filled="true" fillcolor="#3b3b3b" stroked="false">
                  <v:path arrowok="t"/>
                  <v:fill type="solid"/>
                </v:shape>
                <v:rect style="position:absolute;left:14;top:79;width:9615;height:452" id="docshape11" filled="true" fillcolor="#365f91" stroked="false">
                  <v:fill type="solid"/>
                </v:rect>
                <v:shape style="position:absolute;left:14;top:79;width:9615;height:452" type="#_x0000_t202" id="docshape1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28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CURRICULAR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ACTIVITIES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07" w:val="left" w:leader="none"/>
        </w:tabs>
        <w:spacing w:line="240" w:lineRule="auto" w:before="33" w:after="0"/>
        <w:ind w:left="707" w:right="0" w:hanging="348"/>
        <w:jc w:val="left"/>
        <w:rPr>
          <w:sz w:val="20"/>
        </w:rPr>
      </w:pPr>
      <w:r>
        <w:rPr>
          <w:spacing w:val="-4"/>
          <w:sz w:val="20"/>
        </w:rPr>
        <w:t>Participated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INTER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COLLEGIATE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POSTER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PRESENTATION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COMPETITION,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OTUR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13" w:lineRule="auto" w:before="27" w:after="0"/>
        <w:ind w:left="719" w:right="419" w:hanging="360"/>
        <w:jc w:val="left"/>
        <w:rPr>
          <w:sz w:val="20"/>
        </w:rPr>
      </w:pPr>
      <w:r>
        <w:rPr>
          <w:position w:val="2"/>
          <w:sz w:val="20"/>
        </w:rPr>
        <w:t>Participated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in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> </w:t>
      </w:r>
      <w:r>
        <w:rPr>
          <w:position w:val="2"/>
          <w:sz w:val="20"/>
        </w:rPr>
        <w:t>performed</w:t>
      </w:r>
      <w:r>
        <w:rPr>
          <w:spacing w:val="-8"/>
          <w:position w:val="2"/>
          <w:sz w:val="20"/>
        </w:rPr>
        <w:t> </w:t>
      </w:r>
      <w:r>
        <w:rPr>
          <w:position w:val="2"/>
          <w:sz w:val="20"/>
        </w:rPr>
        <w:t>admirably</w:t>
      </w:r>
      <w:r>
        <w:rPr>
          <w:spacing w:val="-19"/>
          <w:position w:val="2"/>
          <w:sz w:val="20"/>
        </w:rPr>
        <w:t> </w:t>
      </w:r>
      <w:r>
        <w:rPr>
          <w:position w:val="2"/>
          <w:sz w:val="20"/>
        </w:rPr>
        <w:t>in</w:t>
      </w:r>
      <w:r>
        <w:rPr>
          <w:spacing w:val="-5"/>
          <w:position w:val="2"/>
          <w:sz w:val="20"/>
        </w:rPr>
        <w:t> </w:t>
      </w:r>
      <w:r>
        <w:rPr>
          <w:position w:val="2"/>
          <w:sz w:val="20"/>
        </w:rPr>
        <w:t>quizzes</w:t>
      </w:r>
      <w:r>
        <w:rPr>
          <w:spacing w:val="-9"/>
          <w:position w:val="2"/>
          <w:sz w:val="20"/>
        </w:rPr>
        <w:t> </w:t>
      </w:r>
      <w:r>
        <w:rPr>
          <w:position w:val="2"/>
          <w:sz w:val="20"/>
        </w:rPr>
        <w:t>like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Quizzeria</w:t>
      </w:r>
      <w:r>
        <w:rPr>
          <w:spacing w:val="-8"/>
          <w:position w:val="2"/>
          <w:sz w:val="20"/>
        </w:rPr>
        <w:t> </w:t>
      </w:r>
      <w:r>
        <w:rPr>
          <w:position w:val="2"/>
          <w:sz w:val="20"/>
        </w:rPr>
        <w:t>Pharma</w:t>
      </w:r>
      <w:r>
        <w:rPr>
          <w:spacing w:val="-8"/>
          <w:position w:val="2"/>
          <w:sz w:val="20"/>
        </w:rPr>
        <w:t> </w:t>
      </w:r>
      <w:r>
        <w:rPr>
          <w:position w:val="2"/>
          <w:sz w:val="20"/>
        </w:rPr>
        <w:t>&amp;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Health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and</w:t>
      </w:r>
      <w:r>
        <w:rPr>
          <w:spacing w:val="-8"/>
          <w:position w:val="2"/>
          <w:sz w:val="20"/>
        </w:rPr>
        <w:t> </w:t>
      </w:r>
      <w:r>
        <w:rPr>
          <w:position w:val="2"/>
          <w:sz w:val="20"/>
        </w:rPr>
        <w:t>Covid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19</w:t>
      </w:r>
      <w:r>
        <w:rPr>
          <w:spacing w:val="-11"/>
          <w:position w:val="2"/>
          <w:sz w:val="20"/>
        </w:rPr>
        <w:t> </w:t>
      </w:r>
      <w:r>
        <w:rPr>
          <w:position w:val="2"/>
          <w:sz w:val="20"/>
        </w:rPr>
        <w:t>Vaccination </w:t>
      </w:r>
      <w:r>
        <w:rPr>
          <w:sz w:val="20"/>
        </w:rPr>
        <w:t>Quiz to demonstrate knowledge and proficiency in the field of pharmacy</w:t>
      </w:r>
    </w:p>
    <w:p>
      <w:pPr>
        <w:pStyle w:val="BodyText"/>
        <w:spacing w:before="34"/>
      </w:pPr>
    </w:p>
    <w:tbl>
      <w:tblPr>
        <w:tblW w:w="0" w:type="auto"/>
        <w:jc w:val="left"/>
        <w:tblInd w:w="261" w:type="dxa"/>
        <w:tblBorders>
          <w:top w:val="single" w:sz="24" w:space="0" w:color="3B3B3B"/>
          <w:left w:val="single" w:sz="24" w:space="0" w:color="3B3B3B"/>
          <w:bottom w:val="single" w:sz="24" w:space="0" w:color="3B3B3B"/>
          <w:right w:val="single" w:sz="24" w:space="0" w:color="3B3B3B"/>
          <w:insideH w:val="single" w:sz="24" w:space="0" w:color="3B3B3B"/>
          <w:insideV w:val="single" w:sz="24" w:space="0" w:color="3B3B3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2410"/>
        <w:gridCol w:w="2405"/>
        <w:gridCol w:w="2460"/>
      </w:tblGrid>
      <w:tr>
        <w:trPr>
          <w:trHeight w:val="246" w:hRule="atLeast"/>
        </w:trPr>
        <w:tc>
          <w:tcPr>
            <w:tcW w:w="9430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365F91"/>
          </w:tcPr>
          <w:p>
            <w:pPr>
              <w:pStyle w:val="TableParagraph"/>
              <w:spacing w:line="227" w:lineRule="exact"/>
              <w:ind w:left="43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STRENGTH</w:t>
            </w:r>
          </w:p>
        </w:tc>
      </w:tr>
      <w:tr>
        <w:trPr>
          <w:trHeight w:val="485" w:hRule="atLeast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/>
              <w:ind w:left="566"/>
              <w:rPr>
                <w:sz w:val="20"/>
              </w:rPr>
            </w:pPr>
            <w:r>
              <w:rPr>
                <w:spacing w:val="-2"/>
                <w:sz w:val="20"/>
              </w:rPr>
              <w:t>Discipline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/>
              <w:ind w:left="233"/>
              <w:rPr>
                <w:sz w:val="20"/>
              </w:rPr>
            </w:pPr>
            <w:r>
              <w:rPr>
                <w:spacing w:val="-2"/>
                <w:sz w:val="20"/>
              </w:rPr>
              <w:t>Dedication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Adaptability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/>
              <w:ind w:left="233"/>
              <w:rPr>
                <w:sz w:val="20"/>
              </w:rPr>
            </w:pPr>
            <w:r>
              <w:rPr>
                <w:spacing w:val="-2"/>
                <w:sz w:val="20"/>
              </w:rPr>
              <w:t>Enthusiasm</w:t>
            </w:r>
          </w:p>
        </w:tc>
      </w:tr>
    </w:tbl>
    <w:p>
      <w:pPr>
        <w:pStyle w:val="BodyText"/>
        <w:spacing w:before="18"/>
      </w:pPr>
    </w:p>
    <w:tbl>
      <w:tblPr>
        <w:tblW w:w="0" w:type="auto"/>
        <w:jc w:val="left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2415"/>
        <w:gridCol w:w="2417"/>
        <w:gridCol w:w="2448"/>
      </w:tblGrid>
      <w:tr>
        <w:trPr>
          <w:trHeight w:val="249" w:hRule="atLeast"/>
        </w:trPr>
        <w:tc>
          <w:tcPr>
            <w:tcW w:w="9435" w:type="dxa"/>
            <w:gridSpan w:val="4"/>
            <w:tcBorders>
              <w:top w:val="nil"/>
              <w:left w:val="nil"/>
              <w:right w:val="nil"/>
            </w:tcBorders>
            <w:shd w:val="clear" w:color="auto" w:fill="365F91"/>
          </w:tcPr>
          <w:p>
            <w:pPr>
              <w:pStyle w:val="TableParagraph"/>
              <w:spacing w:line="229" w:lineRule="exact"/>
              <w:ind w:left="19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HOBBIES</w:t>
            </w:r>
          </w:p>
        </w:tc>
      </w:tr>
      <w:tr>
        <w:trPr>
          <w:trHeight w:val="470" w:hRule="atLeast"/>
        </w:trPr>
        <w:tc>
          <w:tcPr>
            <w:tcW w:w="2155" w:type="dxa"/>
          </w:tcPr>
          <w:p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pacing w:val="-2"/>
                <w:sz w:val="20"/>
              </w:rPr>
              <w:t>Painting</w:t>
            </w:r>
          </w:p>
        </w:tc>
        <w:tc>
          <w:tcPr>
            <w:tcW w:w="2415" w:type="dxa"/>
          </w:tcPr>
          <w:p>
            <w:pPr>
              <w:pStyle w:val="TableParagraph"/>
              <w:spacing w:before="7"/>
              <w:ind w:left="324"/>
              <w:rPr>
                <w:sz w:val="20"/>
              </w:rPr>
            </w:pPr>
            <w:r>
              <w:rPr>
                <w:spacing w:val="-2"/>
                <w:sz w:val="20"/>
              </w:rPr>
              <w:t>Travelling</w:t>
            </w:r>
          </w:p>
        </w:tc>
        <w:tc>
          <w:tcPr>
            <w:tcW w:w="2417" w:type="dxa"/>
          </w:tcPr>
          <w:p>
            <w:pPr>
              <w:pStyle w:val="TableParagraph"/>
              <w:spacing w:line="223" w:lineRule="exact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Playing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Badminton,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Cricket</w:t>
            </w:r>
          </w:p>
        </w:tc>
        <w:tc>
          <w:tcPr>
            <w:tcW w:w="2448" w:type="dxa"/>
          </w:tcPr>
          <w:p>
            <w:pPr>
              <w:pStyle w:val="TableParagraph"/>
              <w:spacing w:before="17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Photography</w:t>
            </w:r>
          </w:p>
        </w:tc>
      </w:tr>
    </w:tbl>
    <w:p>
      <w:pPr>
        <w:pStyle w:val="BodyText"/>
        <w:spacing w:before="168"/>
      </w:pPr>
    </w:p>
    <w:tbl>
      <w:tblPr>
        <w:tblW w:w="0" w:type="auto"/>
        <w:jc w:val="left"/>
        <w:tblInd w:w="303" w:type="dxa"/>
        <w:tblBorders>
          <w:top w:val="single" w:sz="18" w:space="0" w:color="1C334E"/>
          <w:left w:val="single" w:sz="18" w:space="0" w:color="1C334E"/>
          <w:bottom w:val="single" w:sz="18" w:space="0" w:color="1C334E"/>
          <w:right w:val="single" w:sz="18" w:space="0" w:color="1C334E"/>
          <w:insideH w:val="single" w:sz="18" w:space="0" w:color="1C334E"/>
          <w:insideV w:val="single" w:sz="18" w:space="0" w:color="1C334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383"/>
        <w:gridCol w:w="1454"/>
        <w:gridCol w:w="1133"/>
        <w:gridCol w:w="1421"/>
        <w:gridCol w:w="992"/>
        <w:gridCol w:w="1133"/>
        <w:gridCol w:w="994"/>
      </w:tblGrid>
      <w:tr>
        <w:trPr>
          <w:trHeight w:val="329" w:hRule="atLeast"/>
        </w:trPr>
        <w:tc>
          <w:tcPr>
            <w:tcW w:w="9360" w:type="dxa"/>
            <w:gridSpan w:val="8"/>
            <w:shd w:val="clear" w:color="auto" w:fill="1F467A"/>
          </w:tcPr>
          <w:p>
            <w:pPr>
              <w:pStyle w:val="TableParagraph"/>
              <w:spacing w:before="53"/>
              <w:ind w:left="17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PERSONAL</w:t>
            </w:r>
            <w:r>
              <w:rPr>
                <w:b/>
                <w:color w:val="FFFFFF"/>
                <w:spacing w:val="-9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DETAILS</w:t>
            </w:r>
          </w:p>
        </w:tc>
      </w:tr>
      <w:tr>
        <w:trPr>
          <w:trHeight w:val="810" w:hRule="atLeast"/>
        </w:trPr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9" w:right="65"/>
              <w:rPr>
                <w:sz w:val="20"/>
              </w:rPr>
            </w:pPr>
            <w:r>
              <w:rPr>
                <w:spacing w:val="-4"/>
                <w:sz w:val="20"/>
              </w:rPr>
              <w:t>Date </w:t>
            </w:r>
            <w:r>
              <w:rPr>
                <w:spacing w:val="-6"/>
                <w:sz w:val="20"/>
              </w:rPr>
              <w:t>of birth:</w:t>
            </w:r>
          </w:p>
        </w:tc>
        <w:tc>
          <w:tcPr>
            <w:tcW w:w="1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359"/>
              <w:rPr>
                <w:sz w:val="20"/>
              </w:rPr>
            </w:pPr>
            <w:r>
              <w:rPr>
                <w:sz w:val="20"/>
              </w:rPr>
              <w:t>02 </w:t>
            </w:r>
            <w:r>
              <w:rPr>
                <w:spacing w:val="-5"/>
                <w:sz w:val="20"/>
              </w:rPr>
              <w:t>Feb</w:t>
            </w:r>
          </w:p>
          <w:p>
            <w:pPr>
              <w:pStyle w:val="TableParagraph"/>
              <w:ind w:left="359"/>
              <w:rPr>
                <w:sz w:val="20"/>
              </w:rPr>
            </w:pPr>
            <w:r>
              <w:rPr>
                <w:spacing w:val="-4"/>
                <w:sz w:val="20"/>
              </w:rPr>
              <w:t>2001</w:t>
            </w:r>
          </w:p>
        </w:tc>
        <w:tc>
          <w:tcPr>
            <w:tcW w:w="14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9" w:right="200"/>
              <w:rPr>
                <w:sz w:val="20"/>
              </w:rPr>
            </w:pPr>
            <w:r>
              <w:rPr>
                <w:spacing w:val="-6"/>
                <w:sz w:val="20"/>
              </w:rPr>
              <w:t>Proficiency in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/>
              <w:ind w:left="359" w:right="109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English, </w:t>
            </w:r>
            <w:r>
              <w:rPr>
                <w:spacing w:val="-6"/>
                <w:sz w:val="20"/>
              </w:rPr>
              <w:t>Marathi, </w:t>
            </w:r>
            <w:r>
              <w:rPr>
                <w:spacing w:val="-2"/>
                <w:sz w:val="20"/>
              </w:rPr>
              <w:t>Hindi</w:t>
            </w:r>
          </w:p>
        </w:tc>
        <w:tc>
          <w:tcPr>
            <w:tcW w:w="1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36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362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9"/>
              <w:rPr>
                <w:sz w:val="20"/>
              </w:rPr>
            </w:pPr>
            <w:r>
              <w:rPr>
                <w:spacing w:val="-6"/>
                <w:sz w:val="20"/>
              </w:rPr>
              <w:t>Marital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364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</w:p>
        </w:tc>
      </w:tr>
    </w:tbl>
    <w:p>
      <w:pPr>
        <w:pStyle w:val="BodyText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826008</wp:posOffset>
                </wp:positionH>
                <wp:positionV relativeFrom="paragraph">
                  <wp:posOffset>250446</wp:posOffset>
                </wp:positionV>
                <wp:extent cx="5942330" cy="22288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2330" cy="222885"/>
                          <a:chExt cx="5942330" cy="2228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10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1060" h="33655">
                                <a:moveTo>
                                  <a:pt x="5940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5"/>
                                </a:lnTo>
                                <a:lnTo>
                                  <a:pt x="5940551" y="33525"/>
                                </a:lnTo>
                                <a:lnTo>
                                  <a:pt x="5940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3525"/>
                            <a:ext cx="59423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189230">
                                <a:moveTo>
                                  <a:pt x="5942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lnTo>
                                  <a:pt x="5942075" y="188975"/>
                                </a:lnTo>
                                <a:lnTo>
                                  <a:pt x="5942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5F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33525"/>
                            <a:ext cx="594233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-2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40001pt;margin-top:19.720200pt;width:467.9pt;height:17.55pt;mso-position-horizontal-relative:page;mso-position-vertical-relative:paragraph;z-index:-15726592;mso-wrap-distance-left:0;mso-wrap-distance-right:0" id="docshapegroup13" coordorigin="1301,394" coordsize="9358,351">
                <v:rect style="position:absolute;left:1300;top:394;width:9356;height:53" id="docshape14" filled="true" fillcolor="#3b3b3b" stroked="false">
                  <v:fill type="solid"/>
                </v:rect>
                <v:rect style="position:absolute;left:1300;top:447;width:9358;height:298" id="docshape15" filled="true" fillcolor="#365f91" stroked="false">
                  <v:fill type="solid"/>
                </v:rect>
                <v:shape style="position:absolute;left:1300;top:447;width:9358;height:298" type="#_x0000_t202" id="docshape16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-2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2"/>
                          </w:rPr>
                          <w:t>DECLARATION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</w:pPr>
    </w:p>
    <w:p>
      <w:pPr>
        <w:pStyle w:val="BodyText"/>
        <w:ind w:left="441"/>
      </w:pPr>
      <w:r>
        <w:rPr/>
        <w:t>I</w:t>
      </w:r>
      <w:r>
        <w:rPr>
          <w:spacing w:val="-13"/>
        </w:rPr>
        <w:t> </w:t>
      </w:r>
      <w:r>
        <w:rPr/>
        <w:t>hereby</w:t>
      </w:r>
      <w:r>
        <w:rPr>
          <w:spacing w:val="-20"/>
        </w:rPr>
        <w:t> </w:t>
      </w:r>
      <w:r>
        <w:rPr/>
        <w:t>declared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above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is</w:t>
      </w:r>
      <w:r>
        <w:rPr>
          <w:spacing w:val="-11"/>
        </w:rPr>
        <w:t> </w:t>
      </w:r>
      <w:r>
        <w:rPr/>
        <w:t>true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my</w:t>
      </w:r>
      <w:r>
        <w:rPr>
          <w:spacing w:val="-5"/>
        </w:rPr>
        <w:t> </w:t>
      </w:r>
      <w:r>
        <w:rPr>
          <w:spacing w:val="-2"/>
        </w:rPr>
        <w:t>knowledge.</w:t>
      </w:r>
    </w:p>
    <w:p>
      <w:pPr>
        <w:pStyle w:val="BodyText"/>
      </w:pPr>
    </w:p>
    <w:p>
      <w:pPr>
        <w:pStyle w:val="BodyText"/>
        <w:spacing w:before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5256276</wp:posOffset>
                </wp:positionH>
                <wp:positionV relativeFrom="paragraph">
                  <wp:posOffset>178091</wp:posOffset>
                </wp:positionV>
                <wp:extent cx="1510665" cy="31432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510665" cy="3143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32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Samiksha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Benke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880005pt;margin-top:14.02293pt;width:118.95pt;height:24.75pt;mso-position-horizontal-relative:page;mso-position-vertical-relative:paragraph;z-index:-15726080;mso-wrap-distance-left:0;mso-wrap-distance-right:0" type="#_x0000_t202" id="docshape17" filled="false" stroked="true" strokeweight=".72pt" strokecolor="#000000">
                <v:textbox inset="0,0,0,0">
                  <w:txbxContent>
                    <w:p>
                      <w:pPr>
                        <w:spacing w:before="91"/>
                        <w:ind w:left="32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Samiksha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pacing w:val="-4"/>
                          <w:sz w:val="22"/>
                        </w:rPr>
                        <w:t>Benke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5603747</wp:posOffset>
            </wp:positionH>
            <wp:positionV relativeFrom="paragraph">
              <wp:posOffset>615479</wp:posOffset>
            </wp:positionV>
            <wp:extent cx="905716" cy="5334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71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4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spacing w:before="0"/>
        <w:ind w:left="441" w:right="0" w:firstLine="0"/>
        <w:jc w:val="left"/>
        <w:rPr>
          <w:sz w:val="22"/>
        </w:rPr>
      </w:pPr>
      <w:r>
        <w:rPr>
          <w:sz w:val="22"/>
        </w:rPr>
        <w:t>Place: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Diva.</w:t>
      </w:r>
    </w:p>
    <w:p>
      <w:pPr>
        <w:spacing w:after="0"/>
        <w:jc w:val="left"/>
        <w:rPr>
          <w:sz w:val="22"/>
        </w:rPr>
        <w:sectPr>
          <w:pgSz w:w="11900" w:h="16860"/>
          <w:pgMar w:top="1060" w:bottom="280" w:left="992" w:right="992"/>
        </w:sectPr>
      </w:pPr>
    </w:p>
    <w:p>
      <w:pPr>
        <w:pStyle w:val="BodyText"/>
        <w:spacing w:before="4"/>
        <w:rPr>
          <w:sz w:val="17"/>
        </w:rPr>
      </w:pPr>
    </w:p>
    <w:sectPr>
      <w:pgSz w:w="11900" w:h="16860"/>
      <w:pgMar w:top="19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1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8"/>
      <w:ind w:left="20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8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amikshabenke@gmail.com" TargetMode="Externa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Madhushree</dc:creator>
  <dcterms:created xsi:type="dcterms:W3CDTF">2026-09-23T15:38:47Z</dcterms:created>
  <dcterms:modified xsi:type="dcterms:W3CDTF">2026-09-23T15:38:47Z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2025-06-24T00:00:00Z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2016</vt:lpwstr>
  </property>
</Properties>
</file>