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AF8" w:rsidRPr="00674AF8" w:rsidRDefault="00674AF8" w:rsidP="00674AF8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>SafeRoute / GuardianX — Women Safety System</w:t>
      </w:r>
    </w:p>
    <w:p w:rsidR="00674AF8" w:rsidRPr="00674AF8" w:rsidRDefault="00674AF8" w:rsidP="00674A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 Project Overview</w:t>
      </w:r>
    </w:p>
    <w:p w:rsidR="00674AF8" w:rsidRPr="00674AF8" w:rsidRDefault="00674AF8" w:rsidP="00674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Platform:</w:t>
      </w:r>
      <w:r w:rsidRPr="00674AF8">
        <w:rPr>
          <w:rFonts w:ascii="Arial" w:eastAsia="Times New Roman" w:hAnsi="Arial" w:cs="Arial"/>
          <w:sz w:val="24"/>
          <w:szCs w:val="24"/>
          <w:lang w:eastAsia="en-IN"/>
        </w:rPr>
        <w:t xml:space="preserve"> SafeRoute / GuardianX</w:t>
      </w:r>
    </w:p>
    <w:p w:rsidR="00674AF8" w:rsidRPr="00674AF8" w:rsidRDefault="00674AF8" w:rsidP="00674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Purpose:</w:t>
      </w:r>
      <w:r w:rsidRPr="00674AF8">
        <w:rPr>
          <w:rFonts w:ascii="Arial" w:eastAsia="Times New Roman" w:hAnsi="Arial" w:cs="Arial"/>
          <w:sz w:val="24"/>
          <w:szCs w:val="24"/>
          <w:lang w:eastAsia="en-IN"/>
        </w:rPr>
        <w:t xml:space="preserve"> AI-powered women safety and emergency response platform for communities, colleges, and institutions.</w:t>
      </w:r>
    </w:p>
    <w:p w:rsidR="00674AF8" w:rsidRPr="00674AF8" w:rsidRDefault="00674AF8" w:rsidP="00674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Core Focus:</w:t>
      </w:r>
      <w:r w:rsidRPr="00674AF8">
        <w:rPr>
          <w:rFonts w:ascii="Arial" w:eastAsia="Times New Roman" w:hAnsi="Arial" w:cs="Arial"/>
          <w:sz w:val="24"/>
          <w:szCs w:val="24"/>
          <w:lang w:eastAsia="en-IN"/>
        </w:rPr>
        <w:t xml:space="preserve"> Incident reporting, emergency response, risk detection, safe routing, safety monitoring, and authority coordination.</w:t>
      </w:r>
    </w:p>
    <w:p w:rsidR="00674AF8" w:rsidRPr="00674AF8" w:rsidRDefault="00674AF8" w:rsidP="00674A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2. Main Features</w:t>
      </w:r>
    </w:p>
    <w:p w:rsidR="00674AF8" w:rsidRPr="00674AF8" w:rsidRDefault="00674AF8" w:rsidP="00674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One-tap, silent, and voice-activated SOS</w:t>
      </w:r>
    </w:p>
    <w:p w:rsidR="00674AF8" w:rsidRPr="00674AF8" w:rsidRDefault="00674AF8" w:rsidP="00674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Fake call simulation</w:t>
      </w:r>
    </w:p>
    <w:p w:rsidR="00674AF8" w:rsidRPr="00674AF8" w:rsidRDefault="00674AF8" w:rsidP="00674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Safety timer and live location sharing</w:t>
      </w:r>
    </w:p>
    <w:p w:rsidR="00674AF8" w:rsidRPr="00674AF8" w:rsidRDefault="00674AF8" w:rsidP="00674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Anonymous/non-anonymous incident reporting</w:t>
      </w:r>
    </w:p>
    <w:p w:rsidR="00674AF8" w:rsidRPr="00674AF8" w:rsidRDefault="00674AF8" w:rsidP="00674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Photo, video, and audio evidence</w:t>
      </w:r>
    </w:p>
    <w:p w:rsidR="00674AF8" w:rsidRPr="00674AF8" w:rsidRDefault="00674AF8" w:rsidP="00674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GPS-based incident location</w:t>
      </w:r>
    </w:p>
    <w:p w:rsidR="00674AF8" w:rsidRPr="00674AF8" w:rsidRDefault="00674AF8" w:rsidP="00674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Safety map and heatmap</w:t>
      </w:r>
    </w:p>
    <w:p w:rsidR="00674AF8" w:rsidRPr="00674AF8" w:rsidRDefault="00674AF8" w:rsidP="00674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Safe-route recommendation</w:t>
      </w:r>
    </w:p>
    <w:p w:rsidR="00674AF8" w:rsidRPr="00674AF8" w:rsidRDefault="00674AF8" w:rsidP="00674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AI-based community risk detection</w:t>
      </w:r>
    </w:p>
    <w:p w:rsidR="00674AF8" w:rsidRPr="00674AF8" w:rsidRDefault="00674AF8" w:rsidP="00674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Authority incident dashboard</w:t>
      </w:r>
    </w:p>
    <w:p w:rsidR="00674AF8" w:rsidRPr="00674AF8" w:rsidRDefault="00674AF8" w:rsidP="00674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Incident analytics and campus safety score</w:t>
      </w:r>
    </w:p>
    <w:p w:rsidR="00674AF8" w:rsidRPr="00674AF8" w:rsidRDefault="00674AF8" w:rsidP="00674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Community safety alerts</w:t>
      </w:r>
    </w:p>
    <w:p w:rsidR="00674AF8" w:rsidRPr="00674AF8" w:rsidRDefault="00674AF8" w:rsidP="00674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College/university management</w:t>
      </w:r>
    </w:p>
    <w:p w:rsidR="00674AF8" w:rsidRPr="00674AF8" w:rsidRDefault="00674AF8" w:rsidP="00674A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 Incident Management</w:t>
      </w:r>
    </w:p>
    <w:p w:rsidR="00674AF8" w:rsidRPr="00674AF8" w:rsidRDefault="00674AF8" w:rsidP="00674AF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Workflow:</w:t>
      </w:r>
    </w:p>
    <w:p w:rsidR="00674AF8" w:rsidRPr="00674AF8" w:rsidRDefault="00674AF8" w:rsidP="00674AF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Submitted → Under Review → Verified/Rejected → Action Taken → Resolved</w:t>
      </w:r>
    </w:p>
    <w:p w:rsidR="00674AF8" w:rsidRPr="00674AF8" w:rsidRDefault="00674AF8" w:rsidP="00674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Incident search, filtering, sorting, and monitoring</w:t>
      </w:r>
    </w:p>
    <w:p w:rsidR="00674AF8" w:rsidRPr="00674AF8" w:rsidRDefault="00674AF8" w:rsidP="00674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Evidence and location viewing</w:t>
      </w:r>
    </w:p>
    <w:p w:rsidR="00674AF8" w:rsidRPr="00674AF8" w:rsidRDefault="00674AF8" w:rsidP="00674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Authority verification and remarks</w:t>
      </w:r>
    </w:p>
    <w:p w:rsidR="00674AF8" w:rsidRPr="00674AF8" w:rsidRDefault="00674AF8" w:rsidP="00674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Security team assignment</w:t>
      </w:r>
    </w:p>
    <w:p w:rsidR="00674AF8" w:rsidRPr="00674AF8" w:rsidRDefault="00674AF8" w:rsidP="00674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Response-status tracking</w:t>
      </w:r>
    </w:p>
    <w:p w:rsidR="00674AF8" w:rsidRPr="00674AF8" w:rsidRDefault="00674AF8" w:rsidP="00674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Resolution records and timestamps</w:t>
      </w:r>
    </w:p>
    <w:p w:rsidR="00674AF8" w:rsidRPr="00674AF8" w:rsidRDefault="00674AF8" w:rsidP="00674A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4. AI &amp; Risk Detection</w:t>
      </w:r>
    </w:p>
    <w:p w:rsidR="00674AF8" w:rsidRPr="00674AF8" w:rsidRDefault="00674AF8" w:rsidP="00674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Detects repeated incidents within a defined area</w:t>
      </w:r>
    </w:p>
    <w:p w:rsidR="00674AF8" w:rsidRPr="00674AF8" w:rsidRDefault="00674AF8" w:rsidP="00674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Uses incident frequency, severity, and time-based factors</w:t>
      </w:r>
    </w:p>
    <w:p w:rsidR="00674AF8" w:rsidRPr="00674AF8" w:rsidRDefault="00674AF8" w:rsidP="00674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 xml:space="preserve">Generates </w:t>
      </w: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0–100 Area Risk Score</w:t>
      </w:r>
      <w:bookmarkStart w:id="0" w:name="_GoBack"/>
      <w:bookmarkEnd w:id="0"/>
    </w:p>
    <w:p w:rsidR="00674AF8" w:rsidRPr="00674AF8" w:rsidRDefault="00674AF8" w:rsidP="00674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Risk levels:</w:t>
      </w:r>
    </w:p>
    <w:p w:rsidR="00674AF8" w:rsidRPr="00674AF8" w:rsidRDefault="00674AF8" w:rsidP="00674A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Low:</w:t>
      </w:r>
      <w:r w:rsidRPr="00674AF8">
        <w:rPr>
          <w:rFonts w:ascii="Arial" w:eastAsia="Times New Roman" w:hAnsi="Arial" w:cs="Arial"/>
          <w:sz w:val="24"/>
          <w:szCs w:val="24"/>
          <w:lang w:eastAsia="en-IN"/>
        </w:rPr>
        <w:t xml:space="preserve"> 0–34</w:t>
      </w:r>
    </w:p>
    <w:p w:rsidR="00674AF8" w:rsidRPr="00674AF8" w:rsidRDefault="00674AF8" w:rsidP="00674A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Medium:</w:t>
      </w:r>
      <w:r w:rsidRPr="00674AF8">
        <w:rPr>
          <w:rFonts w:ascii="Arial" w:eastAsia="Times New Roman" w:hAnsi="Arial" w:cs="Arial"/>
          <w:sz w:val="24"/>
          <w:szCs w:val="24"/>
          <w:lang w:eastAsia="en-IN"/>
        </w:rPr>
        <w:t xml:space="preserve"> 35–59</w:t>
      </w:r>
    </w:p>
    <w:p w:rsidR="00674AF8" w:rsidRPr="00674AF8" w:rsidRDefault="00674AF8" w:rsidP="00674A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High:</w:t>
      </w:r>
      <w:r w:rsidRPr="00674AF8">
        <w:rPr>
          <w:rFonts w:ascii="Arial" w:eastAsia="Times New Roman" w:hAnsi="Arial" w:cs="Arial"/>
          <w:sz w:val="24"/>
          <w:szCs w:val="24"/>
          <w:lang w:eastAsia="en-IN"/>
        </w:rPr>
        <w:t xml:space="preserve"> 60–74</w:t>
      </w:r>
    </w:p>
    <w:p w:rsidR="00674AF8" w:rsidRPr="00674AF8" w:rsidRDefault="00674AF8" w:rsidP="00674A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Critical:</w:t>
      </w:r>
      <w:r w:rsidRPr="00674AF8">
        <w:rPr>
          <w:rFonts w:ascii="Arial" w:eastAsia="Times New Roman" w:hAnsi="Arial" w:cs="Arial"/>
          <w:sz w:val="24"/>
          <w:szCs w:val="24"/>
          <w:lang w:eastAsia="en-IN"/>
        </w:rPr>
        <w:t xml:space="preserve"> 75–100</w:t>
      </w:r>
    </w:p>
    <w:p w:rsidR="00674AF8" w:rsidRPr="00674AF8" w:rsidRDefault="00674AF8" w:rsidP="00674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Supports safety heatmaps, high-risk zones, and safer routing.</w:t>
      </w:r>
    </w:p>
    <w:p w:rsidR="00674AF8" w:rsidRPr="00674AF8" w:rsidRDefault="00674AF8" w:rsidP="00674A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5. Admin / Authority Panel</w:t>
      </w:r>
    </w:p>
    <w:p w:rsidR="00674AF8" w:rsidRPr="00674AF8" w:rsidRDefault="00674AF8" w:rsidP="00674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Incident monitoring</w:t>
      </w:r>
    </w:p>
    <w:p w:rsidR="00674AF8" w:rsidRPr="00674AF8" w:rsidRDefault="00674AF8" w:rsidP="00674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Verification and status management</w:t>
      </w:r>
    </w:p>
    <w:p w:rsidR="00674AF8" w:rsidRPr="00674AF8" w:rsidRDefault="00674AF8" w:rsidP="00674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Security squad assignment</w:t>
      </w:r>
    </w:p>
    <w:p w:rsidR="00674AF8" w:rsidRPr="00674AF8" w:rsidRDefault="00674AF8" w:rsidP="00674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Response management</w:t>
      </w:r>
    </w:p>
    <w:p w:rsidR="00674AF8" w:rsidRPr="00674AF8" w:rsidRDefault="00674AF8" w:rsidP="00674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Campus safety analytics</w:t>
      </w:r>
    </w:p>
    <w:p w:rsidR="00674AF8" w:rsidRPr="00674AF8" w:rsidRDefault="00674AF8" w:rsidP="00674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College and campus management</w:t>
      </w:r>
    </w:p>
    <w:p w:rsidR="00674AF8" w:rsidRPr="00674AF8" w:rsidRDefault="00674AF8" w:rsidP="00674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Department and authority management</w:t>
      </w:r>
    </w:p>
    <w:p w:rsidR="00674AF8" w:rsidRPr="00674AF8" w:rsidRDefault="00674AF8" w:rsidP="00674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Security team management</w:t>
      </w:r>
    </w:p>
    <w:p w:rsidR="00674AF8" w:rsidRPr="00674AF8" w:rsidRDefault="00674AF8" w:rsidP="00674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Safety geofence management</w:t>
      </w:r>
    </w:p>
    <w:p w:rsidR="00674AF8" w:rsidRPr="00674AF8" w:rsidRDefault="00674AF8" w:rsidP="00674A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6. User Roles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6953"/>
      </w:tblGrid>
      <w:tr w:rsidR="00674AF8" w:rsidRPr="00674AF8" w:rsidTr="00674A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4AF8" w:rsidRPr="00674AF8" w:rsidRDefault="00674AF8" w:rsidP="00674A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674AF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674AF8" w:rsidRPr="00674AF8" w:rsidRDefault="00674AF8" w:rsidP="00674A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674AF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Main Access</w:t>
            </w:r>
          </w:p>
        </w:tc>
      </w:tr>
      <w:tr w:rsidR="00674AF8" w:rsidRPr="00674AF8" w:rsidTr="00674A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AF8" w:rsidRPr="00674AF8" w:rsidRDefault="00674AF8" w:rsidP="00674AF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74AF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Student/User</w:t>
            </w:r>
          </w:p>
        </w:tc>
        <w:tc>
          <w:tcPr>
            <w:tcW w:w="0" w:type="auto"/>
            <w:vAlign w:val="center"/>
            <w:hideMark/>
          </w:tcPr>
          <w:p w:rsidR="00674AF8" w:rsidRPr="00674AF8" w:rsidRDefault="00674AF8" w:rsidP="00674AF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74AF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Report, anonymous reporting, safety map, alerts, SOS, track reports</w:t>
            </w:r>
          </w:p>
        </w:tc>
      </w:tr>
      <w:tr w:rsidR="00674AF8" w:rsidRPr="00674AF8" w:rsidTr="00674A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AF8" w:rsidRPr="00674AF8" w:rsidRDefault="00674AF8" w:rsidP="00674AF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74AF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College Authority</w:t>
            </w:r>
          </w:p>
        </w:tc>
        <w:tc>
          <w:tcPr>
            <w:tcW w:w="0" w:type="auto"/>
            <w:vAlign w:val="center"/>
            <w:hideMark/>
          </w:tcPr>
          <w:p w:rsidR="00674AF8" w:rsidRPr="00674AF8" w:rsidRDefault="00674AF8" w:rsidP="00674AF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74AF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View, verify, monitor, assign, update incidents</w:t>
            </w:r>
          </w:p>
        </w:tc>
      </w:tr>
      <w:tr w:rsidR="00674AF8" w:rsidRPr="00674AF8" w:rsidTr="00674A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AF8" w:rsidRPr="00674AF8" w:rsidRDefault="00674AF8" w:rsidP="00674AF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74AF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Security Team</w:t>
            </w:r>
          </w:p>
        </w:tc>
        <w:tc>
          <w:tcPr>
            <w:tcW w:w="0" w:type="auto"/>
            <w:vAlign w:val="center"/>
            <w:hideMark/>
          </w:tcPr>
          <w:p w:rsidR="00674AF8" w:rsidRPr="00674AF8" w:rsidRDefault="00674AF8" w:rsidP="00674AF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74AF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View assigned incidents, respond, update status, resolve</w:t>
            </w:r>
          </w:p>
        </w:tc>
      </w:tr>
      <w:tr w:rsidR="00674AF8" w:rsidRPr="00674AF8" w:rsidTr="00674A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AF8" w:rsidRPr="00674AF8" w:rsidRDefault="00674AF8" w:rsidP="00674AF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74AF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:rsidR="00674AF8" w:rsidRPr="00674AF8" w:rsidRDefault="00674AF8" w:rsidP="00674AF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674AF8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Manage users, colleges, authorities, system, risk zones</w:t>
            </w:r>
          </w:p>
        </w:tc>
      </w:tr>
    </w:tbl>
    <w:p w:rsidR="00674AF8" w:rsidRPr="00674AF8" w:rsidRDefault="00674AF8" w:rsidP="00674AF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RBAC is used to control access to features and APIs.</w:t>
      </w:r>
    </w:p>
    <w:p w:rsidR="00674AF8" w:rsidRPr="00674AF8" w:rsidRDefault="00674AF8" w:rsidP="00674A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7. Technology Stack</w:t>
      </w:r>
    </w:p>
    <w:p w:rsidR="00674AF8" w:rsidRPr="00674AF8" w:rsidRDefault="00674AF8" w:rsidP="00674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Frontend:</w:t>
      </w:r>
      <w:r w:rsidRPr="00674AF8">
        <w:rPr>
          <w:rFonts w:ascii="Arial" w:eastAsia="Times New Roman" w:hAnsi="Arial" w:cs="Arial"/>
          <w:sz w:val="24"/>
          <w:szCs w:val="24"/>
          <w:lang w:eastAsia="en-IN"/>
        </w:rPr>
        <w:t xml:space="preserve"> React Native, Expo, Expo Router</w:t>
      </w:r>
    </w:p>
    <w:p w:rsidR="00674AF8" w:rsidRPr="00674AF8" w:rsidRDefault="00674AF8" w:rsidP="00674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UI:</w:t>
      </w:r>
      <w:r w:rsidRPr="00674AF8">
        <w:rPr>
          <w:rFonts w:ascii="Arial" w:eastAsia="Times New Roman" w:hAnsi="Arial" w:cs="Arial"/>
          <w:sz w:val="24"/>
          <w:szCs w:val="24"/>
          <w:lang w:eastAsia="en-IN"/>
        </w:rPr>
        <w:t xml:space="preserve"> StyleSheet-based design system</w:t>
      </w:r>
    </w:p>
    <w:p w:rsidR="00674AF8" w:rsidRPr="00674AF8" w:rsidRDefault="00674AF8" w:rsidP="00674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State:</w:t>
      </w:r>
      <w:r w:rsidRPr="00674AF8">
        <w:rPr>
          <w:rFonts w:ascii="Arial" w:eastAsia="Times New Roman" w:hAnsi="Arial" w:cs="Arial"/>
          <w:sz w:val="24"/>
          <w:szCs w:val="24"/>
          <w:lang w:eastAsia="en-IN"/>
        </w:rPr>
        <w:t xml:space="preserve"> React Context + AsyncStorage</w:t>
      </w:r>
    </w:p>
    <w:p w:rsidR="00674AF8" w:rsidRPr="00674AF8" w:rsidRDefault="00674AF8" w:rsidP="00674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Backend:</w:t>
      </w:r>
      <w:r w:rsidRPr="00674AF8">
        <w:rPr>
          <w:rFonts w:ascii="Arial" w:eastAsia="Times New Roman" w:hAnsi="Arial" w:cs="Arial"/>
          <w:sz w:val="24"/>
          <w:szCs w:val="24"/>
          <w:lang w:eastAsia="en-IN"/>
        </w:rPr>
        <w:t xml:space="preserve"> Node.js + Express</w:t>
      </w:r>
    </w:p>
    <w:p w:rsidR="00674AF8" w:rsidRPr="00674AF8" w:rsidRDefault="00674AF8" w:rsidP="00674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AI:</w:t>
      </w:r>
      <w:r w:rsidRPr="00674AF8">
        <w:rPr>
          <w:rFonts w:ascii="Arial" w:eastAsia="Times New Roman" w:hAnsi="Arial" w:cs="Arial"/>
          <w:sz w:val="24"/>
          <w:szCs w:val="24"/>
          <w:lang w:eastAsia="en-IN"/>
        </w:rPr>
        <w:t xml:space="preserve"> Python Flask + Scikit-learn Random Forest</w:t>
      </w:r>
    </w:p>
    <w:p w:rsidR="00674AF8" w:rsidRPr="00674AF8" w:rsidRDefault="00674AF8" w:rsidP="00674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Database:</w:t>
      </w:r>
      <w:r w:rsidRPr="00674AF8">
        <w:rPr>
          <w:rFonts w:ascii="Arial" w:eastAsia="Times New Roman" w:hAnsi="Arial" w:cs="Arial"/>
          <w:sz w:val="24"/>
          <w:szCs w:val="24"/>
          <w:lang w:eastAsia="en-IN"/>
        </w:rPr>
        <w:t xml:space="preserve"> PostgreSQL + MongoDB</w:t>
      </w:r>
    </w:p>
    <w:p w:rsidR="00674AF8" w:rsidRPr="00674AF8" w:rsidRDefault="00674AF8" w:rsidP="00674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Maps:</w:t>
      </w:r>
      <w:r w:rsidRPr="00674AF8">
        <w:rPr>
          <w:rFonts w:ascii="Arial" w:eastAsia="Times New Roman" w:hAnsi="Arial" w:cs="Arial"/>
          <w:sz w:val="24"/>
          <w:szCs w:val="24"/>
          <w:lang w:eastAsia="en-IN"/>
        </w:rPr>
        <w:t xml:space="preserve"> React Native Maps</w:t>
      </w:r>
    </w:p>
    <w:p w:rsidR="00674AF8" w:rsidRPr="00674AF8" w:rsidRDefault="00674AF8" w:rsidP="00674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Location:</w:t>
      </w:r>
      <w:r w:rsidRPr="00674AF8">
        <w:rPr>
          <w:rFonts w:ascii="Arial" w:eastAsia="Times New Roman" w:hAnsi="Arial" w:cs="Arial"/>
          <w:sz w:val="24"/>
          <w:szCs w:val="24"/>
          <w:lang w:eastAsia="en-IN"/>
        </w:rPr>
        <w:t xml:space="preserve"> Expo Location</w:t>
      </w:r>
    </w:p>
    <w:p w:rsidR="00674AF8" w:rsidRPr="00674AF8" w:rsidRDefault="00674AF8" w:rsidP="00674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Routing:</w:t>
      </w:r>
      <w:r w:rsidRPr="00674AF8">
        <w:rPr>
          <w:rFonts w:ascii="Arial" w:eastAsia="Times New Roman" w:hAnsi="Arial" w:cs="Arial"/>
          <w:sz w:val="24"/>
          <w:szCs w:val="24"/>
          <w:lang w:eastAsia="en-IN"/>
        </w:rPr>
        <w:t xml:space="preserve"> OSRM</w:t>
      </w:r>
    </w:p>
    <w:p w:rsidR="00674AF8" w:rsidRPr="00674AF8" w:rsidRDefault="00674AF8" w:rsidP="00674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Geocoding:</w:t>
      </w:r>
      <w:r w:rsidRPr="00674AF8">
        <w:rPr>
          <w:rFonts w:ascii="Arial" w:eastAsia="Times New Roman" w:hAnsi="Arial" w:cs="Arial"/>
          <w:sz w:val="24"/>
          <w:szCs w:val="24"/>
          <w:lang w:eastAsia="en-IN"/>
        </w:rPr>
        <w:t xml:space="preserve"> OpenStreetMap Nominatim</w:t>
      </w:r>
    </w:p>
    <w:p w:rsidR="00674AF8" w:rsidRPr="00674AF8" w:rsidRDefault="00674AF8" w:rsidP="00674A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8. Project Structure</w:t>
      </w:r>
    </w:p>
    <w:p w:rsidR="00674AF8" w:rsidRPr="00674AF8" w:rsidRDefault="00674AF8" w:rsidP="0067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women-safety-system/</w:t>
      </w:r>
    </w:p>
    <w:p w:rsidR="00674AF8" w:rsidRPr="00674AF8" w:rsidRDefault="00674AF8" w:rsidP="0067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├── frontend/     # React Native UI</w:t>
      </w:r>
    </w:p>
    <w:p w:rsidR="00674AF8" w:rsidRPr="00674AF8" w:rsidRDefault="00674AF8" w:rsidP="0067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├── backend/      # Express APIs</w:t>
      </w:r>
    </w:p>
    <w:p w:rsidR="00674AF8" w:rsidRPr="00674AF8" w:rsidRDefault="00674AF8" w:rsidP="0067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├── ai-service/   # AI/ML service</w:t>
      </w:r>
    </w:p>
    <w:p w:rsidR="00674AF8" w:rsidRPr="00674AF8" w:rsidRDefault="00674AF8" w:rsidP="0067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├── database/     # Schemas &amp; seed data</w:t>
      </w:r>
    </w:p>
    <w:p w:rsidR="00674AF8" w:rsidRPr="00674AF8" w:rsidRDefault="00674AF8" w:rsidP="0067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├── uploads/      # Images, videos, audio</w:t>
      </w:r>
    </w:p>
    <w:p w:rsidR="00674AF8" w:rsidRPr="00674AF8" w:rsidRDefault="00674AF8" w:rsidP="00674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└── docs/         # Architecture &amp; API documentation</w:t>
      </w:r>
    </w:p>
    <w:p w:rsidR="00674AF8" w:rsidRDefault="00674AF8" w:rsidP="00674A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674AF8" w:rsidRPr="00674AF8" w:rsidRDefault="00674AF8" w:rsidP="00674A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9. Key Strength</w:t>
      </w:r>
    </w:p>
    <w:p w:rsidR="00674AF8" w:rsidRPr="00674AF8" w:rsidRDefault="00674AF8" w:rsidP="00674AF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The system connects the complete safety lifecycle:</w:t>
      </w:r>
    </w:p>
    <w:p w:rsidR="00674AF8" w:rsidRPr="00674AF8" w:rsidRDefault="00674AF8" w:rsidP="00674AF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Report → Analyze → Detect Risk → Alert → Assign → Respond → Resolve</w:t>
      </w:r>
    </w:p>
    <w:p w:rsidR="00674AF8" w:rsidRPr="00674AF8" w:rsidRDefault="00674AF8" w:rsidP="00674A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10. Current Integration Status</w:t>
      </w:r>
    </w:p>
    <w:p w:rsidR="00674AF8" w:rsidRPr="00674AF8" w:rsidRDefault="00674AF8" w:rsidP="00674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Incident monitoring implemented</w:t>
      </w:r>
    </w:p>
    <w:p w:rsidR="00674AF8" w:rsidRPr="00674AF8" w:rsidRDefault="00674AF8" w:rsidP="00674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Verification workflow implemented</w:t>
      </w:r>
    </w:p>
    <w:p w:rsidR="00674AF8" w:rsidRPr="00674AF8" w:rsidRDefault="00674AF8" w:rsidP="00674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Authority response management implemented</w:t>
      </w:r>
    </w:p>
    <w:p w:rsidR="00674AF8" w:rsidRPr="00674AF8" w:rsidRDefault="00674AF8" w:rsidP="00674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Safety map upgraded</w:t>
      </w:r>
    </w:p>
    <w:p w:rsidR="00674AF8" w:rsidRPr="00674AF8" w:rsidRDefault="00674AF8" w:rsidP="00674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Risk detection implemented</w:t>
      </w:r>
    </w:p>
    <w:p w:rsidR="00674AF8" w:rsidRPr="00674AF8" w:rsidRDefault="00674AF8" w:rsidP="00674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Analytics integrated</w:t>
      </w:r>
    </w:p>
    <w:p w:rsidR="00674AF8" w:rsidRPr="00674AF8" w:rsidRDefault="00674AF8" w:rsidP="00674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Report tracking implemented</w:t>
      </w:r>
    </w:p>
    <w:p w:rsidR="00674AF8" w:rsidRPr="00674AF8" w:rsidRDefault="00674AF8" w:rsidP="00674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Alerts integrated</w:t>
      </w:r>
    </w:p>
    <w:p w:rsidR="00674AF8" w:rsidRPr="00674AF8" w:rsidRDefault="00674AF8" w:rsidP="00674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College management implemented</w:t>
      </w:r>
    </w:p>
    <w:p w:rsidR="00674AF8" w:rsidRPr="00674AF8" w:rsidRDefault="00674AF8" w:rsidP="00674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RBAC implemented</w:t>
      </w:r>
    </w:p>
    <w:p w:rsidR="00674AF8" w:rsidRPr="00674AF8" w:rsidRDefault="00674AF8" w:rsidP="00674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74AF8">
        <w:rPr>
          <w:rFonts w:ascii="Arial" w:eastAsia="Times New Roman" w:hAnsi="Arial" w:cs="Arial"/>
          <w:sz w:val="24"/>
          <w:szCs w:val="24"/>
          <w:lang w:eastAsia="en-IN"/>
        </w:rPr>
        <w:t>Full integration and type-safety checks completed</w:t>
      </w:r>
    </w:p>
    <w:p w:rsidR="003C7E38" w:rsidRPr="00674AF8" w:rsidRDefault="001C6A81">
      <w:pPr>
        <w:rPr>
          <w:rFonts w:ascii="Arial" w:hAnsi="Arial" w:cs="Arial"/>
          <w:sz w:val="24"/>
          <w:szCs w:val="24"/>
        </w:rPr>
      </w:pPr>
    </w:p>
    <w:sectPr w:rsidR="003C7E38" w:rsidRPr="00674AF8" w:rsidSect="00674AF8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6A81" w:rsidRDefault="001C6A81" w:rsidP="00674AF8">
      <w:pPr>
        <w:spacing w:after="0" w:line="240" w:lineRule="auto"/>
      </w:pPr>
      <w:r>
        <w:separator/>
      </w:r>
    </w:p>
  </w:endnote>
  <w:endnote w:type="continuationSeparator" w:id="0">
    <w:p w:rsidR="001C6A81" w:rsidRDefault="001C6A81" w:rsidP="00674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5980804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74AF8" w:rsidRDefault="00674A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74AF8" w:rsidRDefault="00674A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6A81" w:rsidRDefault="001C6A81" w:rsidP="00674AF8">
      <w:pPr>
        <w:spacing w:after="0" w:line="240" w:lineRule="auto"/>
      </w:pPr>
      <w:r>
        <w:separator/>
      </w:r>
    </w:p>
  </w:footnote>
  <w:footnote w:type="continuationSeparator" w:id="0">
    <w:p w:rsidR="001C6A81" w:rsidRDefault="001C6A81" w:rsidP="00674A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484EEA"/>
    <w:multiLevelType w:val="multilevel"/>
    <w:tmpl w:val="7CF0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322E6"/>
    <w:multiLevelType w:val="multilevel"/>
    <w:tmpl w:val="1646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6098C"/>
    <w:multiLevelType w:val="multilevel"/>
    <w:tmpl w:val="C4DE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22591"/>
    <w:multiLevelType w:val="multilevel"/>
    <w:tmpl w:val="CB32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31999"/>
    <w:multiLevelType w:val="multilevel"/>
    <w:tmpl w:val="67BE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4203F"/>
    <w:multiLevelType w:val="multilevel"/>
    <w:tmpl w:val="84B4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A0B4A"/>
    <w:multiLevelType w:val="multilevel"/>
    <w:tmpl w:val="6E1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AF8"/>
    <w:rsid w:val="001C6A81"/>
    <w:rsid w:val="00674AF8"/>
    <w:rsid w:val="00937DCD"/>
    <w:rsid w:val="00B5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B77D4"/>
  <w15:chartTrackingRefBased/>
  <w15:docId w15:val="{6CC70CAD-5516-4EEB-9C40-6E6012C65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4A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74A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AF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74A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74A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4AF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4A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4AF8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74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AF8"/>
  </w:style>
  <w:style w:type="paragraph" w:styleId="Footer">
    <w:name w:val="footer"/>
    <w:basedOn w:val="Normal"/>
    <w:link w:val="FooterChar"/>
    <w:uiPriority w:val="99"/>
    <w:unhideWhenUsed/>
    <w:rsid w:val="00674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A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6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2026-08-19T15:00:00Z</dcterms:created>
  <dcterms:modified xsi:type="dcterms:W3CDTF">2026-08-19T15:02:00Z</dcterms:modified>
</cp:coreProperties>
</file>