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4A13" w14:textId="58D8766E" w:rsidR="0023549C" w:rsidRDefault="0023549C" w:rsidP="002354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Atharv Sakharam Patil                       PRN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No.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UIT23M1105</w:t>
      </w:r>
    </w:p>
    <w:p w14:paraId="3D4A8A69" w14:textId="41562163" w:rsidR="0023549C" w:rsidRPr="0023549C" w:rsidRDefault="0023549C" w:rsidP="0023549C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Std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TY 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Div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Roll No. : 105</w:t>
      </w:r>
    </w:p>
    <w:p w14:paraId="4CC556A1" w14:textId="03444D34" w:rsidR="0023549C" w:rsidRDefault="0023549C" w:rsidP="007021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8DB7B1A" w14:textId="6FACA1BA" w:rsidR="00D37494" w:rsidRDefault="00D37494" w:rsidP="007021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7494">
        <w:rPr>
          <w:rFonts w:ascii="Times New Roman" w:hAnsi="Times New Roman" w:cs="Times New Roman"/>
          <w:b/>
          <w:bCs/>
          <w:sz w:val="32"/>
          <w:szCs w:val="32"/>
        </w:rPr>
        <w:t>MakeMyTrip</w:t>
      </w:r>
    </w:p>
    <w:p w14:paraId="672ECB51" w14:textId="77777777" w:rsidR="00D67ABB" w:rsidRPr="00D37494" w:rsidRDefault="00D67ABB" w:rsidP="007021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0E5842" w14:textId="4EF30EE1" w:rsidR="00D37494" w:rsidRPr="00D37494" w:rsidRDefault="00D37494" w:rsidP="00D37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37494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C5C9E36" w14:textId="77777777" w:rsidR="00D37494" w:rsidRDefault="00D37494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494">
        <w:rPr>
          <w:rFonts w:ascii="Times New Roman" w:hAnsi="Times New Roman" w:cs="Times New Roman"/>
          <w:sz w:val="24"/>
          <w:szCs w:val="24"/>
        </w:rPr>
        <w:t xml:space="preserve">MakeMyTrip is one of India’s most trusted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online travel platforms</w:t>
      </w:r>
      <w:r w:rsidRPr="00D37494">
        <w:rPr>
          <w:rFonts w:ascii="Times New Roman" w:hAnsi="Times New Roman" w:cs="Times New Roman"/>
          <w:sz w:val="24"/>
          <w:szCs w:val="24"/>
        </w:rPr>
        <w:t>, offering services such as flight bookings, hotel reservations, holiday packages, buses, trains, and car rentals. By combining technology with customer-focused design, MakeMyTrip has simplified travel planning and booking for millions of users.</w:t>
      </w:r>
    </w:p>
    <w:p w14:paraId="5FDF7D62" w14:textId="77777777" w:rsidR="00D67ABB" w:rsidRPr="00D37494" w:rsidRDefault="00D67ABB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E6D57" w14:textId="436F5992" w:rsidR="00D37494" w:rsidRPr="00D37494" w:rsidRDefault="00D37494" w:rsidP="00D37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7494">
        <w:rPr>
          <w:rFonts w:ascii="Times New Roman" w:hAnsi="Times New Roman" w:cs="Times New Roman"/>
          <w:b/>
          <w:bCs/>
          <w:sz w:val="28"/>
          <w:szCs w:val="28"/>
        </w:rPr>
        <w:t xml:space="preserve">Brief </w:t>
      </w:r>
      <w:proofErr w:type="gramStart"/>
      <w:r w:rsidRPr="00D37494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8254F6A" w14:textId="77777777" w:rsidR="00D37494" w:rsidRDefault="00D37494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494">
        <w:rPr>
          <w:rFonts w:ascii="Times New Roman" w:hAnsi="Times New Roman" w:cs="Times New Roman"/>
          <w:sz w:val="24"/>
          <w:szCs w:val="24"/>
        </w:rPr>
        <w:t xml:space="preserve">MakeMyTrip was founded in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2000 by Deep Kalra</w:t>
      </w:r>
      <w:r w:rsidRPr="00D37494">
        <w:rPr>
          <w:rFonts w:ascii="Times New Roman" w:hAnsi="Times New Roman" w:cs="Times New Roman"/>
          <w:sz w:val="24"/>
          <w:szCs w:val="24"/>
        </w:rPr>
        <w:t xml:space="preserve">, initially serving Non-Resident Indians (NRIs) booking travel between the USA and India. In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2005</w:t>
      </w:r>
      <w:r w:rsidRPr="00D37494">
        <w:rPr>
          <w:rFonts w:ascii="Times New Roman" w:hAnsi="Times New Roman" w:cs="Times New Roman"/>
          <w:sz w:val="24"/>
          <w:szCs w:val="24"/>
        </w:rPr>
        <w:t xml:space="preserve">, the company expanded into the Indian market as internet penetration and online payments increased. A major achievement came in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2010</w:t>
      </w:r>
      <w:r w:rsidRPr="00D37494">
        <w:rPr>
          <w:rFonts w:ascii="Times New Roman" w:hAnsi="Times New Roman" w:cs="Times New Roman"/>
          <w:sz w:val="24"/>
          <w:szCs w:val="24"/>
        </w:rPr>
        <w:t xml:space="preserve">, when MakeMyTrip became the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first Indian online travel company to be listed on NASDAQ</w:t>
      </w:r>
      <w:r w:rsidRPr="00D37494">
        <w:rPr>
          <w:rFonts w:ascii="Times New Roman" w:hAnsi="Times New Roman" w:cs="Times New Roman"/>
          <w:sz w:val="24"/>
          <w:szCs w:val="24"/>
        </w:rPr>
        <w:t xml:space="preserve">, strengthening its global presence. In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2017</w:t>
      </w:r>
      <w:r w:rsidRPr="00D37494">
        <w:rPr>
          <w:rFonts w:ascii="Times New Roman" w:hAnsi="Times New Roman" w:cs="Times New Roman"/>
          <w:sz w:val="24"/>
          <w:szCs w:val="24"/>
        </w:rPr>
        <w:t xml:space="preserve">, the merger with </w:t>
      </w:r>
      <w:proofErr w:type="spellStart"/>
      <w:r w:rsidRPr="00D37494">
        <w:rPr>
          <w:rFonts w:ascii="Times New Roman" w:hAnsi="Times New Roman" w:cs="Times New Roman"/>
          <w:b/>
          <w:bCs/>
          <w:sz w:val="24"/>
          <w:szCs w:val="24"/>
        </w:rPr>
        <w:t>Ibibo</w:t>
      </w:r>
      <w:proofErr w:type="spellEnd"/>
      <w:r w:rsidRPr="00D37494">
        <w:rPr>
          <w:rFonts w:ascii="Times New Roman" w:hAnsi="Times New Roman" w:cs="Times New Roman"/>
          <w:b/>
          <w:bCs/>
          <w:sz w:val="24"/>
          <w:szCs w:val="24"/>
        </w:rPr>
        <w:t xml:space="preserve"> Group (</w:t>
      </w:r>
      <w:proofErr w:type="spellStart"/>
      <w:r w:rsidRPr="00D37494">
        <w:rPr>
          <w:rFonts w:ascii="Times New Roman" w:hAnsi="Times New Roman" w:cs="Times New Roman"/>
          <w:b/>
          <w:bCs/>
          <w:sz w:val="24"/>
          <w:szCs w:val="24"/>
        </w:rPr>
        <w:t>Goibibo</w:t>
      </w:r>
      <w:proofErr w:type="spellEnd"/>
      <w:r w:rsidRPr="00D37494">
        <w:rPr>
          <w:rFonts w:ascii="Times New Roman" w:hAnsi="Times New Roman" w:cs="Times New Roman"/>
          <w:b/>
          <w:bCs/>
          <w:sz w:val="24"/>
          <w:szCs w:val="24"/>
        </w:rPr>
        <w:t xml:space="preserve"> and RedBus)</w:t>
      </w:r>
      <w:r w:rsidRPr="00D37494">
        <w:rPr>
          <w:rFonts w:ascii="Times New Roman" w:hAnsi="Times New Roman" w:cs="Times New Roman"/>
          <w:sz w:val="24"/>
          <w:szCs w:val="24"/>
        </w:rPr>
        <w:t xml:space="preserve"> helped MakeMyTrip build a strong travel ecosystem. Today, it is a leading player in India’s online travel industry.</w:t>
      </w:r>
    </w:p>
    <w:p w14:paraId="16D3E512" w14:textId="77777777" w:rsidR="00D67ABB" w:rsidRPr="00D37494" w:rsidRDefault="00D67ABB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460CF" w14:textId="29FD79C5" w:rsidR="00D37494" w:rsidRPr="00D37494" w:rsidRDefault="00D37494" w:rsidP="00D37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7494">
        <w:rPr>
          <w:rFonts w:ascii="Times New Roman" w:hAnsi="Times New Roman" w:cs="Times New Roman"/>
          <w:b/>
          <w:bCs/>
          <w:sz w:val="28"/>
          <w:szCs w:val="28"/>
        </w:rPr>
        <w:t xml:space="preserve">Website and App </w:t>
      </w:r>
      <w:proofErr w:type="gramStart"/>
      <w:r w:rsidRPr="00D37494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7E2D418" w14:textId="77777777" w:rsidR="00D37494" w:rsidRPr="00D37494" w:rsidRDefault="00D37494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494">
        <w:rPr>
          <w:rFonts w:ascii="Times New Roman" w:hAnsi="Times New Roman" w:cs="Times New Roman"/>
          <w:sz w:val="24"/>
          <w:szCs w:val="24"/>
        </w:rPr>
        <w:t xml:space="preserve">MakeMyTrip’s website and mobile app follow a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user-centric and search-driven design</w:t>
      </w:r>
      <w:r w:rsidRPr="00D37494">
        <w:rPr>
          <w:rFonts w:ascii="Times New Roman" w:hAnsi="Times New Roman" w:cs="Times New Roman"/>
          <w:sz w:val="24"/>
          <w:szCs w:val="24"/>
        </w:rPr>
        <w:t xml:space="preserve">. The homepage clearly displays key services such as flights, hotels, trains, and buses, allowing users to navigate easily. The clean layout reduces clutter and helps </w:t>
      </w:r>
      <w:proofErr w:type="gramStart"/>
      <w:r w:rsidRPr="00D37494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D37494">
        <w:rPr>
          <w:rFonts w:ascii="Times New Roman" w:hAnsi="Times New Roman" w:cs="Times New Roman"/>
          <w:sz w:val="24"/>
          <w:szCs w:val="24"/>
        </w:rPr>
        <w:t xml:space="preserve"> complete bookings quickly.</w:t>
      </w:r>
    </w:p>
    <w:p w14:paraId="33EF6FF7" w14:textId="77777777" w:rsidR="00D37494" w:rsidRPr="00D37494" w:rsidRDefault="00D37494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494">
        <w:rPr>
          <w:rFonts w:ascii="Times New Roman" w:hAnsi="Times New Roman" w:cs="Times New Roman"/>
          <w:sz w:val="24"/>
          <w:szCs w:val="24"/>
        </w:rPr>
        <w:t xml:space="preserve">The platform offers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simple navigation, smart filters, price comparison tools, and auto-fill options</w:t>
      </w:r>
      <w:r w:rsidRPr="00D37494">
        <w:rPr>
          <w:rFonts w:ascii="Times New Roman" w:hAnsi="Times New Roman" w:cs="Times New Roman"/>
          <w:sz w:val="24"/>
          <w:szCs w:val="24"/>
        </w:rPr>
        <w:t xml:space="preserve">, which enhance user convenience. Consistent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blue and white branding</w:t>
      </w:r>
      <w:r w:rsidRPr="00D374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7494">
        <w:rPr>
          <w:rFonts w:ascii="Times New Roman" w:hAnsi="Times New Roman" w:cs="Times New Roman"/>
          <w:sz w:val="24"/>
          <w:szCs w:val="24"/>
        </w:rPr>
        <w:t>creates</w:t>
      </w:r>
      <w:proofErr w:type="gramEnd"/>
      <w:r w:rsidRPr="00D37494">
        <w:rPr>
          <w:rFonts w:ascii="Times New Roman" w:hAnsi="Times New Roman" w:cs="Times New Roman"/>
          <w:sz w:val="24"/>
          <w:szCs w:val="24"/>
        </w:rPr>
        <w:t xml:space="preserve"> trust </w:t>
      </w:r>
      <w:r w:rsidRPr="00D37494">
        <w:rPr>
          <w:rFonts w:ascii="Times New Roman" w:hAnsi="Times New Roman" w:cs="Times New Roman"/>
          <w:sz w:val="24"/>
          <w:szCs w:val="24"/>
        </w:rPr>
        <w:lastRenderedPageBreak/>
        <w:t xml:space="preserve">and brand recognition. The design is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fully responsive</w:t>
      </w:r>
      <w:r w:rsidRPr="00D37494">
        <w:rPr>
          <w:rFonts w:ascii="Times New Roman" w:hAnsi="Times New Roman" w:cs="Times New Roman"/>
          <w:sz w:val="24"/>
          <w:szCs w:val="24"/>
        </w:rPr>
        <w:t>, ensuring smooth performance on desktops and mobile devices.</w:t>
      </w:r>
    </w:p>
    <w:p w14:paraId="29AE1ED3" w14:textId="19C6D649" w:rsidR="00365774" w:rsidRPr="00D37494" w:rsidRDefault="00D3749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494">
        <w:rPr>
          <w:rFonts w:ascii="Times New Roman" w:hAnsi="Times New Roman" w:cs="Times New Roman"/>
          <w:sz w:val="24"/>
          <w:szCs w:val="24"/>
        </w:rPr>
        <w:t xml:space="preserve">Features such as </w:t>
      </w:r>
      <w:r w:rsidRPr="00D37494">
        <w:rPr>
          <w:rFonts w:ascii="Times New Roman" w:hAnsi="Times New Roman" w:cs="Times New Roman"/>
          <w:b/>
          <w:bCs/>
          <w:sz w:val="24"/>
          <w:szCs w:val="24"/>
        </w:rPr>
        <w:t>customer reviews, ratings, secure payment gateways, multiple payment options, and easy cancellation policies</w:t>
      </w:r>
      <w:r w:rsidRPr="00D37494">
        <w:rPr>
          <w:rFonts w:ascii="Times New Roman" w:hAnsi="Times New Roman" w:cs="Times New Roman"/>
          <w:sz w:val="24"/>
          <w:szCs w:val="24"/>
        </w:rPr>
        <w:t xml:space="preserve"> improve transparency and customer confidenc</w:t>
      </w:r>
      <w:r w:rsidR="00D67ABB">
        <w:rPr>
          <w:rFonts w:ascii="Times New Roman" w:hAnsi="Times New Roman" w:cs="Times New Roman"/>
          <w:sz w:val="24"/>
          <w:szCs w:val="24"/>
        </w:rPr>
        <w:t>e.</w:t>
      </w:r>
    </w:p>
    <w:p w14:paraId="3EDCCFC6" w14:textId="215934F8" w:rsidR="00D37494" w:rsidRPr="00D37494" w:rsidRDefault="00D37494" w:rsidP="00D37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7494">
        <w:rPr>
          <w:rFonts w:ascii="Times New Roman" w:hAnsi="Times New Roman" w:cs="Times New Roman"/>
          <w:b/>
          <w:bCs/>
          <w:sz w:val="28"/>
          <w:szCs w:val="28"/>
        </w:rPr>
        <w:t xml:space="preserve">Role of Design in </w:t>
      </w:r>
      <w:proofErr w:type="gramStart"/>
      <w:r w:rsidRPr="00D37494">
        <w:rPr>
          <w:rFonts w:ascii="Times New Roman" w:hAnsi="Times New Roman" w:cs="Times New Roman"/>
          <w:b/>
          <w:bCs/>
          <w:sz w:val="28"/>
          <w:szCs w:val="28"/>
        </w:rPr>
        <w:t>Success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81BB28D" w14:textId="77777777" w:rsidR="00D37494" w:rsidRDefault="00D37494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494">
        <w:rPr>
          <w:rFonts w:ascii="Times New Roman" w:hAnsi="Times New Roman" w:cs="Times New Roman"/>
          <w:sz w:val="24"/>
          <w:szCs w:val="24"/>
        </w:rPr>
        <w:t>The effective design of MakeMyTrip reduces booking complexity and improves user satisfaction. A smooth interface encourages repeat usage and helps the company stay competitive in the fast-growing online travel market.</w:t>
      </w:r>
    </w:p>
    <w:p w14:paraId="4FAD8525" w14:textId="77777777" w:rsidR="00365774" w:rsidRDefault="00365774" w:rsidP="007021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D7336" w14:textId="51E24EF6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5774">
        <w:rPr>
          <w:rFonts w:ascii="Times New Roman" w:hAnsi="Times New Roman" w:cs="Times New Roman"/>
          <w:b/>
          <w:bCs/>
          <w:sz w:val="28"/>
          <w:szCs w:val="28"/>
        </w:rPr>
        <w:t>Drawback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  <w:r w:rsidRPr="0036577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659A5F3" w14:textId="77777777" w:rsidR="00365774" w:rsidRPr="00365774" w:rsidRDefault="00365774" w:rsidP="0036577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Homepage can get cluttered with banners and pop-ups.</w:t>
      </w:r>
    </w:p>
    <w:p w14:paraId="7840321E" w14:textId="77777777" w:rsidR="00365774" w:rsidRPr="00365774" w:rsidRDefault="00365774" w:rsidP="0036577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Slow loading during peak traffic.</w:t>
      </w:r>
    </w:p>
    <w:p w14:paraId="51CF96BE" w14:textId="77777777" w:rsidR="00365774" w:rsidRPr="00365774" w:rsidRDefault="00365774" w:rsidP="0036577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Some bookings require too many steps.</w:t>
      </w:r>
    </w:p>
    <w:p w14:paraId="4E5FC190" w14:textId="6529D04B" w:rsidR="00365774" w:rsidRDefault="00365774" w:rsidP="0036577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Too many options can confuse new users.</w:t>
      </w:r>
    </w:p>
    <w:p w14:paraId="0556695F" w14:textId="77777777" w:rsidR="00365774" w:rsidRDefault="00365774" w:rsidP="003657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9C479E4" w14:textId="77777777" w:rsidR="00502369" w:rsidRDefault="00502369" w:rsidP="003657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25BAF8C" w14:textId="77777777" w:rsidR="00502369" w:rsidRDefault="00502369" w:rsidP="003657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77872D" w14:textId="77777777" w:rsidR="0023549C" w:rsidRDefault="0023549C" w:rsidP="003657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7653C3C" w14:textId="77777777" w:rsidR="00502369" w:rsidRDefault="00502369" w:rsidP="003657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0113286" w14:textId="77777777" w:rsidR="00502369" w:rsidRDefault="00502369" w:rsidP="003657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7F4EB0E" w14:textId="77777777" w:rsidR="00502369" w:rsidRPr="00D37494" w:rsidRDefault="00502369" w:rsidP="003657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062B08" w14:textId="77777777" w:rsidR="00D67ABB" w:rsidRDefault="00D67ABB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1C3D9" w14:textId="77777777" w:rsidR="0023549C" w:rsidRDefault="0023549C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09888" w14:textId="77777777" w:rsidR="0023549C" w:rsidRDefault="0023549C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90563C" w14:textId="77777777" w:rsidR="0023549C" w:rsidRPr="00D67ABB" w:rsidRDefault="0023549C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96629B" w14:textId="3051E239" w:rsidR="00D67ABB" w:rsidRDefault="00702111" w:rsidP="00D67AB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211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Flipkart </w:t>
      </w:r>
    </w:p>
    <w:p w14:paraId="21119077" w14:textId="77777777" w:rsidR="00D67ABB" w:rsidRPr="00702111" w:rsidRDefault="00D67ABB" w:rsidP="00D67AB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F2A4D9" w14:textId="538402F1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3AADB25" w14:textId="77777777" w:rsid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Flipkart is one of India’s largest and most influential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e-commerce platforms</w:t>
      </w:r>
      <w:r w:rsidRPr="00702111">
        <w:rPr>
          <w:rFonts w:ascii="Times New Roman" w:hAnsi="Times New Roman" w:cs="Times New Roman"/>
          <w:sz w:val="24"/>
          <w:szCs w:val="24"/>
        </w:rPr>
        <w:t>, offering products across categories such as electronics, fashion, home appliances, books, and groceries. Through continuous innovation and a strong focus on digital design, Flipkart has transformed the online shopping experience for Indian consumers.</w:t>
      </w:r>
    </w:p>
    <w:p w14:paraId="5D161794" w14:textId="77777777" w:rsidR="00D67ABB" w:rsidRDefault="00D67ABB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82F39" w14:textId="77777777" w:rsidR="00502369" w:rsidRPr="00702111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5EAC5" w14:textId="4A862EC5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Brief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C192663" w14:textId="77777777" w:rsidR="00D67ABB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Flipkart was founded in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2007 by Sachin Bansal and Binny Bansal</w:t>
      </w:r>
      <w:r w:rsidRPr="00702111">
        <w:rPr>
          <w:rFonts w:ascii="Times New Roman" w:hAnsi="Times New Roman" w:cs="Times New Roman"/>
          <w:sz w:val="24"/>
          <w:szCs w:val="24"/>
        </w:rPr>
        <w:t xml:space="preserve"> as an online bookstore. At a time when e-commerce was still developing in India, Flipkart introduced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cash-on-delivery</w:t>
      </w:r>
      <w:r w:rsidRPr="00702111">
        <w:rPr>
          <w:rFonts w:ascii="Times New Roman" w:hAnsi="Times New Roman" w:cs="Times New Roman"/>
          <w:sz w:val="24"/>
          <w:szCs w:val="24"/>
        </w:rPr>
        <w:t xml:space="preserve"> and easy return policies, which helped build customer trust. As internet access and smartphone usage increased, Flipkart expanded into multiple product categories. A major milestone occurred in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2018</w:t>
      </w:r>
      <w:r w:rsidRPr="00702111">
        <w:rPr>
          <w:rFonts w:ascii="Times New Roman" w:hAnsi="Times New Roman" w:cs="Times New Roman"/>
          <w:sz w:val="24"/>
          <w:szCs w:val="24"/>
        </w:rPr>
        <w:t xml:space="preserve">, when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Walmart acquired a majority stake in Flipkart</w:t>
      </w:r>
      <w:r w:rsidRPr="00702111">
        <w:rPr>
          <w:rFonts w:ascii="Times New Roman" w:hAnsi="Times New Roman" w:cs="Times New Roman"/>
          <w:sz w:val="24"/>
          <w:szCs w:val="24"/>
        </w:rPr>
        <w:t>, strengthening its financial position and global presence. Today, Flipkart remains a leading player in India’s e-commerce market.</w:t>
      </w:r>
    </w:p>
    <w:p w14:paraId="2AC8E31A" w14:textId="77777777" w:rsidR="00502369" w:rsidRDefault="00502369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43F94B" w14:textId="392C1B1E" w:rsidR="00702111" w:rsidRPr="00702111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Website and App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0BF7741" w14:textId="77777777" w:rsid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Flipkart’s website and mobile app are designed with a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user-friendly and customer-focused approach</w:t>
      </w:r>
      <w:r w:rsidRPr="00702111">
        <w:rPr>
          <w:rFonts w:ascii="Times New Roman" w:hAnsi="Times New Roman" w:cs="Times New Roman"/>
          <w:sz w:val="24"/>
          <w:szCs w:val="24"/>
        </w:rPr>
        <w:t xml:space="preserve">. The homepage is clean and well-structured, highlighting key product categories, offers, and deals. The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search bar</w:t>
      </w:r>
      <w:r w:rsidRPr="00702111">
        <w:rPr>
          <w:rFonts w:ascii="Times New Roman" w:hAnsi="Times New Roman" w:cs="Times New Roman"/>
          <w:sz w:val="24"/>
          <w:szCs w:val="24"/>
        </w:rPr>
        <w:t xml:space="preserve"> is prominently placed, enabling quick product discovery.</w:t>
      </w:r>
    </w:p>
    <w:p w14:paraId="7D15E574" w14:textId="77777777" w:rsidR="00A53202" w:rsidRPr="00702111" w:rsidRDefault="00A53202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EDD9D" w14:textId="77777777" w:rsidR="00702111" w:rsidRP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Navigation is simple, with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filters, sorting options, and clear menus</w:t>
      </w:r>
      <w:r w:rsidRPr="00702111">
        <w:rPr>
          <w:rFonts w:ascii="Times New Roman" w:hAnsi="Times New Roman" w:cs="Times New Roman"/>
          <w:sz w:val="24"/>
          <w:szCs w:val="24"/>
        </w:rPr>
        <w:t xml:space="preserve"> that help users compare products easily. Product pages provide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high-quality images, detailed descriptions, pricing, delivery information, and customer reviews</w:t>
      </w:r>
      <w:r w:rsidRPr="00702111">
        <w:rPr>
          <w:rFonts w:ascii="Times New Roman" w:hAnsi="Times New Roman" w:cs="Times New Roman"/>
          <w:sz w:val="24"/>
          <w:szCs w:val="24"/>
        </w:rPr>
        <w:t xml:space="preserve">, supporting informed purchase decisions. Flipkart uses a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 xml:space="preserve">consistent blue-and-yellow </w:t>
      </w:r>
      <w:proofErr w:type="spellStart"/>
      <w:r w:rsidRPr="00702111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702111">
        <w:rPr>
          <w:rFonts w:ascii="Times New Roman" w:hAnsi="Times New Roman" w:cs="Times New Roman"/>
          <w:b/>
          <w:bCs/>
          <w:sz w:val="24"/>
          <w:szCs w:val="24"/>
        </w:rPr>
        <w:t xml:space="preserve"> theme</w:t>
      </w:r>
      <w:r w:rsidRPr="00702111">
        <w:rPr>
          <w:rFonts w:ascii="Times New Roman" w:hAnsi="Times New Roman" w:cs="Times New Roman"/>
          <w:sz w:val="24"/>
          <w:szCs w:val="24"/>
        </w:rPr>
        <w:t>, which improves brand recognition and visual appeal.</w:t>
      </w:r>
    </w:p>
    <w:p w14:paraId="5898CA8B" w14:textId="77777777" w:rsid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lastRenderedPageBreak/>
        <w:t xml:space="preserve">The platform is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fully responsive</w:t>
      </w:r>
      <w:r w:rsidRPr="00702111">
        <w:rPr>
          <w:rFonts w:ascii="Times New Roman" w:hAnsi="Times New Roman" w:cs="Times New Roman"/>
          <w:sz w:val="24"/>
          <w:szCs w:val="24"/>
        </w:rPr>
        <w:t xml:space="preserve"> and optimized for mobile users. Features such as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secure payment gateways, multiple payment options, easy returns, order tracking, and personalized recommendations</w:t>
      </w:r>
      <w:r w:rsidRPr="00702111">
        <w:rPr>
          <w:rFonts w:ascii="Times New Roman" w:hAnsi="Times New Roman" w:cs="Times New Roman"/>
          <w:sz w:val="24"/>
          <w:szCs w:val="24"/>
        </w:rPr>
        <w:t xml:space="preserve"> enhance the overall shopping experience.</w:t>
      </w:r>
    </w:p>
    <w:p w14:paraId="5DFAD73C" w14:textId="77777777" w:rsidR="00D67ABB" w:rsidRPr="00702111" w:rsidRDefault="00D67ABB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F0FA8" w14:textId="35780096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Role of Design in Business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Success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928A615" w14:textId="77777777" w:rsid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>Flipkart’s effective digital design simplifies the shopping process and reduces user effort. A smooth checkout flow, clear product presentation, and reliable support features encourage repeat purchases and customer loyalty, giving Flipkart a competitive advantage.</w:t>
      </w:r>
    </w:p>
    <w:p w14:paraId="10FF7FC5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FBE26" w14:textId="77777777" w:rsidR="00502369" w:rsidRDefault="00502369" w:rsidP="0036577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BC4AF" w14:textId="1F38A21C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65774">
        <w:rPr>
          <w:rFonts w:ascii="Times New Roman" w:hAnsi="Times New Roman" w:cs="Times New Roman"/>
          <w:b/>
          <w:bCs/>
          <w:sz w:val="28"/>
          <w:szCs w:val="28"/>
        </w:rPr>
        <w:t>Drawbacks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BE86F6C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1. Homepage and product pages can feel overwhelming for beginners.</w:t>
      </w:r>
    </w:p>
    <w:p w14:paraId="4F07746D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2. Heavy graphics can slow down loading on low-speed internet.</w:t>
      </w:r>
    </w:p>
    <w:p w14:paraId="6C0A4C8A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3. Pop-up ads and offers may distract users.</w:t>
      </w:r>
    </w:p>
    <w:p w14:paraId="44C70E25" w14:textId="30C80117" w:rsidR="00702111" w:rsidRDefault="00365774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4. Some filters and sorting options are not very intuitive.</w:t>
      </w:r>
    </w:p>
    <w:p w14:paraId="0BA407AA" w14:textId="77777777" w:rsidR="00502369" w:rsidRPr="00502369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BFF279" w14:textId="77777777" w:rsidR="00502369" w:rsidRDefault="00502369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A876C8" w14:textId="77777777" w:rsidR="00502369" w:rsidRDefault="00502369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EC7A0" w14:textId="77777777" w:rsidR="00502369" w:rsidRDefault="00502369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A8253C" w14:textId="77777777" w:rsidR="00502369" w:rsidRDefault="00502369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911B31" w14:textId="77777777" w:rsidR="00502369" w:rsidRDefault="00502369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C6CEF4" w14:textId="77777777" w:rsidR="00502369" w:rsidRDefault="00502369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7EDF99" w14:textId="77777777" w:rsidR="00502369" w:rsidRDefault="00502369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7B48D" w14:textId="6EFE1BD6" w:rsidR="00702111" w:rsidRDefault="00702111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02111">
        <w:rPr>
          <w:rFonts w:ascii="Times New Roman" w:hAnsi="Times New Roman" w:cs="Times New Roman"/>
          <w:b/>
          <w:bCs/>
          <w:sz w:val="32"/>
          <w:szCs w:val="32"/>
        </w:rPr>
        <w:lastRenderedPageBreak/>
        <w:t>PhysicsWallah</w:t>
      </w:r>
      <w:proofErr w:type="spellEnd"/>
    </w:p>
    <w:p w14:paraId="28578620" w14:textId="77777777" w:rsidR="00D67ABB" w:rsidRPr="00702111" w:rsidRDefault="00D67ABB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666236" w14:textId="72A4375A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4D2750E" w14:textId="77777777" w:rsidR="00702111" w:rsidRDefault="00702111" w:rsidP="006458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2111">
        <w:rPr>
          <w:rFonts w:ascii="Times New Roman" w:hAnsi="Times New Roman" w:cs="Times New Roman"/>
          <w:sz w:val="24"/>
          <w:szCs w:val="24"/>
        </w:rPr>
        <w:t>PhysicsWallah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(PW) is one of India’s leading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ed-tech platforms</w:t>
      </w:r>
      <w:r w:rsidRPr="00702111">
        <w:rPr>
          <w:rFonts w:ascii="Times New Roman" w:hAnsi="Times New Roman" w:cs="Times New Roman"/>
          <w:sz w:val="24"/>
          <w:szCs w:val="24"/>
        </w:rPr>
        <w:t xml:space="preserve">, providing affordable education through online and offline modes. It offers courses for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school students, competitive exams (JEE, NEET), and government exams</w:t>
      </w:r>
      <w:r w:rsidRPr="007021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2111">
        <w:rPr>
          <w:rFonts w:ascii="Times New Roman" w:hAnsi="Times New Roman" w:cs="Times New Roman"/>
          <w:sz w:val="24"/>
          <w:szCs w:val="24"/>
        </w:rPr>
        <w:t>PhysicsWallah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has gained popularity for its quality content, low-cost learning model, and simple digital design.</w:t>
      </w:r>
    </w:p>
    <w:p w14:paraId="51392A18" w14:textId="77777777" w:rsidR="00D67ABB" w:rsidRPr="00702111" w:rsidRDefault="00D67ABB" w:rsidP="006458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E15FD9" w14:textId="29B53068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Brief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34188B9" w14:textId="10ED3212" w:rsidR="00D67ABB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111">
        <w:rPr>
          <w:rFonts w:ascii="Times New Roman" w:hAnsi="Times New Roman" w:cs="Times New Roman"/>
          <w:sz w:val="24"/>
          <w:szCs w:val="24"/>
        </w:rPr>
        <w:t>PhysicsWallah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was founded in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 xml:space="preserve">2016 by </w:t>
      </w:r>
      <w:proofErr w:type="spellStart"/>
      <w:r w:rsidRPr="00702111">
        <w:rPr>
          <w:rFonts w:ascii="Times New Roman" w:hAnsi="Times New Roman" w:cs="Times New Roman"/>
          <w:b/>
          <w:bCs/>
          <w:sz w:val="24"/>
          <w:szCs w:val="24"/>
        </w:rPr>
        <w:t>Alakh</w:t>
      </w:r>
      <w:proofErr w:type="spellEnd"/>
      <w:r w:rsidRPr="00702111">
        <w:rPr>
          <w:rFonts w:ascii="Times New Roman" w:hAnsi="Times New Roman" w:cs="Times New Roman"/>
          <w:b/>
          <w:bCs/>
          <w:sz w:val="24"/>
          <w:szCs w:val="24"/>
        </w:rPr>
        <w:t xml:space="preserve"> Pandey</w:t>
      </w:r>
      <w:r w:rsidRPr="00702111">
        <w:rPr>
          <w:rFonts w:ascii="Times New Roman" w:hAnsi="Times New Roman" w:cs="Times New Roman"/>
          <w:sz w:val="24"/>
          <w:szCs w:val="24"/>
        </w:rPr>
        <w:t xml:space="preserve"> as a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YouTube channel</w:t>
      </w:r>
      <w:r w:rsidRPr="00702111">
        <w:rPr>
          <w:rFonts w:ascii="Times New Roman" w:hAnsi="Times New Roman" w:cs="Times New Roman"/>
          <w:sz w:val="24"/>
          <w:szCs w:val="24"/>
        </w:rPr>
        <w:t xml:space="preserve"> focused on teaching Physics to school students. Due to its clear explanations and student-friendly teaching style, the channel quickly gained popularity. In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2020</w:t>
      </w:r>
      <w:r w:rsidRPr="007021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2111">
        <w:rPr>
          <w:rFonts w:ascii="Times New Roman" w:hAnsi="Times New Roman" w:cs="Times New Roman"/>
          <w:sz w:val="24"/>
          <w:szCs w:val="24"/>
        </w:rPr>
        <w:t>PhysicsWallah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launched its own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mobile app and website</w:t>
      </w:r>
      <w:r w:rsidRPr="00702111">
        <w:rPr>
          <w:rFonts w:ascii="Times New Roman" w:hAnsi="Times New Roman" w:cs="Times New Roman"/>
          <w:sz w:val="24"/>
          <w:szCs w:val="24"/>
        </w:rPr>
        <w:t xml:space="preserve">, expanding into full-fledged online education. The platform grew rapidly, especially during the COVID-19 pandemic, and became a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unicorn startup in 2022</w:t>
      </w:r>
      <w:r w:rsidRPr="00702111">
        <w:rPr>
          <w:rFonts w:ascii="Times New Roman" w:hAnsi="Times New Roman" w:cs="Times New Roman"/>
          <w:sz w:val="24"/>
          <w:szCs w:val="24"/>
        </w:rPr>
        <w:t xml:space="preserve">. Today, </w:t>
      </w:r>
      <w:proofErr w:type="spellStart"/>
      <w:r w:rsidRPr="00702111">
        <w:rPr>
          <w:rFonts w:ascii="Times New Roman" w:hAnsi="Times New Roman" w:cs="Times New Roman"/>
          <w:sz w:val="24"/>
          <w:szCs w:val="24"/>
        </w:rPr>
        <w:t>PhysicsWallah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operates both online and offline coaching </w:t>
      </w:r>
      <w:proofErr w:type="spellStart"/>
      <w:r w:rsidRPr="0070211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across India.</w:t>
      </w:r>
    </w:p>
    <w:p w14:paraId="67A94E65" w14:textId="77777777" w:rsidR="00502369" w:rsidRPr="00702111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AB041" w14:textId="7CDCF403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Website and App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998B0E4" w14:textId="77777777" w:rsid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111">
        <w:rPr>
          <w:rFonts w:ascii="Times New Roman" w:hAnsi="Times New Roman" w:cs="Times New Roman"/>
          <w:sz w:val="24"/>
          <w:szCs w:val="24"/>
        </w:rPr>
        <w:t>PhysicsWallah’s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website and mobile app are designed with a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student-centric and simple approach</w:t>
      </w:r>
      <w:r w:rsidRPr="00702111">
        <w:rPr>
          <w:rFonts w:ascii="Times New Roman" w:hAnsi="Times New Roman" w:cs="Times New Roman"/>
          <w:sz w:val="24"/>
          <w:szCs w:val="24"/>
        </w:rPr>
        <w:t>. The homepage is clean and well-organized, clearly displaying courses, batches, and exam categories. The design avoids clutter, making it easy for students to find relevant study programs.</w:t>
      </w:r>
    </w:p>
    <w:p w14:paraId="34197B79" w14:textId="77777777" w:rsidR="00A53202" w:rsidRPr="00702111" w:rsidRDefault="00A53202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6D74B" w14:textId="77777777" w:rsidR="00702111" w:rsidRP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Navigation is straightforward, with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clear menus, course listings, and dashboards</w:t>
      </w:r>
      <w:r w:rsidRPr="00702111">
        <w:rPr>
          <w:rFonts w:ascii="Times New Roman" w:hAnsi="Times New Roman" w:cs="Times New Roman"/>
          <w:sz w:val="24"/>
          <w:szCs w:val="24"/>
        </w:rPr>
        <w:t xml:space="preserve"> for enrolled students. The platform uses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 xml:space="preserve">simple </w:t>
      </w:r>
      <w:proofErr w:type="spellStart"/>
      <w:r w:rsidRPr="00702111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702111">
        <w:rPr>
          <w:rFonts w:ascii="Times New Roman" w:hAnsi="Times New Roman" w:cs="Times New Roman"/>
          <w:b/>
          <w:bCs/>
          <w:sz w:val="24"/>
          <w:szCs w:val="24"/>
        </w:rPr>
        <w:t xml:space="preserve"> and readable fonts</w:t>
      </w:r>
      <w:r w:rsidRPr="00702111">
        <w:rPr>
          <w:rFonts w:ascii="Times New Roman" w:hAnsi="Times New Roman" w:cs="Times New Roman"/>
          <w:sz w:val="24"/>
          <w:szCs w:val="24"/>
        </w:rPr>
        <w:t>, ensuring long study sessions do not cause visual strain. Video lectures, notes, practice tests, and doubt-solving features are easily accessible.</w:t>
      </w:r>
    </w:p>
    <w:p w14:paraId="243E487E" w14:textId="77777777" w:rsid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lastRenderedPageBreak/>
        <w:t xml:space="preserve">The app and website are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mobile-friendly and responsive</w:t>
      </w:r>
      <w:r w:rsidRPr="00702111">
        <w:rPr>
          <w:rFonts w:ascii="Times New Roman" w:hAnsi="Times New Roman" w:cs="Times New Roman"/>
          <w:sz w:val="24"/>
          <w:szCs w:val="24"/>
        </w:rPr>
        <w:t xml:space="preserve">, which is important for students using smartphones. Features such as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recorded lectures, live classes, progress tracking, affordable pricing display, and secure payment options</w:t>
      </w:r>
      <w:r w:rsidRPr="00702111">
        <w:rPr>
          <w:rFonts w:ascii="Times New Roman" w:hAnsi="Times New Roman" w:cs="Times New Roman"/>
          <w:sz w:val="24"/>
          <w:szCs w:val="24"/>
        </w:rPr>
        <w:t xml:space="preserve"> enhance usability and trust.</w:t>
      </w:r>
    </w:p>
    <w:p w14:paraId="331ABBD8" w14:textId="77777777" w:rsidR="00502369" w:rsidRPr="00702111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6FC100" w14:textId="24C33D60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Role of Design in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Success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46EA492" w14:textId="39464437" w:rsidR="00D67ABB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111">
        <w:rPr>
          <w:rFonts w:ascii="Times New Roman" w:hAnsi="Times New Roman" w:cs="Times New Roman"/>
          <w:sz w:val="24"/>
          <w:szCs w:val="24"/>
        </w:rPr>
        <w:t>PhysicsWallah’s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simple and focused design supports its mission of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affordable and accessible education</w:t>
      </w:r>
      <w:r w:rsidRPr="00702111">
        <w:rPr>
          <w:rFonts w:ascii="Times New Roman" w:hAnsi="Times New Roman" w:cs="Times New Roman"/>
          <w:sz w:val="24"/>
          <w:szCs w:val="24"/>
        </w:rPr>
        <w:t>. By keeping the interface easy to use, the platform allows students to focus more on learning rather than technology.</w:t>
      </w:r>
    </w:p>
    <w:p w14:paraId="23E1D407" w14:textId="77777777" w:rsidR="00365774" w:rsidRDefault="00365774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F6701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65774">
        <w:rPr>
          <w:rFonts w:ascii="Times New Roman" w:hAnsi="Times New Roman" w:cs="Times New Roman"/>
          <w:b/>
          <w:bCs/>
          <w:sz w:val="28"/>
          <w:szCs w:val="28"/>
        </w:rPr>
        <w:t>Drawbacks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17E2AA7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1. App and website can lag with heavy video content.</w:t>
      </w:r>
    </w:p>
    <w:p w14:paraId="203730F8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2. Navigation can be confusing for first-time users.</w:t>
      </w:r>
    </w:p>
    <w:p w14:paraId="005E6DF1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3. Some courses and features are accessible only via the app.</w:t>
      </w:r>
    </w:p>
    <w:p w14:paraId="5CBC356E" w14:textId="23A50F8F" w:rsidR="00365774" w:rsidRPr="00702111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774">
        <w:rPr>
          <w:rFonts w:ascii="Times New Roman" w:hAnsi="Times New Roman" w:cs="Times New Roman"/>
          <w:sz w:val="24"/>
          <w:szCs w:val="24"/>
        </w:rPr>
        <w:t>4. Limited personalization for students compared to bigger ed-tech platforms.</w:t>
      </w:r>
    </w:p>
    <w:p w14:paraId="31B47DEF" w14:textId="77777777" w:rsidR="00D67ABB" w:rsidRDefault="00D67ABB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2342B8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A87DD5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66001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BF12F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22CE76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49B4EA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70EE7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2A513" w14:textId="77777777" w:rsidR="00502369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44641" w14:textId="77777777" w:rsidR="0023549C" w:rsidRDefault="0023549C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3AA3B9" w14:textId="77777777" w:rsidR="00502369" w:rsidRPr="00702111" w:rsidRDefault="00502369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488E5" w14:textId="3A5862D3" w:rsidR="00702111" w:rsidRDefault="00702111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02111">
        <w:rPr>
          <w:rFonts w:ascii="Times New Roman" w:hAnsi="Times New Roman" w:cs="Times New Roman"/>
          <w:b/>
          <w:bCs/>
          <w:sz w:val="32"/>
          <w:szCs w:val="32"/>
        </w:rPr>
        <w:lastRenderedPageBreak/>
        <w:t>MahaDBT</w:t>
      </w:r>
      <w:proofErr w:type="spellEnd"/>
      <w:r w:rsidRPr="007021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B495DE2" w14:textId="77777777" w:rsidR="00D67ABB" w:rsidRPr="00702111" w:rsidRDefault="00D67ABB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D47608" w14:textId="43268E50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9C0FDA0" w14:textId="77777777" w:rsidR="00702111" w:rsidRP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111">
        <w:rPr>
          <w:rFonts w:ascii="Times New Roman" w:hAnsi="Times New Roman" w:cs="Times New Roman"/>
          <w:b/>
          <w:bCs/>
          <w:sz w:val="24"/>
          <w:szCs w:val="24"/>
        </w:rPr>
        <w:t>MahaDBT</w:t>
      </w:r>
      <w:proofErr w:type="spellEnd"/>
      <w:r w:rsidRPr="00702111">
        <w:rPr>
          <w:rFonts w:ascii="Times New Roman" w:hAnsi="Times New Roman" w:cs="Times New Roman"/>
          <w:b/>
          <w:bCs/>
          <w:sz w:val="24"/>
          <w:szCs w:val="24"/>
        </w:rPr>
        <w:t xml:space="preserve"> (Maharashtra Direct Benefit Transfer)</w:t>
      </w:r>
      <w:r w:rsidRPr="00702111">
        <w:rPr>
          <w:rFonts w:ascii="Times New Roman" w:hAnsi="Times New Roman" w:cs="Times New Roman"/>
          <w:sz w:val="24"/>
          <w:szCs w:val="24"/>
        </w:rPr>
        <w:t xml:space="preserve"> is an online portal developed by the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Government of Maharashtra</w:t>
      </w:r>
      <w:r w:rsidRPr="00702111">
        <w:rPr>
          <w:rFonts w:ascii="Times New Roman" w:hAnsi="Times New Roman" w:cs="Times New Roman"/>
          <w:sz w:val="24"/>
          <w:szCs w:val="24"/>
        </w:rPr>
        <w:t xml:space="preserve">. It allows citizens, students, and farmers to apply for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scholarships, subsidies, pensions, and welfare schemes</w:t>
      </w:r>
      <w:r w:rsidRPr="00702111">
        <w:rPr>
          <w:rFonts w:ascii="Times New Roman" w:hAnsi="Times New Roman" w:cs="Times New Roman"/>
          <w:sz w:val="24"/>
          <w:szCs w:val="24"/>
        </w:rPr>
        <w:t xml:space="preserve">. The portal ensures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direct transfer of benefits</w:t>
      </w:r>
      <w:r w:rsidRPr="00702111">
        <w:rPr>
          <w:rFonts w:ascii="Times New Roman" w:hAnsi="Times New Roman" w:cs="Times New Roman"/>
          <w:sz w:val="24"/>
          <w:szCs w:val="24"/>
        </w:rPr>
        <w:t>, reducing delays, errors, and corruption.</w:t>
      </w:r>
    </w:p>
    <w:p w14:paraId="2BCED278" w14:textId="4F800055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6D1C49" w14:textId="47818FA8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Brief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CE2FC6D" w14:textId="77777777" w:rsidR="00702111" w:rsidRP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111">
        <w:rPr>
          <w:rFonts w:ascii="Times New Roman" w:hAnsi="Times New Roman" w:cs="Times New Roman"/>
          <w:sz w:val="24"/>
          <w:szCs w:val="24"/>
        </w:rPr>
        <w:t>MahaDBT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was launched as part of the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Digital India initiative</w:t>
      </w:r>
      <w:r w:rsidRPr="00702111">
        <w:rPr>
          <w:rFonts w:ascii="Times New Roman" w:hAnsi="Times New Roman" w:cs="Times New Roman"/>
          <w:sz w:val="24"/>
          <w:szCs w:val="24"/>
        </w:rPr>
        <w:t xml:space="preserve"> to implement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Direct Benefit Transfer (DBT)</w:t>
      </w:r>
      <w:r w:rsidRPr="00702111">
        <w:rPr>
          <w:rFonts w:ascii="Times New Roman" w:hAnsi="Times New Roman" w:cs="Times New Roman"/>
          <w:sz w:val="24"/>
          <w:szCs w:val="24"/>
        </w:rPr>
        <w:t xml:space="preserve"> in Maharashtra. It initially focused on student scholarships but later expanded to cover multiple departments including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Social Justice, Tribal Development, Minority Welfare, Higher Education, and Agriculture</w:t>
      </w:r>
      <w:r w:rsidRPr="00702111">
        <w:rPr>
          <w:rFonts w:ascii="Times New Roman" w:hAnsi="Times New Roman" w:cs="Times New Roman"/>
          <w:sz w:val="24"/>
          <w:szCs w:val="24"/>
        </w:rPr>
        <w:t xml:space="preserve">. The portal integrates with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Aadhaar and bank systems</w:t>
      </w:r>
      <w:r w:rsidRPr="00702111">
        <w:rPr>
          <w:rFonts w:ascii="Times New Roman" w:hAnsi="Times New Roman" w:cs="Times New Roman"/>
          <w:sz w:val="24"/>
          <w:szCs w:val="24"/>
        </w:rPr>
        <w:t xml:space="preserve"> to ensure funds reach the right beneficiaries efficiently.</w:t>
      </w:r>
    </w:p>
    <w:p w14:paraId="0414E989" w14:textId="77777777" w:rsidR="00D67ABB" w:rsidRPr="00702111" w:rsidRDefault="00D67ABB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D56841" w14:textId="17F27FEA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Website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00D4BD3" w14:textId="77777777" w:rsidR="00702111" w:rsidRP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The portal is designed with a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user-friendly and functional approach</w:t>
      </w:r>
      <w:r w:rsidRPr="00702111">
        <w:rPr>
          <w:rFonts w:ascii="Times New Roman" w:hAnsi="Times New Roman" w:cs="Times New Roman"/>
          <w:sz w:val="24"/>
          <w:szCs w:val="24"/>
        </w:rPr>
        <w:t>:</w:t>
      </w:r>
    </w:p>
    <w:p w14:paraId="692298B2" w14:textId="77777777" w:rsidR="00702111" w:rsidRPr="00702111" w:rsidRDefault="00702111" w:rsidP="0064588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Homepage</w:t>
      </w:r>
      <w:r w:rsidRPr="00702111">
        <w:rPr>
          <w:rFonts w:ascii="Times New Roman" w:hAnsi="Times New Roman" w:cs="Times New Roman"/>
          <w:sz w:val="24"/>
          <w:szCs w:val="24"/>
        </w:rPr>
        <w:t>: Displays clear sections for registration, login, scheme categories, and application status.</w:t>
      </w:r>
    </w:p>
    <w:p w14:paraId="6F48C398" w14:textId="77777777" w:rsidR="00702111" w:rsidRPr="00702111" w:rsidRDefault="00702111" w:rsidP="0064588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Application Process</w:t>
      </w:r>
      <w:r w:rsidRPr="00702111">
        <w:rPr>
          <w:rFonts w:ascii="Times New Roman" w:hAnsi="Times New Roman" w:cs="Times New Roman"/>
          <w:sz w:val="24"/>
          <w:szCs w:val="24"/>
        </w:rPr>
        <w:t>: Step-by-step forms with document upload, Aadhaar verification, and bank details.</w:t>
      </w:r>
    </w:p>
    <w:p w14:paraId="5584A3BD" w14:textId="77777777" w:rsidR="00702111" w:rsidRPr="00702111" w:rsidRDefault="00702111" w:rsidP="0064588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Visual Design</w:t>
      </w:r>
      <w:r w:rsidRPr="00702111">
        <w:rPr>
          <w:rFonts w:ascii="Times New Roman" w:hAnsi="Times New Roman" w:cs="Times New Roman"/>
          <w:sz w:val="24"/>
          <w:szCs w:val="24"/>
        </w:rPr>
        <w:t xml:space="preserve">: Simple </w:t>
      </w:r>
      <w:proofErr w:type="spellStart"/>
      <w:r w:rsidRPr="007021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scheme, readable fonts, minimal graphics for easy loading.</w:t>
      </w:r>
    </w:p>
    <w:p w14:paraId="5C8A7DDF" w14:textId="77777777" w:rsidR="00702111" w:rsidRPr="00702111" w:rsidRDefault="00702111" w:rsidP="0064588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Mobile Responsiveness</w:t>
      </w:r>
      <w:r w:rsidRPr="00702111">
        <w:rPr>
          <w:rFonts w:ascii="Times New Roman" w:hAnsi="Times New Roman" w:cs="Times New Roman"/>
          <w:sz w:val="24"/>
          <w:szCs w:val="24"/>
        </w:rPr>
        <w:t>: Accessible on desktops, tablets, and smartphones.</w:t>
      </w:r>
    </w:p>
    <w:p w14:paraId="480BC9A6" w14:textId="77777777" w:rsidR="00702111" w:rsidRPr="00702111" w:rsidRDefault="00702111" w:rsidP="0064588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Security</w:t>
      </w:r>
      <w:r w:rsidRPr="00702111">
        <w:rPr>
          <w:rFonts w:ascii="Times New Roman" w:hAnsi="Times New Roman" w:cs="Times New Roman"/>
          <w:sz w:val="24"/>
          <w:szCs w:val="24"/>
        </w:rPr>
        <w:t>: Aadhaar authentication and secure payment gateways ensure safety.</w:t>
      </w:r>
    </w:p>
    <w:p w14:paraId="0743C5E4" w14:textId="64EC121E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0B7479" w14:textId="279ADEA7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Role of Design in Public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Service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8802C16" w14:textId="77777777" w:rsidR="00702111" w:rsidRDefault="00702111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111">
        <w:rPr>
          <w:rFonts w:ascii="Times New Roman" w:hAnsi="Times New Roman" w:cs="Times New Roman"/>
          <w:sz w:val="24"/>
          <w:szCs w:val="24"/>
        </w:rPr>
        <w:lastRenderedPageBreak/>
        <w:t>MahaDBT’s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 xml:space="preserve"> simple and structured design helps citizens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easily access government benefits online</w:t>
      </w:r>
      <w:r w:rsidRPr="00702111">
        <w:rPr>
          <w:rFonts w:ascii="Times New Roman" w:hAnsi="Times New Roman" w:cs="Times New Roman"/>
          <w:sz w:val="24"/>
          <w:szCs w:val="24"/>
        </w:rPr>
        <w:t>. It reduces paperwork, ensures timely fund transfer, improves transparency, and allows government departments to monitor schemes efficiently.</w:t>
      </w:r>
    </w:p>
    <w:p w14:paraId="49B1EE03" w14:textId="77777777" w:rsidR="00365774" w:rsidRDefault="00365774" w:rsidP="006458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A959B" w14:textId="77777777" w:rsidR="00365774" w:rsidRPr="00365774" w:rsidRDefault="00365774" w:rsidP="003657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5774">
        <w:rPr>
          <w:rFonts w:ascii="Times New Roman" w:hAnsi="Times New Roman" w:cs="Times New Roman"/>
          <w:b/>
          <w:bCs/>
          <w:sz w:val="28"/>
          <w:szCs w:val="28"/>
        </w:rPr>
        <w:t>Drawback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  <w:r w:rsidRPr="0036577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90A5788" w14:textId="77777777" w:rsidR="00502369" w:rsidRPr="00502369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1. Website design is very basic and not visually appealing.</w:t>
      </w:r>
    </w:p>
    <w:p w14:paraId="3CCCA8EA" w14:textId="77777777" w:rsidR="00502369" w:rsidRPr="00502369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2. Navigation can be difficult for less tech-savvy users.</w:t>
      </w:r>
    </w:p>
    <w:p w14:paraId="1278EECE" w14:textId="77777777" w:rsidR="00502369" w:rsidRPr="00502369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3. Some forms are long and confusing.</w:t>
      </w:r>
    </w:p>
    <w:p w14:paraId="31781000" w14:textId="446E077D" w:rsidR="00365774" w:rsidRPr="00702111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4. Occasional server issues during high traffic periods.</w:t>
      </w:r>
    </w:p>
    <w:p w14:paraId="58281192" w14:textId="7C99AB3F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5B7FB6" w14:textId="77777777" w:rsidR="00702111" w:rsidRDefault="00702111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75C4CC" w14:textId="77777777" w:rsid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459D90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2F7F38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60649E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63F8D3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EA3A48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0E67D4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2511CE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00720D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6839D7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D1DA26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3D1E12" w14:textId="77777777" w:rsidR="00502369" w:rsidRDefault="00502369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3D3389" w14:textId="77777777" w:rsidR="0023549C" w:rsidRDefault="0023549C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775445" w14:textId="77777777" w:rsidR="0023549C" w:rsidRPr="00702111" w:rsidRDefault="0023549C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AEF217" w14:textId="630AEB09" w:rsidR="00702111" w:rsidRPr="00702111" w:rsidRDefault="00702111" w:rsidP="0064588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211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ICC </w:t>
      </w:r>
    </w:p>
    <w:p w14:paraId="218A28DC" w14:textId="37215CB3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C4E44DB" w14:textId="77777777" w:rsidR="00702111" w:rsidRPr="00702111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The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International Cricket Council (ICC)</w:t>
      </w:r>
      <w:r w:rsidRPr="00702111">
        <w:rPr>
          <w:rFonts w:ascii="Times New Roman" w:hAnsi="Times New Roman" w:cs="Times New Roman"/>
          <w:sz w:val="24"/>
          <w:szCs w:val="24"/>
        </w:rPr>
        <w:t xml:space="preserve"> is the global governing body for cricket, responsible for regulating the game, organizing international tournaments, and promoting cricket worldwide. Its official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website and mobile app</w:t>
      </w:r>
      <w:r w:rsidRPr="00702111">
        <w:rPr>
          <w:rFonts w:ascii="Times New Roman" w:hAnsi="Times New Roman" w:cs="Times New Roman"/>
          <w:sz w:val="24"/>
          <w:szCs w:val="24"/>
        </w:rPr>
        <w:t xml:space="preserve"> provide fans, players, and officials with real-time information, schedules, rankings, and statistics, making it a key digital platform for cricket enthusiasts.</w:t>
      </w:r>
    </w:p>
    <w:p w14:paraId="71B46397" w14:textId="530B9EC0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5D967C" w14:textId="49DE1973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Brief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162EBFD" w14:textId="77777777" w:rsidR="00702111" w:rsidRPr="00702111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The ICC was founded in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1909 as the Imperial Cricket Conference</w:t>
      </w:r>
      <w:r w:rsidRPr="00702111">
        <w:rPr>
          <w:rFonts w:ascii="Times New Roman" w:hAnsi="Times New Roman" w:cs="Times New Roman"/>
          <w:sz w:val="24"/>
          <w:szCs w:val="24"/>
        </w:rPr>
        <w:t xml:space="preserve"> by England, Australia, and South Africa. In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1989</w:t>
      </w:r>
      <w:r w:rsidRPr="00702111">
        <w:rPr>
          <w:rFonts w:ascii="Times New Roman" w:hAnsi="Times New Roman" w:cs="Times New Roman"/>
          <w:sz w:val="24"/>
          <w:szCs w:val="24"/>
        </w:rPr>
        <w:t xml:space="preserve">, it was renamed the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International Cricket Council</w:t>
      </w:r>
      <w:r w:rsidRPr="00702111">
        <w:rPr>
          <w:rFonts w:ascii="Times New Roman" w:hAnsi="Times New Roman" w:cs="Times New Roman"/>
          <w:sz w:val="24"/>
          <w:szCs w:val="24"/>
        </w:rPr>
        <w:t xml:space="preserve"> and gradually expanded to over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100 member countries</w:t>
      </w:r>
      <w:r w:rsidRPr="00702111">
        <w:rPr>
          <w:rFonts w:ascii="Times New Roman" w:hAnsi="Times New Roman" w:cs="Times New Roman"/>
          <w:sz w:val="24"/>
          <w:szCs w:val="24"/>
        </w:rPr>
        <w:t xml:space="preserve">. ICC organizes major tournaments such as the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Cricket World Cup, T20 World Cup, Champions Trophy, and Under-19 World Cups</w:t>
      </w:r>
      <w:r w:rsidRPr="00702111">
        <w:rPr>
          <w:rFonts w:ascii="Times New Roman" w:hAnsi="Times New Roman" w:cs="Times New Roman"/>
          <w:sz w:val="24"/>
          <w:szCs w:val="24"/>
        </w:rPr>
        <w:t>.</w:t>
      </w:r>
    </w:p>
    <w:p w14:paraId="1B0413B1" w14:textId="77777777" w:rsidR="00702111" w:rsidRPr="00702111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With the rise of the internet and mobile technology, ICC recognized the importance of digital platforms. Its website and app now serve as the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primary source for live scores, player stats, rankings, match schedules, and news updates</w:t>
      </w:r>
      <w:r w:rsidRPr="00702111">
        <w:rPr>
          <w:rFonts w:ascii="Times New Roman" w:hAnsi="Times New Roman" w:cs="Times New Roman"/>
          <w:sz w:val="24"/>
          <w:szCs w:val="24"/>
        </w:rPr>
        <w:t>, connecting millions of cricket fans worldwide.</w:t>
      </w:r>
    </w:p>
    <w:p w14:paraId="06742B6C" w14:textId="7FD60104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B2719A" w14:textId="0A90E660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Website and App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5BCF099" w14:textId="77777777" w:rsidR="00702111" w:rsidRPr="00702111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The ICC’s digital platforms are designed with a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fan-focused and interactive approach</w:t>
      </w:r>
      <w:r w:rsidRPr="00702111">
        <w:rPr>
          <w:rFonts w:ascii="Times New Roman" w:hAnsi="Times New Roman" w:cs="Times New Roman"/>
          <w:sz w:val="24"/>
          <w:szCs w:val="24"/>
        </w:rPr>
        <w:t>:</w:t>
      </w:r>
    </w:p>
    <w:p w14:paraId="5C66D447" w14:textId="77777777" w:rsidR="00702111" w:rsidRPr="00702111" w:rsidRDefault="00702111" w:rsidP="00D67AB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Homepage</w:t>
      </w:r>
      <w:r w:rsidRPr="00702111">
        <w:rPr>
          <w:rFonts w:ascii="Times New Roman" w:hAnsi="Times New Roman" w:cs="Times New Roman"/>
          <w:sz w:val="24"/>
          <w:szCs w:val="24"/>
        </w:rPr>
        <w:t>: Highlights live scores, upcoming matches, and latest news.</w:t>
      </w:r>
    </w:p>
    <w:p w14:paraId="6FEA988F" w14:textId="77777777" w:rsidR="00702111" w:rsidRPr="00702111" w:rsidRDefault="00702111" w:rsidP="00D67AB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Navigation</w:t>
      </w:r>
      <w:r w:rsidRPr="00702111">
        <w:rPr>
          <w:rFonts w:ascii="Times New Roman" w:hAnsi="Times New Roman" w:cs="Times New Roman"/>
          <w:sz w:val="24"/>
          <w:szCs w:val="24"/>
        </w:rPr>
        <w:t>: Simple menus for tournaments, rankings, players, and media content.</w:t>
      </w:r>
    </w:p>
    <w:p w14:paraId="15EB8DF4" w14:textId="77777777" w:rsidR="00702111" w:rsidRPr="00702111" w:rsidRDefault="00702111" w:rsidP="00D67AB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Visual Design</w:t>
      </w:r>
      <w:r w:rsidRPr="00702111">
        <w:rPr>
          <w:rFonts w:ascii="Times New Roman" w:hAnsi="Times New Roman" w:cs="Times New Roman"/>
          <w:sz w:val="24"/>
          <w:szCs w:val="24"/>
        </w:rPr>
        <w:t xml:space="preserve">: Modern layout with high-quality images, videos, and team </w:t>
      </w:r>
      <w:proofErr w:type="spellStart"/>
      <w:r w:rsidRPr="00702111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702111">
        <w:rPr>
          <w:rFonts w:ascii="Times New Roman" w:hAnsi="Times New Roman" w:cs="Times New Roman"/>
          <w:sz w:val="24"/>
          <w:szCs w:val="24"/>
        </w:rPr>
        <w:t>.</w:t>
      </w:r>
    </w:p>
    <w:p w14:paraId="08B1819E" w14:textId="77777777" w:rsidR="00702111" w:rsidRPr="00702111" w:rsidRDefault="00702111" w:rsidP="00D67AB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Responsiveness</w:t>
      </w:r>
      <w:r w:rsidRPr="00702111">
        <w:rPr>
          <w:rFonts w:ascii="Times New Roman" w:hAnsi="Times New Roman" w:cs="Times New Roman"/>
          <w:sz w:val="24"/>
          <w:szCs w:val="24"/>
        </w:rPr>
        <w:t>: Optimized for desktop, tablet, and mobile devices.</w:t>
      </w:r>
    </w:p>
    <w:p w14:paraId="1CC631D0" w14:textId="77777777" w:rsidR="00702111" w:rsidRPr="00702111" w:rsidRDefault="00702111" w:rsidP="00D67AB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t>Interactive Features</w:t>
      </w:r>
      <w:r w:rsidRPr="00702111">
        <w:rPr>
          <w:rFonts w:ascii="Times New Roman" w:hAnsi="Times New Roman" w:cs="Times New Roman"/>
          <w:sz w:val="24"/>
          <w:szCs w:val="24"/>
        </w:rPr>
        <w:t>: Live score updates, match highlights, video replays, statistics, and rankings.</w:t>
      </w:r>
    </w:p>
    <w:p w14:paraId="7A71C0DD" w14:textId="77777777" w:rsidR="00702111" w:rsidRPr="00702111" w:rsidRDefault="00702111" w:rsidP="00D67AB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Engagement</w:t>
      </w:r>
      <w:r w:rsidRPr="00702111">
        <w:rPr>
          <w:rFonts w:ascii="Times New Roman" w:hAnsi="Times New Roman" w:cs="Times New Roman"/>
          <w:sz w:val="24"/>
          <w:szCs w:val="24"/>
        </w:rPr>
        <w:t>: Social media integration, notifications, and personalized content for fans.</w:t>
      </w:r>
    </w:p>
    <w:p w14:paraId="7900E959" w14:textId="77777777" w:rsidR="00702111" w:rsidRPr="00702111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The design ensures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quick access to relevant information</w:t>
      </w:r>
      <w:r w:rsidRPr="00702111">
        <w:rPr>
          <w:rFonts w:ascii="Times New Roman" w:hAnsi="Times New Roman" w:cs="Times New Roman"/>
          <w:sz w:val="24"/>
          <w:szCs w:val="24"/>
        </w:rPr>
        <w:t>, reduces navigation complexity, and keeps fans engaged before, during, and after matches.</w:t>
      </w:r>
    </w:p>
    <w:p w14:paraId="33050055" w14:textId="4FF1EB6A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EA803D" w14:textId="5B09A85F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2111">
        <w:rPr>
          <w:rFonts w:ascii="Times New Roman" w:hAnsi="Times New Roman" w:cs="Times New Roman"/>
          <w:b/>
          <w:bCs/>
          <w:sz w:val="28"/>
          <w:szCs w:val="28"/>
        </w:rPr>
        <w:t xml:space="preserve">Role of Design in ICC’s </w:t>
      </w:r>
      <w:proofErr w:type="gramStart"/>
      <w:r w:rsidRPr="00702111">
        <w:rPr>
          <w:rFonts w:ascii="Times New Roman" w:hAnsi="Times New Roman" w:cs="Times New Roman"/>
          <w:b/>
          <w:bCs/>
          <w:sz w:val="28"/>
          <w:szCs w:val="28"/>
        </w:rPr>
        <w:t>Success</w:t>
      </w:r>
      <w:r w:rsidR="00D67AB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C46894F" w14:textId="77777777" w:rsidR="00702111" w:rsidRDefault="00702111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2111">
        <w:rPr>
          <w:rFonts w:ascii="Times New Roman" w:hAnsi="Times New Roman" w:cs="Times New Roman"/>
          <w:sz w:val="24"/>
          <w:szCs w:val="24"/>
        </w:rPr>
        <w:t xml:space="preserve">ICC’s website and app design have enhanced fan engagement, brand visibility, and global reach. The platforms deliver </w:t>
      </w:r>
      <w:r w:rsidRPr="00702111">
        <w:rPr>
          <w:rFonts w:ascii="Times New Roman" w:hAnsi="Times New Roman" w:cs="Times New Roman"/>
          <w:b/>
          <w:bCs/>
          <w:sz w:val="24"/>
          <w:szCs w:val="24"/>
        </w:rPr>
        <w:t>reliable and real-time information</w:t>
      </w:r>
      <w:r w:rsidRPr="00702111">
        <w:rPr>
          <w:rFonts w:ascii="Times New Roman" w:hAnsi="Times New Roman" w:cs="Times New Roman"/>
          <w:sz w:val="24"/>
          <w:szCs w:val="24"/>
        </w:rPr>
        <w:t>, making cricket more accessible and enjoyable. A clean, responsive, and interactive design encourages repeat visits and strengthens ICC’s digital presence.</w:t>
      </w:r>
    </w:p>
    <w:p w14:paraId="2C9806F4" w14:textId="77777777" w:rsidR="00502369" w:rsidRDefault="00502369" w:rsidP="00D67A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DB1DD1" w14:textId="77777777" w:rsidR="00502369" w:rsidRPr="00365774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5774">
        <w:rPr>
          <w:rFonts w:ascii="Times New Roman" w:hAnsi="Times New Roman" w:cs="Times New Roman"/>
          <w:b/>
          <w:bCs/>
          <w:sz w:val="28"/>
          <w:szCs w:val="28"/>
        </w:rPr>
        <w:t>Drawback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  <w:r w:rsidRPr="0036577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37F9C86" w14:textId="77777777" w:rsidR="00502369" w:rsidRPr="00502369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1. Homepage can feel crowded during tournaments.</w:t>
      </w:r>
    </w:p>
    <w:p w14:paraId="21A48A09" w14:textId="77777777" w:rsidR="00502369" w:rsidRPr="00502369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2. Live score updates may lag in slow internet.</w:t>
      </w:r>
    </w:p>
    <w:p w14:paraId="40504E71" w14:textId="77777777" w:rsidR="00502369" w:rsidRPr="00502369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3. Navigation for stats and rankings can be confusing for new users.</w:t>
      </w:r>
    </w:p>
    <w:p w14:paraId="08FE965D" w14:textId="63DE105A" w:rsidR="00502369" w:rsidRPr="00702111" w:rsidRDefault="00502369" w:rsidP="00502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369">
        <w:rPr>
          <w:rFonts w:ascii="Times New Roman" w:hAnsi="Times New Roman" w:cs="Times New Roman"/>
          <w:sz w:val="24"/>
          <w:szCs w:val="24"/>
        </w:rPr>
        <w:t>4. Some content is app-exclusive, limiting desktop users.</w:t>
      </w:r>
    </w:p>
    <w:p w14:paraId="390EA425" w14:textId="0EE1302E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B89F50" w14:textId="7002130C" w:rsidR="00702111" w:rsidRPr="00702111" w:rsidRDefault="00702111" w:rsidP="00702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210E53" w14:textId="77777777" w:rsidR="00702111" w:rsidRDefault="00702111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BDF32F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34D693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31C43D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8D6FD8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3B724B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49F58C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F0F0CD" w14:textId="08C63387" w:rsidR="00365774" w:rsidRPr="00A53202" w:rsidRDefault="00A53202" w:rsidP="00D37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5320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 :</w:t>
      </w:r>
      <w:proofErr w:type="gramEnd"/>
    </w:p>
    <w:tbl>
      <w:tblPr>
        <w:tblStyle w:val="TableGrid"/>
        <w:tblpPr w:leftFromText="180" w:rightFromText="180" w:horzAnchor="margin" w:tblpXSpec="center" w:tblpY="1253"/>
        <w:tblW w:w="10586" w:type="dxa"/>
        <w:tblLook w:val="04A0" w:firstRow="1" w:lastRow="0" w:firstColumn="1" w:lastColumn="0" w:noHBand="0" w:noVBand="1"/>
      </w:tblPr>
      <w:tblGrid>
        <w:gridCol w:w="973"/>
        <w:gridCol w:w="3491"/>
        <w:gridCol w:w="1533"/>
        <w:gridCol w:w="1450"/>
        <w:gridCol w:w="1693"/>
        <w:gridCol w:w="1446"/>
      </w:tblGrid>
      <w:tr w:rsidR="008B6CEE" w14:paraId="4EE227A9" w14:textId="77777777" w:rsidTr="00A53202">
        <w:trPr>
          <w:trHeight w:val="2051"/>
        </w:trPr>
        <w:tc>
          <w:tcPr>
            <w:tcW w:w="1764" w:type="dxa"/>
          </w:tcPr>
          <w:p w14:paraId="1819392B" w14:textId="77777777" w:rsidR="00A53202" w:rsidRP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764" w:type="dxa"/>
          </w:tcPr>
          <w:p w14:paraId="1AB2F752" w14:textId="77777777" w:rsidR="00A53202" w:rsidRP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Website URL</w:t>
            </w:r>
          </w:p>
        </w:tc>
        <w:tc>
          <w:tcPr>
            <w:tcW w:w="1764" w:type="dxa"/>
          </w:tcPr>
          <w:p w14:paraId="5EC6D051" w14:textId="77777777" w:rsidR="00A53202" w:rsidRP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 of Website</w:t>
            </w:r>
          </w:p>
        </w:tc>
        <w:tc>
          <w:tcPr>
            <w:tcW w:w="1764" w:type="dxa"/>
          </w:tcPr>
          <w:p w14:paraId="0C3290DD" w14:textId="77777777" w:rsidR="00A53202" w:rsidRP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Things liked in the Website</w:t>
            </w:r>
          </w:p>
        </w:tc>
        <w:tc>
          <w:tcPr>
            <w:tcW w:w="1765" w:type="dxa"/>
          </w:tcPr>
          <w:p w14:paraId="0AEC352C" w14:textId="77777777" w:rsidR="00A53202" w:rsidRP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Things disliked in the Website</w:t>
            </w:r>
          </w:p>
        </w:tc>
        <w:tc>
          <w:tcPr>
            <w:tcW w:w="1765" w:type="dxa"/>
          </w:tcPr>
          <w:p w14:paraId="22C08605" w14:textId="77777777" w:rsidR="00A53202" w:rsidRP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3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evaluation of the Website</w:t>
            </w:r>
          </w:p>
        </w:tc>
      </w:tr>
      <w:tr w:rsidR="008B6CEE" w14:paraId="2F777806" w14:textId="77777777" w:rsidTr="00A53202">
        <w:trPr>
          <w:trHeight w:val="507"/>
        </w:trPr>
        <w:tc>
          <w:tcPr>
            <w:tcW w:w="1764" w:type="dxa"/>
          </w:tcPr>
          <w:p w14:paraId="551860ED" w14:textId="77777777" w:rsid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</w:tcPr>
          <w:p w14:paraId="234B3878" w14:textId="4B6FE834" w:rsid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www.</w:t>
            </w:r>
            <w:r w:rsidR="008B6CEE">
              <w:rPr>
                <w:rFonts w:ascii="Times New Roman" w:hAnsi="Times New Roman" w:cs="Times New Roman"/>
                <w:sz w:val="24"/>
                <w:szCs w:val="24"/>
              </w:rPr>
              <w:t>makemytrip.com</w:t>
            </w:r>
          </w:p>
        </w:tc>
        <w:tc>
          <w:tcPr>
            <w:tcW w:w="1764" w:type="dxa"/>
          </w:tcPr>
          <w:p w14:paraId="17C21B4E" w14:textId="0CEC079A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 Booking</w:t>
            </w:r>
          </w:p>
        </w:tc>
        <w:tc>
          <w:tcPr>
            <w:tcW w:w="1764" w:type="dxa"/>
          </w:tcPr>
          <w:p w14:paraId="0C9E2C4C" w14:textId="0FF223E9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Friendly, Easy Booking</w:t>
            </w:r>
          </w:p>
        </w:tc>
        <w:tc>
          <w:tcPr>
            <w:tcW w:w="1765" w:type="dxa"/>
          </w:tcPr>
          <w:p w14:paraId="2B16127D" w14:textId="28AED909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Cluttered Homepage, Slow at peak times</w:t>
            </w:r>
          </w:p>
        </w:tc>
        <w:tc>
          <w:tcPr>
            <w:tcW w:w="1765" w:type="dxa"/>
          </w:tcPr>
          <w:p w14:paraId="08D005B4" w14:textId="0585D039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B6CEE" w14:paraId="4366F318" w14:textId="77777777" w:rsidTr="00A53202">
        <w:trPr>
          <w:trHeight w:val="507"/>
        </w:trPr>
        <w:tc>
          <w:tcPr>
            <w:tcW w:w="1764" w:type="dxa"/>
          </w:tcPr>
          <w:p w14:paraId="15444969" w14:textId="77777777" w:rsid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</w:tcPr>
          <w:p w14:paraId="77C102B4" w14:textId="40030A99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www.flipkart.com</w:t>
            </w:r>
          </w:p>
        </w:tc>
        <w:tc>
          <w:tcPr>
            <w:tcW w:w="1764" w:type="dxa"/>
          </w:tcPr>
          <w:p w14:paraId="4291B11F" w14:textId="185A5593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 Shopping</w:t>
            </w:r>
          </w:p>
        </w:tc>
        <w:tc>
          <w:tcPr>
            <w:tcW w:w="1764" w:type="dxa"/>
          </w:tcPr>
          <w:p w14:paraId="6A44C44E" w14:textId="32968E9A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 navigation, Secure payment</w:t>
            </w:r>
          </w:p>
        </w:tc>
        <w:tc>
          <w:tcPr>
            <w:tcW w:w="1765" w:type="dxa"/>
          </w:tcPr>
          <w:p w14:paraId="6B2BE091" w14:textId="09A73034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 ups, Overwhelming Homepage</w:t>
            </w:r>
          </w:p>
        </w:tc>
        <w:tc>
          <w:tcPr>
            <w:tcW w:w="1765" w:type="dxa"/>
          </w:tcPr>
          <w:p w14:paraId="0D52FAAA" w14:textId="4219EBF5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B6CEE" w14:paraId="643B33C8" w14:textId="77777777" w:rsidTr="00A53202">
        <w:trPr>
          <w:trHeight w:val="507"/>
        </w:trPr>
        <w:tc>
          <w:tcPr>
            <w:tcW w:w="1764" w:type="dxa"/>
          </w:tcPr>
          <w:p w14:paraId="5F88C76B" w14:textId="77777777" w:rsid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</w:tcPr>
          <w:p w14:paraId="1D573CB3" w14:textId="5DA64737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www.physicswallah.com</w:t>
            </w:r>
          </w:p>
        </w:tc>
        <w:tc>
          <w:tcPr>
            <w:tcW w:w="1764" w:type="dxa"/>
          </w:tcPr>
          <w:p w14:paraId="36C056ED" w14:textId="1BD04B00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 Learning</w:t>
            </w:r>
          </w:p>
        </w:tc>
        <w:tc>
          <w:tcPr>
            <w:tcW w:w="1764" w:type="dxa"/>
          </w:tcPr>
          <w:p w14:paraId="0BD388E9" w14:textId="5B2B56D4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Easy to use,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experience</w:t>
            </w:r>
          </w:p>
        </w:tc>
        <w:tc>
          <w:tcPr>
            <w:tcW w:w="1765" w:type="dxa"/>
          </w:tcPr>
          <w:p w14:paraId="4D37F8B5" w14:textId="713455B6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Confusing navigation, Heavy application</w:t>
            </w:r>
          </w:p>
        </w:tc>
        <w:tc>
          <w:tcPr>
            <w:tcW w:w="1765" w:type="dxa"/>
          </w:tcPr>
          <w:p w14:paraId="774D1C14" w14:textId="6A2D7437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B6CEE" w14:paraId="4B2A4106" w14:textId="77777777" w:rsidTr="00A53202">
        <w:trPr>
          <w:trHeight w:val="507"/>
        </w:trPr>
        <w:tc>
          <w:tcPr>
            <w:tcW w:w="1764" w:type="dxa"/>
          </w:tcPr>
          <w:p w14:paraId="4E3E7E0F" w14:textId="77777777" w:rsid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</w:tcPr>
          <w:p w14:paraId="4E76EFB2" w14:textId="2A1EFB3C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CEE">
              <w:rPr>
                <w:rFonts w:ascii="Times New Roman" w:hAnsi="Times New Roman" w:cs="Times New Roman"/>
                <w:sz w:val="24"/>
                <w:szCs w:val="24"/>
              </w:rPr>
              <w:t>www.mahadbt.maharashtra.gov.in</w:t>
            </w:r>
          </w:p>
        </w:tc>
        <w:tc>
          <w:tcPr>
            <w:tcW w:w="1764" w:type="dxa"/>
          </w:tcPr>
          <w:p w14:paraId="43D66F3B" w14:textId="43F91953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Government Schemes</w:t>
            </w:r>
          </w:p>
        </w:tc>
        <w:tc>
          <w:tcPr>
            <w:tcW w:w="1764" w:type="dxa"/>
          </w:tcPr>
          <w:p w14:paraId="14761609" w14:textId="3219EDCC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Secure Transfers, Aadhar Integration</w:t>
            </w:r>
          </w:p>
        </w:tc>
        <w:tc>
          <w:tcPr>
            <w:tcW w:w="1765" w:type="dxa"/>
          </w:tcPr>
          <w:p w14:paraId="11380474" w14:textId="28F02B42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Design, Confusing Interface</w:t>
            </w:r>
          </w:p>
        </w:tc>
        <w:tc>
          <w:tcPr>
            <w:tcW w:w="1765" w:type="dxa"/>
          </w:tcPr>
          <w:p w14:paraId="2D0F9DEC" w14:textId="612D5061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</w:t>
            </w:r>
          </w:p>
        </w:tc>
      </w:tr>
      <w:tr w:rsidR="008B6CEE" w14:paraId="26EAB038" w14:textId="77777777" w:rsidTr="00A53202">
        <w:trPr>
          <w:trHeight w:val="507"/>
        </w:trPr>
        <w:tc>
          <w:tcPr>
            <w:tcW w:w="1764" w:type="dxa"/>
          </w:tcPr>
          <w:p w14:paraId="2F0D584D" w14:textId="77777777" w:rsidR="00A53202" w:rsidRDefault="00A53202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</w:tcPr>
          <w:p w14:paraId="2E0142A3" w14:textId="6FC63074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CEE">
              <w:rPr>
                <w:rFonts w:ascii="Times New Roman" w:hAnsi="Times New Roman" w:cs="Times New Roman"/>
                <w:sz w:val="24"/>
                <w:szCs w:val="24"/>
              </w:rPr>
              <w:t>www.icc-cricket.com</w:t>
            </w:r>
          </w:p>
        </w:tc>
        <w:tc>
          <w:tcPr>
            <w:tcW w:w="1764" w:type="dxa"/>
          </w:tcPr>
          <w:p w14:paraId="016637B1" w14:textId="5F39666D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Cricket Information</w:t>
            </w:r>
          </w:p>
        </w:tc>
        <w:tc>
          <w:tcPr>
            <w:tcW w:w="1764" w:type="dxa"/>
          </w:tcPr>
          <w:p w14:paraId="497337EC" w14:textId="27545304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Live score, Statistical info.</w:t>
            </w:r>
          </w:p>
        </w:tc>
        <w:tc>
          <w:tcPr>
            <w:tcW w:w="1765" w:type="dxa"/>
          </w:tcPr>
          <w:p w14:paraId="64354288" w14:textId="690192F2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Crowded Homepage, app only content</w:t>
            </w:r>
          </w:p>
        </w:tc>
        <w:tc>
          <w:tcPr>
            <w:tcW w:w="1765" w:type="dxa"/>
          </w:tcPr>
          <w:p w14:paraId="6A4652FD" w14:textId="04AC008D" w:rsidR="00A53202" w:rsidRDefault="008B6CEE" w:rsidP="00A532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</w:tbl>
    <w:p w14:paraId="50DC17F0" w14:textId="059FCA7C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BE0D06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8B846B" w14:textId="77777777" w:rsidR="0036577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D62BBA" w14:textId="77777777" w:rsidR="00365774" w:rsidRPr="00D37494" w:rsidRDefault="00365774" w:rsidP="00D37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65774" w:rsidRPr="00D37494" w:rsidSect="00702111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54F9"/>
    <w:multiLevelType w:val="multilevel"/>
    <w:tmpl w:val="43B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B1B77"/>
    <w:multiLevelType w:val="multilevel"/>
    <w:tmpl w:val="BF7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8636D"/>
    <w:multiLevelType w:val="multilevel"/>
    <w:tmpl w:val="2B5A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A0082"/>
    <w:multiLevelType w:val="multilevel"/>
    <w:tmpl w:val="3FF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445D3"/>
    <w:multiLevelType w:val="multilevel"/>
    <w:tmpl w:val="EE70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375C4"/>
    <w:multiLevelType w:val="multilevel"/>
    <w:tmpl w:val="811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986830">
    <w:abstractNumId w:val="3"/>
  </w:num>
  <w:num w:numId="2" w16cid:durableId="1273054346">
    <w:abstractNumId w:val="2"/>
  </w:num>
  <w:num w:numId="3" w16cid:durableId="187453225">
    <w:abstractNumId w:val="0"/>
  </w:num>
  <w:num w:numId="4" w16cid:durableId="1348553825">
    <w:abstractNumId w:val="5"/>
  </w:num>
  <w:num w:numId="5" w16cid:durableId="675116232">
    <w:abstractNumId w:val="1"/>
  </w:num>
  <w:num w:numId="6" w16cid:durableId="724455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94"/>
    <w:rsid w:val="0006320A"/>
    <w:rsid w:val="000B30F3"/>
    <w:rsid w:val="000D27EB"/>
    <w:rsid w:val="0023549C"/>
    <w:rsid w:val="003069FA"/>
    <w:rsid w:val="00365774"/>
    <w:rsid w:val="00502369"/>
    <w:rsid w:val="0064588A"/>
    <w:rsid w:val="006A3838"/>
    <w:rsid w:val="00702111"/>
    <w:rsid w:val="007D48D8"/>
    <w:rsid w:val="007D4E49"/>
    <w:rsid w:val="008B6CEE"/>
    <w:rsid w:val="00A53202"/>
    <w:rsid w:val="00D1432F"/>
    <w:rsid w:val="00D37494"/>
    <w:rsid w:val="00D67ABB"/>
    <w:rsid w:val="00FA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C29A"/>
  <w15:chartTrackingRefBased/>
  <w15:docId w15:val="{88369554-ED67-415F-AA40-A24276CE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4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3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53F00-3CBB-496C-9AB2-4DF1F7A4A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1778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Patil</dc:creator>
  <cp:keywords/>
  <dc:description/>
  <cp:lastModifiedBy>Atharv Patil</cp:lastModifiedBy>
  <cp:revision>3</cp:revision>
  <cp:lastPrinted>2026-01-27T01:36:00Z</cp:lastPrinted>
  <dcterms:created xsi:type="dcterms:W3CDTF">2026-01-25T08:37:00Z</dcterms:created>
  <dcterms:modified xsi:type="dcterms:W3CDTF">2026-01-27T01:36:00Z</dcterms:modified>
</cp:coreProperties>
</file>