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PRAMAAN Approval Note</w:t>
      </w:r>
    </w:p>
    <w:p>
      <w:r>
        <w:t>prepare an approval note</w:t>
      </w:r>
    </w:p>
    <w:p>
      <w:pPr>
        <w:pStyle w:val="Heading1"/>
      </w:pPr>
      <w:r>
        <w:t>Task Intent</w:t>
      </w:r>
    </w:p>
    <w:p>
      <w:r>
        <w:t>prepare an approval note</w:t>
      </w:r>
    </w:p>
    <w:p>
      <w:pPr>
        <w:pStyle w:val="Heading1"/>
      </w:pPr>
      <w:r>
        <w:t>Execution Summary</w:t>
      </w:r>
    </w:p>
    <w:p>
      <w:r>
        <w:t>Completed steps: 0</w:t>
      </w:r>
    </w:p>
    <w:p>
      <w:pPr>
        <w:pStyle w:val="Heading1"/>
      </w:pPr>
      <w:r>
        <w:t>Evidence</w:t>
      </w:r>
    </w:p>
    <w:p>
      <w:r>
        <w:t>No evidence records were captured in this run.</w:t>
      </w:r>
    </w:p>
    <w:p>
      <w:pPr>
        <w:pStyle w:val="Heading1"/>
      </w:pPr>
      <w:r>
        <w:t>Final Output</w:t>
      </w:r>
    </w:p>
    <w:p>
      <w:r>
        <w:t>{}</w:t>
      </w:r>
    </w:p>
    <w:p>
      <w:pPr>
        <w:pStyle w:val="Heading1"/>
      </w:pPr>
      <w:r>
        <w:t>Approval</w:t>
      </w:r>
    </w:p>
    <w:p>
      <w:r>
        <w:t>Human approval is required before release of the final deliverable.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