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1"/>
        <w:gridCol w:w="2552"/>
        <w:gridCol w:w="2551"/>
      </w:tblGrid>
      <w:tr w:rsidR="00CA5C5F" w:rsidRPr="005D6B79" w:rsidTr="00B746DF">
        <w:trPr>
          <w:trHeight w:val="557"/>
          <w:jc w:val="center"/>
        </w:trPr>
        <w:tc>
          <w:tcPr>
            <w:tcW w:w="10314" w:type="dxa"/>
            <w:gridSpan w:val="3"/>
          </w:tcPr>
          <w:p w:rsidR="00CA5C5F" w:rsidRPr="005D6B79" w:rsidRDefault="00CA5C5F" w:rsidP="005D6B7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5D6B79">
              <w:rPr>
                <w:b/>
                <w:bCs/>
                <w:sz w:val="20"/>
                <w:szCs w:val="20"/>
              </w:rPr>
              <w:t>Instituto Federal de São Paulo</w:t>
            </w:r>
          </w:p>
          <w:p w:rsidR="00CA5C5F" w:rsidRPr="005D6B79" w:rsidRDefault="00CA5C5F" w:rsidP="00B746D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Gerenciamento de Banco de Dados </w:t>
            </w:r>
          </w:p>
        </w:tc>
      </w:tr>
      <w:tr w:rsidR="00CA5C5F" w:rsidRPr="005D6B79">
        <w:trPr>
          <w:jc w:val="center"/>
        </w:trPr>
        <w:tc>
          <w:tcPr>
            <w:tcW w:w="5211" w:type="dxa"/>
          </w:tcPr>
          <w:p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proofErr w:type="gramStart"/>
            <w:r w:rsidRPr="005D6B79">
              <w:rPr>
                <w:sz w:val="20"/>
                <w:szCs w:val="20"/>
              </w:rPr>
              <w:t>Prof. :</w:t>
            </w:r>
            <w:proofErr w:type="gramEnd"/>
            <w:r w:rsidRPr="005D6B79">
              <w:rPr>
                <w:sz w:val="20"/>
                <w:szCs w:val="20"/>
              </w:rPr>
              <w:t xml:space="preserve"> Bianca Maria Pedrosa</w:t>
            </w:r>
          </w:p>
        </w:tc>
        <w:tc>
          <w:tcPr>
            <w:tcW w:w="2552" w:type="dxa"/>
          </w:tcPr>
          <w:p w:rsidR="00CA5C5F" w:rsidRPr="005D6B79" w:rsidRDefault="00717C85" w:rsidP="00BD3037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1s2013</w:t>
            </w:r>
          </w:p>
        </w:tc>
        <w:tc>
          <w:tcPr>
            <w:tcW w:w="2551" w:type="dxa"/>
          </w:tcPr>
          <w:p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>Data:</w:t>
            </w:r>
          </w:p>
        </w:tc>
      </w:tr>
      <w:tr w:rsidR="00CA5C5F" w:rsidRPr="005D6B79">
        <w:trPr>
          <w:jc w:val="center"/>
        </w:trPr>
        <w:tc>
          <w:tcPr>
            <w:tcW w:w="5211" w:type="dxa"/>
          </w:tcPr>
          <w:p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 xml:space="preserve">Aluno: </w:t>
            </w:r>
            <w:r w:rsidR="00564801">
              <w:rPr>
                <w:sz w:val="20"/>
                <w:szCs w:val="20"/>
              </w:rPr>
              <w:t>gabarito</w:t>
            </w:r>
          </w:p>
        </w:tc>
        <w:tc>
          <w:tcPr>
            <w:tcW w:w="2552" w:type="dxa"/>
          </w:tcPr>
          <w:p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>Prontuário:</w:t>
            </w:r>
          </w:p>
        </w:tc>
        <w:tc>
          <w:tcPr>
            <w:tcW w:w="2551" w:type="dxa"/>
          </w:tcPr>
          <w:p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  <w:r w:rsidRPr="005D6B79">
              <w:rPr>
                <w:sz w:val="20"/>
                <w:szCs w:val="20"/>
              </w:rPr>
              <w:t>Nota:</w:t>
            </w:r>
          </w:p>
          <w:p w:rsidR="00CA5C5F" w:rsidRPr="005D6B79" w:rsidRDefault="00CA5C5F" w:rsidP="005D6B79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B16954" w:rsidRPr="005D6B79" w:rsidTr="00B746DF">
        <w:trPr>
          <w:trHeight w:val="959"/>
          <w:jc w:val="center"/>
        </w:trPr>
        <w:tc>
          <w:tcPr>
            <w:tcW w:w="10314" w:type="dxa"/>
            <w:gridSpan w:val="3"/>
          </w:tcPr>
          <w:p w:rsidR="00B16954" w:rsidRPr="005D6B79" w:rsidRDefault="00B746DF" w:rsidP="00A933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Responder todas as questões no a</w:t>
            </w:r>
            <w:r w:rsidR="00B16954" w:rsidRPr="00B16954">
              <w:rPr>
                <w:sz w:val="20"/>
                <w:szCs w:val="20"/>
              </w:rPr>
              <w:t xml:space="preserve">rquivo </w:t>
            </w:r>
            <w:r>
              <w:rPr>
                <w:sz w:val="20"/>
                <w:szCs w:val="20"/>
              </w:rPr>
              <w:t>PROVA_</w:t>
            </w:r>
            <w:r w:rsidRPr="00B746DF">
              <w:rPr>
                <w:i/>
                <w:sz w:val="20"/>
                <w:szCs w:val="20"/>
              </w:rPr>
              <w:t>nome</w:t>
            </w:r>
            <w:r>
              <w:rPr>
                <w:i/>
                <w:sz w:val="20"/>
                <w:szCs w:val="20"/>
              </w:rPr>
              <w:t>_</w:t>
            </w:r>
            <w:r w:rsidRPr="00B746DF">
              <w:rPr>
                <w:i/>
                <w:sz w:val="20"/>
                <w:szCs w:val="20"/>
              </w:rPr>
              <w:t>aluno</w:t>
            </w:r>
            <w:r>
              <w:rPr>
                <w:sz w:val="20"/>
                <w:szCs w:val="20"/>
              </w:rPr>
              <w:t xml:space="preserve">.DOC da prova. Portanto, </w:t>
            </w:r>
            <w:r w:rsidR="00B16954">
              <w:rPr>
                <w:sz w:val="20"/>
                <w:szCs w:val="20"/>
              </w:rPr>
              <w:t xml:space="preserve">DER feito </w:t>
            </w:r>
            <w:r>
              <w:rPr>
                <w:sz w:val="20"/>
                <w:szCs w:val="20"/>
              </w:rPr>
              <w:t xml:space="preserve">pode ser feito no </w:t>
            </w:r>
            <w:proofErr w:type="spellStart"/>
            <w:proofErr w:type="gramStart"/>
            <w:r>
              <w:rPr>
                <w:sz w:val="20"/>
                <w:szCs w:val="20"/>
              </w:rPr>
              <w:t>D</w:t>
            </w:r>
            <w:r w:rsidR="00B16954">
              <w:rPr>
                <w:sz w:val="20"/>
                <w:szCs w:val="20"/>
              </w:rPr>
              <w:t>bdesigner</w:t>
            </w:r>
            <w:proofErr w:type="spellEnd"/>
            <w:r w:rsidR="00B16954">
              <w:rPr>
                <w:sz w:val="20"/>
                <w:szCs w:val="20"/>
              </w:rPr>
              <w:t xml:space="preserve">  e</w:t>
            </w:r>
            <w:proofErr w:type="gramEnd"/>
            <w:r w:rsidR="00B16954">
              <w:rPr>
                <w:sz w:val="20"/>
                <w:szCs w:val="20"/>
              </w:rPr>
              <w:t xml:space="preserve"> copiado como imagem no arquivo .DOC</w:t>
            </w:r>
            <w:r>
              <w:rPr>
                <w:sz w:val="20"/>
                <w:szCs w:val="20"/>
              </w:rPr>
              <w:t>. O</w:t>
            </w:r>
            <w:r w:rsidR="00B16954">
              <w:rPr>
                <w:sz w:val="20"/>
                <w:szCs w:val="20"/>
              </w:rPr>
              <w:t xml:space="preserve">s scripts </w:t>
            </w:r>
            <w:r>
              <w:rPr>
                <w:sz w:val="20"/>
                <w:szCs w:val="20"/>
              </w:rPr>
              <w:t xml:space="preserve">SQL podem ser testados no </w:t>
            </w:r>
            <w:proofErr w:type="spellStart"/>
            <w:r>
              <w:rPr>
                <w:sz w:val="20"/>
                <w:szCs w:val="20"/>
              </w:rPr>
              <w:t>PHPmyadmin</w:t>
            </w:r>
            <w:proofErr w:type="spellEnd"/>
            <w:r>
              <w:rPr>
                <w:sz w:val="20"/>
                <w:szCs w:val="20"/>
              </w:rPr>
              <w:t xml:space="preserve">, mas devem ser </w:t>
            </w:r>
            <w:proofErr w:type="spellStart"/>
            <w:r>
              <w:rPr>
                <w:sz w:val="20"/>
                <w:szCs w:val="20"/>
              </w:rPr>
              <w:t>colar</w:t>
            </w:r>
            <w:r w:rsidR="00B16954">
              <w:rPr>
                <w:sz w:val="20"/>
                <w:szCs w:val="20"/>
              </w:rPr>
              <w:t>dos</w:t>
            </w:r>
            <w:proofErr w:type="spellEnd"/>
            <w:r w:rsidR="00B169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ou digitados </w:t>
            </w:r>
            <w:r w:rsidR="00B16954">
              <w:rPr>
                <w:sz w:val="20"/>
                <w:szCs w:val="20"/>
              </w:rPr>
              <w:t xml:space="preserve">no arquivo </w:t>
            </w:r>
            <w:r>
              <w:rPr>
                <w:sz w:val="20"/>
                <w:szCs w:val="20"/>
              </w:rPr>
              <w:t>da prova</w:t>
            </w:r>
            <w:r w:rsidR="00B16954">
              <w:rPr>
                <w:sz w:val="20"/>
                <w:szCs w:val="20"/>
              </w:rPr>
              <w:t>.</w:t>
            </w:r>
          </w:p>
        </w:tc>
      </w:tr>
    </w:tbl>
    <w:p w:rsidR="00CA5C5F" w:rsidRPr="0006521D" w:rsidRDefault="00CA5C5F" w:rsidP="00080E30">
      <w:pPr>
        <w:pStyle w:val="PargrafodaLista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Construa um DER para o sistema abaixo</w:t>
      </w:r>
      <w:r w:rsidR="00564801">
        <w:rPr>
          <w:b/>
          <w:bCs/>
          <w:sz w:val="20"/>
          <w:szCs w:val="20"/>
        </w:rPr>
        <w:t xml:space="preserve"> </w:t>
      </w:r>
      <w:r w:rsidR="00564801" w:rsidRPr="00564801">
        <w:rPr>
          <w:b/>
          <w:bCs/>
          <w:color w:val="FF0000"/>
          <w:sz w:val="20"/>
          <w:szCs w:val="20"/>
        </w:rPr>
        <w:t>(valor 5,0)</w:t>
      </w:r>
    </w:p>
    <w:p w:rsidR="00685999" w:rsidRDefault="00CA5C5F" w:rsidP="00685999">
      <w:pPr>
        <w:pStyle w:val="PargrafodaLista"/>
        <w:ind w:left="360"/>
        <w:jc w:val="both"/>
        <w:rPr>
          <w:sz w:val="20"/>
          <w:szCs w:val="20"/>
        </w:rPr>
      </w:pPr>
      <w:r w:rsidRPr="00080E30">
        <w:rPr>
          <w:sz w:val="20"/>
          <w:szCs w:val="20"/>
        </w:rPr>
        <w:t xml:space="preserve">Uma </w:t>
      </w:r>
      <w:r w:rsidR="00685999">
        <w:rPr>
          <w:sz w:val="20"/>
          <w:szCs w:val="20"/>
        </w:rPr>
        <w:t xml:space="preserve">biblioteca </w:t>
      </w:r>
      <w:r w:rsidRPr="00080E30">
        <w:rPr>
          <w:sz w:val="20"/>
          <w:szCs w:val="20"/>
        </w:rPr>
        <w:t xml:space="preserve">deseja um sistema para gerenciar os </w:t>
      </w:r>
      <w:r w:rsidR="00685999">
        <w:rPr>
          <w:sz w:val="20"/>
          <w:szCs w:val="20"/>
        </w:rPr>
        <w:t>empréstimos de livros. Nesta biblioteca existem muitos livros cadastrados. Livros são esc</w:t>
      </w:r>
      <w:r w:rsidR="007954E7">
        <w:rPr>
          <w:sz w:val="20"/>
          <w:szCs w:val="20"/>
        </w:rPr>
        <w:t xml:space="preserve">ritos por um ou vários </w:t>
      </w:r>
      <w:r w:rsidR="00685999">
        <w:rPr>
          <w:sz w:val="20"/>
          <w:szCs w:val="20"/>
        </w:rPr>
        <w:t xml:space="preserve">autores. Um autor escreve </w:t>
      </w:r>
      <w:r w:rsidR="00717C85">
        <w:rPr>
          <w:sz w:val="20"/>
          <w:szCs w:val="20"/>
        </w:rPr>
        <w:t xml:space="preserve">um ou </w:t>
      </w:r>
      <w:r w:rsidR="00685999">
        <w:rPr>
          <w:sz w:val="20"/>
          <w:szCs w:val="20"/>
        </w:rPr>
        <w:t>vários livros</w:t>
      </w:r>
      <w:r w:rsidR="007954E7">
        <w:rPr>
          <w:sz w:val="20"/>
          <w:szCs w:val="20"/>
        </w:rPr>
        <w:t xml:space="preserve">. Livros são emprestados para os usuários da biblioteca.  </w:t>
      </w:r>
      <w:r w:rsidR="00685999">
        <w:rPr>
          <w:sz w:val="20"/>
          <w:szCs w:val="20"/>
        </w:rPr>
        <w:t>Para cada empréstimo é importante saber, quem emprestou o livro, qual livro foi emprestado, data de retirada e data prevista para devolução. Considera-se um empréstimo diferente, para cada livro emprestado.</w:t>
      </w:r>
    </w:p>
    <w:p w:rsidR="00685999" w:rsidRDefault="00685999" w:rsidP="005B724B">
      <w:pPr>
        <w:pStyle w:val="PargrafodaLista"/>
        <w:ind w:left="360"/>
        <w:rPr>
          <w:sz w:val="20"/>
          <w:szCs w:val="20"/>
        </w:rPr>
      </w:pPr>
      <w:r>
        <w:rPr>
          <w:sz w:val="20"/>
          <w:szCs w:val="20"/>
        </w:rPr>
        <w:t>Seguem algumas sugestões de atributos:</w:t>
      </w:r>
    </w:p>
    <w:p w:rsidR="00CA5C5F" w:rsidRDefault="004C4FBA" w:rsidP="005B724B">
      <w:pPr>
        <w:pStyle w:val="PargrafodaLista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Título do livro, Ano </w:t>
      </w:r>
      <w:r w:rsidR="00685999">
        <w:rPr>
          <w:sz w:val="20"/>
          <w:szCs w:val="20"/>
        </w:rPr>
        <w:t xml:space="preserve">de Publicação do livro, Editora, Nome do autor, País do autor, Nome do usuário, Endereço do usuário. </w:t>
      </w:r>
      <w:r w:rsidR="00E84C44">
        <w:rPr>
          <w:sz w:val="20"/>
          <w:szCs w:val="20"/>
        </w:rPr>
        <w:t>Data da retirada do empréstimo e data de devolução do empréstimo, além de identificadores para cada entidade.</w:t>
      </w:r>
    </w:p>
    <w:p w:rsidR="00564801" w:rsidRDefault="00564801" w:rsidP="005B724B">
      <w:pPr>
        <w:pStyle w:val="PargrafodaLista"/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16E5F" wp14:editId="06A42395">
                <wp:simplePos x="0" y="0"/>
                <wp:positionH relativeFrom="margin">
                  <wp:posOffset>1143000</wp:posOffset>
                </wp:positionH>
                <wp:positionV relativeFrom="paragraph">
                  <wp:posOffset>2203450</wp:posOffset>
                </wp:positionV>
                <wp:extent cx="5486400" cy="6096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801" w:rsidRPr="00564801" w:rsidRDefault="00564801" w:rsidP="005648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564801">
                              <w:rPr>
                                <w:color w:val="FF0000"/>
                              </w:rPr>
                              <w:t>0,5/entidade correta</w:t>
                            </w:r>
                            <w:r>
                              <w:rPr>
                                <w:color w:val="FF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colunas+chaves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564801" w:rsidRDefault="00564801" w:rsidP="005648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564801">
                              <w:rPr>
                                <w:color w:val="FF0000"/>
                              </w:rPr>
                              <w:t>0,5/</w:t>
                            </w:r>
                            <w:r>
                              <w:rPr>
                                <w:color w:val="FF0000"/>
                              </w:rPr>
                              <w:t>relacionamento correto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entidades+cardinalidade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564801" w:rsidRPr="00564801" w:rsidRDefault="00564801" w:rsidP="00564801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0,5 bônus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16E5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0pt;margin-top:173.5pt;width:6in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j3lgIAALgFAAAOAAAAZHJzL2Uyb0RvYy54bWysVEtPGzEQvlfqf7B8b3aThhQiNigNoqqE&#10;ABUqzo7XJha2x7Wd7Ka/vmPv5gHlQtXL7tjzzevzzJxftEaTjfBBga3ocFBSIiyHWtmniv58uPp0&#10;SkmIzNZMgxUV3YpAL2YfP5w3bipGsAJdC0/QiQ3TxlV0FaObFkXgK2FYGIATFpUSvGERj/6pqD1r&#10;0LvRxagsJ0UDvnYeuAgBby87JZ1l/1IKHm+lDCISXVHMLeavz99l+hazczZ98sytFO/TYP+QhWHK&#10;YtC9q0sWGVl79Zcro7iHADIOOJgCpFRc5BqwmmH5qpr7FXMi14LkBLenKfw/t/xmc+eJqis6osQy&#10;g0+0YKplpBYkijYCGSWOGhemCL13CI7tV2jxrXf3AS9T6a30Jv2xKIJ6ZHu7Zxg9EY6XJ+PTybhE&#10;FUfdpDyboIzui4O18yF+E2BIEirq8QUzsWxzHWIH3UFSsABa1VdK63xIXSMW2pMNw/fWMeeIzl+g&#10;tCUNBv98UmbHL3TJ9d5+qRl/7tM7QqE/bVM4kfurTysx1DGRpbjVImG0/SEk8psJeSNHxrmw+zwz&#10;OqEkVvQewx5/yOo9xl0daJEjg417Y6Ms+I6ll9TWzztqZYfHNzyqO4mxXbZ95yyh3mLjeOjGLzh+&#10;pZDoaxbiHfM4b9gQuEPiLX6kBnwd6CVKVuB/v3Wf8DgGqKWkwfmtaPi1Zl5Qor9bHJCz4XicBj4f&#10;xidfRnjwx5rlscauzQKwZYa4rRzPYsJHvROlB/OIq2aeoqKKWY6xKxp34iJ2WwVXFRfzeQbhiDsW&#10;r+2948l1ojc12EP7yLzrGzwN2Q3sJp1NX/V5h02WFubrCFLlIUgEd6z2xON6yGPUr7K0f47PGXVY&#10;uLM/AAAA//8DAFBLAwQUAAYACAAAACEAheicbt0AAAAMAQAADwAAAGRycy9kb3ducmV2LnhtbEyP&#10;wU7DMBBE70j8g7VI3KgNjSANcSpAhQsnCurZjbe2RWxHtpuGv2d7gtuMdjT7pl3PfmATpuxikHC7&#10;EMAw9FG7YCR8fb7e1MByUUGrIQaU8IMZ1t3lRasaHU/hA6dtMYxKQm6UBFvK2HCee4te5UUcMdDt&#10;EJNXhWwyXCd1onI/8Dsh7rlXLtAHq0Z8sdh/b49ewubZrExfq2Q3tXZumneHd/Mm5fXV/PQIrOBc&#10;/sJwxid06IhpH49BZzaQrwVtKRKW1QOJc0JUFam9hKpaCuBdy/+P6H4BAAD//wMAUEsBAi0AFAAG&#10;AAgAAAAhALaDOJL+AAAA4QEAABMAAAAAAAAAAAAAAAAAAAAAAFtDb250ZW50X1R5cGVzXS54bWxQ&#10;SwECLQAUAAYACAAAACEAOP0h/9YAAACUAQAACwAAAAAAAAAAAAAAAAAvAQAAX3JlbHMvLnJlbHNQ&#10;SwECLQAUAAYACAAAACEAM2A495YCAAC4BQAADgAAAAAAAAAAAAAAAAAuAgAAZHJzL2Uyb0RvYy54&#10;bWxQSwECLQAUAAYACAAAACEAheicbt0AAAAMAQAADwAAAAAAAAAAAAAAAADwBAAAZHJzL2Rvd25y&#10;ZXYueG1sUEsFBgAAAAAEAAQA8wAAAPoFAAAAAA==&#10;" fillcolor="white [3201]" strokeweight=".5pt">
                <v:textbox>
                  <w:txbxContent>
                    <w:p w:rsidR="00564801" w:rsidRPr="00564801" w:rsidRDefault="00564801" w:rsidP="005648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564801">
                        <w:rPr>
                          <w:color w:val="FF0000"/>
                        </w:rPr>
                        <w:t>0,5/entidade correta</w:t>
                      </w:r>
                      <w:r>
                        <w:rPr>
                          <w:color w:val="FF0000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FF0000"/>
                        </w:rPr>
                        <w:t>colunas+chaves</w:t>
                      </w:r>
                      <w:proofErr w:type="spellEnd"/>
                      <w:r>
                        <w:rPr>
                          <w:color w:val="FF0000"/>
                        </w:rPr>
                        <w:t>)</w:t>
                      </w:r>
                    </w:p>
                    <w:p w:rsidR="00564801" w:rsidRDefault="00564801" w:rsidP="005648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564801">
                        <w:rPr>
                          <w:color w:val="FF0000"/>
                        </w:rPr>
                        <w:t>0,5/</w:t>
                      </w:r>
                      <w:r>
                        <w:rPr>
                          <w:color w:val="FF0000"/>
                        </w:rPr>
                        <w:t>relacionamento correto (</w:t>
                      </w:r>
                      <w:proofErr w:type="spellStart"/>
                      <w:r>
                        <w:rPr>
                          <w:color w:val="FF0000"/>
                        </w:rPr>
                        <w:t>entidades+cardinalidade</w:t>
                      </w:r>
                      <w:proofErr w:type="spellEnd"/>
                      <w:r>
                        <w:rPr>
                          <w:color w:val="FF0000"/>
                        </w:rPr>
                        <w:t>)</w:t>
                      </w:r>
                    </w:p>
                    <w:p w:rsidR="00564801" w:rsidRPr="00564801" w:rsidRDefault="00564801" w:rsidP="00564801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0,5 bônus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54F658B" wp14:editId="51F73F44">
            <wp:extent cx="6645910" cy="29159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7" w:rsidRDefault="004C6977">
      <w:pPr>
        <w:spacing w:after="0" w:line="240" w:lineRule="auto"/>
        <w:rPr>
          <w:rFonts w:ascii="Arial" w:eastAsia="Arial Unicode MS" w:hAnsi="Arial" w:cs="Arial"/>
          <w:sz w:val="20"/>
          <w:szCs w:val="20"/>
          <w:lang w:eastAsia="pt-BR"/>
        </w:rPr>
      </w:pPr>
      <w:r>
        <w:rPr>
          <w:rFonts w:ascii="Arial" w:eastAsia="Arial Unicode MS" w:hAnsi="Arial" w:cs="Arial"/>
          <w:sz w:val="20"/>
          <w:szCs w:val="20"/>
          <w:lang w:eastAsia="pt-BR"/>
        </w:rPr>
        <w:br w:type="page"/>
      </w:r>
    </w:p>
    <w:p w:rsidR="004C6977" w:rsidRDefault="004C6977" w:rsidP="004C69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rPr>
          <w:rFonts w:ascii="Arial" w:eastAsia="Arial Unicode MS" w:hAnsi="Arial" w:cs="Arial"/>
          <w:sz w:val="20"/>
          <w:szCs w:val="20"/>
          <w:lang w:eastAsia="pt-BR"/>
        </w:rPr>
      </w:pPr>
      <w:r>
        <w:rPr>
          <w:rFonts w:ascii="Arial" w:eastAsia="Arial Unicode MS" w:hAnsi="Arial" w:cs="Arial"/>
          <w:sz w:val="20"/>
          <w:szCs w:val="20"/>
          <w:lang w:eastAsia="pt-BR"/>
        </w:rPr>
        <w:lastRenderedPageBreak/>
        <w:t>Explique o que aconteceria com imóveis e proprietários nas seguintes situações:</w:t>
      </w:r>
      <w:r>
        <w:rPr>
          <w:rFonts w:ascii="Arial" w:eastAsia="Arial Unicode MS" w:hAnsi="Arial" w:cs="Arial"/>
          <w:sz w:val="20"/>
          <w:szCs w:val="20"/>
          <w:lang w:eastAsia="pt-BR"/>
        </w:rPr>
        <w:t xml:space="preserve"> </w:t>
      </w:r>
      <w:proofErr w:type="gramStart"/>
      <w:r>
        <w:rPr>
          <w:rFonts w:ascii="Arial" w:eastAsia="Arial Unicode MS" w:hAnsi="Arial" w:cs="Arial"/>
          <w:sz w:val="20"/>
          <w:szCs w:val="20"/>
          <w:lang w:eastAsia="pt-BR"/>
        </w:rPr>
        <w:t>( 2</w:t>
      </w:r>
      <w:proofErr w:type="gramEnd"/>
      <w:r>
        <w:rPr>
          <w:rFonts w:ascii="Arial" w:eastAsia="Arial Unicode MS" w:hAnsi="Arial" w:cs="Arial"/>
          <w:sz w:val="20"/>
          <w:szCs w:val="20"/>
          <w:lang w:eastAsia="pt-BR"/>
        </w:rPr>
        <w:t xml:space="preserve"> pontos, aproximadamente 0,35 por quadro)</w:t>
      </w:r>
      <w:bookmarkStart w:id="0" w:name="_GoBack"/>
      <w:bookmarkEnd w:id="0"/>
    </w:p>
    <w:p w:rsidR="004C6977" w:rsidRDefault="004C6977" w:rsidP="004C6977">
      <w:pPr>
        <w:pStyle w:val="PargrafodaLista"/>
        <w:autoSpaceDE w:val="0"/>
        <w:autoSpaceDN w:val="0"/>
        <w:adjustRightInd w:val="0"/>
        <w:spacing w:after="0" w:line="360" w:lineRule="auto"/>
        <w:ind w:left="855"/>
        <w:jc w:val="center"/>
        <w:rPr>
          <w:rFonts w:ascii="Arial" w:eastAsia="Arial Unicode MS" w:hAnsi="Arial" w:cs="Arial"/>
          <w:sz w:val="20"/>
          <w:szCs w:val="20"/>
          <w:lang w:eastAsia="pt-BR"/>
        </w:rPr>
      </w:pPr>
      <w:r>
        <w:rPr>
          <w:rFonts w:ascii="Arial" w:eastAsia="Arial Unicode MS" w:hAnsi="Arial" w:cs="Arial"/>
          <w:noProof/>
          <w:sz w:val="20"/>
          <w:szCs w:val="20"/>
          <w:lang w:eastAsia="pt-BR"/>
        </w:rPr>
        <w:drawing>
          <wp:inline distT="0" distB="0" distL="0" distR="0" wp14:anchorId="7C9C474D" wp14:editId="126847C4">
            <wp:extent cx="2617005" cy="11662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12" cy="11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1238"/>
        <w:gridCol w:w="2410"/>
        <w:gridCol w:w="2632"/>
        <w:gridCol w:w="2612"/>
      </w:tblGrid>
      <w:tr w:rsidR="004C6977" w:rsidTr="002874CC">
        <w:tc>
          <w:tcPr>
            <w:tcW w:w="1238" w:type="dxa"/>
            <w:vMerge w:val="restart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Arial Unicode MS" w:hAnsi="Arial" w:cs="Arial"/>
                <w:lang w:eastAsia="pt-BR"/>
              </w:rPr>
            </w:pPr>
            <w:proofErr w:type="spellStart"/>
            <w:r>
              <w:rPr>
                <w:rFonts w:ascii="Arial" w:eastAsia="Arial Unicode MS" w:hAnsi="Arial" w:cs="Arial"/>
                <w:lang w:eastAsia="pt-BR"/>
              </w:rPr>
              <w:t>OnDelete</w:t>
            </w:r>
            <w:proofErr w:type="spellEnd"/>
          </w:p>
        </w:tc>
        <w:tc>
          <w:tcPr>
            <w:tcW w:w="2410" w:type="dxa"/>
            <w:vMerge w:val="restart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>Ação</w:t>
            </w:r>
          </w:p>
        </w:tc>
        <w:tc>
          <w:tcPr>
            <w:tcW w:w="5244" w:type="dxa"/>
            <w:gridSpan w:val="2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>Efeito</w:t>
            </w:r>
          </w:p>
        </w:tc>
      </w:tr>
      <w:tr w:rsidR="004C6977" w:rsidTr="002874CC">
        <w:tc>
          <w:tcPr>
            <w:tcW w:w="1238" w:type="dxa"/>
            <w:vMerge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Arial Unicode MS" w:hAnsi="Arial" w:cs="Arial"/>
                <w:lang w:eastAsia="pt-BR"/>
              </w:rPr>
            </w:pPr>
          </w:p>
        </w:tc>
        <w:tc>
          <w:tcPr>
            <w:tcW w:w="2410" w:type="dxa"/>
            <w:vMerge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Arial Unicode MS" w:hAnsi="Arial" w:cs="Arial"/>
                <w:lang w:eastAsia="pt-BR"/>
              </w:rPr>
            </w:pPr>
          </w:p>
        </w:tc>
        <w:tc>
          <w:tcPr>
            <w:tcW w:w="2632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Arial Unicode MS" w:hAnsi="Arial" w:cs="Arial"/>
                <w:lang w:eastAsia="pt-BR"/>
              </w:rPr>
            </w:pPr>
            <w:proofErr w:type="spellStart"/>
            <w:r>
              <w:rPr>
                <w:rFonts w:ascii="Arial" w:eastAsia="Arial Unicode MS" w:hAnsi="Arial" w:cs="Arial"/>
                <w:lang w:eastAsia="pt-BR"/>
              </w:rPr>
              <w:t>Imovel</w:t>
            </w:r>
            <w:proofErr w:type="spellEnd"/>
          </w:p>
        </w:tc>
        <w:tc>
          <w:tcPr>
            <w:tcW w:w="2612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eastAsia="Arial Unicode MS" w:hAnsi="Arial" w:cs="Arial"/>
                <w:lang w:eastAsia="pt-BR"/>
              </w:rPr>
            </w:pPr>
            <w:proofErr w:type="spellStart"/>
            <w:r>
              <w:rPr>
                <w:rFonts w:ascii="Arial" w:eastAsia="Arial Unicode MS" w:hAnsi="Arial" w:cs="Arial"/>
                <w:lang w:eastAsia="pt-BR"/>
              </w:rPr>
              <w:t>Proprietario</w:t>
            </w:r>
            <w:proofErr w:type="spellEnd"/>
          </w:p>
        </w:tc>
      </w:tr>
      <w:tr w:rsidR="004C6977" w:rsidTr="002874CC">
        <w:tc>
          <w:tcPr>
            <w:tcW w:w="1238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 xml:space="preserve">No </w:t>
            </w:r>
            <w:proofErr w:type="spellStart"/>
            <w:r>
              <w:rPr>
                <w:rFonts w:ascii="Arial" w:eastAsia="Arial Unicode MS" w:hAnsi="Arial" w:cs="Arial"/>
                <w:lang w:eastAsia="pt-BR"/>
              </w:rPr>
              <w:t>action</w:t>
            </w:r>
            <w:proofErr w:type="spellEnd"/>
          </w:p>
        </w:tc>
        <w:tc>
          <w:tcPr>
            <w:tcW w:w="2410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 xml:space="preserve">Apagar um </w:t>
            </w:r>
            <w:proofErr w:type="spellStart"/>
            <w:r>
              <w:rPr>
                <w:rFonts w:ascii="Arial" w:eastAsia="Arial Unicode MS" w:hAnsi="Arial" w:cs="Arial"/>
                <w:lang w:eastAsia="pt-BR"/>
              </w:rPr>
              <w:t>imovel</w:t>
            </w:r>
            <w:proofErr w:type="spellEnd"/>
          </w:p>
        </w:tc>
        <w:tc>
          <w:tcPr>
            <w:tcW w:w="2632" w:type="dxa"/>
          </w:tcPr>
          <w:p w:rsidR="004C6977" w:rsidRPr="00375AC0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Comic Sans MS" w:eastAsia="Arial Unicode MS" w:hAnsi="Comic Sans MS" w:cs="Arial"/>
                <w:i/>
                <w:color w:val="FF0000"/>
                <w:lang w:eastAsia="pt-BR"/>
              </w:rPr>
            </w:pPr>
            <w:r w:rsidRPr="00375AC0">
              <w:rPr>
                <w:rFonts w:ascii="Comic Sans MS" w:eastAsia="Arial Unicode MS" w:hAnsi="Comic Sans MS" w:cs="Arial"/>
                <w:i/>
                <w:color w:val="FF0000"/>
                <w:lang w:eastAsia="pt-BR"/>
              </w:rPr>
              <w:t>O imóvel é apagado</w:t>
            </w:r>
          </w:p>
        </w:tc>
        <w:tc>
          <w:tcPr>
            <w:tcW w:w="2612" w:type="dxa"/>
          </w:tcPr>
          <w:p w:rsidR="004C6977" w:rsidRPr="00375AC0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Comic Sans MS" w:eastAsia="Arial Unicode MS" w:hAnsi="Comic Sans MS" w:cs="Arial"/>
                <w:i/>
                <w:color w:val="FF0000"/>
                <w:lang w:eastAsia="pt-BR"/>
              </w:rPr>
            </w:pPr>
            <w:r w:rsidRPr="00375AC0">
              <w:rPr>
                <w:rFonts w:ascii="Comic Sans MS" w:eastAsia="Arial Unicode MS" w:hAnsi="Comic Sans MS" w:cs="Arial"/>
                <w:i/>
                <w:color w:val="FF0000"/>
                <w:lang w:eastAsia="pt-BR"/>
              </w:rPr>
              <w:t>Não afeta proprietário</w:t>
            </w:r>
          </w:p>
        </w:tc>
      </w:tr>
      <w:tr w:rsidR="004C6977" w:rsidTr="002874CC">
        <w:tc>
          <w:tcPr>
            <w:tcW w:w="1238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 xml:space="preserve">No </w:t>
            </w:r>
            <w:proofErr w:type="spellStart"/>
            <w:r>
              <w:rPr>
                <w:rFonts w:ascii="Arial" w:eastAsia="Arial Unicode MS" w:hAnsi="Arial" w:cs="Arial"/>
                <w:lang w:eastAsia="pt-BR"/>
              </w:rPr>
              <w:t>action</w:t>
            </w:r>
            <w:proofErr w:type="spellEnd"/>
          </w:p>
        </w:tc>
        <w:tc>
          <w:tcPr>
            <w:tcW w:w="2410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>Apagar um proprietário</w:t>
            </w:r>
          </w:p>
        </w:tc>
        <w:tc>
          <w:tcPr>
            <w:tcW w:w="2632" w:type="dxa"/>
          </w:tcPr>
          <w:p w:rsidR="004C6977" w:rsidRPr="005B575D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color w:val="FF0000"/>
                <w:lang w:eastAsia="pt-BR"/>
              </w:rPr>
            </w:pPr>
            <w:r w:rsidRPr="005B575D">
              <w:rPr>
                <w:rFonts w:ascii="Arial" w:eastAsia="Arial Unicode MS" w:hAnsi="Arial" w:cs="Arial"/>
                <w:color w:val="FF0000"/>
                <w:lang w:eastAsia="pt-BR"/>
              </w:rPr>
              <w:t>Não apaga o imóvel</w:t>
            </w:r>
          </w:p>
        </w:tc>
        <w:tc>
          <w:tcPr>
            <w:tcW w:w="2612" w:type="dxa"/>
          </w:tcPr>
          <w:p w:rsidR="004C6977" w:rsidRPr="005B575D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color w:val="FF0000"/>
                <w:lang w:eastAsia="pt-BR"/>
              </w:rPr>
            </w:pPr>
            <w:proofErr w:type="spellStart"/>
            <w:r w:rsidRPr="005B575D">
              <w:rPr>
                <w:rFonts w:ascii="Arial" w:eastAsia="Arial Unicode MS" w:hAnsi="Arial" w:cs="Arial"/>
                <w:color w:val="FF0000"/>
                <w:lang w:eastAsia="pt-BR"/>
              </w:rPr>
              <w:t>Nâo</w:t>
            </w:r>
            <w:proofErr w:type="spellEnd"/>
            <w:r w:rsidRPr="005B575D">
              <w:rPr>
                <w:rFonts w:ascii="Arial" w:eastAsia="Arial Unicode MS" w:hAnsi="Arial" w:cs="Arial"/>
                <w:color w:val="FF0000"/>
                <w:lang w:eastAsia="pt-BR"/>
              </w:rPr>
              <w:t xml:space="preserve"> apaga o proprietário</w:t>
            </w:r>
          </w:p>
        </w:tc>
      </w:tr>
      <w:tr w:rsidR="004C6977" w:rsidTr="002874CC">
        <w:tc>
          <w:tcPr>
            <w:tcW w:w="1238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proofErr w:type="spellStart"/>
            <w:r>
              <w:rPr>
                <w:rFonts w:ascii="Arial" w:eastAsia="Arial Unicode MS" w:hAnsi="Arial" w:cs="Arial"/>
                <w:lang w:eastAsia="pt-BR"/>
              </w:rPr>
              <w:t>Cascade</w:t>
            </w:r>
            <w:proofErr w:type="spellEnd"/>
          </w:p>
        </w:tc>
        <w:tc>
          <w:tcPr>
            <w:tcW w:w="2410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 xml:space="preserve">Apagar um </w:t>
            </w:r>
            <w:proofErr w:type="spellStart"/>
            <w:r>
              <w:rPr>
                <w:rFonts w:ascii="Arial" w:eastAsia="Arial Unicode MS" w:hAnsi="Arial" w:cs="Arial"/>
                <w:lang w:eastAsia="pt-BR"/>
              </w:rPr>
              <w:t>imovel</w:t>
            </w:r>
            <w:proofErr w:type="spellEnd"/>
          </w:p>
        </w:tc>
        <w:tc>
          <w:tcPr>
            <w:tcW w:w="2632" w:type="dxa"/>
          </w:tcPr>
          <w:p w:rsidR="004C6977" w:rsidRPr="005B575D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color w:val="FF0000"/>
                <w:lang w:eastAsia="pt-BR"/>
              </w:rPr>
            </w:pPr>
            <w:r w:rsidRPr="005B575D">
              <w:rPr>
                <w:rFonts w:ascii="Arial" w:eastAsia="Arial Unicode MS" w:hAnsi="Arial" w:cs="Arial"/>
                <w:color w:val="FF0000"/>
                <w:lang w:eastAsia="pt-BR"/>
              </w:rPr>
              <w:t>Apaga o imóvel</w:t>
            </w:r>
          </w:p>
        </w:tc>
        <w:tc>
          <w:tcPr>
            <w:tcW w:w="2612" w:type="dxa"/>
          </w:tcPr>
          <w:p w:rsidR="004C6977" w:rsidRPr="005B575D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color w:val="FF0000"/>
                <w:lang w:eastAsia="pt-BR"/>
              </w:rPr>
            </w:pPr>
            <w:r w:rsidRPr="005B575D">
              <w:rPr>
                <w:rFonts w:ascii="Arial" w:eastAsia="Arial Unicode MS" w:hAnsi="Arial" w:cs="Arial"/>
                <w:color w:val="FF0000"/>
                <w:lang w:eastAsia="pt-BR"/>
              </w:rPr>
              <w:t>Não apaga o proprietário</w:t>
            </w:r>
          </w:p>
        </w:tc>
      </w:tr>
      <w:tr w:rsidR="004C6977" w:rsidTr="002874CC">
        <w:tc>
          <w:tcPr>
            <w:tcW w:w="1238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proofErr w:type="spellStart"/>
            <w:r>
              <w:rPr>
                <w:rFonts w:ascii="Arial" w:eastAsia="Arial Unicode MS" w:hAnsi="Arial" w:cs="Arial"/>
                <w:lang w:eastAsia="pt-BR"/>
              </w:rPr>
              <w:t>Cascade</w:t>
            </w:r>
            <w:proofErr w:type="spellEnd"/>
          </w:p>
        </w:tc>
        <w:tc>
          <w:tcPr>
            <w:tcW w:w="2410" w:type="dxa"/>
          </w:tcPr>
          <w:p w:rsidR="004C6977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lang w:eastAsia="pt-BR"/>
              </w:rPr>
            </w:pPr>
            <w:r>
              <w:rPr>
                <w:rFonts w:ascii="Arial" w:eastAsia="Arial Unicode MS" w:hAnsi="Arial" w:cs="Arial"/>
                <w:lang w:eastAsia="pt-BR"/>
              </w:rPr>
              <w:t>Apagar um proprietário</w:t>
            </w:r>
          </w:p>
        </w:tc>
        <w:tc>
          <w:tcPr>
            <w:tcW w:w="2632" w:type="dxa"/>
          </w:tcPr>
          <w:p w:rsidR="004C6977" w:rsidRPr="005B575D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color w:val="FF0000"/>
                <w:lang w:eastAsia="pt-BR"/>
              </w:rPr>
            </w:pPr>
            <w:r w:rsidRPr="005B575D">
              <w:rPr>
                <w:rFonts w:ascii="Arial" w:eastAsia="Arial Unicode MS" w:hAnsi="Arial" w:cs="Arial"/>
                <w:color w:val="FF0000"/>
                <w:lang w:eastAsia="pt-BR"/>
              </w:rPr>
              <w:t>Apaga o imóvel</w:t>
            </w:r>
          </w:p>
        </w:tc>
        <w:tc>
          <w:tcPr>
            <w:tcW w:w="2612" w:type="dxa"/>
          </w:tcPr>
          <w:p w:rsidR="004C6977" w:rsidRPr="005B575D" w:rsidRDefault="004C6977" w:rsidP="002874CC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Arial Unicode MS" w:hAnsi="Arial" w:cs="Arial"/>
                <w:color w:val="FF0000"/>
                <w:lang w:eastAsia="pt-BR"/>
              </w:rPr>
            </w:pPr>
            <w:r w:rsidRPr="005B575D">
              <w:rPr>
                <w:rFonts w:ascii="Arial" w:eastAsia="Arial Unicode MS" w:hAnsi="Arial" w:cs="Arial"/>
                <w:color w:val="FF0000"/>
                <w:lang w:eastAsia="pt-BR"/>
              </w:rPr>
              <w:t>Apaga o proprietário</w:t>
            </w:r>
          </w:p>
        </w:tc>
      </w:tr>
    </w:tbl>
    <w:p w:rsidR="004C6977" w:rsidRDefault="004C6977" w:rsidP="004C6977">
      <w:pPr>
        <w:pStyle w:val="PargrafodaLista"/>
        <w:ind w:left="360"/>
        <w:rPr>
          <w:rFonts w:asciiTheme="minorHAnsi" w:hAnsiTheme="minorHAnsi" w:cstheme="minorHAnsi"/>
        </w:rPr>
      </w:pPr>
    </w:p>
    <w:p w:rsidR="004C6977" w:rsidRDefault="004C6977" w:rsidP="004C6977">
      <w:pPr>
        <w:tabs>
          <w:tab w:val="left" w:pos="4328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Observação: a primeira linha está preenchida com um exemplo</w:t>
      </w:r>
    </w:p>
    <w:p w:rsidR="004C6977" w:rsidRDefault="004C6977" w:rsidP="004C6977">
      <w:pPr>
        <w:tabs>
          <w:tab w:val="left" w:pos="4328"/>
        </w:tabs>
        <w:spacing w:after="0" w:line="240" w:lineRule="auto"/>
        <w:rPr>
          <w:rFonts w:asciiTheme="minorHAnsi" w:hAnsiTheme="minorHAnsi" w:cstheme="minorHAnsi"/>
        </w:rPr>
      </w:pPr>
    </w:p>
    <w:p w:rsidR="00564801" w:rsidRDefault="00564801" w:rsidP="004C6977">
      <w:pPr>
        <w:tabs>
          <w:tab w:val="left" w:pos="4328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1D16D5" w:rsidRPr="00B16954" w:rsidRDefault="001D16D5" w:rsidP="00B16954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E84C44">
        <w:rPr>
          <w:sz w:val="20"/>
          <w:szCs w:val="20"/>
        </w:rPr>
        <w:t xml:space="preserve">rie </w:t>
      </w:r>
      <w:r w:rsidR="005A5EA7">
        <w:rPr>
          <w:sz w:val="20"/>
          <w:szCs w:val="20"/>
        </w:rPr>
        <w:t xml:space="preserve">scripts </w:t>
      </w:r>
      <w:r w:rsidR="00E84C44">
        <w:rPr>
          <w:sz w:val="20"/>
          <w:szCs w:val="20"/>
        </w:rPr>
        <w:t>em SQ</w:t>
      </w:r>
      <w:r w:rsidR="005A5EA7">
        <w:rPr>
          <w:sz w:val="20"/>
          <w:szCs w:val="20"/>
        </w:rPr>
        <w:t>L</w:t>
      </w:r>
      <w:r w:rsidR="00E84C44">
        <w:rPr>
          <w:sz w:val="20"/>
          <w:szCs w:val="20"/>
        </w:rPr>
        <w:t xml:space="preserve"> para:</w:t>
      </w:r>
    </w:p>
    <w:p w:rsidR="00B16954" w:rsidRDefault="00B16954" w:rsidP="00B16954">
      <w:pPr>
        <w:pStyle w:val="PargrafodaLista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Crie a tabela PRODUTOS, conforme a seguinte estrutura:</w:t>
      </w:r>
      <w:r w:rsidR="00030F98">
        <w:rPr>
          <w:sz w:val="20"/>
          <w:szCs w:val="20"/>
        </w:rPr>
        <w:t xml:space="preserve"> </w:t>
      </w:r>
      <w:r w:rsidR="00567171">
        <w:rPr>
          <w:color w:val="FF0000"/>
          <w:sz w:val="20"/>
          <w:szCs w:val="20"/>
        </w:rPr>
        <w:t>(valor 0,5</w:t>
      </w:r>
      <w:r w:rsidR="00030F98" w:rsidRPr="00030F98">
        <w:rPr>
          <w:color w:val="FF0000"/>
          <w:sz w:val="20"/>
          <w:szCs w:val="20"/>
        </w:rPr>
        <w:t>)</w:t>
      </w:r>
    </w:p>
    <w:p w:rsidR="00030F98" w:rsidRPr="00030F98" w:rsidRDefault="00B16954" w:rsidP="00030F98">
      <w:pPr>
        <w:pStyle w:val="PargrafodaLista"/>
        <w:spacing w:after="0"/>
        <w:ind w:left="1080"/>
        <w:rPr>
          <w:color w:val="FF0000"/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17DD339E" wp14:editId="1C120027">
            <wp:simplePos x="3291840" y="1097280"/>
            <wp:positionH relativeFrom="column">
              <wp:posOffset>3296920</wp:posOffset>
            </wp:positionH>
            <wp:positionV relativeFrom="paragraph">
              <wp:align>top</wp:align>
            </wp:positionV>
            <wp:extent cx="1647825" cy="7524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F98">
        <w:rPr>
          <w:sz w:val="20"/>
          <w:szCs w:val="20"/>
        </w:rPr>
        <w:br w:type="textWrapping" w:clear="all"/>
      </w:r>
      <w:proofErr w:type="spellStart"/>
      <w:r w:rsidR="00030F98" w:rsidRPr="00030F98">
        <w:rPr>
          <w:color w:val="FF0000"/>
          <w:sz w:val="20"/>
          <w:szCs w:val="20"/>
        </w:rPr>
        <w:t>Create</w:t>
      </w:r>
      <w:proofErr w:type="spellEnd"/>
      <w:r w:rsidR="00030F98" w:rsidRPr="00030F98">
        <w:rPr>
          <w:color w:val="FF0000"/>
          <w:sz w:val="20"/>
          <w:szCs w:val="20"/>
        </w:rPr>
        <w:t xml:space="preserve"> </w:t>
      </w:r>
      <w:proofErr w:type="spellStart"/>
      <w:r w:rsidR="00030F98" w:rsidRPr="00030F98">
        <w:rPr>
          <w:color w:val="FF0000"/>
          <w:sz w:val="20"/>
          <w:szCs w:val="20"/>
        </w:rPr>
        <w:t>table</w:t>
      </w:r>
      <w:proofErr w:type="spellEnd"/>
      <w:r w:rsidR="00030F98" w:rsidRPr="00030F98">
        <w:rPr>
          <w:color w:val="FF0000"/>
          <w:sz w:val="20"/>
          <w:szCs w:val="20"/>
        </w:rPr>
        <w:t xml:space="preserve"> PRODUTO (</w:t>
      </w:r>
    </w:p>
    <w:p w:rsidR="00030F98" w:rsidRPr="00030F98" w:rsidRDefault="00030F98" w:rsidP="00030F98">
      <w:pPr>
        <w:pStyle w:val="PargrafodaLista"/>
        <w:spacing w:after="0" w:line="240" w:lineRule="auto"/>
        <w:ind w:left="1080"/>
        <w:rPr>
          <w:color w:val="FF0000"/>
          <w:sz w:val="20"/>
          <w:szCs w:val="20"/>
        </w:rPr>
      </w:pPr>
      <w:proofErr w:type="spellStart"/>
      <w:proofErr w:type="gramStart"/>
      <w:r w:rsidRPr="00030F98">
        <w:rPr>
          <w:color w:val="FF0000"/>
          <w:sz w:val="20"/>
          <w:szCs w:val="20"/>
        </w:rPr>
        <w:t>idProduto</w:t>
      </w:r>
      <w:proofErr w:type="spellEnd"/>
      <w:proofErr w:type="gramEnd"/>
      <w:r w:rsidRPr="00030F98">
        <w:rPr>
          <w:color w:val="FF0000"/>
          <w:sz w:val="20"/>
          <w:szCs w:val="20"/>
        </w:rPr>
        <w:t xml:space="preserve"> </w:t>
      </w:r>
      <w:proofErr w:type="spellStart"/>
      <w:r w:rsidRPr="00030F98">
        <w:rPr>
          <w:color w:val="FF0000"/>
          <w:sz w:val="20"/>
          <w:szCs w:val="20"/>
        </w:rPr>
        <w:t>integer</w:t>
      </w:r>
      <w:proofErr w:type="spellEnd"/>
      <w:r w:rsidRPr="00030F98">
        <w:rPr>
          <w:color w:val="FF0000"/>
          <w:sz w:val="20"/>
          <w:szCs w:val="20"/>
        </w:rPr>
        <w:t xml:space="preserve"> </w:t>
      </w:r>
      <w:proofErr w:type="spellStart"/>
      <w:r w:rsidRPr="00030F98">
        <w:rPr>
          <w:color w:val="FF0000"/>
          <w:sz w:val="20"/>
          <w:szCs w:val="20"/>
        </w:rPr>
        <w:t>primary</w:t>
      </w:r>
      <w:proofErr w:type="spellEnd"/>
      <w:r w:rsidRPr="00030F98">
        <w:rPr>
          <w:color w:val="FF0000"/>
          <w:sz w:val="20"/>
          <w:szCs w:val="20"/>
        </w:rPr>
        <w:t xml:space="preserve"> </w:t>
      </w:r>
      <w:proofErr w:type="spellStart"/>
      <w:r w:rsidRPr="00030F98">
        <w:rPr>
          <w:color w:val="FF0000"/>
          <w:sz w:val="20"/>
          <w:szCs w:val="20"/>
        </w:rPr>
        <w:t>key</w:t>
      </w:r>
      <w:proofErr w:type="spellEnd"/>
      <w:r w:rsidRPr="00030F98">
        <w:rPr>
          <w:color w:val="FF0000"/>
          <w:sz w:val="20"/>
          <w:szCs w:val="20"/>
        </w:rPr>
        <w:t>,</w:t>
      </w:r>
    </w:p>
    <w:p w:rsidR="00030F98" w:rsidRPr="00030F98" w:rsidRDefault="00030F98" w:rsidP="00030F98">
      <w:pPr>
        <w:pStyle w:val="PargrafodaLista"/>
        <w:spacing w:after="0"/>
        <w:ind w:left="1080"/>
        <w:rPr>
          <w:color w:val="FF0000"/>
          <w:sz w:val="20"/>
          <w:szCs w:val="20"/>
        </w:rPr>
      </w:pPr>
      <w:proofErr w:type="gramStart"/>
      <w:r w:rsidRPr="00030F98">
        <w:rPr>
          <w:color w:val="FF0000"/>
          <w:sz w:val="20"/>
          <w:szCs w:val="20"/>
        </w:rPr>
        <w:t>descrição</w:t>
      </w:r>
      <w:proofErr w:type="gramEnd"/>
      <w:r w:rsidRPr="00030F98">
        <w:rPr>
          <w:color w:val="FF0000"/>
          <w:sz w:val="20"/>
          <w:szCs w:val="20"/>
        </w:rPr>
        <w:t xml:space="preserve"> </w:t>
      </w:r>
      <w:proofErr w:type="spellStart"/>
      <w:r w:rsidRPr="00030F98">
        <w:rPr>
          <w:color w:val="FF0000"/>
          <w:sz w:val="20"/>
          <w:szCs w:val="20"/>
        </w:rPr>
        <w:t>varchar</w:t>
      </w:r>
      <w:proofErr w:type="spellEnd"/>
      <w:r w:rsidRPr="00030F98">
        <w:rPr>
          <w:color w:val="FF0000"/>
          <w:sz w:val="20"/>
          <w:szCs w:val="20"/>
        </w:rPr>
        <w:t>(20),</w:t>
      </w:r>
    </w:p>
    <w:p w:rsidR="00030F98" w:rsidRPr="00030F98" w:rsidRDefault="00030F98" w:rsidP="00030F98">
      <w:pPr>
        <w:pStyle w:val="PargrafodaLista"/>
        <w:ind w:left="1080"/>
        <w:jc w:val="both"/>
        <w:rPr>
          <w:color w:val="FF0000"/>
          <w:sz w:val="20"/>
          <w:szCs w:val="20"/>
        </w:rPr>
      </w:pPr>
      <w:proofErr w:type="gramStart"/>
      <w:r w:rsidRPr="00030F98">
        <w:rPr>
          <w:color w:val="FF0000"/>
          <w:sz w:val="20"/>
          <w:szCs w:val="20"/>
        </w:rPr>
        <w:t>valor</w:t>
      </w:r>
      <w:proofErr w:type="gramEnd"/>
      <w:r w:rsidRPr="00030F98">
        <w:rPr>
          <w:color w:val="FF0000"/>
          <w:sz w:val="20"/>
          <w:szCs w:val="20"/>
        </w:rPr>
        <w:t xml:space="preserve"> </w:t>
      </w:r>
      <w:proofErr w:type="spellStart"/>
      <w:r w:rsidRPr="00030F98">
        <w:rPr>
          <w:color w:val="FF0000"/>
          <w:sz w:val="20"/>
          <w:szCs w:val="20"/>
        </w:rPr>
        <w:t>float</w:t>
      </w:r>
      <w:proofErr w:type="spellEnd"/>
      <w:r w:rsidRPr="00030F98">
        <w:rPr>
          <w:color w:val="FF0000"/>
          <w:sz w:val="20"/>
          <w:szCs w:val="20"/>
        </w:rPr>
        <w:t>(6,2));</w:t>
      </w:r>
    </w:p>
    <w:p w:rsidR="00B16954" w:rsidRDefault="00B16954" w:rsidP="00B16954">
      <w:pPr>
        <w:pStyle w:val="PargrafodaLista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Insira os seguintes produtos:</w:t>
      </w:r>
      <w:r w:rsidR="00030F98">
        <w:rPr>
          <w:sz w:val="20"/>
          <w:szCs w:val="20"/>
        </w:rPr>
        <w:t xml:space="preserve"> </w:t>
      </w:r>
      <w:r w:rsidR="00030F98" w:rsidRPr="00030F98">
        <w:rPr>
          <w:color w:val="FF0000"/>
          <w:sz w:val="20"/>
          <w:szCs w:val="20"/>
        </w:rPr>
        <w:t>(va</w:t>
      </w:r>
      <w:r w:rsidR="00567171">
        <w:rPr>
          <w:color w:val="FF0000"/>
          <w:sz w:val="20"/>
          <w:szCs w:val="20"/>
        </w:rPr>
        <w:t xml:space="preserve">lor </w:t>
      </w:r>
      <w:r w:rsidR="00030F98" w:rsidRPr="00030F98">
        <w:rPr>
          <w:color w:val="FF0000"/>
          <w:sz w:val="20"/>
          <w:szCs w:val="20"/>
        </w:rPr>
        <w:t>0</w:t>
      </w:r>
      <w:r w:rsidR="00567171">
        <w:rPr>
          <w:color w:val="FF0000"/>
          <w:sz w:val="20"/>
          <w:szCs w:val="20"/>
        </w:rPr>
        <w:t>,5</w:t>
      </w:r>
      <w:r w:rsidR="00030F98" w:rsidRPr="00030F98">
        <w:rPr>
          <w:color w:val="FF0000"/>
          <w:sz w:val="20"/>
          <w:szCs w:val="20"/>
        </w:rPr>
        <w:t>)</w:t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1463"/>
        <w:gridCol w:w="803"/>
      </w:tblGrid>
      <w:tr w:rsidR="00B16954" w:rsidRPr="00B16954" w:rsidTr="00B1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6954" w:rsidRPr="00B16954" w:rsidRDefault="00B16954" w:rsidP="00B16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idProduto</w:t>
            </w:r>
            <w:proofErr w:type="spellEnd"/>
            <w:proofErr w:type="gramEnd"/>
          </w:p>
        </w:tc>
        <w:tc>
          <w:tcPr>
            <w:tcW w:w="0" w:type="auto"/>
          </w:tcPr>
          <w:p w:rsidR="00B16954" w:rsidRPr="00B16954" w:rsidRDefault="00B16954" w:rsidP="00B1695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  <w:proofErr w:type="spellEnd"/>
          </w:p>
        </w:tc>
        <w:tc>
          <w:tcPr>
            <w:tcW w:w="0" w:type="auto"/>
          </w:tcPr>
          <w:p w:rsidR="00B16954" w:rsidRPr="00B16954" w:rsidRDefault="00B16954" w:rsidP="00B1695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</w:tr>
      <w:tr w:rsidR="00B16954" w:rsidRPr="00B16954" w:rsidTr="00B169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Papel A4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14.00</w:t>
            </w:r>
          </w:p>
        </w:tc>
      </w:tr>
      <w:tr w:rsidR="00B16954" w:rsidRPr="00B16954" w:rsidTr="00B169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Cartucho HP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45.00</w:t>
            </w:r>
          </w:p>
        </w:tc>
      </w:tr>
      <w:tr w:rsidR="00B16954" w:rsidRPr="00B16954" w:rsidTr="00B169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Etiqueta CD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17.00</w:t>
            </w:r>
          </w:p>
        </w:tc>
      </w:tr>
      <w:tr w:rsidR="00B16954" w:rsidRPr="00B16954" w:rsidTr="00B169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</w:t>
            </w:r>
            <w:proofErr w:type="spellEnd"/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RW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5.00</w:t>
            </w:r>
          </w:p>
        </w:tc>
      </w:tr>
      <w:tr w:rsidR="00B16954" w:rsidRPr="00B16954" w:rsidTr="00B169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</w:t>
            </w:r>
            <w:proofErr w:type="spellEnd"/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</w:t>
            </w:r>
          </w:p>
        </w:tc>
        <w:tc>
          <w:tcPr>
            <w:tcW w:w="0" w:type="auto"/>
            <w:hideMark/>
          </w:tcPr>
          <w:p w:rsidR="00B16954" w:rsidRPr="00B16954" w:rsidRDefault="00B16954" w:rsidP="00B169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695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2.00</w:t>
            </w:r>
          </w:p>
        </w:tc>
      </w:tr>
    </w:tbl>
    <w:p w:rsidR="00030F98" w:rsidRDefault="00030F98" w:rsidP="00030F98">
      <w:pPr>
        <w:pStyle w:val="PargrafodaLista"/>
        <w:spacing w:after="0" w:line="240" w:lineRule="auto"/>
        <w:ind w:left="1080"/>
        <w:jc w:val="both"/>
        <w:rPr>
          <w:color w:val="FF0000"/>
          <w:sz w:val="20"/>
          <w:szCs w:val="20"/>
        </w:rPr>
      </w:pPr>
      <w:proofErr w:type="spellStart"/>
      <w:r w:rsidRPr="00030F98">
        <w:rPr>
          <w:color w:val="FF0000"/>
          <w:sz w:val="20"/>
          <w:szCs w:val="20"/>
        </w:rPr>
        <w:t>Insert</w:t>
      </w:r>
      <w:proofErr w:type="spellEnd"/>
      <w:r w:rsidRPr="00030F98">
        <w:rPr>
          <w:color w:val="FF0000"/>
          <w:sz w:val="20"/>
          <w:szCs w:val="20"/>
        </w:rPr>
        <w:t xml:space="preserve"> </w:t>
      </w:r>
      <w:proofErr w:type="spellStart"/>
      <w:r w:rsidRPr="00030F98">
        <w:rPr>
          <w:color w:val="FF0000"/>
          <w:sz w:val="20"/>
          <w:szCs w:val="20"/>
        </w:rPr>
        <w:t>into</w:t>
      </w:r>
      <w:proofErr w:type="spellEnd"/>
      <w:r w:rsidRPr="00030F98">
        <w:rPr>
          <w:color w:val="FF0000"/>
          <w:sz w:val="20"/>
          <w:szCs w:val="20"/>
        </w:rPr>
        <w:t xml:space="preserve"> PRODUTO </w:t>
      </w:r>
      <w:proofErr w:type="spellStart"/>
      <w:r w:rsidRPr="00030F98">
        <w:rPr>
          <w:color w:val="FF0000"/>
          <w:sz w:val="20"/>
          <w:szCs w:val="20"/>
        </w:rPr>
        <w:t>values</w:t>
      </w:r>
      <w:proofErr w:type="spellEnd"/>
    </w:p>
    <w:p w:rsidR="00030F98" w:rsidRDefault="00030F98" w:rsidP="00030F98">
      <w:pPr>
        <w:pStyle w:val="PargrafodaLista"/>
        <w:spacing w:after="0" w:line="240" w:lineRule="auto"/>
        <w:ind w:left="1080"/>
        <w:jc w:val="both"/>
        <w:rPr>
          <w:color w:val="FF0000"/>
          <w:sz w:val="20"/>
          <w:szCs w:val="20"/>
        </w:rPr>
      </w:pPr>
      <w:r w:rsidRPr="00030F98">
        <w:rPr>
          <w:color w:val="FF0000"/>
          <w:sz w:val="20"/>
          <w:szCs w:val="20"/>
        </w:rPr>
        <w:t xml:space="preserve"> (</w:t>
      </w:r>
      <w:proofErr w:type="spellStart"/>
      <w:proofErr w:type="gramStart"/>
      <w:r w:rsidRPr="00030F98">
        <w:rPr>
          <w:color w:val="FF0000"/>
          <w:sz w:val="20"/>
          <w:szCs w:val="20"/>
        </w:rPr>
        <w:t>null</w:t>
      </w:r>
      <w:proofErr w:type="spellEnd"/>
      <w:proofErr w:type="gramEnd"/>
      <w:r w:rsidRPr="00030F98">
        <w:rPr>
          <w:color w:val="FF0000"/>
          <w:sz w:val="20"/>
          <w:szCs w:val="20"/>
        </w:rPr>
        <w:t>, ‘papel a4’, 14),</w:t>
      </w:r>
    </w:p>
    <w:p w:rsidR="00030F98" w:rsidRDefault="00030F98" w:rsidP="00030F98">
      <w:pPr>
        <w:pStyle w:val="PargrafodaLista"/>
        <w:spacing w:after="0" w:line="240" w:lineRule="auto"/>
        <w:ind w:left="1080"/>
        <w:jc w:val="both"/>
        <w:rPr>
          <w:color w:val="FF0000"/>
          <w:sz w:val="20"/>
          <w:szCs w:val="20"/>
        </w:rPr>
      </w:pPr>
      <w:r w:rsidRPr="00030F98">
        <w:rPr>
          <w:color w:val="FF0000"/>
          <w:sz w:val="20"/>
          <w:szCs w:val="20"/>
        </w:rPr>
        <w:t xml:space="preserve"> (</w:t>
      </w:r>
      <w:proofErr w:type="spellStart"/>
      <w:proofErr w:type="gramStart"/>
      <w:r w:rsidRPr="00030F98">
        <w:rPr>
          <w:color w:val="FF0000"/>
          <w:sz w:val="20"/>
          <w:szCs w:val="20"/>
        </w:rPr>
        <w:t>null</w:t>
      </w:r>
      <w:proofErr w:type="spellEnd"/>
      <w:proofErr w:type="gramEnd"/>
      <w:r w:rsidRPr="00030F98">
        <w:rPr>
          <w:color w:val="FF0000"/>
          <w:sz w:val="20"/>
          <w:szCs w:val="20"/>
        </w:rPr>
        <w:t>,’cartucho hp’,45),</w:t>
      </w:r>
    </w:p>
    <w:p w:rsidR="00030F98" w:rsidRDefault="00030F98" w:rsidP="00030F98">
      <w:pPr>
        <w:pStyle w:val="PargrafodaLista"/>
        <w:spacing w:after="0" w:line="240" w:lineRule="auto"/>
        <w:ind w:left="1080"/>
        <w:jc w:val="both"/>
        <w:rPr>
          <w:color w:val="FF0000"/>
          <w:sz w:val="20"/>
          <w:szCs w:val="20"/>
        </w:rPr>
      </w:pPr>
      <w:r w:rsidRPr="00030F98">
        <w:rPr>
          <w:color w:val="FF0000"/>
          <w:sz w:val="20"/>
          <w:szCs w:val="20"/>
        </w:rPr>
        <w:t xml:space="preserve"> (</w:t>
      </w:r>
      <w:proofErr w:type="spellStart"/>
      <w:proofErr w:type="gramStart"/>
      <w:r w:rsidRPr="00030F98">
        <w:rPr>
          <w:color w:val="FF0000"/>
          <w:sz w:val="20"/>
          <w:szCs w:val="20"/>
        </w:rPr>
        <w:t>null</w:t>
      </w:r>
      <w:proofErr w:type="spellEnd"/>
      <w:proofErr w:type="gramEnd"/>
      <w:r w:rsidRPr="00030F98">
        <w:rPr>
          <w:color w:val="FF0000"/>
          <w:sz w:val="20"/>
          <w:szCs w:val="20"/>
        </w:rPr>
        <w:t xml:space="preserve">, ‘etiqueta </w:t>
      </w:r>
      <w:proofErr w:type="spellStart"/>
      <w:r w:rsidRPr="00030F98">
        <w:rPr>
          <w:color w:val="FF0000"/>
          <w:sz w:val="20"/>
          <w:szCs w:val="20"/>
        </w:rPr>
        <w:t>cd</w:t>
      </w:r>
      <w:proofErr w:type="spellEnd"/>
      <w:r w:rsidRPr="00030F98">
        <w:rPr>
          <w:color w:val="FF0000"/>
          <w:sz w:val="20"/>
          <w:szCs w:val="20"/>
        </w:rPr>
        <w:t>’, 17),</w:t>
      </w:r>
    </w:p>
    <w:p w:rsidR="00030F98" w:rsidRDefault="00030F98" w:rsidP="00030F98">
      <w:pPr>
        <w:pStyle w:val="PargrafodaLista"/>
        <w:spacing w:after="0" w:line="240" w:lineRule="auto"/>
        <w:ind w:left="10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</w:t>
      </w:r>
      <w:proofErr w:type="spellStart"/>
      <w:proofErr w:type="gramStart"/>
      <w:r>
        <w:rPr>
          <w:color w:val="FF0000"/>
          <w:sz w:val="20"/>
          <w:szCs w:val="20"/>
        </w:rPr>
        <w:t>null</w:t>
      </w:r>
      <w:proofErr w:type="spellEnd"/>
      <w:proofErr w:type="gramEnd"/>
      <w:r>
        <w:rPr>
          <w:color w:val="FF0000"/>
          <w:sz w:val="20"/>
          <w:szCs w:val="20"/>
        </w:rPr>
        <w:t>, ‘</w:t>
      </w:r>
      <w:proofErr w:type="spellStart"/>
      <w:r>
        <w:rPr>
          <w:color w:val="FF0000"/>
          <w:sz w:val="20"/>
          <w:szCs w:val="20"/>
        </w:rPr>
        <w:t>cd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rw</w:t>
      </w:r>
      <w:proofErr w:type="spellEnd"/>
      <w:r>
        <w:rPr>
          <w:color w:val="FF0000"/>
          <w:sz w:val="20"/>
          <w:szCs w:val="20"/>
        </w:rPr>
        <w:t>’, 5),</w:t>
      </w:r>
    </w:p>
    <w:p w:rsidR="00030F98" w:rsidRPr="00030F98" w:rsidRDefault="00030F98" w:rsidP="00030F98">
      <w:pPr>
        <w:pStyle w:val="PargrafodaLista"/>
        <w:spacing w:after="0" w:line="240" w:lineRule="auto"/>
        <w:ind w:left="10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(</w:t>
      </w:r>
      <w:proofErr w:type="spellStart"/>
      <w:proofErr w:type="gramStart"/>
      <w:r>
        <w:rPr>
          <w:color w:val="FF0000"/>
          <w:sz w:val="20"/>
          <w:szCs w:val="20"/>
        </w:rPr>
        <w:t>null</w:t>
      </w:r>
      <w:proofErr w:type="spellEnd"/>
      <w:proofErr w:type="gramEnd"/>
      <w:r>
        <w:rPr>
          <w:color w:val="FF0000"/>
          <w:sz w:val="20"/>
          <w:szCs w:val="20"/>
        </w:rPr>
        <w:t>, ‘</w:t>
      </w:r>
      <w:proofErr w:type="spellStart"/>
      <w:r>
        <w:rPr>
          <w:color w:val="FF0000"/>
          <w:sz w:val="20"/>
          <w:szCs w:val="20"/>
        </w:rPr>
        <w:t>cd</w:t>
      </w:r>
      <w:proofErr w:type="spellEnd"/>
      <w:r>
        <w:rPr>
          <w:color w:val="FF0000"/>
          <w:sz w:val="20"/>
          <w:szCs w:val="20"/>
        </w:rPr>
        <w:t xml:space="preserve"> r ‘, 2)</w:t>
      </w:r>
      <w:r w:rsidRPr="00030F98">
        <w:rPr>
          <w:color w:val="FF0000"/>
          <w:sz w:val="20"/>
          <w:szCs w:val="20"/>
        </w:rPr>
        <w:t>;</w:t>
      </w:r>
    </w:p>
    <w:p w:rsidR="00030F98" w:rsidRPr="00030F98" w:rsidRDefault="00030F98" w:rsidP="00030F98">
      <w:pPr>
        <w:pStyle w:val="PargrafodaLista"/>
        <w:ind w:left="1080"/>
        <w:jc w:val="both"/>
        <w:rPr>
          <w:sz w:val="20"/>
          <w:szCs w:val="20"/>
        </w:rPr>
      </w:pPr>
    </w:p>
    <w:p w:rsidR="00E84C44" w:rsidRPr="0055103D" w:rsidRDefault="00E84C44" w:rsidP="00E84C44">
      <w:pPr>
        <w:pStyle w:val="PargrafodaLista"/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Alterar </w:t>
      </w:r>
      <w:r w:rsidR="00B746DF">
        <w:rPr>
          <w:sz w:val="20"/>
          <w:szCs w:val="20"/>
        </w:rPr>
        <w:t xml:space="preserve">o VALOR do PRODUTO cujo </w:t>
      </w:r>
      <w:proofErr w:type="spellStart"/>
      <w:r w:rsidR="00B746DF">
        <w:rPr>
          <w:sz w:val="20"/>
          <w:szCs w:val="20"/>
        </w:rPr>
        <w:t>idProduto</w:t>
      </w:r>
      <w:proofErr w:type="spellEnd"/>
      <w:r w:rsidR="00B746DF">
        <w:rPr>
          <w:sz w:val="20"/>
          <w:szCs w:val="20"/>
        </w:rPr>
        <w:t>=2 para 30.00</w:t>
      </w:r>
      <w:r w:rsidR="0055103D">
        <w:rPr>
          <w:sz w:val="20"/>
          <w:szCs w:val="20"/>
        </w:rPr>
        <w:t xml:space="preserve"> </w:t>
      </w:r>
      <w:r w:rsidR="0055103D" w:rsidRPr="0055103D">
        <w:rPr>
          <w:color w:val="FF0000"/>
          <w:sz w:val="20"/>
          <w:szCs w:val="20"/>
        </w:rPr>
        <w:t>(1,0)</w:t>
      </w:r>
    </w:p>
    <w:p w:rsidR="0055103D" w:rsidRPr="0055103D" w:rsidRDefault="0055103D" w:rsidP="0055103D">
      <w:pPr>
        <w:pStyle w:val="PargrafodaLista"/>
        <w:ind w:left="108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Update produto set valor=30 </w:t>
      </w:r>
      <w:proofErr w:type="spellStart"/>
      <w:r>
        <w:rPr>
          <w:color w:val="FF0000"/>
          <w:sz w:val="20"/>
          <w:szCs w:val="20"/>
        </w:rPr>
        <w:t>where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idproduto</w:t>
      </w:r>
      <w:proofErr w:type="spellEnd"/>
      <w:r>
        <w:rPr>
          <w:color w:val="FF0000"/>
          <w:sz w:val="20"/>
          <w:szCs w:val="20"/>
        </w:rPr>
        <w:t>=2</w:t>
      </w:r>
    </w:p>
    <w:p w:rsidR="00E84C44" w:rsidRPr="0055103D" w:rsidRDefault="004C4FBA" w:rsidP="00E84C44">
      <w:pPr>
        <w:pStyle w:val="PargrafodaLista"/>
        <w:numPr>
          <w:ilvl w:val="1"/>
          <w:numId w:val="4"/>
        </w:numPr>
        <w:jc w:val="both"/>
        <w:rPr>
          <w:sz w:val="20"/>
          <w:szCs w:val="20"/>
        </w:rPr>
      </w:pPr>
      <w:r w:rsidRPr="0055103D">
        <w:rPr>
          <w:sz w:val="20"/>
          <w:szCs w:val="20"/>
        </w:rPr>
        <w:t xml:space="preserve">Apagar todos os </w:t>
      </w:r>
      <w:r w:rsidR="00B746DF" w:rsidRPr="0055103D">
        <w:rPr>
          <w:sz w:val="20"/>
          <w:szCs w:val="20"/>
        </w:rPr>
        <w:t>PRODUTOS</w:t>
      </w:r>
      <w:r w:rsidRPr="0055103D">
        <w:rPr>
          <w:sz w:val="20"/>
          <w:szCs w:val="20"/>
        </w:rPr>
        <w:t xml:space="preserve"> com </w:t>
      </w:r>
      <w:r w:rsidR="00B746DF" w:rsidRPr="0055103D">
        <w:rPr>
          <w:sz w:val="20"/>
          <w:szCs w:val="20"/>
        </w:rPr>
        <w:t>VALOR inferior ou igual a 10.00</w:t>
      </w:r>
      <w:r w:rsidR="00567171" w:rsidRPr="00567171">
        <w:rPr>
          <w:color w:val="FF0000"/>
          <w:sz w:val="20"/>
          <w:szCs w:val="20"/>
        </w:rPr>
        <w:t xml:space="preserve"> (1,0</w:t>
      </w:r>
      <w:r w:rsidR="00567171">
        <w:rPr>
          <w:color w:val="FF0000"/>
          <w:sz w:val="20"/>
          <w:szCs w:val="20"/>
        </w:rPr>
        <w:t>)</w:t>
      </w:r>
    </w:p>
    <w:p w:rsidR="0055103D" w:rsidRPr="0055103D" w:rsidRDefault="0055103D" w:rsidP="0055103D">
      <w:pPr>
        <w:pStyle w:val="PargrafodaLista"/>
        <w:ind w:left="1080"/>
        <w:jc w:val="both"/>
        <w:rPr>
          <w:color w:val="FF0000"/>
          <w:sz w:val="20"/>
          <w:szCs w:val="20"/>
        </w:rPr>
      </w:pPr>
      <w:r w:rsidRPr="0055103D">
        <w:rPr>
          <w:color w:val="FF0000"/>
          <w:sz w:val="20"/>
          <w:szCs w:val="20"/>
        </w:rPr>
        <w:t xml:space="preserve">Delete </w:t>
      </w:r>
      <w:proofErr w:type="spellStart"/>
      <w:r w:rsidRPr="0055103D">
        <w:rPr>
          <w:color w:val="FF0000"/>
          <w:sz w:val="20"/>
          <w:szCs w:val="20"/>
        </w:rPr>
        <w:t>from</w:t>
      </w:r>
      <w:proofErr w:type="spellEnd"/>
      <w:r w:rsidRPr="0055103D">
        <w:rPr>
          <w:color w:val="FF0000"/>
          <w:sz w:val="20"/>
          <w:szCs w:val="20"/>
        </w:rPr>
        <w:t xml:space="preserve"> produto </w:t>
      </w:r>
      <w:proofErr w:type="spellStart"/>
      <w:r w:rsidRPr="0055103D">
        <w:rPr>
          <w:color w:val="FF0000"/>
          <w:sz w:val="20"/>
          <w:szCs w:val="20"/>
        </w:rPr>
        <w:t>where</w:t>
      </w:r>
      <w:proofErr w:type="spellEnd"/>
      <w:r w:rsidRPr="0055103D">
        <w:rPr>
          <w:color w:val="FF0000"/>
          <w:sz w:val="20"/>
          <w:szCs w:val="20"/>
        </w:rPr>
        <w:t xml:space="preserve"> valor &lt;=10</w:t>
      </w:r>
    </w:p>
    <w:sectPr w:rsidR="0055103D" w:rsidRPr="0055103D" w:rsidSect="005C14FE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376" w:rsidRDefault="00071376" w:rsidP="001F5560">
      <w:pPr>
        <w:spacing w:after="0" w:line="240" w:lineRule="auto"/>
      </w:pPr>
      <w:r>
        <w:separator/>
      </w:r>
    </w:p>
  </w:endnote>
  <w:endnote w:type="continuationSeparator" w:id="0">
    <w:p w:rsidR="00071376" w:rsidRDefault="00071376" w:rsidP="001F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5F" w:rsidRPr="00E774AE" w:rsidRDefault="009747EC" w:rsidP="00E774AE">
    <w:pPr>
      <w:pStyle w:val="Rodap"/>
      <w:jc w:val="right"/>
      <w:rPr>
        <w:sz w:val="16"/>
        <w:szCs w:val="16"/>
      </w:rPr>
    </w:pPr>
    <w:fldSimple w:instr=" FILENAME  \* FirstCap  \* MERGEFORMAT ">
      <w:r w:rsidR="00567171" w:rsidRPr="00567171">
        <w:rPr>
          <w:noProof/>
          <w:sz w:val="16"/>
          <w:szCs w:val="16"/>
        </w:rPr>
        <w:t>Gbd_provaB_gabarito2013</w:t>
      </w:r>
    </w:fldSimple>
  </w:p>
  <w:p w:rsidR="00CA5C5F" w:rsidRDefault="00CA5C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376" w:rsidRDefault="00071376" w:rsidP="001F5560">
      <w:pPr>
        <w:spacing w:after="0" w:line="240" w:lineRule="auto"/>
      </w:pPr>
      <w:r>
        <w:separator/>
      </w:r>
    </w:p>
  </w:footnote>
  <w:footnote w:type="continuationSeparator" w:id="0">
    <w:p w:rsidR="00071376" w:rsidRDefault="00071376" w:rsidP="001F5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6A50"/>
    <w:multiLevelType w:val="hybridMultilevel"/>
    <w:tmpl w:val="D61CA5F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94768A"/>
    <w:multiLevelType w:val="hybridMultilevel"/>
    <w:tmpl w:val="C00E7AE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94804F9"/>
    <w:multiLevelType w:val="hybridMultilevel"/>
    <w:tmpl w:val="099621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A9A3EDC"/>
    <w:multiLevelType w:val="hybridMultilevel"/>
    <w:tmpl w:val="9C18B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50F80"/>
    <w:multiLevelType w:val="hybridMultilevel"/>
    <w:tmpl w:val="BC22F3AC"/>
    <w:lvl w:ilvl="0" w:tplc="C86A276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706D43E5"/>
    <w:multiLevelType w:val="multilevel"/>
    <w:tmpl w:val="C2EC7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7417748B"/>
    <w:multiLevelType w:val="hybridMultilevel"/>
    <w:tmpl w:val="76B44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8"/>
    <w:rsid w:val="000133AA"/>
    <w:rsid w:val="00030F98"/>
    <w:rsid w:val="00034670"/>
    <w:rsid w:val="0006521D"/>
    <w:rsid w:val="00071376"/>
    <w:rsid w:val="00080E30"/>
    <w:rsid w:val="0008652E"/>
    <w:rsid w:val="000A7BFE"/>
    <w:rsid w:val="000D00FE"/>
    <w:rsid w:val="001239DC"/>
    <w:rsid w:val="00124563"/>
    <w:rsid w:val="001D16D5"/>
    <w:rsid w:val="001D4613"/>
    <w:rsid w:val="001E593E"/>
    <w:rsid w:val="001F5560"/>
    <w:rsid w:val="0022241E"/>
    <w:rsid w:val="00233054"/>
    <w:rsid w:val="00302556"/>
    <w:rsid w:val="003315C3"/>
    <w:rsid w:val="00341441"/>
    <w:rsid w:val="003A0A06"/>
    <w:rsid w:val="003B33A4"/>
    <w:rsid w:val="00404A03"/>
    <w:rsid w:val="00415AD1"/>
    <w:rsid w:val="004160FB"/>
    <w:rsid w:val="00486B92"/>
    <w:rsid w:val="004916D2"/>
    <w:rsid w:val="004C4FBA"/>
    <w:rsid w:val="004C6977"/>
    <w:rsid w:val="004E353F"/>
    <w:rsid w:val="004F6B74"/>
    <w:rsid w:val="00521F4C"/>
    <w:rsid w:val="00524627"/>
    <w:rsid w:val="0055103D"/>
    <w:rsid w:val="00564801"/>
    <w:rsid w:val="00567171"/>
    <w:rsid w:val="005A5EA7"/>
    <w:rsid w:val="005B724B"/>
    <w:rsid w:val="005C14FE"/>
    <w:rsid w:val="005D6B79"/>
    <w:rsid w:val="00620FC6"/>
    <w:rsid w:val="00634558"/>
    <w:rsid w:val="006349F5"/>
    <w:rsid w:val="00661D0D"/>
    <w:rsid w:val="00662A94"/>
    <w:rsid w:val="00685999"/>
    <w:rsid w:val="00692291"/>
    <w:rsid w:val="006A0458"/>
    <w:rsid w:val="006B1B1F"/>
    <w:rsid w:val="00713ABE"/>
    <w:rsid w:val="00717C85"/>
    <w:rsid w:val="007563AD"/>
    <w:rsid w:val="007954E7"/>
    <w:rsid w:val="007A1CE9"/>
    <w:rsid w:val="007A42A2"/>
    <w:rsid w:val="007F04CF"/>
    <w:rsid w:val="00814E12"/>
    <w:rsid w:val="00907709"/>
    <w:rsid w:val="00911D9A"/>
    <w:rsid w:val="009737B3"/>
    <w:rsid w:val="009747EC"/>
    <w:rsid w:val="00A13A89"/>
    <w:rsid w:val="00A64599"/>
    <w:rsid w:val="00A908AF"/>
    <w:rsid w:val="00A933A1"/>
    <w:rsid w:val="00AC66F8"/>
    <w:rsid w:val="00B16954"/>
    <w:rsid w:val="00B746DF"/>
    <w:rsid w:val="00BB58D8"/>
    <w:rsid w:val="00BD3037"/>
    <w:rsid w:val="00C70B47"/>
    <w:rsid w:val="00CA121E"/>
    <w:rsid w:val="00CA5C5F"/>
    <w:rsid w:val="00CB0996"/>
    <w:rsid w:val="00D426E7"/>
    <w:rsid w:val="00D53F8E"/>
    <w:rsid w:val="00D57254"/>
    <w:rsid w:val="00D75701"/>
    <w:rsid w:val="00DB3083"/>
    <w:rsid w:val="00E14C9A"/>
    <w:rsid w:val="00E21D17"/>
    <w:rsid w:val="00E2787E"/>
    <w:rsid w:val="00E44761"/>
    <w:rsid w:val="00E76B80"/>
    <w:rsid w:val="00E774AE"/>
    <w:rsid w:val="00E84C44"/>
    <w:rsid w:val="00ED228A"/>
    <w:rsid w:val="00ED6278"/>
    <w:rsid w:val="00EE5E4B"/>
    <w:rsid w:val="00EF42D0"/>
    <w:rsid w:val="00F000B6"/>
    <w:rsid w:val="00F37F37"/>
    <w:rsid w:val="00F5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14662A9-62E4-4A9E-B319-819E9AA6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54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ED6278"/>
    <w:pPr>
      <w:ind w:left="720"/>
    </w:pPr>
  </w:style>
  <w:style w:type="table" w:styleId="Tabelacomgrade">
    <w:name w:val="Table Grid"/>
    <w:basedOn w:val="Tabelanormal"/>
    <w:uiPriority w:val="59"/>
    <w:rsid w:val="004F6B7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1F5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1F5560"/>
    <w:rPr>
      <w:rFonts w:cs="Times New Roman"/>
    </w:rPr>
  </w:style>
  <w:style w:type="paragraph" w:styleId="Rodap">
    <w:name w:val="footer"/>
    <w:basedOn w:val="Normal"/>
    <w:link w:val="RodapChar"/>
    <w:uiPriority w:val="99"/>
    <w:rsid w:val="001F5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F5560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1F5560"/>
    <w:pPr>
      <w:spacing w:after="0" w:line="240" w:lineRule="auto"/>
    </w:pPr>
    <w:rPr>
      <w:rFonts w:ascii="Tahoma" w:hAnsi="Tahoma" w:cs="Times New Roman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F5560"/>
    <w:rPr>
      <w:rFonts w:ascii="Tahoma" w:hAnsi="Tahoma"/>
      <w:sz w:val="16"/>
    </w:rPr>
  </w:style>
  <w:style w:type="table" w:customStyle="1" w:styleId="TabeladeGrade3-nfase11">
    <w:name w:val="Tabela de Grade 3 - Ênfase 11"/>
    <w:basedOn w:val="Tabelanormal"/>
    <w:uiPriority w:val="48"/>
    <w:rsid w:val="00B1695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B16954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B16954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648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648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64801"/>
    <w:rPr>
      <w:rFonts w:cs="Calibri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648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64801"/>
    <w:rPr>
      <w:rFonts w:cs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1449B-7E90-4716-ACF5-528268C6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Maria Pedrosa</dc:creator>
  <cp:lastModifiedBy>Aluno</cp:lastModifiedBy>
  <cp:revision>2</cp:revision>
  <cp:lastPrinted>2013-04-15T21:56:00Z</cp:lastPrinted>
  <dcterms:created xsi:type="dcterms:W3CDTF">2014-04-29T22:31:00Z</dcterms:created>
  <dcterms:modified xsi:type="dcterms:W3CDTF">2014-04-29T22:31:00Z</dcterms:modified>
</cp:coreProperties>
</file>