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 w:before="58" w:after="0"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pPr>
      <w:bookmarkStart w:id="0" w:name="docs-internal-guid-191e31fc-7fff-64ef-de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  <w:t>{{prisoner_full_data}}</w:t>
      </w:r>
    </w:p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120" w:after="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Здравствуйте, {{prisoner_name}}!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" w:name="docs-internal-guid-af89e63a-7fff-10f9-0a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После 24 февраля считать, что 23 февраля — день защитника Отечества, это примерно как считать, что Земля плоская. Мы уже с 2020 года говорим об этом дне исключительно как о дне правозащитника Отечества — и правозащтницы, ведь значительное количество политзаключённых — женщины.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Почему мы называем политзаключённых правозащитниками и правозащитницами? Потому что большинство из вас сидят за то, что отстаивали справедливость, защищали права граждан, вскрывали факты коррупции, требовали соблюдения законов, рассказывали правду о войне, боролись за лучшее будущее для нас всех.</w:t>
      </w:r>
    </w:p>
    <w:p>
      <w:pPr>
        <w:pStyle w:val="Normal"/>
        <w:bidi w:val="0"/>
        <w:spacing w:lineRule="auto" w:line="276" w:before="240" w:after="240"/>
        <w:jc w:val="both"/>
        <w:rPr>
          <w:rFonts w:ascii="Liberation Serif" w:hAnsi="Liberation Serif"/>
          <w:sz w:val="28"/>
          <w:szCs w:val="28"/>
        </w:rPr>
      </w:pPr>
      <w:bookmarkStart w:id="2" w:name="docs-internal-guid-84f6f162-7fff-4bd2-7a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17 февраля мы собрали гостей на площадке для гражданских активистов “Открытое пространство” в Москве, принесли им ручки и открытки, чтобы они могли написать политическим заключенным — именинникам ближайших дней и тем, кому хотели выразить поддержку. Мы же взяли на себя только отправку.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Мы в очередной раз хотим напомнить, что вы не {{prisoner_one}}. Вас ждут сотни неравнодушных людей на свободе. Надеюсь, все слова, которые они написали — добрые и не запрещенные, и уважаемый цензор со мной согласится.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Вложен конверт с марками на сумму двадцать семь рублей — этого достаточно чтобы отправить маленькое письмо (до 20 грамм, примерно два листа) в любую точку России. Можете распорядиться им на своё усмотрение: прислать ответное письмо нам или кому-нибудь ещё. Если решите написать нам, то упомяните пожалуйста, не возражаете ли вы против публикации письма или его отрывков. Это помогло бы нам привлечь больше людей к переписке. Если возражаете — это абсолютно нормально, не стесняйтесь.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Пусть лучи поддержки попытаются пробиться через затворы, чтобы разогнать тьму вокруг и озарить приближение светлых дней вашей жизни, коих еще несчетное количество впереди!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Свободы и стойкости!</w:t>
      </w:r>
    </w:p>
    <w:p>
      <w:pPr>
        <w:pStyle w:val="TextBody"/>
        <w:spacing w:lineRule="auto" w:line="276"/>
        <w:jc w:val="righ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Лёша Миняйло,</w:t>
        <w:br/>
        <w:t>экс-фигурант</w:t>
        <w:br/>
        <w:t>«Московского дела»</w:t>
      </w:r>
      <w:r>
        <w:br w:type="page"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870" w:right="686" w:gutter="0" w:header="0" w:top="654" w:footer="0" w:bottom="76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25816</TotalTime>
  <Application>LibreOffice/7.3.7.2$Linux_X86_64 LibreOffice_project/30$Build-2</Application>
  <AppVersion>15.0000</AppVersion>
  <Pages>2</Pages>
  <Words>256</Words>
  <Characters>1597</Characters>
  <CharactersWithSpaces>1850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2021-08-24T18:31:37Z</dcterms:created>
  <dc:creator/>
  <dc:description/>
  <dc:language>ru-RU</dc:language>
  <cp:lastModifiedBy/>
  <cp:lastPrinted>2021-12-14T22:16:17Z</cp:lastPrinted>
  <dcterms:modified xsi:type="dcterms:W3CDTF">2023-02-24T23:36:57Z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