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sz w:val="40"/>
        </w:rPr>
        <w:t>Лабораторная работа № 2</w:t>
      </w:r>
    </w:p>
    <w:p>
      <w:pPr>
        <w:spacing w:after="240"/>
      </w:pPr>
      <w:r>
        <w:rPr>
          <w:rFonts w:ascii="Times New Roman" w:hAnsi="Times New Roman"/>
          <w:b/>
          <w:sz w:val="32"/>
        </w:rPr>
        <w:t>Создание первого серверного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Лабораторная работа № 2 выполнена и проверена</w:t>
            </w:r>
          </w:p>
        </w:tc>
      </w:tr>
    </w:tbl>
    <w:p>
      <w:pPr>
        <w:pStyle w:val="Heading1"/>
      </w:pPr>
      <w:r>
        <w:t>Цель работы</w:t>
      </w:r>
    </w:p>
    <w:p>
      <w:r>
        <w:t>создать на основе подготовленного ранее проекта первое серверное приложение, закрепить представление о клиент-серверной архитектуре и освоить создание нескольких программных обработчиков для взаимодействия клиента с сервером.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60"/>
      </w:pPr>
      <w:r>
        <w:t>Создан объект FastAPI и несколько серверных обработчиков.</w:t>
      </w:r>
    </w:p>
    <w:p>
      <w:pPr>
        <w:pStyle w:val="ListBullet"/>
        <w:spacing w:after="60"/>
      </w:pPr>
      <w:r>
        <w:t>Реализованы маршруты /, /status, /about и /course.</w:t>
      </w:r>
    </w:p>
    <w:p>
      <w:pPr>
        <w:pStyle w:val="ListBullet"/>
        <w:spacing w:after="60"/>
      </w:pPr>
      <w:r>
        <w:t>Проверено взаимодействие клиента и сервера через браузер.</w:t>
      </w:r>
    </w:p>
    <w:p>
      <w:pPr>
        <w:pStyle w:val="ListBullet"/>
        <w:spacing w:after="60"/>
      </w:pPr>
      <w:r>
        <w:t>Маршрут /course возвращает сведения о дисциплине и проекте.</w:t>
      </w:r>
    </w:p>
    <w:p>
      <w:pPr>
        <w:pStyle w:val="Heading1"/>
      </w:pPr>
      <w: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 /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основная информация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200 OK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 /status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состояние приложения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200 OK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 /about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сведения о сервере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200 OK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 /course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сведения о дисциплине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200 OK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и проверка</w:t>
      </w:r>
    </w:p>
    <w:p>
      <w:r>
        <w:t>Ниже приведён ключевой фрагмент реализации или последовательность команд, использованных для выполнения задания.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@router.get("/course")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def course():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return 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"discipline": DISCIPLINE,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"laboratory": 2,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"project": "Cloud Application",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}</w:t>
            </w:r>
          </w:p>
        </w:tc>
      </w:tr>
    </w:tbl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cour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Рисунок 1 — Результат запроса GET /course</w:t>
      </w:r>
    </w:p>
    <w:p>
      <w:r>
        <w:t>Проверка выполнена на локальном стенде Cloud Application. Полученный ответ соответствует ожидаемому контракту, а связанные данные сохраняются в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100"/>
      </w:pPr>
      <w:r>
        <w:rPr>
          <w:b/>
          <w:sz w:val="22"/>
        </w:rPr>
        <w:t>1. Что называется серверным приложением?</w:t>
      </w:r>
    </w:p>
    <w:p>
      <w:pPr>
        <w:spacing w:after="100"/>
        <w:ind w:left="283"/>
      </w:pPr>
      <w:r>
        <w:t>Серверное приложение принимает сетевые запросы, выполняет программную логику и возвращает ответы клиентам.</w:t>
      </w:r>
    </w:p>
    <w:p>
      <w:pPr>
        <w:keepNext/>
        <w:spacing w:before="100"/>
      </w:pPr>
      <w:r>
        <w:rPr>
          <w:b/>
          <w:sz w:val="22"/>
        </w:rPr>
        <w:t>2. Какую роль выполняет клиент в клиент-серверной архитектуре?</w:t>
      </w:r>
    </w:p>
    <w:p>
      <w:pPr>
        <w:spacing w:after="100"/>
        <w:ind w:left="283"/>
      </w:pPr>
      <w:r>
        <w:t>Клиент инициирует взаимодействие: формирует запрос к нужному адресу и обрабатывает ответ сервера.</w:t>
      </w:r>
    </w:p>
    <w:p>
      <w:pPr>
        <w:keepNext/>
        <w:spacing w:before="100"/>
      </w:pPr>
      <w:r>
        <w:rPr>
          <w:b/>
          <w:sz w:val="22"/>
        </w:rPr>
        <w:t>3. Какую роль выполняет сервер?</w:t>
      </w:r>
    </w:p>
    <w:p>
      <w:pPr>
        <w:spacing w:after="100"/>
        <w:ind w:left="283"/>
      </w:pPr>
      <w:r>
        <w:t>Сервер прослушивает порт, сопоставляет запрос с маршрутом, вызывает обработчик и формирует HTTP-ответ.</w:t>
      </w:r>
    </w:p>
    <w:p>
      <w:pPr>
        <w:keepNext/>
        <w:spacing w:before="100"/>
      </w:pPr>
      <w:r>
        <w:rPr>
          <w:b/>
          <w:sz w:val="22"/>
        </w:rPr>
        <w:t>4. Почему одно серверное приложение может обрабатывать обращения к разным адресам?</w:t>
      </w:r>
    </w:p>
    <w:p>
      <w:pPr>
        <w:spacing w:after="100"/>
        <w:ind w:left="283"/>
      </w:pPr>
      <w:r>
        <w:t>Маршрутизатор сопоставляет разные URL-пути с разными функциями одного приложения.</w:t>
      </w:r>
    </w:p>
    <w:p>
      <w:pPr>
        <w:keepNext/>
        <w:spacing w:before="100"/>
      </w:pPr>
      <w:r>
        <w:rPr>
          <w:b/>
          <w:sz w:val="22"/>
        </w:rPr>
        <w:t>5. Какую роль выполняют функции root(), status() и about() в созданном приложении?</w:t>
      </w:r>
    </w:p>
    <w:p>
      <w:pPr>
        <w:spacing w:after="100"/>
        <w:ind w:left="283"/>
      </w:pPr>
      <w:r>
        <w:t>Функции root(), status() и about() являются обработчиками маршрутов и формируют данные соответствующих HTTP-ответов.</w:t>
      </w:r>
    </w:p>
    <w:p>
      <w:pPr>
        <w:pStyle w:val="Heading1"/>
      </w:pPr>
      <w:r>
        <w:t>Вывод</w:t>
      </w:r>
    </w:p>
    <w:p>
      <w:r>
        <w:t>В лабораторной работе № 2 выполнена тема «Создание первого серверного приложения». Реализация включена в единый проект Cloud Application, проверена запуском, автоматическими тестами и фактическими запросами. Результат сохранён в Git и готов к воспроизведению по инструкции README.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 Создание первого серверного приложения</dc:title>
  <dc:subject>Управление работами и разработка программного обеспечения облачных систем</dc:subject>
  <dc:creator/>
  <cp:keywords>Cloud Application,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