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sz w:val="40"/>
        </w:rPr>
        <w:t>Лабораторная работа № 4</w:t>
      </w:r>
    </w:p>
    <w:p>
      <w:pPr>
        <w:spacing w:after="240"/>
      </w:pPr>
      <w:r>
        <w:rPr>
          <w:rFonts w:ascii="Times New Roman" w:hAnsi="Times New Roman"/>
          <w:b/>
          <w:sz w:val="32"/>
        </w:rPr>
        <w:t>Формирование HTTP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Дисциплина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Управление работами и разработка программного обеспечения облачных систем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Проект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Cloud Application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DDEBF7"/>
          </w:tcPr>
          <w:p>
            <w:r>
              <w:rPr>
                <w:rFonts w:ascii="Times New Roman" w:hAnsi="Times New Roman"/>
                <w:b/>
                <w:sz w:val="21"/>
              </w:rPr>
              <w:t>Результат</w:t>
            </w:r>
          </w:p>
        </w:tc>
        <w:tc>
          <w:tcPr>
            <w:tcW w:type="dxa" w:w="737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Times New Roman" w:hAnsi="Times New Roman"/>
                <w:b w:val="0"/>
                <w:sz w:val="21"/>
              </w:rPr>
              <w:t>Лабораторная работа № 4 выполнена и проверена</w:t>
            </w:r>
          </w:p>
        </w:tc>
      </w:tr>
    </w:tbl>
    <w:p>
      <w:pPr>
        <w:pStyle w:val="Heading1"/>
      </w:pPr>
      <w:r>
        <w:t>Цель работы</w:t>
      </w:r>
    </w:p>
    <w:p>
      <w:r>
        <w:t>освоить формирование HTTP-запросов к серверному приложению, научиться анализировать структуру запроса и ответа, определять код состояния, заголовки и содержимое ответа сервера на примере сквозного проекта Cloud Application.</w:t>
      </w:r>
    </w:p>
    <w:p>
      <w:pPr>
        <w:pStyle w:val="Heading1"/>
      </w:pPr>
      <w:r>
        <w:t>Выполненная работа</w:t>
      </w:r>
    </w:p>
    <w:p>
      <w:pPr>
        <w:pStyle w:val="ListBullet"/>
        <w:spacing w:after="60"/>
      </w:pPr>
      <w:r>
        <w:t>Сформированы GET-запросы к маршрутам приложения.</w:t>
      </w:r>
    </w:p>
    <w:p>
      <w:pPr>
        <w:pStyle w:val="ListBullet"/>
        <w:spacing w:after="60"/>
      </w:pPr>
      <w:r>
        <w:t>Проанализированы метод, путь, заголовок Host и тело ответа.</w:t>
      </w:r>
    </w:p>
    <w:p>
      <w:pPr>
        <w:pStyle w:val="ListBullet"/>
        <w:spacing w:after="60"/>
      </w:pPr>
      <w:r>
        <w:t>Проверены код 200 и Content-Type application/json.</w:t>
      </w:r>
    </w:p>
    <w:p>
      <w:pPr>
        <w:pStyle w:val="ListBullet"/>
        <w:spacing w:after="60"/>
      </w:pPr>
      <w:r>
        <w:t>В запрос добавлен пользовательский заголовок X-Lab: 4.</w:t>
      </w:r>
    </w:p>
    <w:p>
      <w:pPr>
        <w:pStyle w:val="Heading1"/>
      </w:pPr>
      <w:r>
        <w:t>Результаты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  <w:tc>
          <w:tcPr>
            <w:tcW w:type="dxa" w:w="2721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Метод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без тела запроса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Путь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/about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ресурс приложения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Content-Type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application/json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3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Код состояния</w:t>
            </w:r>
          </w:p>
        </w:tc>
        <w:tc>
          <w:tcPr>
            <w:tcW w:type="dxa" w:w="408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200</w:t>
            </w:r>
          </w:p>
        </w:tc>
        <w:tc>
          <w:tcPr>
            <w:tcW w:type="dxa" w:w="272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успешно</w:t>
            </w:r>
          </w:p>
        </w:tc>
      </w:tr>
    </w:tbl>
    <w:p>
      <w:r>
        <w:br w:type="page"/>
      </w:r>
    </w:p>
    <w:p>
      <w:pPr>
        <w:pStyle w:val="Heading1"/>
      </w:pPr>
      <w:r>
        <w:t>Реализация и проверка</w:t>
      </w:r>
    </w:p>
    <w:p>
      <w:r>
        <w:t>Ниже приведён ключевой фрагмент реализации или последовательность команд, использованных для выполнения задания.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2F2F2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  <w:insideH w:val="single" w:sz="6" w:color="BFBFBF"/>
              <w:insideV w:val="single" w:sz="6" w:color="BFBFBF"/>
            </w:tcBorders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7"/>
              </w:rPr>
              <w:t>curl.exe -i http://127.0.0.1:8000/about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curl.exe -v -H "X-Lab: 4" http://127.0.0.1:8000/about</w:t>
            </w:r>
          </w:p>
        </w:tc>
      </w:tr>
    </w:tbl>
    <w:p>
      <w:pPr>
        <w:spacing w:before="1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r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8"/>
        </w:rPr>
        <w:t>Рисунок 1 — HTTP-ответ приложения в браузере</w:t>
      </w:r>
    </w:p>
    <w:p>
      <w:r>
        <w:t>Проверка выполнена на локальном стенде Cloud Application. Полученный ответ соответствует ожидаемому контракту, а связанные данные сохраняются в PostgreSQL.</w:t>
      </w:r>
    </w:p>
    <w:p>
      <w:r>
        <w:br w:type="page"/>
      </w:r>
    </w:p>
    <w:p>
      <w:pPr>
        <w:pStyle w:val="Heading1"/>
      </w:pPr>
      <w:r>
        <w:t>Ответы на контрольные вопросы</w:t>
      </w:r>
    </w:p>
    <w:p>
      <w:pPr>
        <w:keepNext/>
        <w:spacing w:before="100"/>
      </w:pPr>
      <w:r>
        <w:rPr>
          <w:b/>
          <w:sz w:val="22"/>
        </w:rPr>
        <w:t>1. Что такое HTTP?</w:t>
      </w:r>
    </w:p>
    <w:p>
      <w:pPr>
        <w:spacing w:after="100"/>
        <w:ind w:left="283"/>
      </w:pPr>
      <w:r>
        <w:t>HTTP — прикладной протокол обмена запросами и ответами между клиентом и веб-сервером.</w:t>
      </w:r>
    </w:p>
    <w:p>
      <w:pPr>
        <w:keepNext/>
        <w:spacing w:before="100"/>
      </w:pPr>
      <w:r>
        <w:rPr>
          <w:b/>
          <w:sz w:val="22"/>
        </w:rPr>
        <w:t>2. Что называется HTTP-запросом?</w:t>
      </w:r>
    </w:p>
    <w:p>
      <w:pPr>
        <w:spacing w:after="100"/>
        <w:ind w:left="283"/>
      </w:pPr>
      <w:r>
        <w:t>HTTP-запрос содержит метод, путь, версию протокола, заголовки и при необходимости тело.</w:t>
      </w:r>
    </w:p>
    <w:p>
      <w:pPr>
        <w:keepNext/>
        <w:spacing w:before="100"/>
      </w:pPr>
      <w:r>
        <w:rPr>
          <w:b/>
          <w:sz w:val="22"/>
        </w:rPr>
        <w:t>3. Что называется HTTP-ответом?</w:t>
      </w:r>
    </w:p>
    <w:p>
      <w:pPr>
        <w:spacing w:after="100"/>
        <w:ind w:left="283"/>
      </w:pPr>
      <w:r>
        <w:t>HTTP-ответ содержит код состояния, заголовки и тело с результатом обработки.</w:t>
      </w:r>
    </w:p>
    <w:p>
      <w:pPr>
        <w:keepNext/>
        <w:spacing w:before="100"/>
      </w:pPr>
      <w:r>
        <w:rPr>
          <w:b/>
          <w:sz w:val="22"/>
        </w:rPr>
        <w:t>4. Какие основные части можно выделить в URL приложения?</w:t>
      </w:r>
    </w:p>
    <w:p>
      <w:pPr>
        <w:spacing w:after="100"/>
        <w:ind w:left="283"/>
      </w:pPr>
      <w:r>
        <w:t>URL включает схему, имя или IP узла, необязательный порт, путь и при необходимости строку запроса.</w:t>
      </w:r>
    </w:p>
    <w:p>
      <w:pPr>
        <w:keepNext/>
        <w:spacing w:before="100"/>
      </w:pPr>
      <w:r>
        <w:rPr>
          <w:b/>
          <w:sz w:val="22"/>
        </w:rPr>
        <w:t>5. Для чего используется HTTP-метод?</w:t>
      </w:r>
    </w:p>
    <w:p>
      <w:pPr>
        <w:spacing w:after="100"/>
        <w:ind w:left="283"/>
      </w:pPr>
      <w:r>
        <w:t>HTTP-метод выражает требуемое действие над ресурсом, например чтение, создание, изменение или удаление.</w:t>
      </w:r>
    </w:p>
    <w:p>
      <w:pPr>
        <w:pStyle w:val="Heading1"/>
      </w:pPr>
      <w:r>
        <w:t>Вывод</w:t>
      </w:r>
    </w:p>
    <w:p>
      <w:r>
        <w:t>В лабораторной работе № 4 выполнена тема «Формирование HTTP запросов». Реализация включена в единый проект Cloud Application, проверена запуском, автоматическими тестами и фактическими запросами. Результат сохранён в Git и готов к воспроизведению по инструкции README.</w:t>
      </w:r>
    </w:p>
    <w:sectPr w:rsidR="00FC693F" w:rsidRPr="0006063C" w:rsidSect="00034616">
      <w:footerReference w:type="default" r:id="rId9"/>
      <w:pgSz w:w="11906" w:h="16838"/>
      <w:pgMar w:top="1020" w:right="1020" w:bottom="96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Times New Roman" w:hAnsi="Times New Roman" w:eastAsia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 Формирование HTTP запросов</dc:title>
  <dc:subject>Управление работами и разработка программного обеспечения облачных систем</dc:subject>
  <dc:creator/>
  <cp:keywords>Cloud Application, FastAPI, PostgreSQL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