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22</w:t>
      </w:r>
    </w:p>
    <w:p>
      <w:pPr>
        <w:pStyle w:val="Heading1"/>
      </w:pPr>
      <w:r>
        <w:t>Безопасное хранение паролей</w:t>
      </w:r>
    </w:p>
    <w:p>
      <w:pPr>
        <w:pStyle w:val="Heading1"/>
      </w:pPr>
      <w:r>
        <w:t>Цель работы</w:t>
      </w:r>
    </w:p>
    <w:p>
      <w:r>
        <w:t>Заменить хранение открытых паролей на проверяемые Argon2-хеши с сохранением существующих пользователей и сеансов.</w:t>
      </w:r>
    </w:p>
    <w:p>
      <w:pPr>
        <w:pStyle w:val="Heading1"/>
      </w:pPr>
      <w:r>
        <w:t>Выполненная работа и проверка</w:t>
      </w:r>
    </w:p>
    <w:p>
      <w:pPr>
        <w:pStyle w:val="ListBullet"/>
      </w:pPr>
      <w:r>
        <w:t>Подключён pwdlib с Argon2. В app/security/passwords.py реализованы hash_password и verify_password.</w:t>
      </w:r>
    </w:p>
    <w:p>
      <w:pPr>
        <w:pStyle w:val="ListBullet"/>
      </w:pPr>
      <w:r>
        <w:t>Миграция 008_password_hash переименовывает столбец password и преобразует старые значения внутри транзакции PostgreSQL. Резервная копия создана до миграции.</w:t>
      </w:r>
    </w:p>
    <w:p>
      <w:pPr>
        <w:pStyle w:val="ListBullet"/>
      </w:pPr>
      <w:r>
        <w:t>Регистрация сохраняет хеш, а вход проверяет его. Модели ролей, разрешений и сеансов сохранены.</w:t>
      </w:r>
    </w:p>
    <w:p>
      <w:pPr>
        <w:pStyle w:val="ListBullet"/>
      </w:pPr>
      <w:r>
        <w:t>Повторный запуск scripts.hash_existing_passwords сообщил Passwords converted: 0. Один и тот же пароль создаёт разные солёные хеши.</w:t>
      </w:r>
    </w:p>
    <w:p>
      <w:pPr>
        <w:pStyle w:val="ListBullet"/>
      </w:pPr>
      <w:r>
        <w:t>Вход учебного пользователя: HTTP 200; неверный пароль: HTTP 401. API не возвращает password_hash. Автоматические тесты: 20 passed.</w:t>
      </w:r>
    </w:p>
    <w:p>
      <w:pPr>
        <w:pStyle w:val="Heading1"/>
      </w:pPr>
      <w:r>
        <w:t>Схема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registration -&gt; hash_password -&gt; users.password_hash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login -&gt; verify_password -&gt; AuthSession -&gt; permissions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Alembic: 007_access -&gt; 008_password_hash</w:t>
            </w:r>
          </w:p>
        </w:tc>
      </w:tr>
    </w:tbl>
    <w:p>
      <w:pPr>
        <w:spacing w:after="0"/>
      </w:pPr>
    </w:p>
    <w:p>
      <w:r>
        <w:t>Git: ветка feature/labs-22-25, коммит реализации cc54f66.</w:t>
      </w:r>
    </w:p>
    <w:p>
      <w:pPr>
        <w:pStyle w:val="Heading1"/>
      </w:pPr>
      <w:r>
        <w:t>Контрольные вопросы</w:t>
      </w:r>
    </w:p>
    <w:p>
      <w:pPr>
        <w:keepNext/>
        <w:spacing w:before="60" w:after="20"/>
      </w:pPr>
      <w:r>
        <w:rPr>
          <w:b/>
        </w:rPr>
        <w:t>1. Почему хранение пароля в исходном виде является небезопасным?</w:t>
      </w:r>
    </w:p>
    <w:p>
      <w:pPr>
        <w:spacing w:after="60"/>
        <w:ind w:left="280"/>
      </w:pPr>
      <w:r>
        <w:t>Утечка базы сразу раскрывает пароли пользователей.</w:t>
      </w:r>
    </w:p>
    <w:p>
      <w:pPr>
        <w:keepNext/>
        <w:spacing w:before="60" w:after="20"/>
      </w:pPr>
      <w:r>
        <w:rPr>
          <w:b/>
        </w:rPr>
        <w:t>2. Что называется хешированием?</w:t>
      </w:r>
    </w:p>
    <w:p>
      <w:pPr>
        <w:spacing w:after="60"/>
        <w:ind w:left="280"/>
      </w:pPr>
      <w:r>
        <w:t>Одностороннее преобразование данных в проверяемое значение.</w:t>
      </w:r>
    </w:p>
    <w:p>
      <w:pPr>
        <w:keepNext/>
        <w:spacing w:before="60" w:after="20"/>
      </w:pPr>
      <w:r>
        <w:rPr>
          <w:b/>
        </w:rPr>
        <w:t>3. Чем хеширование отличается от шифрования?</w:t>
      </w:r>
    </w:p>
    <w:p>
      <w:pPr>
        <w:spacing w:after="60"/>
        <w:ind w:left="280"/>
      </w:pPr>
      <w:r>
        <w:t>Шифрование обратимо с ключом, а парольный хеш не предназначен для восстановления.</w:t>
      </w:r>
    </w:p>
    <w:p>
      <w:pPr>
        <w:keepNext/>
        <w:spacing w:before="60" w:after="20"/>
      </w:pPr>
      <w:r>
        <w:rPr>
          <w:b/>
        </w:rPr>
        <w:t>4. Почему пароль обычно не требуется восстанавливать из хеша?</w:t>
      </w:r>
    </w:p>
    <w:p>
      <w:pPr>
        <w:spacing w:after="60"/>
        <w:ind w:left="280"/>
      </w:pPr>
      <w:r>
        <w:t>Для проверки достаточно проверить введённый пароль по сохранённому хешу.</w:t>
      </w:r>
    </w:p>
    <w:p>
      <w:pPr>
        <w:keepNext/>
        <w:spacing w:before="60" w:after="20"/>
      </w:pPr>
      <w:r>
        <w:rPr>
          <w:b/>
        </w:rPr>
        <w:t>5. Для чего используется PasswordHash.recommended()?</w:t>
      </w:r>
    </w:p>
    <w:p>
      <w:pPr>
        <w:spacing w:after="60"/>
        <w:ind w:left="280"/>
      </w:pPr>
      <w:r>
        <w:t>Выбирает рекомендуемый библиотекой алгоритм Argon2.</w:t>
      </w:r>
    </w:p>
    <w:p>
      <w:pPr>
        <w:keepNext/>
        <w:spacing w:before="60" w:after="20"/>
      </w:pPr>
      <w:r>
        <w:rPr>
          <w:b/>
        </w:rPr>
        <w:t>6. Какую задачу выполняет hash_password()?</w:t>
      </w:r>
    </w:p>
    <w:p>
      <w:pPr>
        <w:spacing w:after="60"/>
        <w:ind w:left="280"/>
      </w:pPr>
      <w:r>
        <w:t>Создаёт солёный парольный хеш.</w:t>
      </w:r>
    </w:p>
    <w:p>
      <w:pPr>
        <w:keepNext/>
        <w:spacing w:before="60" w:after="20"/>
      </w:pPr>
      <w:r>
        <w:rPr>
          <w:b/>
        </w:rPr>
        <w:t>7. Какую задачу выполняет verify_password()?</w:t>
      </w:r>
    </w:p>
    <w:p>
      <w:pPr>
        <w:spacing w:after="60"/>
        <w:ind w:left="280"/>
      </w:pPr>
      <w:r>
        <w:t>Проверяет введённый пароль по сохранённому хешу.</w:t>
      </w:r>
    </w:p>
    <w:p>
      <w:pPr>
        <w:keepNext/>
        <w:spacing w:before="60" w:after="20"/>
      </w:pPr>
      <w:r>
        <w:rPr>
          <w:b/>
        </w:rPr>
        <w:t>8. Почему нельзя при входе просто создать новый хеш и сравнить его со старым строковым значением?</w:t>
      </w:r>
    </w:p>
    <w:p>
      <w:pPr>
        <w:spacing w:after="60"/>
        <w:ind w:left="280"/>
      </w:pPr>
      <w:r>
        <w:t>Из-за случайной соли новый хеш отличается от старого.</w:t>
      </w:r>
    </w:p>
    <w:p>
      <w:pPr>
        <w:keepNext/>
        <w:spacing w:before="60" w:after="20"/>
      </w:pPr>
      <w:r>
        <w:rPr>
          <w:b/>
        </w:rPr>
        <w:t>9. Что такое соль?</w:t>
      </w:r>
    </w:p>
    <w:p>
      <w:pPr>
        <w:spacing w:after="60"/>
        <w:ind w:left="280"/>
      </w:pPr>
      <w:r>
        <w:t>Случайное значение, используемое при создании хеша.</w:t>
      </w:r>
    </w:p>
    <w:p>
      <w:pPr>
        <w:keepNext/>
        <w:spacing w:before="60" w:after="20"/>
      </w:pPr>
      <w:r>
        <w:rPr>
          <w:b/>
        </w:rPr>
        <w:t>10. Почему одинаковые пароли могут иметь разные хеши?</w:t>
      </w:r>
    </w:p>
    <w:p>
      <w:pPr>
        <w:spacing w:after="60"/>
        <w:ind w:left="280"/>
      </w:pPr>
      <w:r>
        <w:t>Для каждого хеша создаётся независимая случайная соль.</w:t>
      </w:r>
    </w:p>
    <w:p>
      <w:pPr>
        <w:keepNext/>
        <w:spacing w:before="60" w:after="20"/>
      </w:pPr>
      <w:r>
        <w:rPr>
          <w:b/>
        </w:rPr>
        <w:t>11. Нужно ли в данной реализации хранить соль в отдельном столбце?</w:t>
      </w:r>
    </w:p>
    <w:p>
      <w:pPr>
        <w:spacing w:after="60"/>
        <w:ind w:left="280"/>
      </w:pPr>
      <w:r>
        <w:t>Нет, соль и параметры включены в строку хеша.</w:t>
      </w:r>
    </w:p>
    <w:p>
      <w:pPr>
        <w:keepNext/>
        <w:spacing w:before="60" w:after="20"/>
      </w:pPr>
      <w:r>
        <w:rPr>
          <w:b/>
        </w:rPr>
        <w:t>12. Почему password_hash не следует возвращать клиенту?</w:t>
      </w:r>
    </w:p>
    <w:p>
      <w:pPr>
        <w:spacing w:after="60"/>
        <w:ind w:left="280"/>
      </w:pPr>
      <w:r>
        <w:t>Это чувствительная информация, ненужная клиенту.</w:t>
      </w:r>
    </w:p>
    <w:p>
      <w:pPr>
        <w:keepNext/>
        <w:spacing w:before="60" w:after="20"/>
      </w:pPr>
      <w:r>
        <w:rPr>
          <w:b/>
        </w:rPr>
        <w:t>13. Почему UserResponse не содержит пароль?</w:t>
      </w:r>
    </w:p>
    <w:p>
      <w:pPr>
        <w:spacing w:after="60"/>
        <w:ind w:left="280"/>
      </w:pPr>
      <w:r>
        <w:t>Ответ содержит только сведения, необходимые клиенту.</w:t>
      </w:r>
    </w:p>
    <w:p>
      <w:pPr>
        <w:keepNext/>
        <w:spacing w:before="60" w:after="20"/>
      </w:pPr>
      <w:r>
        <w:rPr>
          <w:b/>
        </w:rPr>
        <w:t>14. Что происходит с паролем при регистрации нового пользователя?</w:t>
      </w:r>
    </w:p>
    <w:p>
      <w:pPr>
        <w:spacing w:after="60"/>
        <w:ind w:left="280"/>
      </w:pPr>
      <w:r>
        <w:t>Пароль хешируется и в базу записывается только хеш.</w:t>
      </w:r>
    </w:p>
    <w:p>
      <w:pPr>
        <w:keepNext/>
        <w:spacing w:before="60" w:after="20"/>
      </w:pPr>
      <w:r>
        <w:rPr>
          <w:b/>
        </w:rPr>
        <w:t>15. Что происходит с паролем при аутентификации?</w:t>
      </w:r>
    </w:p>
    <w:p>
      <w:pPr>
        <w:spacing w:after="60"/>
        <w:ind w:left="280"/>
      </w:pPr>
      <w:r>
        <w:t>Пароль проверяется библиотекой по хешу без восстановления.</w:t>
      </w:r>
    </w:p>
    <w:p>
      <w:pPr>
        <w:keepNext/>
        <w:spacing w:before="60" w:after="20"/>
      </w:pPr>
      <w:r>
        <w:rPr>
          <w:b/>
        </w:rPr>
        <w:t>16. Почему существующие пароли необходимо было преобразовать после переименования столбца?</w:t>
      </w:r>
    </w:p>
    <w:p>
      <w:pPr>
        <w:spacing w:after="60"/>
        <w:ind w:left="280"/>
      </w:pPr>
      <w:r>
        <w:t>Переименование сохраняет значения, но само по себе не хеширует их.</w:t>
      </w:r>
    </w:p>
    <w:p>
      <w:pPr>
        <w:keepNext/>
        <w:spacing w:before="60" w:after="20"/>
      </w:pPr>
      <w:r>
        <w:rPr>
          <w:b/>
        </w:rPr>
        <w:t>17. Почему скрипт преобразования не должен повторно хешировать готовый Argon2-хеш?</w:t>
      </w:r>
    </w:p>
    <w:p>
      <w:pPr>
        <w:spacing w:after="60"/>
        <w:ind w:left="280"/>
      </w:pPr>
      <w:r>
        <w:t>Повторное хеширование сделало бы исходный пароль непроверяемым.</w:t>
      </w:r>
    </w:p>
    <w:p>
      <w:pPr>
        <w:keepNext/>
        <w:spacing w:before="60" w:after="20"/>
      </w:pPr>
      <w:r>
        <w:rPr>
          <w:b/>
        </w:rPr>
        <w:t>18. Почему при переименовании поля нельзя просто удалить password и создать новый пустой password_hash?</w:t>
      </w:r>
    </w:p>
    <w:p>
      <w:pPr>
        <w:spacing w:after="60"/>
        <w:ind w:left="280"/>
      </w:pPr>
      <w:r>
        <w:t>Удаление столбца уничтожило бы исходные значения.</w:t>
      </w:r>
    </w:p>
    <w:p>
      <w:pPr>
        <w:keepNext/>
        <w:spacing w:before="60" w:after="20"/>
      </w:pPr>
      <w:r>
        <w:rPr>
          <w:b/>
        </w:rPr>
        <w:t>19. Как миграция Alembic помогает сохранить существующие данные?</w:t>
      </w:r>
    </w:p>
    <w:p>
      <w:pPr>
        <w:spacing w:after="60"/>
        <w:ind w:left="280"/>
      </w:pPr>
      <w:r>
        <w:t>Применяет переименование и преобразование транзакционно.</w:t>
      </w:r>
    </w:p>
    <w:p>
      <w:pPr>
        <w:keepNext/>
        <w:spacing w:before="60" w:after="20"/>
      </w:pPr>
      <w:r>
        <w:rPr>
          <w:b/>
        </w:rPr>
        <w:t>20. Почему существующие AuthSession не требуют изменения?</w:t>
      </w:r>
    </w:p>
    <w:p>
      <w:pPr>
        <w:spacing w:after="60"/>
        <w:ind w:left="280"/>
      </w:pPr>
      <w:r>
        <w:t>Сеансы ссылаются на user_id и не хранят пароль.</w:t>
      </w:r>
    </w:p>
    <w:p>
      <w:pPr>
        <w:keepNext/>
        <w:spacing w:before="60" w:after="20"/>
      </w:pPr>
      <w:r>
        <w:rPr>
          <w:b/>
        </w:rPr>
        <w:t>21. Почему роли и permissions не зависят от способа хранения пароля?</w:t>
      </w:r>
    </w:p>
    <w:p>
      <w:pPr>
        <w:spacing w:after="60"/>
        <w:ind w:left="280"/>
      </w:pPr>
      <w:r>
        <w:t>Права зависят от роли и permissions, а не от формата пароля.</w:t>
      </w:r>
    </w:p>
    <w:p>
      <w:pPr>
        <w:keepNext/>
        <w:spacing w:before="60" w:after="20"/>
      </w:pPr>
      <w:r>
        <w:rPr>
          <w:b/>
        </w:rPr>
        <w:t>22. Что происходит при вводе неправильного пароля?</w:t>
      </w:r>
    </w:p>
    <w:p>
      <w:pPr>
        <w:spacing w:after="60"/>
        <w:ind w:left="280"/>
      </w:pPr>
      <w:r>
        <w:t>Вход отклоняется с HTTP 401.</w:t>
      </w:r>
    </w:p>
    <w:p>
      <w:pPr>
        <w:keepNext/>
        <w:spacing w:before="60" w:after="20"/>
      </w:pPr>
      <w:r>
        <w:rPr>
          <w:b/>
        </w:rPr>
        <w:t>23. Почему для лабораторной работы нельзя использовать реальный личный пароль?</w:t>
      </w:r>
    </w:p>
    <w:p>
      <w:pPr>
        <w:spacing w:after="60"/>
        <w:ind w:left="280"/>
      </w:pPr>
      <w:r>
        <w:t>Учебные данные могут попасть в отчёты и проверочные окружения.</w:t>
      </w:r>
    </w:p>
    <w:p>
      <w:pPr>
        <w:keepNext/>
        <w:spacing w:before="60" w:after="20"/>
      </w:pPr>
      <w:r>
        <w:rPr>
          <w:b/>
        </w:rPr>
        <w:t>24. Защищает ли хеширование пароль во время его передачи по сети?</w:t>
      </w:r>
    </w:p>
    <w:p>
      <w:pPr>
        <w:spacing w:after="60"/>
        <w:ind w:left="280"/>
      </w:pPr>
      <w:r>
        <w:t>Нет, при передаче нужен защищённый канал HTTPS.</w:t>
      </w:r>
    </w:p>
    <w:p>
      <w:pPr>
        <w:keepNext/>
        <w:spacing w:before="60" w:after="20"/>
      </w:pPr>
      <w:r>
        <w:rPr>
          <w:b/>
        </w:rPr>
        <w:t>25. Какая следующая лабораторная работа продолжает тему защиты данных?</w:t>
      </w:r>
    </w:p>
    <w:p>
      <w:pPr>
        <w:spacing w:after="60"/>
        <w:ind w:left="280"/>
      </w:pPr>
      <w:r>
        <w:t>ЛР 23 посвящена HTTPS и TLS.</w:t>
      </w:r>
    </w:p>
    <w:p>
      <w:pPr>
        <w:pStyle w:val="Heading1"/>
      </w:pPr>
      <w:r>
        <w:t>Вывод</w:t>
      </w:r>
    </w:p>
    <w:p>
      <w:r>
        <w:t>Заменить хранение открытых паролей на проверяемые Argon2-хеши с сохранением существующих пользователей и сеансов. Проверка выполнена на локальном проекте Cloud Application.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