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23</w:t>
      </w:r>
    </w:p>
    <w:p>
      <w:pPr>
        <w:pStyle w:val="Heading1"/>
      </w:pPr>
      <w:r>
        <w:t>Защищённое сетевое взаимодействие HTTPS</w:t>
      </w:r>
    </w:p>
    <w:p>
      <w:pPr>
        <w:pStyle w:val="Heading1"/>
      </w:pPr>
      <w:r>
        <w:t>Цель работы</w:t>
      </w:r>
    </w:p>
    <w:p>
      <w:r>
        <w:t>Настроить HTTPS для Cloud Application и проверить аутентификацию и авторизацию через TLS.</w:t>
      </w:r>
    </w:p>
    <w:p>
      <w:pPr>
        <w:pStyle w:val="Heading1"/>
      </w:pPr>
      <w:r>
        <w:t>Выполненная работа и проверка</w:t>
      </w:r>
    </w:p>
    <w:p>
      <w:pPr>
        <w:pStyle w:val="ListBullet"/>
      </w:pPr>
      <w:r>
        <w:t>Настройки HTTPS_ENABLED, HTTPS_PORT, SSL_CERTFILE и SSL_KEYFILE добавлены в Settings. run.py проверяет наличие файлов и запускает Uvicorn с TLS.</w:t>
      </w:r>
    </w:p>
    <w:p>
      <w:pPr>
        <w:pStyle w:val="ListBullet"/>
      </w:pPr>
      <w:r>
        <w:t>Создан локальный самоподписанный сертификат для localhost, 127.0.0.1 и ::1. Закрытый ключ и сертификат исключены из Git.</w:t>
      </w:r>
    </w:p>
    <w:p>
      <w:pPr>
        <w:pStyle w:val="ListBullet"/>
      </w:pPr>
      <w:r>
        <w:t>Проверка curl с явным доверием локальному сертификату (--cacert) вернула /connection со scheme=https и secure=true. Автоматическое доверие Windows не настраивалось; браузер может показать предупреждение.</w:t>
      </w:r>
    </w:p>
    <w:p>
      <w:pPr>
        <w:pStyle w:val="ListBullet"/>
      </w:pPr>
      <w:r>
        <w:t>Через HTTPS: /docs и вход student01 — 200, /auth/me — 200, GET /services — 200, POST /services для viewer — 403, неправильный пароль — 401.</w:t>
      </w:r>
    </w:p>
    <w:p>
      <w:pPr>
        <w:pStyle w:val="ListBullet"/>
      </w:pPr>
      <w:r>
        <w:t>Добавлен учебный GET /connection для демонстрации протокола и защищённости запроса.</w:t>
      </w:r>
    </w:p>
    <w:p>
      <w:pPr>
        <w:pStyle w:val="Heading1"/>
      </w:pPr>
      <w:r>
        <w:t>Схема работы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99"/>
      </w:tblGrid>
      <w:tr>
        <w:tc>
          <w:tcPr>
            <w:tcW w:type="dxa" w:w="1019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6"/>
              </w:rPr>
              <w:t>Client -&gt; HTTPS / TLS -&gt; FastAPI -&gt; Bearer token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 xml:space="preserve">                         -&gt; User -&gt; Role -&gt; Permission</w:t>
            </w:r>
            <w:r>
              <w:br/>
            </w:r>
            <w:r>
              <w:rPr>
                <w:rFonts w:ascii="Consolas" w:hAnsi="Consolas" w:eastAsia="Consolas"/>
                <w:sz w:val="16"/>
              </w:rPr>
              <w:t>PostgreSQL: password_hash = Argon2</w:t>
            </w:r>
          </w:p>
        </w:tc>
      </w:tr>
    </w:tbl>
    <w:p>
      <w:pPr>
        <w:spacing w:after="0"/>
      </w:pPr>
    </w:p>
    <w:p>
      <w:r>
        <w:t>Git: ветка feature/labs-22-25, коммит реализации cc54f66.</w:t>
      </w:r>
    </w:p>
    <w:p>
      <w:pPr>
        <w:pStyle w:val="Heading1"/>
      </w:pPr>
      <w:r>
        <w:t>Контрольные вопросы</w:t>
      </w:r>
    </w:p>
    <w:p>
      <w:pPr>
        <w:keepNext/>
        <w:spacing w:before="0" w:after="20"/>
      </w:pPr>
      <w:r>
        <w:rPr>
          <w:b/>
        </w:rPr>
        <w:t>1. Что представляет собой HTTPS?</w:t>
      </w:r>
    </w:p>
    <w:p>
      <w:pPr>
        <w:spacing w:after="0"/>
        <w:ind w:left="280"/>
      </w:pPr>
      <w:r>
        <w:t>HTTP поверх защищённого соединения TLS.</w:t>
      </w:r>
    </w:p>
    <w:p>
      <w:pPr>
        <w:keepNext/>
        <w:spacing w:before="0" w:after="20"/>
      </w:pPr>
      <w:r>
        <w:rPr>
          <w:b/>
        </w:rPr>
        <w:t>2. Как связаны HTTP, HTTPS и TLS?</w:t>
      </w:r>
    </w:p>
    <w:p>
      <w:pPr>
        <w:spacing w:after="0"/>
        <w:ind w:left="280"/>
      </w:pPr>
      <w:r>
        <w:t>HTTPS использует TLS для защиты HTTP-соединения.</w:t>
      </w:r>
    </w:p>
    <w:p>
      <w:pPr>
        <w:keepNext/>
        <w:spacing w:before="0" w:after="20"/>
      </w:pPr>
      <w:r>
        <w:rPr>
          <w:b/>
        </w:rPr>
        <w:t>3. Какие основные задачи решает TLS?</w:t>
      </w:r>
    </w:p>
    <w:p>
      <w:pPr>
        <w:spacing w:after="0"/>
        <w:ind w:left="280"/>
      </w:pPr>
      <w:r>
        <w:t>Шифрование и контроль целостности, а также проверку сервера при доверенном сертификате.</w:t>
      </w:r>
    </w:p>
    <w:p>
      <w:pPr>
        <w:keepNext/>
        <w:spacing w:before="0" w:after="20"/>
      </w:pPr>
      <w:r>
        <w:rPr>
          <w:b/>
        </w:rPr>
        <w:t>4. Почему хеширование пароля не заменяет HTTPS?</w:t>
      </w:r>
    </w:p>
    <w:p>
      <w:pPr>
        <w:spacing w:after="0"/>
        <w:ind w:left="280"/>
      </w:pPr>
      <w:r>
        <w:t>Хеш защищает данные при хранении, а HTTPS — при передаче.</w:t>
      </w:r>
    </w:p>
    <w:p>
      <w:pPr>
        <w:keepNext/>
        <w:spacing w:before="0" w:after="20"/>
      </w:pPr>
      <w:r>
        <w:rPr>
          <w:b/>
        </w:rPr>
        <w:t>5. Почему HTTPS не заменяет аутентификацию?</w:t>
      </w:r>
    </w:p>
    <w:p>
      <w:pPr>
        <w:spacing w:after="0"/>
        <w:ind w:left="280"/>
      </w:pPr>
      <w:r>
        <w:t>TLS подтверждает защищённое соединение, но не личность пользователя приложения.</w:t>
      </w:r>
    </w:p>
    <w:p>
      <w:pPr>
        <w:keepNext/>
        <w:spacing w:before="0" w:after="20"/>
      </w:pPr>
      <w:r>
        <w:rPr>
          <w:b/>
        </w:rPr>
        <w:t>6. Почему HTTPS не заменяет авторизацию?</w:t>
      </w:r>
    </w:p>
    <w:p>
      <w:pPr>
        <w:spacing w:after="0"/>
        <w:ind w:left="280"/>
      </w:pPr>
      <w:r>
        <w:t>TLS не определяет permissions пользователя.</w:t>
      </w:r>
    </w:p>
    <w:p>
      <w:pPr>
        <w:keepNext/>
        <w:spacing w:before="0" w:after="20"/>
      </w:pPr>
      <w:r>
        <w:rPr>
          <w:b/>
        </w:rPr>
        <w:t>7. Что представляет собой серверный сертификат?</w:t>
      </w:r>
    </w:p>
    <w:p>
      <w:pPr>
        <w:spacing w:after="0"/>
        <w:ind w:left="280"/>
      </w:pPr>
      <w:r>
        <w:t>Документ, связывающий имя сервера с открытым ключом.</w:t>
      </w:r>
    </w:p>
    <w:p>
      <w:pPr>
        <w:keepNext/>
        <w:spacing w:before="0" w:after="20"/>
      </w:pPr>
      <w:r>
        <w:rPr>
          <w:b/>
        </w:rPr>
        <w:t>8. Для чего серверу необходим закрытый ключ?</w:t>
      </w:r>
    </w:p>
    <w:p>
      <w:pPr>
        <w:spacing w:after="0"/>
        <w:ind w:left="280"/>
      </w:pPr>
      <w:r>
        <w:t>Для подтверждения владения сертификатом и установления TLS-соединения.</w:t>
      </w:r>
    </w:p>
    <w:p>
      <w:pPr>
        <w:keepNext/>
        <w:spacing w:before="0" w:after="20"/>
      </w:pPr>
      <w:r>
        <w:rPr>
          <w:b/>
        </w:rPr>
        <w:t>9. Какой из файлов сертификата нельзя передавать посторонним?</w:t>
      </w:r>
    </w:p>
    <w:p>
      <w:pPr>
        <w:spacing w:after="0"/>
        <w:ind w:left="280"/>
      </w:pPr>
      <w:r>
        <w:t>Закрытый ключ localhost-key.pem.</w:t>
      </w:r>
    </w:p>
    <w:p>
      <w:pPr>
        <w:keepNext/>
        <w:spacing w:before="0" w:after="20"/>
      </w:pPr>
      <w:r>
        <w:rPr>
          <w:b/>
        </w:rPr>
        <w:t>10. Почему файлы .pem исключены из Git?</w:t>
      </w:r>
    </w:p>
    <w:p>
      <w:pPr>
        <w:spacing w:after="0"/>
        <w:ind w:left="280"/>
      </w:pPr>
      <w:r>
        <w:t>Локальные сертификаты и особенно ключи не должны публиковаться.</w:t>
      </w:r>
    </w:p>
    <w:p>
      <w:pPr>
        <w:keepNext/>
        <w:spacing w:before="0" w:after="20"/>
      </w:pPr>
      <w:r>
        <w:rPr>
          <w:b/>
        </w:rPr>
        <w:t>11. Для чего в лабораторной работе используется mkcert?</w:t>
      </w:r>
    </w:p>
    <w:p>
      <w:pPr>
        <w:spacing w:after="0"/>
        <w:ind w:left="280"/>
      </w:pPr>
      <w:r>
        <w:t>Для создания локально доверенных сертификатов.</w:t>
      </w:r>
    </w:p>
    <w:p>
      <w:pPr>
        <w:keepNext/>
        <w:spacing w:before="0" w:after="20"/>
      </w:pPr>
      <w:r>
        <w:rPr>
          <w:b/>
        </w:rPr>
        <w:t>12. Почему локальный сертификат содержит localhost?</w:t>
      </w:r>
    </w:p>
    <w:p>
      <w:pPr>
        <w:spacing w:after="0"/>
        <w:ind w:left="280"/>
      </w:pPr>
      <w:r>
        <w:t>Чтобы имя localhost соответствовало сертификату.</w:t>
      </w:r>
    </w:p>
    <w:p>
      <w:pPr>
        <w:keepNext/>
        <w:spacing w:before="0" w:after="20"/>
      </w:pPr>
      <w:r>
        <w:rPr>
          <w:b/>
        </w:rPr>
        <w:t>13. Для чего в сертификат добавляется 127.0.0.1?</w:t>
      </w:r>
    </w:p>
    <w:p>
      <w:pPr>
        <w:spacing w:after="0"/>
        <w:ind w:left="280"/>
      </w:pPr>
      <w:r>
        <w:t>Чтобы соответствовал и IP-адрес локального сервера.</w:t>
      </w:r>
    </w:p>
    <w:p>
      <w:pPr>
        <w:keepNext/>
        <w:spacing w:before="0" w:after="20"/>
      </w:pPr>
      <w:r>
        <w:rPr>
          <w:b/>
        </w:rPr>
        <w:t>14. Почему обращение к серверу по другому имени может вызвать ошибку сертификата?</w:t>
      </w:r>
    </w:p>
    <w:p>
      <w:pPr>
        <w:spacing w:after="0"/>
        <w:ind w:left="280"/>
      </w:pPr>
      <w:r>
        <w:t>Имя должно входить в список SAN сертификата.</w:t>
      </w:r>
    </w:p>
    <w:p>
      <w:pPr>
        <w:keepNext/>
        <w:spacing w:before="0" w:after="20"/>
      </w:pPr>
      <w:r>
        <w:rPr>
          <w:b/>
        </w:rPr>
        <w:t>15. Для чего используются параметры ssl_certfile и ssl_keyfile?</w:t>
      </w:r>
    </w:p>
    <w:p>
      <w:pPr>
        <w:spacing w:after="0"/>
        <w:ind w:left="280"/>
      </w:pPr>
      <w:r>
        <w:t>Указывают Uvicorn файлы сертификата и закрытого ключа.</w:t>
      </w:r>
    </w:p>
    <w:p>
      <w:pPr>
        <w:keepNext/>
        <w:spacing w:before="0" w:after="20"/>
      </w:pPr>
      <w:r>
        <w:rPr>
          <w:b/>
        </w:rPr>
        <w:t>16. Почему в учебной работе используется порт 8443?</w:t>
      </w:r>
    </w:p>
    <w:p>
      <w:pPr>
        <w:spacing w:after="0"/>
        <w:ind w:left="280"/>
      </w:pPr>
      <w:r>
        <w:t>Это удобный нестандартный учебный порт.</w:t>
      </w:r>
    </w:p>
    <w:p>
      <w:pPr>
        <w:keepNext/>
        <w:spacing w:before="0" w:after="20"/>
      </w:pPr>
      <w:r>
        <w:rPr>
          <w:b/>
        </w:rPr>
        <w:t>17. Изменяются ли REST-маршруты при переходе с HTTP на HTTPS?</w:t>
      </w:r>
    </w:p>
    <w:p>
      <w:pPr>
        <w:spacing w:after="0"/>
        <w:ind w:left="280"/>
      </w:pPr>
      <w:r>
        <w:t>Нет, изменяется транспорт соединения.</w:t>
      </w:r>
    </w:p>
    <w:p>
      <w:pPr>
        <w:keepNext/>
        <w:spacing w:before="0" w:after="20"/>
      </w:pPr>
      <w:r>
        <w:rPr>
          <w:b/>
        </w:rPr>
        <w:t>18. Что защищает пароль во время передачи?</w:t>
      </w:r>
    </w:p>
    <w:p>
      <w:pPr>
        <w:spacing w:after="0"/>
        <w:ind w:left="280"/>
      </w:pPr>
      <w:r>
        <w:t>TLS защищает передачу.</w:t>
      </w:r>
    </w:p>
    <w:p>
      <w:pPr>
        <w:keepNext/>
        <w:spacing w:before="0" w:after="20"/>
      </w:pPr>
      <w:r>
        <w:rPr>
          <w:b/>
        </w:rPr>
        <w:t>19. Что защищает пароль при хранении в PostgreSQL?</w:t>
      </w:r>
    </w:p>
    <w:p>
      <w:pPr>
        <w:spacing w:after="0"/>
        <w:ind w:left="280"/>
      </w:pPr>
      <w:r>
        <w:t>Хеш Argon2.</w:t>
      </w:r>
    </w:p>
    <w:p>
      <w:pPr>
        <w:keepNext/>
        <w:spacing w:before="0" w:after="20"/>
      </w:pPr>
      <w:r>
        <w:rPr>
          <w:b/>
        </w:rPr>
        <w:t>20. Что защищает Bearer-токен во время передачи?</w:t>
      </w:r>
    </w:p>
    <w:p>
      <w:pPr>
        <w:spacing w:after="0"/>
        <w:ind w:left="280"/>
      </w:pPr>
      <w:r>
        <w:t>TLS защищает передачу токена.</w:t>
      </w:r>
    </w:p>
    <w:p>
      <w:pPr>
        <w:keepNext/>
        <w:spacing w:before="0" w:after="20"/>
      </w:pPr>
      <w:r>
        <w:rPr>
          <w:b/>
        </w:rPr>
        <w:t>21. Почему неправильный токен остаётся неправильным даже при HTTPS?</w:t>
      </w:r>
    </w:p>
    <w:p>
      <w:pPr>
        <w:spacing w:after="0"/>
        <w:ind w:left="280"/>
      </w:pPr>
      <w:r>
        <w:t>TLS не изменяет содержимое или действительность токена.</w:t>
      </w:r>
    </w:p>
    <w:p>
      <w:pPr>
        <w:keepNext/>
        <w:spacing w:before="0" w:after="20"/>
      </w:pPr>
      <w:r>
        <w:rPr>
          <w:b/>
        </w:rPr>
        <w:t>22. Какой код должен вернуть сервер при недействительном токене?</w:t>
      </w:r>
    </w:p>
    <w:p>
      <w:pPr>
        <w:spacing w:after="0"/>
        <w:ind w:left="280"/>
      </w:pPr>
      <w:r>
        <w:t>401 Unauthorized.</w:t>
      </w:r>
    </w:p>
    <w:p>
      <w:pPr>
        <w:keepNext/>
        <w:spacing w:before="0" w:after="20"/>
      </w:pPr>
      <w:r>
        <w:rPr>
          <w:b/>
        </w:rPr>
        <w:t>23. Какой код должен вернуть сервер аутентифицированному пользователю без необходимого permission?</w:t>
      </w:r>
    </w:p>
    <w:p>
      <w:pPr>
        <w:spacing w:after="0"/>
        <w:ind w:left="280"/>
      </w:pPr>
      <w:r>
        <w:t>403 Forbidden.</w:t>
      </w:r>
    </w:p>
    <w:p>
      <w:pPr>
        <w:keepNext/>
        <w:spacing w:before="0" w:after="20"/>
      </w:pPr>
      <w:r>
        <w:rPr>
          <w:b/>
        </w:rPr>
        <w:t>24. Почему POST /auth/login продолжает работать после включения TLS?</w:t>
      </w:r>
    </w:p>
    <w:p>
      <w:pPr>
        <w:spacing w:after="0"/>
        <w:ind w:left="280"/>
      </w:pPr>
      <w:r>
        <w:t>REST-логика сохраняется, меняется только транспорт.</w:t>
      </w:r>
    </w:p>
    <w:p>
      <w:pPr>
        <w:keepNext/>
        <w:spacing w:before="0" w:after="20"/>
      </w:pPr>
      <w:r>
        <w:rPr>
          <w:b/>
        </w:rPr>
        <w:t>25. Что происходит при отсутствии файла сертификата?</w:t>
      </w:r>
    </w:p>
    <w:p>
      <w:pPr>
        <w:spacing w:after="0"/>
        <w:ind w:left="280"/>
      </w:pPr>
      <w:r>
        <w:t>Запуск завершается с понятной ошибкой отсутствующего файла.</w:t>
      </w:r>
    </w:p>
    <w:p>
      <w:pPr>
        <w:keepNext/>
        <w:spacing w:before="0" w:after="20"/>
      </w:pPr>
      <w:r>
        <w:rPr>
          <w:b/>
        </w:rPr>
        <w:t>26. Почему не следует использовать --insecure при основной проверке?</w:t>
      </w:r>
    </w:p>
    <w:p>
      <w:pPr>
        <w:spacing w:after="0"/>
        <w:ind w:left="280"/>
      </w:pPr>
      <w:r>
        <w:t>Отключение проверки скроет ошибки подлинности сервера.</w:t>
      </w:r>
    </w:p>
    <w:p>
      <w:pPr>
        <w:keepNext/>
        <w:spacing w:before="0" w:after="20"/>
      </w:pPr>
      <w:r>
        <w:rPr>
          <w:b/>
        </w:rPr>
        <w:t>27. Чем сертификат сервера отличается от пользовательского Bearer-токена?</w:t>
      </w:r>
    </w:p>
    <w:p>
      <w:pPr>
        <w:spacing w:after="0"/>
        <w:ind w:left="280"/>
      </w:pPr>
      <w:r>
        <w:t>Сертификат удостоверяет сервер, токен определяет пользовательский сеанс.</w:t>
      </w:r>
    </w:p>
    <w:p>
      <w:pPr>
        <w:keepNext/>
        <w:spacing w:before="0" w:after="20"/>
      </w:pPr>
      <w:r>
        <w:rPr>
          <w:b/>
        </w:rPr>
        <w:t>28. Почему HTTPS в данной лабораторной работе запускается непосредственно в Uvicorn?</w:t>
      </w:r>
    </w:p>
    <w:p>
      <w:pPr>
        <w:spacing w:after="0"/>
        <w:ind w:left="280"/>
      </w:pPr>
      <w:r>
        <w:t>Это локальный учебный запуск без отдельного обратного прокси.</w:t>
      </w:r>
    </w:p>
    <w:p>
      <w:pPr>
        <w:pStyle w:val="Heading1"/>
      </w:pPr>
      <w:r>
        <w:t>Вывод</w:t>
      </w:r>
    </w:p>
    <w:p>
      <w:r>
        <w:t>Настроить HTTPS для Cloud Application и проверить аутентификацию и авторизацию через TLS. Проверка выполнена на локальном проекте Cloud Application.</w:t>
      </w:r>
    </w:p>
    <w:sectPr w:rsidR="00FC693F" w:rsidRPr="0006063C" w:rsidSect="00034616">
      <w:footerReference w:type="default" r:id="rId9"/>
      <w:pgSz w:w="12240" w:h="15840"/>
      <w:pgMar w:top="964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left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