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E56" w:rsidRPr="002300E9" w:rsidRDefault="002300E9" w:rsidP="002300E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Εννοιολογικός χάρτης </w:t>
      </w:r>
      <w:proofErr w:type="spellStart"/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Coogle</w:t>
      </w:r>
      <w:proofErr w:type="spellEnd"/>
      <w:r w:rsidRPr="002300E9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για τις καταστάσεις των υλικών στη Χημεία Β Γυμνασίου</w:t>
      </w:r>
    </w:p>
    <w:p w:rsidR="002300E9" w:rsidRPr="00A97E56" w:rsidRDefault="002300E9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Οι εκπαιδευτικοί χάρτες αποτελούν ένα εργαλείο που βοηθά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στο να μάθουν πως να μαθαίνουν και τον/την εκπαιδευτικό να κάνει πιο αποτελεσματική τη διδασκαλία του/της. Ο χάρτης που προτείνεται έχει αξιοποιηθεί στη διδασκαλία της Χημείας Β Γυμνασίου, Ενότητα 1.2 Καταστάσεις των υλικών. Κατά τη διάρκεια της διδασκαλίας, η εφαρμογή </w:t>
      </w:r>
      <w:proofErr w:type="spellStart"/>
      <w:r>
        <w:rPr>
          <w:rFonts w:ascii="Calibri" w:eastAsia="Calibri" w:hAnsi="Calibri" w:cs="Calibri"/>
          <w:bCs/>
          <w:lang w:val="en-US"/>
        </w:rPr>
        <w:t>Coggle</w:t>
      </w:r>
      <w:proofErr w:type="spellEnd"/>
      <w:r w:rsidRPr="00A97E56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 xml:space="preserve">ήταν ανοιχτή στον </w:t>
      </w:r>
      <w:proofErr w:type="spellStart"/>
      <w:r>
        <w:rPr>
          <w:rFonts w:ascii="Calibri" w:eastAsia="Calibri" w:hAnsi="Calibri" w:cs="Calibri"/>
          <w:bCs/>
        </w:rPr>
        <w:t>διαδραστικό</w:t>
      </w:r>
      <w:proofErr w:type="spellEnd"/>
      <w:r>
        <w:rPr>
          <w:rFonts w:ascii="Calibri" w:eastAsia="Calibri" w:hAnsi="Calibri" w:cs="Calibri"/>
          <w:bCs/>
        </w:rPr>
        <w:t xml:space="preserve"> πίνακα και δόθηκε το κεντρικό θέμα Φυσική κατάσταση των υλικών ως σημείο εκκίνησης του εννοιολογικού χάρτη. Στη συνέχεια, τέθηκαν ερωτήματα στους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και με βάση τις απαντήσεις, ζητήθηκε από τους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να προσθέτουν κλάδους και υποθέματα στον χάρτη. Ακολούθησε συζήτηση, αλλαγές στον χάρτη και παραδείγματα. Η χρήση του χάρτη προκάλεσε το ενδιαφέρον των μαθητών/τριών και αύξησε τη συμμετοχή τους στη μαθησιακή διαδικασία.</w:t>
      </w: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A97E56" w:rsidRDefault="00A97E56" w:rsidP="00A97E5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3326337"/>
            <wp:effectExtent l="19050" t="0" r="2540" b="0"/>
            <wp:docPr id="1" name="Εικόνα 1" descr="C:\Users\a_eco\OneDrive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6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5DD" w:rsidRDefault="008975DD"/>
    <w:sectPr w:rsidR="008975DD" w:rsidSect="008975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E56"/>
    <w:rsid w:val="002300E9"/>
    <w:rsid w:val="008975DD"/>
    <w:rsid w:val="00A97E56"/>
    <w:rsid w:val="00FA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E5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9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A97E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769</Characters>
  <Application>Microsoft Office Word</Application>
  <DocSecurity>0</DocSecurity>
  <Lines>6</Lines>
  <Paragraphs>1</Paragraphs>
  <ScaleCrop>false</ScaleCrop>
  <Company>HP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2</cp:revision>
  <dcterms:created xsi:type="dcterms:W3CDTF">2024-05-27T15:06:00Z</dcterms:created>
  <dcterms:modified xsi:type="dcterms:W3CDTF">2024-05-27T18:04:00Z</dcterms:modified>
</cp:coreProperties>
</file>