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metadata/core-properties" Target="docProps/core0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84B65" w:rsidRDefault="00731B87">
      <w:pPr>
        <w:rPr>
          <w:rFonts w:ascii="Gill Sans Nova Ultra Bold" w:hAnsi="Gill Sans Nova Ultra Bold"/>
          <w:sz w:val="72"/>
          <w:szCs w:val="72"/>
        </w:rPr>
      </w:pPr>
      <w:r>
        <w:rPr>
          <w:rFonts w:ascii="Gill Sans Nova Ultra Bold" w:hAnsi="Gill Sans Nova Ultra Bold"/>
          <w:sz w:val="72"/>
          <w:szCs w:val="72"/>
        </w:rPr>
        <w:t>IOT – NOISE POLLUTION  MONITORING</w:t>
      </w:r>
    </w:p>
    <w:p w:rsidR="00784B65" w:rsidRDefault="00784B65">
      <w:pPr>
        <w:rPr>
          <w:rFonts w:ascii="Gill Sans Nova Ultra Bold" w:hAnsi="Gill Sans Nova Ultra Bold"/>
          <w:sz w:val="72"/>
          <w:szCs w:val="72"/>
        </w:rPr>
      </w:pPr>
    </w:p>
    <w:p w:rsidR="00784B65" w:rsidRDefault="00731B87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AIM :</w:t>
      </w:r>
    </w:p>
    <w:p w:rsidR="00784B65" w:rsidRDefault="00731B87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 xml:space="preserve">         </w:t>
      </w:r>
      <w:proofErr w:type="spellStart"/>
      <w:r>
        <w:rPr>
          <w:rFonts w:ascii="Alef" w:hAnsi="Alef"/>
          <w:sz w:val="56"/>
          <w:szCs w:val="56"/>
        </w:rPr>
        <w:t>Iot</w:t>
      </w:r>
      <w:proofErr w:type="spellEnd"/>
      <w:r>
        <w:rPr>
          <w:rFonts w:ascii="Alef" w:hAnsi="Alef"/>
          <w:sz w:val="56"/>
          <w:szCs w:val="56"/>
        </w:rPr>
        <w:t xml:space="preserve"> Noise Monitoring Device</w:t>
      </w:r>
    </w:p>
    <w:p w:rsidR="00784B65" w:rsidRDefault="00784B65">
      <w:pPr>
        <w:rPr>
          <w:rFonts w:ascii="Alef" w:hAnsi="Alef"/>
        </w:rPr>
      </w:pPr>
    </w:p>
    <w:p w:rsidR="00784B65" w:rsidRDefault="00731B87">
      <w:pPr>
        <w:rPr>
          <w:rFonts w:ascii="Arial Black" w:hAnsi="Arial Black"/>
          <w:sz w:val="56"/>
          <w:szCs w:val="56"/>
        </w:rPr>
      </w:pPr>
      <w:r>
        <w:rPr>
          <w:rFonts w:ascii="Alef" w:hAnsi="Alef"/>
          <w:sz w:val="56"/>
          <w:szCs w:val="56"/>
        </w:rPr>
        <w:t xml:space="preserve">           Website Interface</w:t>
      </w:r>
    </w:p>
    <w:p w:rsidR="00784B65" w:rsidRDefault="00784B65">
      <w:pPr>
        <w:rPr>
          <w:rFonts w:ascii="Alef" w:hAnsi="Alef"/>
        </w:rPr>
      </w:pPr>
    </w:p>
    <w:p w:rsidR="00784B65" w:rsidRDefault="00731B87">
      <w:pPr>
        <w:rPr>
          <w:rFonts w:ascii="Arial Black" w:hAnsi="Arial Black"/>
          <w:sz w:val="56"/>
          <w:szCs w:val="56"/>
        </w:rPr>
      </w:pPr>
      <w:r>
        <w:rPr>
          <w:rFonts w:ascii="Alef" w:hAnsi="Alef"/>
          <w:sz w:val="56"/>
          <w:szCs w:val="56"/>
        </w:rPr>
        <w:t xml:space="preserve">           App Interface</w:t>
      </w:r>
    </w:p>
    <w:p w:rsidR="00784B65" w:rsidRDefault="00784B65">
      <w:pPr>
        <w:rPr>
          <w:rFonts w:ascii="Alef" w:hAnsi="Alef"/>
        </w:rPr>
      </w:pPr>
    </w:p>
    <w:p w:rsidR="00784B65" w:rsidRDefault="00731B87">
      <w:pPr>
        <w:rPr>
          <w:rFonts w:ascii="Arial Black" w:hAnsi="Arial Black"/>
          <w:sz w:val="56"/>
          <w:szCs w:val="56"/>
        </w:rPr>
      </w:pPr>
      <w:r>
        <w:rPr>
          <w:noProof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posOffset>-361950</wp:posOffset>
            </wp:positionH>
            <wp:positionV relativeFrom="paragraph">
              <wp:posOffset>672465</wp:posOffset>
            </wp:positionV>
            <wp:extent cx="6727825" cy="34785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82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lef" w:hAnsi="Alef"/>
          <w:sz w:val="56"/>
          <w:szCs w:val="56"/>
        </w:rPr>
        <w:t>Iot</w:t>
      </w:r>
      <w:proofErr w:type="spellEnd"/>
      <w:r>
        <w:rPr>
          <w:rFonts w:ascii="Alef" w:hAnsi="Alef"/>
          <w:sz w:val="56"/>
          <w:szCs w:val="56"/>
        </w:rPr>
        <w:t xml:space="preserve"> Noise Monitoring Device :</w:t>
      </w:r>
    </w:p>
    <w:p w:rsidR="00784B65" w:rsidRDefault="00731B87">
      <w:pPr>
        <w:rPr>
          <w:rFonts w:ascii="Arial Black" w:hAnsi="Arial Black"/>
          <w:sz w:val="56"/>
          <w:szCs w:val="56"/>
        </w:rPr>
      </w:pPr>
      <w:r>
        <w:rPr>
          <w:rFonts w:ascii="Alef" w:hAnsi="Alef"/>
          <w:sz w:val="56"/>
          <w:szCs w:val="56"/>
        </w:rPr>
        <w:t xml:space="preserve">1. *Arduino*: This serves as the brain of your project. It processes data from the </w:t>
      </w:r>
      <w:r>
        <w:rPr>
          <w:rFonts w:ascii="Alef" w:hAnsi="Alef"/>
          <w:sz w:val="56"/>
          <w:szCs w:val="56"/>
        </w:rPr>
        <w:t>microphone and sends it to the ESP module.</w:t>
      </w:r>
    </w:p>
    <w:p w:rsidR="00784B65" w:rsidRDefault="00731B87">
      <w:pPr>
        <w:rPr>
          <w:rFonts w:ascii="Arial Black" w:hAnsi="Arial Black"/>
          <w:sz w:val="56"/>
          <w:szCs w:val="56"/>
        </w:rPr>
      </w:pPr>
      <w:r>
        <w:rPr>
          <w:noProof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6626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lef" w:hAnsi="Alef"/>
          <w:sz w:val="56"/>
          <w:szCs w:val="56"/>
        </w:rPr>
        <w:t xml:space="preserve">2. *ESP Module (e.g., ESP8266 or ESP32)*: This provides the capability to connect to the internet and transmit data wirelessly. It allows your device to be part of an </w:t>
      </w:r>
      <w:proofErr w:type="spellStart"/>
      <w:r>
        <w:rPr>
          <w:rFonts w:ascii="Alef" w:hAnsi="Alef"/>
          <w:sz w:val="56"/>
          <w:szCs w:val="56"/>
        </w:rPr>
        <w:t>IoT</w:t>
      </w:r>
      <w:proofErr w:type="spellEnd"/>
      <w:r>
        <w:rPr>
          <w:rFonts w:ascii="Alef" w:hAnsi="Alef"/>
          <w:sz w:val="56"/>
          <w:szCs w:val="56"/>
        </w:rPr>
        <w:t xml:space="preserve"> network.</w:t>
      </w:r>
      <w:r>
        <w:rPr>
          <w:rFonts w:ascii="Alef" w:hAnsi="Alef"/>
          <w:sz w:val="56"/>
          <w:szCs w:val="56"/>
        </w:rPr>
        <w:br/>
      </w:r>
      <w:r>
        <w:rPr>
          <w:rFonts w:ascii="Alef" w:hAnsi="Alef"/>
          <w:sz w:val="56"/>
          <w:szCs w:val="56"/>
        </w:rPr>
        <w:br/>
        <w:t>3. *Microphone*: This is the se</w:t>
      </w:r>
      <w:r>
        <w:rPr>
          <w:rFonts w:ascii="Alef" w:hAnsi="Alef"/>
          <w:sz w:val="56"/>
          <w:szCs w:val="56"/>
        </w:rPr>
        <w:t>nsor that captures audio data. It converts sound waves into electrical signals which are then processed by the Arduino.</w:t>
      </w:r>
      <w:r>
        <w:rPr>
          <w:rFonts w:ascii="Alef" w:hAnsi="Alef"/>
          <w:sz w:val="56"/>
          <w:szCs w:val="56"/>
        </w:rPr>
        <w:br/>
      </w:r>
      <w:r>
        <w:rPr>
          <w:rFonts w:ascii="Alef" w:hAnsi="Alef"/>
          <w:sz w:val="56"/>
          <w:szCs w:val="56"/>
        </w:rPr>
        <w:br/>
        <w:t>These components work together to monitor noise levels in the environment and send this data to a central server or platform for furthe</w:t>
      </w:r>
      <w:r>
        <w:rPr>
          <w:rFonts w:ascii="Alef" w:hAnsi="Alef"/>
          <w:sz w:val="56"/>
          <w:szCs w:val="56"/>
        </w:rPr>
        <w:t>r analysis or visualization. This information can be used for various applications like noise pollution mapping, identifying high-noise areas, or even for regulatory compliance.</w:t>
      </w:r>
    </w:p>
    <w:p w:rsidR="00784B65" w:rsidRDefault="00784B65">
      <w:pPr>
        <w:rPr>
          <w:rFonts w:ascii="Alef" w:hAnsi="Alef"/>
        </w:rPr>
      </w:pPr>
    </w:p>
    <w:p w:rsidR="00784B65" w:rsidRDefault="00784B65">
      <w:pPr>
        <w:rPr>
          <w:rFonts w:ascii="Alef" w:hAnsi="Alef"/>
        </w:rPr>
      </w:pPr>
    </w:p>
    <w:p w:rsidR="00784B65" w:rsidRDefault="00731B87">
      <w:pPr>
        <w:rPr>
          <w:rFonts w:ascii="Arial Black" w:hAnsi="Arial Black"/>
          <w:sz w:val="56"/>
          <w:szCs w:val="56"/>
        </w:rPr>
      </w:pPr>
      <w:r>
        <w:rPr>
          <w:rFonts w:ascii="Alef" w:hAnsi="Alef"/>
          <w:sz w:val="56"/>
          <w:szCs w:val="56"/>
        </w:rPr>
        <w:t>Website Overview:</w:t>
      </w:r>
    </w:p>
    <w:p w:rsidR="00784B65" w:rsidRDefault="00784B65">
      <w:pPr>
        <w:rPr>
          <w:rFonts w:ascii="Alef" w:hAnsi="Alef"/>
        </w:rPr>
      </w:pPr>
    </w:p>
    <w:p w:rsidR="00784B65" w:rsidRDefault="00731B87">
      <w:pPr>
        <w:rPr>
          <w:rFonts w:ascii="Arial Black" w:hAnsi="Arial Black"/>
          <w:sz w:val="40"/>
          <w:szCs w:val="40"/>
        </w:rPr>
      </w:pPr>
      <w:r>
        <w:rPr>
          <w:rFonts w:ascii="Alef" w:hAnsi="Alef"/>
          <w:sz w:val="40"/>
          <w:szCs w:val="40"/>
        </w:rPr>
        <w:t xml:space="preserve">The Website created using python </w:t>
      </w:r>
      <w:proofErr w:type="spellStart"/>
      <w:r>
        <w:rPr>
          <w:rFonts w:ascii="Alef" w:hAnsi="Alef"/>
          <w:sz w:val="40"/>
          <w:szCs w:val="40"/>
        </w:rPr>
        <w:t>django</w:t>
      </w:r>
      <w:proofErr w:type="spellEnd"/>
      <w:r>
        <w:rPr>
          <w:rFonts w:ascii="Alef" w:hAnsi="Alef"/>
          <w:sz w:val="40"/>
          <w:szCs w:val="40"/>
        </w:rPr>
        <w:t xml:space="preserve"> servers as the in</w:t>
      </w:r>
      <w:r>
        <w:rPr>
          <w:rFonts w:ascii="Alef" w:hAnsi="Alef"/>
          <w:sz w:val="40"/>
          <w:szCs w:val="40"/>
        </w:rPr>
        <w:t xml:space="preserve">terface for viewing the noise levels. It receives the audio payload send from the </w:t>
      </w:r>
      <w:proofErr w:type="spellStart"/>
      <w:r>
        <w:rPr>
          <w:rFonts w:ascii="Alef" w:hAnsi="Alef"/>
          <w:sz w:val="40"/>
          <w:szCs w:val="40"/>
        </w:rPr>
        <w:t>arduino</w:t>
      </w:r>
      <w:proofErr w:type="spellEnd"/>
      <w:r>
        <w:rPr>
          <w:rFonts w:ascii="Alef" w:hAnsi="Alef"/>
          <w:sz w:val="40"/>
          <w:szCs w:val="40"/>
        </w:rPr>
        <w:t xml:space="preserve"> ,processes it to obtain decibel values and displays  them in a user friendly format</w:t>
      </w:r>
    </w:p>
    <w:p w:rsidR="00784B65" w:rsidRDefault="00784B65">
      <w:pPr>
        <w:rPr>
          <w:rFonts w:ascii="Alef" w:hAnsi="Alef"/>
        </w:rPr>
      </w:pPr>
    </w:p>
    <w:p w:rsidR="00784B65" w:rsidRDefault="00784B65"/>
    <w:p w:rsidR="00784B65" w:rsidRDefault="00731B87">
      <w:pPr>
        <w:rPr>
          <w:rFonts w:ascii="Alef" w:hAnsi="Alef"/>
        </w:rPr>
      </w:pPr>
      <w:r>
        <w:rPr>
          <w:rFonts w:ascii="Arial Black" w:hAnsi="Arial Black"/>
          <w:noProof/>
          <w:sz w:val="56"/>
          <w:szCs w:val="56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posOffset>-435610</wp:posOffset>
            </wp:positionH>
            <wp:positionV relativeFrom="paragraph">
              <wp:posOffset>635</wp:posOffset>
            </wp:positionV>
            <wp:extent cx="7003415" cy="410845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41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4B65" w:rsidRDefault="00784B65">
      <w:pPr>
        <w:rPr>
          <w:rFonts w:ascii="Alef" w:hAnsi="Alef"/>
        </w:rPr>
      </w:pPr>
    </w:p>
    <w:p w:rsidR="00784B65" w:rsidRDefault="00731B87">
      <w:pPr>
        <w:rPr>
          <w:sz w:val="56"/>
          <w:szCs w:val="56"/>
        </w:rPr>
      </w:pPr>
      <w:r>
        <w:rPr>
          <w:rFonts w:ascii="Alef" w:hAnsi="Alef"/>
          <w:sz w:val="56"/>
          <w:szCs w:val="56"/>
        </w:rPr>
        <w:t>Website Interface</w:t>
      </w:r>
    </w:p>
    <w:p w:rsidR="00784B65" w:rsidRDefault="00731B87">
      <w:pPr>
        <w:rPr>
          <w:sz w:val="56"/>
          <w:szCs w:val="56"/>
        </w:rPr>
      </w:pPr>
      <w:r>
        <w:rPr>
          <w:b/>
          <w:bCs/>
          <w:sz w:val="40"/>
          <w:szCs w:val="40"/>
        </w:rPr>
        <w:t>Real-time Data Display: The website provides a dynamic dash</w:t>
      </w:r>
      <w:r>
        <w:rPr>
          <w:b/>
          <w:bCs/>
          <w:sz w:val="40"/>
          <w:szCs w:val="40"/>
        </w:rPr>
        <w:t>board that displays real-time noise level data in the form of graphical visualizations.</w:t>
      </w:r>
    </w:p>
    <w:p w:rsidR="00784B65" w:rsidRDefault="00784B65">
      <w:pPr>
        <w:rPr>
          <w:b/>
          <w:bCs/>
          <w:sz w:val="40"/>
          <w:szCs w:val="40"/>
        </w:rPr>
      </w:pPr>
    </w:p>
    <w:p w:rsidR="00784B65" w:rsidRDefault="00731B87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IoT</w:t>
      </w:r>
      <w:proofErr w:type="spellEnd"/>
      <w:r>
        <w:rPr>
          <w:b/>
          <w:bCs/>
          <w:sz w:val="40"/>
          <w:szCs w:val="40"/>
        </w:rPr>
        <w:t xml:space="preserve"> Integration: The system is designed to seamlessly receive data from </w:t>
      </w:r>
      <w:proofErr w:type="spellStart"/>
      <w:r>
        <w:rPr>
          <w:b/>
          <w:bCs/>
          <w:sz w:val="40"/>
          <w:szCs w:val="40"/>
        </w:rPr>
        <w:t>IoT</w:t>
      </w:r>
      <w:proofErr w:type="spellEnd"/>
      <w:r>
        <w:rPr>
          <w:b/>
          <w:bCs/>
          <w:sz w:val="40"/>
          <w:szCs w:val="40"/>
        </w:rPr>
        <w:t xml:space="preserve"> devices using HTTP POST requests, making it a versatile platform for monitoring noise pollu</w:t>
      </w:r>
      <w:r>
        <w:rPr>
          <w:b/>
          <w:bCs/>
          <w:sz w:val="40"/>
          <w:szCs w:val="40"/>
        </w:rPr>
        <w:t>tion across various environments</w:t>
      </w:r>
    </w:p>
    <w:p w:rsidR="00784B65" w:rsidRDefault="00784B65">
      <w:pPr>
        <w:rPr>
          <w:b/>
          <w:bCs/>
          <w:sz w:val="40"/>
          <w:szCs w:val="40"/>
        </w:rPr>
      </w:pPr>
    </w:p>
    <w:p w:rsidR="00784B65" w:rsidRDefault="00731B8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User-Friendly Interface: The website offers an intuitive and user-friendly interface, ensuring a seamless experience for both novice and experienced users</w:t>
      </w:r>
    </w:p>
    <w:p w:rsidR="00784B65" w:rsidRDefault="00784B65">
      <w:pPr>
        <w:rPr>
          <w:b/>
          <w:bCs/>
          <w:sz w:val="40"/>
          <w:szCs w:val="40"/>
        </w:rPr>
      </w:pPr>
    </w:p>
    <w:p w:rsidR="00784B65" w:rsidRDefault="00784B65">
      <w:pPr>
        <w:rPr>
          <w:rFonts w:ascii="Gill Sans Nova Ultra Bold" w:hAnsi="Gill Sans Nova Ultra Bold"/>
          <w:sz w:val="72"/>
          <w:szCs w:val="72"/>
        </w:rPr>
      </w:pPr>
    </w:p>
    <w:p w:rsidR="00784B65" w:rsidRDefault="00784B65">
      <w:pPr>
        <w:rPr>
          <w:rFonts w:ascii="Gill Sans Nova Ultra Bold" w:hAnsi="Gill Sans Nova Ultra Bold"/>
          <w:sz w:val="72"/>
          <w:szCs w:val="72"/>
        </w:rPr>
      </w:pPr>
    </w:p>
    <w:p w:rsidR="00784B65" w:rsidRDefault="00784B65">
      <w:pPr>
        <w:rPr>
          <w:rFonts w:ascii="Gill Sans Nova Ultra Bold" w:hAnsi="Gill Sans Nova Ultra Bold"/>
          <w:sz w:val="72"/>
          <w:szCs w:val="72"/>
        </w:rPr>
      </w:pPr>
    </w:p>
    <w:p w:rsidR="00784B65" w:rsidRDefault="00784B65">
      <w:pPr>
        <w:rPr>
          <w:rFonts w:ascii="Gill Sans Nova Ultra Bold" w:hAnsi="Gill Sans Nova Ultra Bold"/>
          <w:sz w:val="72"/>
          <w:szCs w:val="72"/>
        </w:rPr>
      </w:pPr>
    </w:p>
    <w:p w:rsidR="00784B65" w:rsidRDefault="00784B65">
      <w:pPr>
        <w:rPr>
          <w:rFonts w:ascii="Gill Sans Nova Ultra Bold" w:hAnsi="Gill Sans Nova Ultra Bold"/>
          <w:sz w:val="72"/>
          <w:szCs w:val="72"/>
        </w:rPr>
      </w:pPr>
    </w:p>
    <w:p w:rsidR="00784B65" w:rsidRDefault="00731B87">
      <w:pPr>
        <w:rPr>
          <w:rFonts w:ascii="Gill Sans Nova Ultra Bold" w:hAnsi="Gill Sans Nova Ultra Bold"/>
          <w:sz w:val="72"/>
          <w:szCs w:val="72"/>
        </w:rPr>
      </w:pPr>
      <w:r>
        <w:rPr>
          <w:rFonts w:ascii="Gill Sans Nova Ultra Bold" w:hAnsi="Gill Sans Nova Ultra Bold"/>
          <w:noProof/>
          <w:sz w:val="72"/>
          <w:szCs w:val="72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51625" cy="484822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ill Sans Nova Ultra Bold" w:hAnsi="Gill Sans Nova Ultra Bold"/>
          <w:noProof/>
          <w:sz w:val="72"/>
          <w:szCs w:val="72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posOffset>-305435</wp:posOffset>
            </wp:positionH>
            <wp:positionV relativeFrom="paragraph">
              <wp:posOffset>5124450</wp:posOffset>
            </wp:positionV>
            <wp:extent cx="6845935" cy="375094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4B65" w:rsidRDefault="00731B87">
      <w:pPr>
        <w:rPr>
          <w:rFonts w:ascii="Georgia Pro Cond Semibold" w:hAnsi="Georgia Pro Cond Semibold"/>
          <w:sz w:val="72"/>
          <w:szCs w:val="72"/>
        </w:rPr>
      </w:pPr>
      <w:r>
        <w:rPr>
          <w:rFonts w:ascii="Georgia Pro Cond Semibold" w:hAnsi="Georgia Pro Cond Semibold"/>
          <w:sz w:val="72"/>
          <w:szCs w:val="72"/>
        </w:rPr>
        <w:t xml:space="preserve">Django implementation </w:t>
      </w:r>
    </w:p>
    <w:p w:rsidR="00784B65" w:rsidRDefault="00784B65">
      <w:pPr>
        <w:rPr>
          <w:rFonts w:ascii="Georgia Pro Cond Semibold" w:hAnsi="Georgia Pro Cond Semibold"/>
          <w:sz w:val="72"/>
          <w:szCs w:val="72"/>
        </w:rPr>
      </w:pPr>
    </w:p>
    <w:p w:rsidR="00784B65" w:rsidRDefault="00731B87">
      <w:pPr>
        <w:rPr>
          <w:rFonts w:ascii="Georgia Pro Cond Semibold" w:hAnsi="Georgia Pro Cond Semibold"/>
          <w:sz w:val="72"/>
          <w:szCs w:val="72"/>
        </w:rPr>
      </w:pPr>
      <w:r>
        <w:rPr>
          <w:rFonts w:ascii="Georgia Pro Cond Semibold" w:hAnsi="Georgia Pro Cond Semibold"/>
          <w:noProof/>
          <w:sz w:val="72"/>
          <w:szCs w:val="72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0650" cy="458533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 Pro Cond Semibold" w:hAnsi="Georgia Pro Cond Semibold"/>
          <w:noProof/>
          <w:sz w:val="72"/>
          <w:szCs w:val="72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posOffset>-104775</wp:posOffset>
            </wp:positionH>
            <wp:positionV relativeFrom="paragraph">
              <wp:posOffset>7623810</wp:posOffset>
            </wp:positionV>
            <wp:extent cx="6120130" cy="426720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4B65" w:rsidRDefault="00731B87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App design :</w:t>
      </w:r>
    </w:p>
    <w:p w:rsidR="00784B65" w:rsidRDefault="00784B65">
      <w:pPr>
        <w:rPr>
          <w:b/>
          <w:bCs/>
          <w:sz w:val="56"/>
          <w:szCs w:val="56"/>
        </w:rPr>
      </w:pPr>
    </w:p>
    <w:p w:rsidR="00784B65" w:rsidRDefault="00784B65">
      <w:pPr>
        <w:rPr>
          <w:b/>
          <w:bCs/>
          <w:sz w:val="56"/>
          <w:szCs w:val="56"/>
        </w:rPr>
      </w:pPr>
    </w:p>
    <w:p w:rsidR="00784B65" w:rsidRDefault="00731B87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The </w:t>
      </w:r>
      <w:proofErr w:type="spellStart"/>
      <w:r>
        <w:rPr>
          <w:b/>
          <w:bCs/>
          <w:sz w:val="56"/>
          <w:szCs w:val="56"/>
        </w:rPr>
        <w:t>IoT</w:t>
      </w:r>
      <w:proofErr w:type="spellEnd"/>
      <w:r>
        <w:rPr>
          <w:b/>
          <w:bCs/>
          <w:sz w:val="56"/>
          <w:szCs w:val="56"/>
        </w:rPr>
        <w:t xml:space="preserve"> Noise Pollution Monitoring Mobile App is a companion application developed using MIT App Inventor. This app serves as a convenient interface for users to access the </w:t>
      </w:r>
      <w:proofErr w:type="spellStart"/>
      <w:r>
        <w:rPr>
          <w:b/>
          <w:bCs/>
          <w:sz w:val="56"/>
          <w:szCs w:val="56"/>
        </w:rPr>
        <w:t>IoT</w:t>
      </w:r>
      <w:proofErr w:type="spellEnd"/>
      <w:r>
        <w:rPr>
          <w:b/>
          <w:bCs/>
          <w:sz w:val="56"/>
          <w:szCs w:val="56"/>
        </w:rPr>
        <w:t xml:space="preserve"> Noise Pollution Monitoring Website directly from their mobile devices. </w:t>
      </w:r>
      <w:r>
        <w:rPr>
          <w:noProof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7283450</wp:posOffset>
            </wp:positionV>
            <wp:extent cx="6120130" cy="513143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56"/>
          <w:szCs w:val="56"/>
        </w:rPr>
        <w:t xml:space="preserve">Here's </w:t>
      </w:r>
      <w:r>
        <w:rPr>
          <w:b/>
          <w:bCs/>
          <w:sz w:val="56"/>
          <w:szCs w:val="56"/>
        </w:rPr>
        <w:t>an overview of its key features</w:t>
      </w:r>
    </w:p>
    <w:p w:rsidR="00784B65" w:rsidRDefault="00784B65">
      <w:pPr>
        <w:rPr>
          <w:rFonts w:ascii="Gill Sans Nova Ultra Bold" w:hAnsi="Gill Sans Nova Ultra Bold"/>
          <w:sz w:val="72"/>
          <w:szCs w:val="72"/>
        </w:rPr>
      </w:pPr>
    </w:p>
    <w:p w:rsidR="00784B65" w:rsidRDefault="00731B87">
      <w:pPr>
        <w:rPr>
          <w:b/>
          <w:bCs/>
          <w:sz w:val="56"/>
          <w:szCs w:val="56"/>
        </w:rPr>
      </w:pPr>
      <w:proofErr w:type="spellStart"/>
      <w:r>
        <w:rPr>
          <w:b/>
          <w:bCs/>
          <w:sz w:val="56"/>
          <w:szCs w:val="56"/>
        </w:rPr>
        <w:t>Webview</w:t>
      </w:r>
      <w:proofErr w:type="spellEnd"/>
      <w:r>
        <w:rPr>
          <w:b/>
          <w:bCs/>
          <w:sz w:val="56"/>
          <w:szCs w:val="56"/>
        </w:rPr>
        <w:t xml:space="preserve"> Integration: The app utilizes a </w:t>
      </w:r>
      <w:proofErr w:type="spellStart"/>
      <w:r>
        <w:rPr>
          <w:b/>
          <w:bCs/>
          <w:sz w:val="56"/>
          <w:szCs w:val="56"/>
        </w:rPr>
        <w:t>webview</w:t>
      </w:r>
      <w:proofErr w:type="spellEnd"/>
      <w:r>
        <w:rPr>
          <w:b/>
          <w:bCs/>
          <w:sz w:val="56"/>
          <w:szCs w:val="56"/>
        </w:rPr>
        <w:t xml:space="preserve"> component to seamlessly display the </w:t>
      </w:r>
      <w:proofErr w:type="spellStart"/>
      <w:r>
        <w:rPr>
          <w:b/>
          <w:bCs/>
          <w:sz w:val="56"/>
          <w:szCs w:val="56"/>
        </w:rPr>
        <w:t>IoT</w:t>
      </w:r>
      <w:proofErr w:type="spellEnd"/>
      <w:r>
        <w:rPr>
          <w:b/>
          <w:bCs/>
          <w:sz w:val="56"/>
          <w:szCs w:val="56"/>
        </w:rPr>
        <w:t xml:space="preserve"> Noise Pollution Monitoring Website within the mobile application. This provides users with a familiar and accessible interface.</w:t>
      </w:r>
    </w:p>
    <w:p w:rsidR="00784B65" w:rsidRDefault="00784B65">
      <w:pPr>
        <w:rPr>
          <w:b/>
          <w:bCs/>
          <w:sz w:val="56"/>
          <w:szCs w:val="56"/>
        </w:rPr>
      </w:pPr>
    </w:p>
    <w:p w:rsidR="00784B65" w:rsidRDefault="00731B87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Cross-</w:t>
      </w:r>
      <w:r>
        <w:rPr>
          <w:b/>
          <w:bCs/>
          <w:sz w:val="56"/>
          <w:szCs w:val="56"/>
        </w:rPr>
        <w:t>Platform Accessibility: The app is compatible with both Android and iOS platforms, ensuring a wide user base can easily access the monitoring website on their mobile devices.</w:t>
      </w:r>
      <w:r>
        <w:rPr>
          <w:b/>
          <w:bCs/>
          <w:sz w:val="56"/>
          <w:szCs w:val="56"/>
        </w:rPr>
        <w:br/>
      </w:r>
      <w:r>
        <w:rPr>
          <w:b/>
          <w:bCs/>
          <w:sz w:val="56"/>
          <w:szCs w:val="56"/>
        </w:rPr>
        <w:br/>
        <w:t>User-Friendly Navigation: The mobile app is designed with an intuitive navigatio</w:t>
      </w:r>
      <w:r>
        <w:rPr>
          <w:b/>
          <w:bCs/>
          <w:sz w:val="56"/>
          <w:szCs w:val="56"/>
        </w:rPr>
        <w:t>n system, allowing users to browse the website's features and data with ease.</w:t>
      </w:r>
      <w:r>
        <w:rPr>
          <w:b/>
          <w:bCs/>
          <w:sz w:val="56"/>
          <w:szCs w:val="56"/>
        </w:rPr>
        <w:br/>
      </w:r>
      <w:r>
        <w:rPr>
          <w:b/>
          <w:bCs/>
          <w:sz w:val="56"/>
          <w:szCs w:val="56"/>
        </w:rPr>
        <w:br/>
        <w:t>Real-time Monitoring on-the-go: Users can conveniently monitor noise pollution levels from their mobile devices, enabling them to access critical information even while away fro</w:t>
      </w:r>
      <w:r>
        <w:rPr>
          <w:b/>
          <w:bCs/>
          <w:sz w:val="56"/>
          <w:szCs w:val="56"/>
        </w:rPr>
        <w:t>m their computer.</w:t>
      </w:r>
    </w:p>
    <w:p w:rsidR="00784B65" w:rsidRDefault="00784B65">
      <w:pPr>
        <w:rPr>
          <w:b/>
          <w:bCs/>
          <w:sz w:val="56"/>
          <w:szCs w:val="56"/>
        </w:rPr>
      </w:pPr>
    </w:p>
    <w:p w:rsidR="00784B65" w:rsidRDefault="00784B65">
      <w:pPr>
        <w:rPr>
          <w:b/>
          <w:bCs/>
          <w:sz w:val="56"/>
          <w:szCs w:val="56"/>
        </w:rPr>
      </w:pPr>
    </w:p>
    <w:p w:rsidR="00784B65" w:rsidRDefault="00784B65">
      <w:pPr>
        <w:rPr>
          <w:rFonts w:ascii="Gill Sans Nova Ultra Bold" w:hAnsi="Gill Sans Nova Ultra Bold"/>
          <w:sz w:val="72"/>
          <w:szCs w:val="72"/>
        </w:rPr>
      </w:pPr>
    </w:p>
    <w:p w:rsidR="00784B65" w:rsidRDefault="00784B65">
      <w:pPr>
        <w:rPr>
          <w:rFonts w:ascii="Gill Sans Nova Ultra Bold" w:hAnsi="Gill Sans Nova Ultra Bold"/>
          <w:sz w:val="72"/>
          <w:szCs w:val="72"/>
        </w:rPr>
      </w:pPr>
    </w:p>
    <w:p w:rsidR="00784B65" w:rsidRDefault="00784B65">
      <w:pPr>
        <w:rPr>
          <w:rFonts w:ascii="Gill Sans Nova Ultra Bold" w:hAnsi="Gill Sans Nova Ultra Bold"/>
          <w:sz w:val="72"/>
          <w:szCs w:val="72"/>
        </w:rPr>
      </w:pPr>
    </w:p>
    <w:sectPr w:rsidR="00784B6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Noto Serif Yezidi"/>
    <w:charset w:val="00"/>
    <w:family w:val="roman"/>
    <w:pitch w:val="variable"/>
  </w:font>
  <w:font w:name="NSimSun">
    <w:panose1 w:val="02010609030101010101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00"/>
    <w:family w:val="roman"/>
    <w:notTrueType/>
    <w:pitch w:val="default"/>
  </w:font>
  <w:font w:name="Gill Sans Nova Ultra Bold">
    <w:panose1 w:val="020B0B02020104020203"/>
    <w:charset w:val="00"/>
    <w:family w:val="swiss"/>
    <w:pitch w:val="variable"/>
    <w:sig w:usb0="80000287" w:usb1="00000002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ef">
    <w:panose1 w:val="00000500000000000000"/>
    <w:charset w:val="B1"/>
    <w:family w:val="auto"/>
    <w:pitch w:val="variable"/>
    <w:sig w:usb0="00000807" w:usb1="40000000" w:usb2="00000000" w:usb3="00000000" w:csb0="000000B3" w:csb1="00000000"/>
  </w:font>
  <w:font w:name="Georgia Pro Cond Semibold">
    <w:panose1 w:val="02040706050405020303"/>
    <w:charset w:val="00"/>
    <w:family w:val="roman"/>
    <w:pitch w:val="variable"/>
    <w:sig w:usb0="800002AF" w:usb1="0000000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B65"/>
    <w:rsid w:val="00731B87"/>
    <w:rsid w:val="0078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9FF1259F-3FF5-7243-888D-CA03E48C8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420</Words>
  <Characters>2396</Characters>
  <Application>Microsoft Office Word</Application>
  <DocSecurity>0</DocSecurity>
  <Lines>19</Lines>
  <Paragraphs>5</Paragraphs>
  <ScaleCrop>false</ScaleCrop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Atheesh kumar</cp:lastModifiedBy>
  <cp:revision>2</cp:revision>
  <dcterms:created xsi:type="dcterms:W3CDTF">2023-10-31T15:47:00Z</dcterms:created>
  <dcterms:modified xsi:type="dcterms:W3CDTF">2023-10-31T15:47:00Z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2023-10-31T20:34:54Z</dcterms:created>
  <dc:creator/>
  <dc:description/>
  <dc:language>en-IN</dc:language>
  <cp:lastModifiedBy/>
  <dcterms:modified xsi:type="dcterms:W3CDTF">2023-10-31T21:15:36Z</dcterms:modified>
  <cp:revision>4</cp:revision>
  <dc:subject/>
  <dc:title/>
</cp:coreProperties>
</file>