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4E79"/>
          <w:sz w:val="40"/>
          <w:szCs w:val="40"/>
        </w:rPr>
        <w:t xml:space="preserve">Algorithms Used in the EMG and Vision Stroke Rehabilitation System</w:t>
      </w:r>
    </w:p>
    <w:p>
      <w:pPr>
        <w:spacing w:after="80"/>
      </w:pPr>
      <w:r>
        <w:rPr>
          <w:i/>
          <w:iCs/>
          <w:color w:val="595959"/>
          <w:sz w:val="24"/>
          <w:szCs w:val="24"/>
        </w:rPr>
        <w:t xml:space="preserve">How each algorithm works and where it is implemented, from EMG acquisition to performance monitoring</w:t>
      </w:r>
    </w:p>
    <w:p>
      <w:pPr>
        <w:pBdr>
          <w:bottom w:val="single" w:color="1F4E79" w:sz="8" w:space="6"/>
        </w:pBdr>
        <w:spacing w:after="240"/>
      </w:pPr>
      <w:r>
        <w:rPr>
          <w:color w:val="595959"/>
          <w:sz w:val="20"/>
          <w:szCs w:val="20"/>
        </w:rPr>
        <w:t xml:space="preserve">Atheeq Nasrullah  ·  Final Year Project  ·  28 October 2026</w:t>
      </w:r>
    </w:p>
    <w:p>
      <w:pPr>
        <w:pBdr>
          <w:left w:val="single" w:color="1F4E79" w:sz="18" w:space="8"/>
        </w:pBdr>
        <w:shd w:fill="EAF1F8" w:color="auto" w:val="clear"/>
        <w:spacing w:after="160" w:before="120"/>
        <w:ind w:left="200" w:right="200"/>
      </w:pPr>
      <w:r>
        <w:rPr>
          <w:b/>
          <w:bCs/>
        </w:rPr>
        <w:t xml:space="preserve">Key design point.</w:t>
      </w:r>
      <w:r>
        <w:t xml:space="preserve"> In the live games, movements come from the webcam (MediaPipe hand landmarks and geometric rules). EMG is used to measure grip effort, not to classify movements. The EMG machine-learning models (LDA, SVM, random forest and MOMENT-1) are offline research models that are evaluated but not used to control the games.</w:t>
      </w:r>
    </w:p>
    <w:p>
      <w:pPr>
        <w:spacing w:after="120"/>
      </w:pPr>
      <w:r>
        <w:rPr>
          <w:b/>
          <w:bCs/>
        </w:rPr>
        <w:t xml:space="preserve">System pipeline:</w:t>
      </w:r>
      <w:r>
        <w:t xml:space="preserve"> ESP32 EMG acquisition → preprocessing → windowing → feature extraction → (offline) machine learning; webcam → MediaPipe landmarks → gesture rules → smoothing → fusion with EMG effort → rehabilitation games → session statistics, dashboard and latency monitoring.</w:t>
      </w:r>
    </w:p>
    <w:p>
      <w:pPr>
        <w:pStyle w:val="Heading1"/>
      </w:pPr>
      <w:r>
        <w:t xml:space="preserve">1. EMG Signal Acquisition</w:t>
      </w:r>
    </w:p>
    <w:p>
      <w:pPr>
        <w:spacing w:after="120"/>
      </w:pPr>
      <w:r>
        <w:t xml:space="preserve">Implemented in </w:t>
      </w:r>
      <w:r>
        <w:rPr>
          <w:rFonts w:ascii="Consolas" w:cs="Consolas" w:eastAsia="Consolas" w:hAnsi="Consolas"/>
          <w:color w:val="7A2E0E"/>
          <w:sz w:val="19"/>
          <w:szCs w:val="19"/>
        </w:rPr>
        <w:t xml:space="preserve">firmware/emg_acquisition/emg_acquisition.ino</w:t>
      </w:r>
      <w:r>
        <w:t xml:space="preserve"> and </w:t>
      </w:r>
      <w:r>
        <w:rPr>
          <w:rFonts w:ascii="Consolas" w:cs="Consolas" w:eastAsia="Consolas" w:hAnsi="Consolas"/>
          <w:color w:val="7A2E0E"/>
          <w:sz w:val="19"/>
          <w:szCs w:val="19"/>
        </w:rPr>
        <w:t xml:space="preserve">src/realtime/pipeline.py</w:t>
      </w:r>
      <w:r>
        <w:t xml:space="preserve">.</w:t>
      </w:r>
    </w:p>
    <w:p>
      <w:pPr>
        <w:pStyle w:val="Heading2"/>
      </w:pPr>
      <w:r>
        <w:t xml:space="preserve">1.1 Fixed-rate sampling with drift correction</w:t>
      </w:r>
    </w:p>
    <w:p>
      <w:pPr>
        <w:pStyle w:val="ListParagraph"/>
        <w:numPr>
          <w:ilvl w:val="0"/>
          <w:numId w:val="2"/>
        </w:numPr>
        <w:spacing w:after="60"/>
      </w:pPr>
      <w:r>
        <w:rPr>
          <w:b/>
          <w:bCs/>
        </w:rPr>
        <w:t xml:space="preserve">How it works:</w:t>
      </w:r>
      <w:r>
        <w:t xml:space="preserve"> the ESP32 reads its 12-bit ADC (values 0–4095) every 1000 µs, giving 1 kHz. The next read time is the previous scheduled time plus 1000 µs, rather than the current time plus 1000 µs, so small delays do not accumulate. If the loop falls more than 50 samples behind, it skips the missed reads and restarts the schedule instead of firing them in a burst.</w:t>
      </w:r>
    </w:p>
    <w:p>
      <w:pPr>
        <w:pStyle w:val="ListParagraph"/>
        <w:numPr>
          <w:ilvl w:val="0"/>
          <w:numId w:val="2"/>
        </w:numPr>
        <w:spacing w:after="60"/>
      </w:pPr>
      <w:r>
        <w:rPr>
          <w:b/>
          <w:bCs/>
        </w:rPr>
        <w:t xml:space="preserve">How it is used:</w:t>
      </w:r>
      <w:r>
        <w:t xml:space="preserve"> each sample is sent over serial as one line, </w:t>
      </w:r>
      <w:r>
        <w:rPr>
          <w:rFonts w:ascii="Consolas" w:cs="Consolas" w:eastAsia="Consolas" w:hAnsi="Consolas"/>
          <w:color w:val="7A2E0E"/>
          <w:sz w:val="19"/>
          <w:szCs w:val="19"/>
        </w:rPr>
        <w:t xml:space="preserve">timestamp_ms,adc_value</w:t>
      </w:r>
      <w:r>
        <w:t xml:space="preserve">, at 921600 baud.</w:t>
      </w:r>
    </w:p>
    <w:p>
      <w:pPr>
        <w:pStyle w:val="Heading2"/>
      </w:pPr>
      <w:r>
        <w:t xml:space="preserve">1.2 Stuck-sensor detection (run-length counting)</w:t>
      </w:r>
    </w:p>
    <w:p>
      <w:pPr>
        <w:spacing w:after="120"/>
      </w:pPr>
      <w:r>
        <w:t xml:space="preserve">Two counters track how many consecutive readings were exactly 0 and exactly 4095. If either reaches 1000 (1 second), the firmware prints a wiring warning; otherwise it prints </w:t>
      </w:r>
      <w:r>
        <w:rPr>
          <w:rFonts w:ascii="Consolas" w:cs="Consolas" w:eastAsia="Consolas" w:hAnsi="Consolas"/>
          <w:color w:val="7A2E0E"/>
          <w:sz w:val="19"/>
          <w:szCs w:val="19"/>
        </w:rPr>
        <w:t xml:space="preserve"># OK</w:t>
      </w:r>
      <w:r>
        <w:t xml:space="preserve"> once per second.</w:t>
      </w:r>
    </w:p>
    <w:p>
      <w:pPr>
        <w:pStyle w:val="Heading2"/>
      </w:pPr>
      <w:r>
        <w:t xml:space="preserve">1.3 Input validation and freshness check</w:t>
      </w:r>
    </w:p>
    <w:p>
      <w:pPr>
        <w:spacing w:after="120"/>
      </w:pPr>
      <w:r>
        <w:t xml:space="preserve">A serial line is accepted only if it has exactly two fields, both are finite numbers, and the value is between 0 and 4095. If no valid sample arrives for 2.5 s, the Webcam + EMG games pause.</w:t>
      </w:r>
    </w:p>
    <w:p>
      <w:pPr>
        <w:pStyle w:val="Heading1"/>
      </w:pPr>
      <w:r>
        <w:t xml:space="preserve">2. Signal Preprocessing</w:t>
      </w:r>
    </w:p>
    <w:p>
      <w:pPr>
        <w:spacing w:after="120"/>
      </w:pPr>
      <w:r>
        <w:t xml:space="preserve">Implemented in </w:t>
      </w:r>
      <w:r>
        <w:rPr>
          <w:rFonts w:ascii="Consolas" w:cs="Consolas" w:eastAsia="Consolas" w:hAnsi="Consolas"/>
          <w:color w:val="7A2E0E"/>
          <w:sz w:val="19"/>
          <w:szCs w:val="19"/>
        </w:rPr>
        <w:t xml:space="preserve">src/preprocessing/filters.py</w:t>
      </w:r>
      <w:r>
        <w:t xml:space="preserve">, </w:t>
      </w:r>
      <w:r>
        <w:rPr>
          <w:rFonts w:ascii="Consolas" w:cs="Consolas" w:eastAsia="Consolas" w:hAnsi="Consolas"/>
          <w:color w:val="7A2E0E"/>
          <w:sz w:val="19"/>
          <w:szCs w:val="19"/>
        </w:rPr>
        <w:t xml:space="preserve">src/data/public_datasets.py</w:t>
      </w:r>
      <w:r>
        <w:t xml:space="preserve"> and </w:t>
      </w:r>
      <w:r>
        <w:rPr>
          <w:rFonts w:ascii="Consolas" w:cs="Consolas" w:eastAsia="Consolas" w:hAnsi="Consolas"/>
          <w:color w:val="7A2E0E"/>
          <w:sz w:val="19"/>
          <w:szCs w:val="19"/>
        </w:rPr>
        <w:t xml:space="preserve">src/data/prepare_finetune.py</w:t>
      </w:r>
      <w:r>
        <w:t xml:space="preserve">.</w:t>
      </w:r>
    </w:p>
    <w:p>
      <w:pPr>
        <w:spacing w:after="120"/>
      </w:pPr>
      <w:r>
        <w:t xml:space="preserve">The MD0437 sensor already outputs a filtered, rectified and smoothed </w:t>
      </w:r>
      <w:r>
        <w:rPr>
          <w:b/>
          <w:bCs/>
        </w:rPr>
        <w:t xml:space="preserve">envelope</w:t>
      </w:r>
      <w:r>
        <w:t xml:space="preserve"> (</w:t>
      </w:r>
      <w:r>
        <w:rPr>
          <w:rFonts w:ascii="Consolas" w:cs="Consolas" w:eastAsia="Consolas" w:hAnsi="Consolas"/>
          <w:color w:val="7A2E0E"/>
          <w:sz w:val="19"/>
          <w:szCs w:val="19"/>
        </w:rPr>
        <w:t xml:space="preserve">signal_type: envelope</w:t>
      </w:r>
      <w:r>
        <w:t xml:space="preserve">). With this sensor the live signal passes through unchanged, because filtering would remove the activity level the system relies on. The filter chain in 2.1 is used only with a raw-EMG sensor.</w:t>
      </w:r>
    </w:p>
    <w:p>
      <w:pPr>
        <w:pStyle w:val="Heading2"/>
      </w:pPr>
      <w:r>
        <w:t xml:space="preserve">2.1 Raw-EMG filter chain (available, not used with the MD0437)</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6515"/>
      </w:tblGrid>
      <w:tr>
        <w:trPr>
          <w:tblHeader/>
        </w:trPr>
        <w:tc>
          <w:tcPr>
            <w:tcW w:type="dxa" w:w="2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Algorithm</w:t>
            </w:r>
          </w:p>
        </w:tc>
        <w:tc>
          <w:tcPr>
            <w:tcW w:type="dxa" w:w="65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How it works</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DC offset removal</w:t>
            </w:r>
          </w:p>
        </w:tc>
        <w:tc>
          <w:tcPr>
            <w:tcW w:type="dxa" w:w="6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Offline: subtract the mean. Live: exponential running mean </w:t>
            </w:r>
            <w:r>
              <w:rPr>
                <w:rFonts w:ascii="Consolas" w:cs="Consolas" w:eastAsia="Consolas" w:hAnsi="Consolas"/>
                <w:color w:val="7A2E0E"/>
                <w:sz w:val="20"/>
                <w:szCs w:val="20"/>
              </w:rPr>
              <w:t xml:space="preserve">dc ← 0.999·dc + 0.001·x</w:t>
            </w:r>
            <w:r>
              <w:rPr>
                <w:sz w:val="20"/>
                <w:szCs w:val="20"/>
              </w:rPr>
              <w:t xml:space="preserve">, then </w:t>
            </w:r>
            <w:r>
              <w:rPr>
                <w:rFonts w:ascii="Consolas" w:cs="Consolas" w:eastAsia="Consolas" w:hAnsi="Consolas"/>
                <w:color w:val="7A2E0E"/>
                <w:sz w:val="20"/>
                <w:szCs w:val="20"/>
              </w:rPr>
              <w:t xml:space="preserve">x − dc</w:t>
            </w:r>
            <w:r>
              <w:rPr>
                <w:sz w:val="20"/>
                <w:szCs w:val="20"/>
              </w:rPr>
              <w:t xml:space="preserve"> (time constant about 1 s at 1 kHz).</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Butterworth band-pass, 4th order, 20–450 Hz</w:t>
            </w:r>
          </w:p>
        </w:tc>
        <w:tc>
          <w:tcPr>
            <w:tcW w:type="dxa" w:w="6515"/>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A maximally flat IIR filter that keeps muscle frequencies and removes motion artefacts below 20 Hz and noise above 450 Hz. Cut-offs are divided by the Nyquist frequency fs/2.</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IIR notch filter, 50 Hz, Q = 30</w:t>
            </w:r>
          </w:p>
        </w:tc>
        <w:tc>
          <w:tcPr>
            <w:tcW w:type="dxa" w:w="6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Removes mains hum in a narrow band of about 1.7 Hz.</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Zero-phase vs. causal filtering</w:t>
            </w:r>
          </w:p>
        </w:tc>
        <w:tc>
          <w:tcPr>
            <w:tcW w:type="dxa" w:w="6515"/>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Offline uses </w:t>
            </w:r>
            <w:r>
              <w:rPr>
                <w:rFonts w:ascii="Consolas" w:cs="Consolas" w:eastAsia="Consolas" w:hAnsi="Consolas"/>
                <w:color w:val="7A2E0E"/>
                <w:sz w:val="20"/>
                <w:szCs w:val="20"/>
              </w:rPr>
              <w:t xml:space="preserve">filtfilt</w:t>
            </w:r>
            <w:r>
              <w:rPr>
                <w:sz w:val="20"/>
                <w:szCs w:val="20"/>
              </w:rPr>
              <w:t xml:space="preserve"> (forward then backward pass, no phase delay). Live uses </w:t>
            </w:r>
            <w:r>
              <w:rPr>
                <w:rFonts w:ascii="Consolas" w:cs="Consolas" w:eastAsia="Consolas" w:hAnsi="Consolas"/>
                <w:color w:val="7A2E0E"/>
                <w:sz w:val="20"/>
                <w:szCs w:val="20"/>
              </w:rPr>
              <w:t xml:space="preserve">sosfilt</w:t>
            </w:r>
            <w:r>
              <w:rPr>
                <w:sz w:val="20"/>
                <w:szCs w:val="20"/>
              </w:rPr>
              <w:t xml:space="preserve"> with second-order sections and stored filter state, which is causal and works sample by sample.</w:t>
            </w:r>
          </w:p>
        </w:tc>
      </w:tr>
    </w:tbl>
    <w:p>
      <w:pPr>
        <w:spacing w:after="120"/>
      </w:pPr>
    </w:p>
    <w:p>
      <w:pPr>
        <w:pStyle w:val="Heading2"/>
      </w:pPr>
      <w:r>
        <w:t xml:space="preserve">2.2 Segmentation by timestamp gaps</w:t>
      </w:r>
    </w:p>
    <w:p>
      <w:pPr>
        <w:spacing w:after="120"/>
      </w:pPr>
      <w:r>
        <w:t xml:space="preserve">A new segment starts wherever a timestamp goes backwards or jumps by more than 1 s. The algorithm computes the time differences, marks invalid steps as breaks, and numbers the segments with a cumulative sum. This ensures that no analysis window spans two separate recordings.</w:t>
      </w:r>
    </w:p>
    <w:p>
      <w:pPr>
        <w:pStyle w:val="Heading2"/>
      </w:pPr>
      <w:r>
        <w:t xml:space="preserve">2.3 Resampling and linear interpolation</w:t>
      </w:r>
    </w:p>
    <w:p>
      <w:pPr>
        <w:spacing w:after="120"/>
      </w:pPr>
      <w:r>
        <w:t xml:space="preserve">Each segment is placed on an exact 10 ms grid (100 Hz) using linear interpolation (</w:t>
      </w:r>
      <w:r>
        <w:rPr>
          <w:rFonts w:ascii="Consolas" w:cs="Consolas" w:eastAsia="Consolas" w:hAnsi="Consolas"/>
          <w:color w:val="7A2E0E"/>
          <w:sz w:val="19"/>
          <w:szCs w:val="19"/>
        </w:rPr>
        <w:t xml:space="preserve">np.interp</w:t>
      </w:r>
      <w:r>
        <w:t xml:space="preserve">). Interpolated samples are flagged. A subject is excluded if more than 25% of their samples are interpolated (the reason S01 is excluded), and any single window above the same limit is dropped.</w:t>
      </w:r>
    </w:p>
    <w:p>
      <w:pPr>
        <w:pStyle w:val="Heading2"/>
      </w:pPr>
      <w:r>
        <w:t xml:space="preserve">2.4 Log transform, per-subject z-score and clipping (MOMENT path)</w:t>
      </w:r>
    </w:p>
    <w:p>
      <w:pPr>
        <w:spacing w:after="120"/>
      </w:pPr>
      <w:r>
        <w:rPr>
          <w:rFonts w:ascii="Consolas" w:cs="Consolas" w:eastAsia="Consolas" w:hAnsi="Consolas"/>
          <w:color w:val="7A2E0E"/>
          <w:sz w:val="19"/>
          <w:szCs w:val="19"/>
        </w:rPr>
        <w:t xml:space="preserve">z = (log(1 + adc) − μ_subject) / σ_subject</w:t>
      </w:r>
      <w:r>
        <w:t xml:space="preserve">, clipped to ±6.</w:t>
      </w:r>
    </w:p>
    <w:p>
      <w:pPr>
        <w:pStyle w:val="ListParagraph"/>
        <w:numPr>
          <w:ilvl w:val="0"/>
          <w:numId w:val="2"/>
        </w:numPr>
        <w:spacing w:after="60"/>
      </w:pPr>
      <w:r>
        <w:t xml:space="preserve">The log compresses the long-tailed ADC range so Rest and Hand_Close fit on one scale.</w:t>
      </w:r>
    </w:p>
    <w:p>
      <w:pPr>
        <w:pStyle w:val="ListParagraph"/>
        <w:numPr>
          <w:ilvl w:val="0"/>
          <w:numId w:val="2"/>
        </w:numPr>
        <w:spacing w:after="60"/>
      </w:pPr>
      <w:r>
        <w:t xml:space="preserve">The mean and standard deviation are computed per person over all their recordings, without labels, so this acts as an unsupervised per-patient calibration.</w:t>
      </w:r>
    </w:p>
    <w:p>
      <w:pPr>
        <w:pStyle w:val="ListParagraph"/>
        <w:numPr>
          <w:ilvl w:val="0"/>
          <w:numId w:val="2"/>
        </w:numPr>
        <w:spacing w:after="60"/>
      </w:pPr>
      <w:r>
        <w:t xml:space="preserve">It replaces MOMENT's per-window RevIN normalisation, which would erase the activity-level differences between Rest, Hand_Open and Hand_Close.</w:t>
      </w:r>
    </w:p>
    <w:p>
      <w:pPr>
        <w:pStyle w:val="Heading2"/>
      </w:pPr>
      <w:r>
        <w:t xml:space="preserve">2.5 Class weighting</w:t>
      </w:r>
    </w:p>
    <w:p>
      <w:pPr>
        <w:spacing w:after="120"/>
      </w:pPr>
      <w:r>
        <w:rPr>
          <w:rFonts w:ascii="Consolas" w:cs="Consolas" w:eastAsia="Consolas" w:hAnsi="Consolas"/>
          <w:color w:val="7A2E0E"/>
          <w:sz w:val="19"/>
          <w:szCs w:val="19"/>
        </w:rPr>
        <w:t xml:space="preserve">weight_c = N / (K × count_c)</w:t>
      </w:r>
      <w:r>
        <w:t xml:space="preserve">, where N is the total number of windows and K the number of classes. It can be applied to the training loss to balance classes.</w:t>
      </w:r>
    </w:p>
    <w:p>
      <w:pPr>
        <w:pStyle w:val="Heading1"/>
      </w:pPr>
      <w:r>
        <w:t xml:space="preserve">3. Windowing</w:t>
      </w:r>
    </w:p>
    <w:p>
      <w:pPr>
        <w:spacing w:after="120"/>
      </w:pPr>
      <w:r>
        <w:t xml:space="preserve">Implemented in </w:t>
      </w:r>
      <w:r>
        <w:rPr>
          <w:rFonts w:ascii="Consolas" w:cs="Consolas" w:eastAsia="Consolas" w:hAnsi="Consolas"/>
          <w:color w:val="7A2E0E"/>
          <w:sz w:val="19"/>
          <w:szCs w:val="19"/>
        </w:rPr>
        <w:t xml:space="preserve">src/preprocessing/windowing.py</w:t>
      </w:r>
      <w:r>
        <w:t xml:space="preserve">. A </w:t>
      </w:r>
      <w:r>
        <w:rPr>
          <w:b/>
          <w:bCs/>
        </w:rPr>
        <w:t xml:space="preserve">sliding window with overlap</w:t>
      </w:r>
      <w:r>
        <w:t xml:space="preserve"> divides the signal into short segments for analysis.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545"/>
        <w:gridCol w:w="2658"/>
        <w:gridCol w:w="1772"/>
        <w:gridCol w:w="1331"/>
      </w:tblGrid>
      <w:tr>
        <w:trPr>
          <w:tblHeader/>
        </w:trPr>
        <w:tc>
          <w:tcPr>
            <w:tcW w:type="dxa" w:w="35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Path</w:t>
            </w:r>
          </w:p>
        </w:tc>
        <w:tc>
          <w:tcPr>
            <w:tcW w:type="dxa" w:w="26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Window</w:t>
            </w:r>
          </w:p>
        </w:tc>
        <w:tc>
          <w:tcPr>
            <w:tcW w:type="dxa" w:w="17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Step</w:t>
            </w:r>
          </w:p>
        </w:tc>
        <w:tc>
          <w:tcPr>
            <w:tcW w:type="dxa" w:w="13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Overlap</w:t>
            </w:r>
          </w:p>
        </w:tc>
      </w:tr>
      <w:tr>
        <w:tc>
          <w:tcPr>
            <w:tcW w:type="dxa" w:w="3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Live system and classical models</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 ms</w:t>
            </w:r>
          </w:p>
        </w:tc>
        <w:tc>
          <w:tcPr>
            <w:tcW w:type="dxa" w:w="17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 ms</w:t>
            </w:r>
          </w:p>
        </w:tc>
        <w:tc>
          <w:tcPr>
            <w:tcW w:type="dxa" w:w="13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50%</w:t>
            </w:r>
          </w:p>
        </w:tc>
      </w:tr>
      <w:tr>
        <w:tc>
          <w:tcPr>
            <w:tcW w:type="dxa" w:w="3545"/>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MOMENT-1 model</w:t>
            </w:r>
          </w:p>
        </w:tc>
        <w:tc>
          <w:tcPr>
            <w:tcW w:type="dxa" w:w="2658"/>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512 samples (5.12 s at 100 Hz)</w:t>
            </w:r>
          </w:p>
        </w:tc>
        <w:tc>
          <w:tcPr>
            <w:tcW w:type="dxa" w:w="1772"/>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128 samples</w:t>
            </w:r>
          </w:p>
        </w:tc>
        <w:tc>
          <w:tcPr>
            <w:tcW w:type="dxa" w:w="133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75%</w:t>
            </w:r>
          </w:p>
        </w:tc>
      </w:tr>
    </w:tbl>
    <w:p>
      <w:pPr>
        <w:spacing w:after="120"/>
      </w:pPr>
    </w:p>
    <w:p>
      <w:pPr>
        <w:pStyle w:val="ListParagraph"/>
        <w:numPr>
          <w:ilvl w:val="0"/>
          <w:numId w:val="2"/>
        </w:numPr>
        <w:spacing w:after="60"/>
      </w:pPr>
      <w:r>
        <w:t xml:space="preserve">For MOMENT, segments shorter than 512 samples but at least 256 are left-padded with zeros and </w:t>
      </w:r>
      <w:r>
        <w:rPr>
          <w:b/>
          <w:bCs/>
        </w:rPr>
        <w:t xml:space="preserve">masked</w:t>
      </w:r>
      <w:r>
        <w:t xml:space="preserve">, so the model ignores the padding.</w:t>
      </w:r>
    </w:p>
    <w:p>
      <w:pPr>
        <w:pStyle w:val="ListParagraph"/>
        <w:numPr>
          <w:ilvl w:val="0"/>
          <w:numId w:val="2"/>
        </w:numPr>
        <w:spacing w:after="60"/>
      </w:pPr>
      <w:r>
        <w:t xml:space="preserve">Live, a ring buffer (</w:t>
      </w:r>
      <w:r>
        <w:rPr>
          <w:rFonts w:ascii="Consolas" w:cs="Consolas" w:eastAsia="Consolas" w:hAnsi="Consolas"/>
          <w:color w:val="7A2E0E"/>
          <w:sz w:val="19"/>
          <w:szCs w:val="19"/>
        </w:rPr>
        <w:t xml:space="preserve">deque(maxlen=width)</w:t>
      </w:r>
      <w:r>
        <w:t xml:space="preserve">) produces a new feature set every step.</w:t>
      </w:r>
    </w:p>
    <w:p>
      <w:pPr>
        <w:pStyle w:val="Heading1"/>
      </w:pPr>
      <w:r>
        <w:t xml:space="preserve">4. EMG Feature Extraction</w:t>
      </w:r>
    </w:p>
    <w:p>
      <w:pPr>
        <w:spacing w:after="120"/>
      </w:pPr>
      <w:r>
        <w:t xml:space="preserve">Implemented in </w:t>
      </w:r>
      <w:r>
        <w:rPr>
          <w:rFonts w:ascii="Consolas" w:cs="Consolas" w:eastAsia="Consolas" w:hAnsi="Consolas"/>
          <w:color w:val="7A2E0E"/>
          <w:sz w:val="19"/>
          <w:szCs w:val="19"/>
        </w:rPr>
        <w:t xml:space="preserve">src/features/emg_features.py</w:t>
      </w:r>
      <w:r>
        <w:t xml:space="preserve">. Eight time-domain features are computed for each window w of N samples, where d = diff(w).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3257"/>
        <w:gridCol w:w="3258"/>
      </w:tblGrid>
      <w:tr>
        <w:trPr>
          <w:tblHeader/>
        </w:trPr>
        <w:tc>
          <w:tcPr>
            <w:tcW w:type="dxa" w:w="2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Feature</w:t>
            </w:r>
          </w:p>
        </w:tc>
        <w:tc>
          <w:tcPr>
            <w:tcW w:type="dxa" w:w="3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Formula</w:t>
            </w:r>
          </w:p>
        </w:tc>
        <w:tc>
          <w:tcPr>
            <w:tcW w:type="dxa" w:w="3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What it captures</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RMS (root mean square)</w:t>
            </w: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√(mean w²)</w:t>
            </w:r>
          </w:p>
        </w:tc>
        <w:tc>
          <w:tcPr>
            <w:tcW w:type="dxa" w:w="3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Signal power and contraction strength</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MAV (mean absolute value)</w:t>
            </w:r>
          </w:p>
        </w:tc>
        <w:tc>
          <w:tcPr>
            <w:tcW w:type="dxa" w:w="325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mean |w|</w:t>
            </w:r>
          </w:p>
        </w:tc>
        <w:tc>
          <w:tcPr>
            <w:tcW w:type="dxa" w:w="3258"/>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Average activation</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VAR (variance)</w:t>
            </w: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variance of w</w:t>
            </w:r>
          </w:p>
        </w:tc>
        <w:tc>
          <w:tcPr>
            <w:tcW w:type="dxa" w:w="3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Spread around the mean</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STD (standard deviation)</w:t>
            </w:r>
          </w:p>
        </w:tc>
        <w:tc>
          <w:tcPr>
            <w:tcW w:type="dxa" w:w="325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standard deviation of w</w:t>
            </w:r>
          </w:p>
        </w:tc>
        <w:tc>
          <w:tcPr>
            <w:tcW w:type="dxa" w:w="3258"/>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Spread, in signal units</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PEAK</w:t>
            </w: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max |w|</w:t>
            </w:r>
          </w:p>
        </w:tc>
        <w:tc>
          <w:tcPr>
            <w:tcW w:type="dxa" w:w="3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Strongest burst</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WL (waveform length)</w:t>
            </w:r>
          </w:p>
        </w:tc>
        <w:tc>
          <w:tcPr>
            <w:tcW w:type="dxa" w:w="325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Σ |wᵢ₊₁ − wᵢ|</w:t>
            </w:r>
          </w:p>
        </w:tc>
        <w:tc>
          <w:tcPr>
            <w:tcW w:type="dxa" w:w="3258"/>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Combined amplitude and frequency</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ZC (zero crossings)</w:t>
            </w: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 changes where |Δ| &gt; 1% of std</w:t>
            </w:r>
          </w:p>
        </w:tc>
        <w:tc>
          <w:tcPr>
            <w:tcW w:type="dxa" w:w="3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Frequency content (0 for envelope signals)</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SSC (slope sign changes)</w:t>
            </w:r>
          </w:p>
        </w:tc>
        <w:tc>
          <w:tcPr>
            <w:tcW w:type="dxa" w:w="325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Count of dᵢ·dᵢ₊₁ &lt; 0 above the threshold</w:t>
            </w:r>
          </w:p>
        </w:tc>
        <w:tc>
          <w:tcPr>
            <w:tcW w:type="dxa" w:w="3258"/>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Frequency content and signal complexity</w:t>
            </w:r>
          </w:p>
        </w:tc>
      </w:tr>
    </w:tbl>
    <w:p>
      <w:pPr>
        <w:spacing w:after="120"/>
      </w:pPr>
    </w:p>
    <w:p>
      <w:pPr>
        <w:spacing w:after="120"/>
      </w:pPr>
      <w:r>
        <w:rPr>
          <w:b/>
          <w:bCs/>
        </w:rPr>
        <w:t xml:space="preserve">How the features are used:</w:t>
      </w:r>
    </w:p>
    <w:p>
      <w:pPr>
        <w:pStyle w:val="ListParagraph"/>
        <w:numPr>
          <w:ilvl w:val="0"/>
          <w:numId w:val="2"/>
        </w:numPr>
        <w:spacing w:after="60"/>
      </w:pPr>
      <w:r>
        <w:rPr>
          <w:b/>
          <w:bCs/>
        </w:rPr>
        <w:t xml:space="preserve">Live:</w:t>
      </w:r>
      <w:r>
        <w:t xml:space="preserve"> RMS drives the grip-effort meter (Section 7). The full feature set is attached to every fused command and logged.</w:t>
      </w:r>
    </w:p>
    <w:p>
      <w:pPr>
        <w:pStyle w:val="ListParagraph"/>
        <w:numPr>
          <w:ilvl w:val="0"/>
          <w:numId w:val="2"/>
        </w:numPr>
        <w:spacing w:after="60"/>
      </w:pPr>
      <w:r>
        <w:rPr>
          <w:b/>
          <w:bCs/>
        </w:rPr>
        <w:t xml:space="preserve">Offline:</w:t>
      </w:r>
      <w:r>
        <w:t xml:space="preserve"> the eight features form the input vector for the LDA, SVM and random forest classifiers.</w:t>
      </w:r>
    </w:p>
    <w:p>
      <w:pPr>
        <w:pStyle w:val="ListParagraph"/>
        <w:numPr>
          <w:ilvl w:val="0"/>
          <w:numId w:val="2"/>
        </w:numPr>
        <w:spacing w:after="60"/>
      </w:pPr>
      <w:r>
        <w:rPr>
          <w:b/>
          <w:bCs/>
        </w:rPr>
        <w:t xml:space="preserve">Web app:</w:t>
      </w:r>
      <w:r>
        <w:t xml:space="preserve"> the same features are recomputed on the Datasets page (</w:t>
      </w:r>
      <w:r>
        <w:rPr>
          <w:rFonts w:ascii="Consolas" w:cs="Consolas" w:eastAsia="Consolas" w:hAnsi="Consolas"/>
          <w:color w:val="7A2E0E"/>
          <w:sz w:val="19"/>
          <w:szCs w:val="19"/>
        </w:rPr>
        <w:t xml:space="preserve">backend/webapi.py</w:t>
      </w:r>
      <w:r>
        <w:t xml:space="preserve">).</w:t>
      </w:r>
    </w:p>
    <w:p>
      <w:pPr>
        <w:pStyle w:val="Heading1"/>
      </w:pPr>
      <w:r>
        <w:t xml:space="preserve">5. Machine Learning (Offline Research)</w:t>
      </w:r>
    </w:p>
    <w:p>
      <w:pPr>
        <w:pStyle w:val="Heading2"/>
      </w:pPr>
      <w:r>
        <w:t xml:space="preserve">5.1 Classical classifiers</w:t>
      </w:r>
    </w:p>
    <w:p>
      <w:pPr>
        <w:spacing w:after="120"/>
      </w:pPr>
      <w:r>
        <w:t xml:space="preserve">Implemented in </w:t>
      </w:r>
      <w:r>
        <w:rPr>
          <w:rFonts w:ascii="Consolas" w:cs="Consolas" w:eastAsia="Consolas" w:hAnsi="Consolas"/>
          <w:color w:val="7A2E0E"/>
          <w:sz w:val="19"/>
          <w:szCs w:val="19"/>
        </w:rPr>
        <w:t xml:space="preserve">src/models/train_emg.py</w:t>
      </w:r>
      <w:r>
        <w:t xml:space="preserve">. Each model runs in a pipeline: </w:t>
      </w:r>
      <w:r>
        <w:rPr>
          <w:rFonts w:ascii="Consolas" w:cs="Consolas" w:eastAsia="Consolas" w:hAnsi="Consolas"/>
          <w:color w:val="7A2E0E"/>
          <w:sz w:val="19"/>
          <w:szCs w:val="19"/>
        </w:rPr>
        <w:t xml:space="preserve">StandardScaler</w:t>
      </w:r>
      <w:r>
        <w:t xml:space="preserve"> (z-score each feature) followed by the classifier.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6515"/>
      </w:tblGrid>
      <w:tr>
        <w:trPr>
          <w:tblHeader/>
        </w:trPr>
        <w:tc>
          <w:tcPr>
            <w:tcW w:type="dxa" w:w="2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Algorithm</w:t>
            </w:r>
          </w:p>
        </w:tc>
        <w:tc>
          <w:tcPr>
            <w:tcW w:type="dxa" w:w="65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How it works</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LDA</w:t>
            </w:r>
            <w:r>
              <w:rPr>
                <w:sz w:val="20"/>
                <w:szCs w:val="20"/>
              </w:rPr>
              <w:t xml:space="preserve"> (Linear Discriminant Analysis)</w:t>
            </w:r>
          </w:p>
        </w:tc>
        <w:tc>
          <w:tcPr>
            <w:tcW w:type="dxa" w:w="6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Models each class as a Gaussian with a shared covariance matrix, projects onto the directions that best separate the class means, and assigns the class with the highest posterior probability. Fast; the standard EMG baseline.</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SVM</w:t>
            </w:r>
            <w:r>
              <w:rPr>
                <w:sz w:val="20"/>
                <w:szCs w:val="20"/>
              </w:rPr>
              <w:t xml:space="preserve"> (RBF kernel, C = 10)</w:t>
            </w:r>
          </w:p>
        </w:tc>
        <w:tc>
          <w:tcPr>
            <w:tcW w:type="dxa" w:w="6515"/>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Maps features into a high-dimensional space through the Gaussian kernel and finds the separating boundary with the largest margin. C balances margin width against training errors. Multi-class uses one-vs-one voting.</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Random forest</w:t>
            </w:r>
            <w:r>
              <w:rPr>
                <w:sz w:val="20"/>
                <w:szCs w:val="20"/>
              </w:rPr>
              <w:t xml:space="preserve"> (200 trees)</w:t>
            </w:r>
          </w:p>
        </w:tc>
        <w:tc>
          <w:tcPr>
            <w:tcW w:type="dxa" w:w="6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decision tree is trained on a bootstrap sample and chooses splits from random subsets of features. The final class is the majority vote of all trees, which reduces overfitting.</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Per-subject normalisation</w:t>
            </w:r>
            <w:r>
              <w:rPr>
                <w:sz w:val="20"/>
                <w:szCs w:val="20"/>
              </w:rPr>
              <w:t xml:space="preserve"> (option)</w:t>
            </w:r>
          </w:p>
        </w:tc>
        <w:tc>
          <w:tcPr>
            <w:tcW w:type="dxa" w:w="6515"/>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Z-scores each feature within each subject without labels, an unsupervised calibration across people.</w:t>
            </w:r>
          </w:p>
        </w:tc>
      </w:tr>
    </w:tbl>
    <w:p>
      <w:pPr>
        <w:spacing w:after="120"/>
      </w:pPr>
    </w:p>
    <w:p>
      <w:pPr>
        <w:pStyle w:val="Heading2"/>
      </w:pPr>
      <w:r>
        <w:t xml:space="preserve">5.2 MOMENT-1 foundation model with LoRA fine-tuning</w:t>
      </w:r>
    </w:p>
    <w:p>
      <w:pPr>
        <w:spacing w:after="120"/>
      </w:pPr>
      <w:r>
        <w:t xml:space="preserve">Implemented in </w:t>
      </w:r>
      <w:r>
        <w:rPr>
          <w:rFonts w:ascii="Consolas" w:cs="Consolas" w:eastAsia="Consolas" w:hAnsi="Consolas"/>
          <w:color w:val="7A2E0E"/>
          <w:sz w:val="19"/>
          <w:szCs w:val="19"/>
        </w:rPr>
        <w:t xml:space="preserve">src/models/finetune_moment.py</w:t>
      </w:r>
      <w:r>
        <w:t xml:space="preserve"> and </w:t>
      </w:r>
      <w:r>
        <w:rPr>
          <w:rFonts w:ascii="Consolas" w:cs="Consolas" w:eastAsia="Consolas" w:hAnsi="Consolas"/>
          <w:color w:val="7A2E0E"/>
          <w:sz w:val="19"/>
          <w:szCs w:val="19"/>
        </w:rPr>
        <w:t xml:space="preserve">src/models/moment_predict.py</w:t>
      </w:r>
      <w:r>
        <w:t xml:space="preserve">.</w:t>
      </w:r>
    </w:p>
    <w:p>
      <w:pPr>
        <w:pStyle w:val="ListParagraph"/>
        <w:numPr>
          <w:ilvl w:val="0"/>
          <w:numId w:val="2"/>
        </w:numPr>
        <w:spacing w:after="60"/>
      </w:pPr>
      <w:r>
        <w:rPr>
          <w:b/>
          <w:bCs/>
        </w:rPr>
        <w:t xml:space="preserve">MOMENT-1-small</w:t>
      </w:r>
      <w:r>
        <w:t xml:space="preserve"> is a Transformer pre-trained on large amounts of time-series data. It splits the 512-sample input into patches, embeds each patch, applies self-attention across patches, and mean-pools the result into a 512-number embedding. A linear classification head maps the embedding to the 7 movements.</w:t>
      </w:r>
    </w:p>
    <w:p>
      <w:pPr>
        <w:pStyle w:val="ListParagraph"/>
        <w:numPr>
          <w:ilvl w:val="0"/>
          <w:numId w:val="2"/>
        </w:numPr>
        <w:spacing w:after="60"/>
      </w:pPr>
      <w:r>
        <w:rPr>
          <w:b/>
          <w:bCs/>
        </w:rPr>
        <w:t xml:space="preserve">Phase A – linear probe:</w:t>
      </w:r>
      <w:r>
        <w:t xml:space="preserve"> the encoder is frozen and only the classification head is trained (3,591 parameters), using AdamW with learning rate 1e-3.</w:t>
      </w:r>
    </w:p>
    <w:p>
      <w:pPr>
        <w:pStyle w:val="ListParagraph"/>
        <w:numPr>
          <w:ilvl w:val="0"/>
          <w:numId w:val="2"/>
        </w:numPr>
        <w:spacing w:after="60"/>
      </w:pPr>
      <w:r>
        <w:rPr>
          <w:b/>
          <w:bCs/>
        </w:rPr>
        <w:t xml:space="preserve">Phase B – LoRA (Low-Rank Adaptation):</w:t>
      </w:r>
      <w:r>
        <w:t xml:space="preserve"> each attention projection W (query and value) becomes </w:t>
      </w:r>
      <w:r>
        <w:rPr>
          <w:rFonts w:ascii="Consolas" w:cs="Consolas" w:eastAsia="Consolas" w:hAnsi="Consolas"/>
          <w:color w:val="7A2E0E"/>
          <w:sz w:val="19"/>
          <w:szCs w:val="19"/>
        </w:rPr>
        <w:t xml:space="preserve">W + B·A</w:t>
      </w:r>
      <w:r>
        <w:t xml:space="preserve">, where A and B are rank-8 matrices, B starts at zero and the scaling α = 16. Only A, B and the head are trained (118,279 parameters, about 0.3% of the model), with learning rate 2e-4 and dropout 0.1.</w:t>
      </w:r>
    </w:p>
    <w:p>
      <w:pPr>
        <w:pStyle w:val="ListParagraph"/>
        <w:numPr>
          <w:ilvl w:val="0"/>
          <w:numId w:val="2"/>
        </w:numPr>
        <w:spacing w:after="60"/>
      </w:pPr>
      <w:r>
        <w:rPr>
          <w:b/>
          <w:bCs/>
        </w:rPr>
        <w:t xml:space="preserve">Training loop:</w:t>
      </w:r>
      <w:r>
        <w:t xml:space="preserve"> AdamW optimiser (weight decay 1e-4), cross-entropy loss, and </w:t>
      </w:r>
      <w:r>
        <w:rPr>
          <w:b/>
          <w:bCs/>
        </w:rPr>
        <w:t xml:space="preserve">early stopping</w:t>
      </w:r>
      <w:r>
        <w:t xml:space="preserve"> with patience of 4 epochs on a held-out validation subject; the best checkpoint is restored.</w:t>
      </w:r>
    </w:p>
    <w:p>
      <w:pPr>
        <w:pStyle w:val="ListParagraph"/>
        <w:numPr>
          <w:ilvl w:val="0"/>
          <w:numId w:val="2"/>
        </w:numPr>
        <w:spacing w:after="60"/>
      </w:pPr>
      <w:r>
        <w:rPr>
          <w:b/>
          <w:bCs/>
        </w:rPr>
        <w:t xml:space="preserve">Optional transfer learning:</w:t>
      </w:r>
      <w:r>
        <w:t xml:space="preserve"> the LoRA adapters can first be pre-trained on public EMG datasets, then fine-tuned on the project's own data.</w:t>
      </w:r>
    </w:p>
    <w:p>
      <w:pPr>
        <w:pStyle w:val="ListParagraph"/>
        <w:numPr>
          <w:ilvl w:val="0"/>
          <w:numId w:val="2"/>
        </w:numPr>
        <w:spacing w:after="60"/>
      </w:pPr>
      <w:r>
        <w:rPr>
          <w:b/>
          <w:bCs/>
        </w:rPr>
        <w:t xml:space="preserve">Inference:</w:t>
      </w:r>
      <w:r>
        <w:t xml:space="preserve"> softmax converts the outputs into probabilities; the prediction is the class with the highest probability, which is also reported as the confidence.</w:t>
      </w:r>
    </w:p>
    <w:p>
      <w:pPr>
        <w:pStyle w:val="Heading2"/>
      </w:pPr>
      <w:r>
        <w:t xml:space="preserve">5.3 Frozen MOMENT features with classical classifiers</w:t>
      </w:r>
    </w:p>
    <w:p>
      <w:pPr>
        <w:spacing w:after="120"/>
      </w:pPr>
      <w:r>
        <w:t xml:space="preserve">Implemented in </w:t>
      </w:r>
      <w:r>
        <w:rPr>
          <w:rFonts w:ascii="Consolas" w:cs="Consolas" w:eastAsia="Consolas" w:hAnsi="Consolas"/>
          <w:color w:val="7A2E0E"/>
          <w:sz w:val="19"/>
          <w:szCs w:val="19"/>
        </w:rPr>
        <w:t xml:space="preserve">src/evaluation/compare_models.py</w:t>
      </w:r>
      <w:r>
        <w:t xml:space="preserve">. The MOMENT embedding is used as a feature vector for LDA, SVM or random forest, without changing any MOMENT weights. This is the best-performing approach: a </w:t>
      </w:r>
      <w:r>
        <w:rPr>
          <w:b/>
          <w:bCs/>
        </w:rPr>
        <w:t xml:space="preserve">random forest on frozen MOMENT features reaches 72.1% leave-one-subject-out accuracy</w:t>
      </w:r>
      <w:r>
        <w:t xml:space="preserve"> over 7 movements (chance is 14.3%).</w:t>
      </w:r>
    </w:p>
    <w:p>
      <w:pPr>
        <w:pStyle w:val="Heading2"/>
      </w:pPr>
      <w:r>
        <w:t xml:space="preserve">5.4 Domain adaptation of public datasets</w:t>
      </w:r>
    </w:p>
    <w:p>
      <w:pPr>
        <w:spacing w:after="120"/>
      </w:pPr>
      <w:r>
        <w:t xml:space="preserve">Implemented in </w:t>
      </w:r>
      <w:r>
        <w:rPr>
          <w:rFonts w:ascii="Consolas" w:cs="Consolas" w:eastAsia="Consolas" w:hAnsi="Consolas"/>
          <w:color w:val="7A2E0E"/>
          <w:sz w:val="19"/>
          <w:szCs w:val="19"/>
        </w:rPr>
        <w:t xml:space="preserve">src/data/public_emg.py</w:t>
      </w:r>
      <w:r>
        <w:t xml:space="preserve">. Raw 8-channel armband recordings (UCI Gestures, EMG-EPN-612) are converted to resemble the MD0437 signal:</w:t>
      </w:r>
    </w:p>
    <w:p>
      <w:pPr>
        <w:pStyle w:val="ListParagraph"/>
        <w:numPr>
          <w:ilvl w:val="0"/>
          <w:numId w:val="3"/>
        </w:numPr>
        <w:spacing w:after="60"/>
      </w:pPr>
      <w:r>
        <w:t xml:space="preserve">Rectification: |x|.</w:t>
      </w:r>
    </w:p>
    <w:p>
      <w:pPr>
        <w:pStyle w:val="ListParagraph"/>
        <w:numPr>
          <w:ilvl w:val="0"/>
          <w:numId w:val="3"/>
        </w:numPr>
        <w:spacing w:after="60"/>
      </w:pPr>
      <w:r>
        <w:rPr>
          <w:b/>
          <w:bCs/>
        </w:rPr>
        <w:t xml:space="preserve">Moving-RMS envelope</w:t>
      </w:r>
      <w:r>
        <w:t xml:space="preserve"> over 100 ms, computed by convolution.</w:t>
      </w:r>
    </w:p>
    <w:p>
      <w:pPr>
        <w:pStyle w:val="ListParagraph"/>
        <w:numPr>
          <w:ilvl w:val="0"/>
          <w:numId w:val="3"/>
        </w:numPr>
        <w:spacing w:after="60"/>
      </w:pPr>
      <w:r>
        <w:t xml:space="preserve">Resampling to 100 Hz.</w:t>
      </w:r>
    </w:p>
    <w:p>
      <w:pPr>
        <w:pStyle w:val="ListParagraph"/>
        <w:numPr>
          <w:ilvl w:val="0"/>
          <w:numId w:val="3"/>
        </w:numPr>
        <w:spacing w:after="60"/>
      </w:pPr>
      <w:r>
        <w:rPr>
          <w:b/>
          <w:bCs/>
        </w:rPr>
        <w:t xml:space="preserve">Gain matching:</w:t>
      </w:r>
      <w:r>
        <w:t xml:space="preserve"> each channel is scaled so its 95th percentile matches the project volunteers' typical 95th percentile.</w:t>
      </w:r>
    </w:p>
    <w:p>
      <w:pPr>
        <w:pStyle w:val="ListParagraph"/>
        <w:numPr>
          <w:ilvl w:val="0"/>
          <w:numId w:val="3"/>
        </w:numPr>
        <w:spacing w:after="60"/>
      </w:pPr>
      <w:r>
        <w:t xml:space="preserve">The same log transform, z-score and windowing as Section 2.4.</w:t>
      </w:r>
    </w:p>
    <w:p>
      <w:pPr>
        <w:pStyle w:val="Heading2"/>
      </w:pPr>
      <w:r>
        <w:t xml:space="preserve">5.5 Results summary (leave-one-subject-out, 19 healthy volunteers)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61"/>
        <w:gridCol w:w="1459"/>
        <w:gridCol w:w="1459"/>
        <w:gridCol w:w="1827"/>
      </w:tblGrid>
      <w:tr>
        <w:trPr>
          <w:tblHeader/>
        </w:trPr>
        <w:tc>
          <w:tcPr>
            <w:tcW w:type="dxa" w:w="45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Method</w:t>
            </w:r>
          </w:p>
        </w:tc>
        <w:tc>
          <w:tcPr>
            <w:tcW w:type="dxa" w:w="14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Accuracy</w:t>
            </w:r>
          </w:p>
        </w:tc>
        <w:tc>
          <w:tcPr>
            <w:tcW w:type="dxa" w:w="14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Macro F1</w:t>
            </w:r>
          </w:p>
        </w:tc>
        <w:tc>
          <w:tcPr>
            <w:tcW w:type="dxa" w:w="18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Stroke patients</w:t>
            </w:r>
          </w:p>
        </w:tc>
      </w:tr>
      <w:tr>
        <w:tc>
          <w:tcPr>
            <w:tcW w:type="dxa" w:w="45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Classical, 200 ms windows (best: SVM)</w:t>
            </w:r>
          </w:p>
        </w:tc>
        <w:tc>
          <w:tcPr>
            <w:tcW w:type="dxa" w:w="1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43.8%</w:t>
            </w:r>
          </w:p>
        </w:tc>
        <w:tc>
          <w:tcPr>
            <w:tcW w:type="dxa" w:w="1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0.418</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29.2%</w:t>
            </w:r>
          </w:p>
        </w:tc>
      </w:tr>
      <w:tr>
        <w:tc>
          <w:tcPr>
            <w:tcW w:type="dxa" w:w="456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Classical, 5.12 s windows (best: SVM)</w:t>
            </w:r>
          </w:p>
        </w:tc>
        <w:tc>
          <w:tcPr>
            <w:tcW w:type="dxa" w:w="1459"/>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71.7%</w:t>
            </w:r>
          </w:p>
        </w:tc>
        <w:tc>
          <w:tcPr>
            <w:tcW w:type="dxa" w:w="1459"/>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0.698</w:t>
            </w:r>
          </w:p>
        </w:tc>
        <w:tc>
          <w:tcPr>
            <w:tcW w:type="dxa" w:w="182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42.1%</w:t>
            </w:r>
          </w:p>
        </w:tc>
      </w:tr>
      <w:tr>
        <w:tc>
          <w:tcPr>
            <w:tcW w:type="dxa" w:w="45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Frozen MOMENT + random forest (calibrated)</w:t>
            </w:r>
          </w:p>
        </w:tc>
        <w:tc>
          <w:tcPr>
            <w:tcW w:type="dxa" w:w="1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72.1%</w:t>
            </w:r>
          </w:p>
        </w:tc>
        <w:tc>
          <w:tcPr>
            <w:tcW w:type="dxa" w:w="1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0.710</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55.4%</w:t>
            </w:r>
          </w:p>
        </w:tc>
      </w:tr>
      <w:tr>
        <w:tc>
          <w:tcPr>
            <w:tcW w:type="dxa" w:w="456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Frozen MOMENT + random forest (RevIN)</w:t>
            </w:r>
          </w:p>
        </w:tc>
        <w:tc>
          <w:tcPr>
            <w:tcW w:type="dxa" w:w="1459"/>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58.3%</w:t>
            </w:r>
          </w:p>
        </w:tc>
        <w:tc>
          <w:tcPr>
            <w:tcW w:type="dxa" w:w="1459"/>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0.563</w:t>
            </w:r>
          </w:p>
        </w:tc>
        <w:tc>
          <w:tcPr>
            <w:tcW w:type="dxa" w:w="182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68.7%</w:t>
            </w:r>
          </w:p>
        </w:tc>
      </w:tr>
      <w:tr>
        <w:tc>
          <w:tcPr>
            <w:tcW w:type="dxa" w:w="45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MOMENT linear probe</w:t>
            </w:r>
          </w:p>
        </w:tc>
        <w:tc>
          <w:tcPr>
            <w:tcW w:type="dxa" w:w="1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65.7%</w:t>
            </w:r>
          </w:p>
        </w:tc>
        <w:tc>
          <w:tcPr>
            <w:tcW w:type="dxa" w:w="1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0.636</w:t>
            </w:r>
          </w:p>
        </w:tc>
        <w:tc>
          <w:tcPr>
            <w:tcW w:type="dxa" w:w="18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r>
        <w:tc>
          <w:tcPr>
            <w:tcW w:type="dxa" w:w="456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MOMENT LoRA (fine-tuned)</w:t>
            </w:r>
          </w:p>
        </w:tc>
        <w:tc>
          <w:tcPr>
            <w:tcW w:type="dxa" w:w="1459"/>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68.2%</w:t>
            </w:r>
          </w:p>
        </w:tc>
        <w:tc>
          <w:tcPr>
            <w:tcW w:type="dxa" w:w="1459"/>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0.670</w:t>
            </w:r>
          </w:p>
        </w:tc>
        <w:tc>
          <w:tcPr>
            <w:tcW w:type="dxa" w:w="182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57.5%</w:t>
            </w:r>
          </w:p>
        </w:tc>
      </w:tr>
    </w:tbl>
    <w:p>
      <w:pPr>
        <w:spacing w:after="120"/>
      </w:pPr>
    </w:p>
    <w:p>
      <w:pPr>
        <w:spacing w:after="120"/>
      </w:pPr>
      <w:r>
        <w:t xml:space="preserve">Source: </w:t>
      </w:r>
      <w:r>
        <w:rPr>
          <w:rFonts w:ascii="Consolas" w:cs="Consolas" w:eastAsia="Consolas" w:hAnsi="Consolas"/>
          <w:color w:val="7A2E0E"/>
          <w:sz w:val="19"/>
          <w:szCs w:val="19"/>
        </w:rPr>
        <w:t xml:space="preserve">docs/model_comparison.md</w:t>
      </w:r>
      <w:r>
        <w:t xml:space="preserve"> (results as of 28 October 2026). Stroke-patient results are from models trained only on healthy volunteers.</w:t>
      </w:r>
    </w:p>
    <w:p>
      <w:pPr>
        <w:pStyle w:val="Heading1"/>
      </w:pPr>
      <w:r>
        <w:t xml:space="preserve">6. Hand Gesture Recognition (Computer Vision)</w:t>
      </w:r>
    </w:p>
    <w:p>
      <w:pPr>
        <w:spacing w:after="120"/>
      </w:pPr>
      <w:r>
        <w:t xml:space="preserve">This is the live control path. Implemented in </w:t>
      </w:r>
      <w:r>
        <w:rPr>
          <w:rFonts w:ascii="Consolas" w:cs="Consolas" w:eastAsia="Consolas" w:hAnsi="Consolas"/>
          <w:color w:val="7A2E0E"/>
          <w:sz w:val="19"/>
          <w:szCs w:val="19"/>
        </w:rPr>
        <w:t xml:space="preserve">src/vision/hand_tracker.py</w:t>
      </w:r>
      <w:r>
        <w:t xml:space="preserve"> and </w:t>
      </w:r>
      <w:r>
        <w:rPr>
          <w:rFonts w:ascii="Consolas" w:cs="Consolas" w:eastAsia="Consolas" w:hAnsi="Consolas"/>
          <w:color w:val="7A2E0E"/>
          <w:sz w:val="19"/>
          <w:szCs w:val="19"/>
        </w:rPr>
        <w:t xml:space="preserve">src/realtime/pipeline.py</w:t>
      </w:r>
      <w:r>
        <w:t xml:space="preserve">.</w:t>
      </w:r>
    </w:p>
    <w:p>
      <w:pPr>
        <w:pStyle w:val="Heading2"/>
      </w:pPr>
      <w:r>
        <w:t xml:space="preserve">6.1 MediaPipe Hand Landmarker</w:t>
      </w:r>
    </w:p>
    <w:p>
      <w:pPr>
        <w:spacing w:after="120"/>
      </w:pPr>
      <w:r>
        <w:t xml:space="preserve">A two-stage convolutional neural network: a palm detector followed by a landmark regressor that outputs </w:t>
      </w:r>
      <w:r>
        <w:rPr>
          <w:b/>
          <w:bCs/>
        </w:rPr>
        <w:t xml:space="preserve">21 three-dimensional hand keypoints</w:t>
      </w:r>
      <w:r>
        <w:t xml:space="preserve"> per frame. Detection, presence and tracking confidence thresholds are set to 0.6.</w:t>
      </w:r>
    </w:p>
    <w:p>
      <w:pPr>
        <w:pStyle w:val="Heading2"/>
      </w:pPr>
      <w:r>
        <w:t xml:space="preserve">6.2 Geometric feature extraction</w:t>
      </w:r>
    </w:p>
    <w:p>
      <w:pPr>
        <w:pStyle w:val="ListParagraph"/>
        <w:numPr>
          <w:ilvl w:val="0"/>
          <w:numId w:val="2"/>
        </w:numPr>
        <w:spacing w:after="60"/>
      </w:pPr>
      <w:r>
        <w:rPr>
          <w:b/>
          <w:bCs/>
        </w:rPr>
        <w:t xml:space="preserve">Finger joint angle:</w:t>
      </w:r>
      <w:r>
        <w:t xml:space="preserve"> for each finger, the angle at the middle joint, </w:t>
      </w:r>
      <w:r>
        <w:rPr>
          <w:rFonts w:ascii="Consolas" w:cs="Consolas" w:eastAsia="Consolas" w:hAnsi="Consolas"/>
          <w:color w:val="7A2E0E"/>
          <w:sz w:val="19"/>
          <w:szCs w:val="19"/>
        </w:rPr>
        <w:t xml:space="preserve">θ = arccos((a−b)·(c−b) / (|a−b|·|c−b|))</w:t>
      </w:r>
      <w:r>
        <w:t xml:space="preserve">, where a, b and c are the base knuckle, middle joint and fingertip.</w:t>
      </w:r>
    </w:p>
    <w:p>
      <w:pPr>
        <w:pStyle w:val="ListParagraph"/>
        <w:numPr>
          <w:ilvl w:val="0"/>
          <w:numId w:val="2"/>
        </w:numPr>
        <w:spacing w:after="60"/>
      </w:pPr>
      <w:r>
        <w:rPr>
          <w:b/>
          <w:bCs/>
        </w:rPr>
        <w:t xml:space="preserve">Reach ratio:</w:t>
      </w:r>
      <w:r>
        <w:t xml:space="preserve"> wrist-to-fingertip distance divided by wrist-to-knuckle distance, which removes the effect of distance from the camera.</w:t>
      </w:r>
    </w:p>
    <w:p>
      <w:pPr>
        <w:pStyle w:val="ListParagraph"/>
        <w:numPr>
          <w:ilvl w:val="0"/>
          <w:numId w:val="2"/>
        </w:numPr>
        <w:spacing w:after="60"/>
      </w:pPr>
      <w:r>
        <w:rPr>
          <w:b/>
          <w:bCs/>
        </w:rPr>
        <w:t xml:space="preserve">Pinch ratio:</w:t>
      </w:r>
      <w:r>
        <w:t xml:space="preserve"> thumb-tip to index-tip distance divided by palm size.</w:t>
      </w:r>
    </w:p>
    <w:p>
      <w:pPr>
        <w:pStyle w:val="ListParagraph"/>
        <w:numPr>
          <w:ilvl w:val="0"/>
          <w:numId w:val="2"/>
        </w:numPr>
        <w:spacing w:after="60"/>
      </w:pPr>
      <w:r>
        <w:rPr>
          <w:b/>
          <w:bCs/>
        </w:rPr>
        <w:t xml:space="preserve">Full fist:</w:t>
      </w:r>
      <w:r>
        <w:t xml:space="preserve"> all four fingers have angle &lt; 135° and reach &lt; 1.20, and the thumb is close to the palm.</w:t>
      </w:r>
    </w:p>
    <w:p>
      <w:pPr>
        <w:pStyle w:val="ListParagraph"/>
        <w:numPr>
          <w:ilvl w:val="0"/>
          <w:numId w:val="2"/>
        </w:numPr>
        <w:spacing w:after="60"/>
      </w:pPr>
      <w:r>
        <w:t xml:space="preserve">Also computed: palm centroid, palm normal (cross product) and wrist angle (</w:t>
      </w:r>
      <w:r>
        <w:rPr>
          <w:rFonts w:ascii="Consolas" w:cs="Consolas" w:eastAsia="Consolas" w:hAnsi="Consolas"/>
          <w:color w:val="7A2E0E"/>
          <w:sz w:val="19"/>
          <w:szCs w:val="19"/>
        </w:rPr>
        <w:t xml:space="preserve">atan2</w:t>
      </w:r>
      <w:r>
        <w:t xml:space="preserve">).</w:t>
      </w:r>
    </w:p>
    <w:p>
      <w:pPr>
        <w:pStyle w:val="Heading2"/>
      </w:pPr>
      <w:r>
        <w:t xml:space="preserve">6.3 Rule-based gesture classifier</w:t>
      </w:r>
    </w:p>
    <w:p>
      <w:pPr>
        <w:spacing w:after="120"/>
      </w:pPr>
      <w:r>
        <w:t xml:space="preserve">A hand-designed decision tree (</w:t>
      </w:r>
      <w:r>
        <w:rPr>
          <w:rFonts w:ascii="Consolas" w:cs="Consolas" w:eastAsia="Consolas" w:hAnsi="Consolas"/>
          <w:color w:val="7A2E0E"/>
          <w:sz w:val="19"/>
          <w:szCs w:val="19"/>
        </w:rPr>
        <w:t xml:space="preserve">rule_classify</w:t>
      </w:r>
      <w:r>
        <w:t xml:space="preserve">):</w:t>
      </w:r>
    </w:p>
    <w:p>
      <w:pPr>
        <w:pStyle w:val="ListParagraph"/>
        <w:numPr>
          <w:ilvl w:val="0"/>
          <w:numId w:val="2"/>
        </w:numPr>
        <w:spacing w:after="60"/>
      </w:pPr>
      <w:r>
        <w:t xml:space="preserve">Pinch ratio &lt; 0.34 → </w:t>
      </w:r>
      <w:r>
        <w:rPr>
          <w:b/>
          <w:bCs/>
        </w:rPr>
        <w:t xml:space="preserve">Hand_Close</w:t>
      </w:r>
    </w:p>
    <w:p>
      <w:pPr>
        <w:pStyle w:val="ListParagraph"/>
        <w:numPr>
          <w:ilvl w:val="0"/>
          <w:numId w:val="2"/>
        </w:numPr>
        <w:spacing w:after="60"/>
      </w:pPr>
      <w:r>
        <w:t xml:space="preserve">Three or more fingers extended (angle ≥ 145° and reach ≥ 1.12) → </w:t>
      </w:r>
      <w:r>
        <w:rPr>
          <w:b/>
          <w:bCs/>
        </w:rPr>
        <w:t xml:space="preserve">Hand_Open</w:t>
      </w:r>
    </w:p>
    <w:p>
      <w:pPr>
        <w:pStyle w:val="ListParagraph"/>
        <w:numPr>
          <w:ilvl w:val="0"/>
          <w:numId w:val="2"/>
        </w:numPr>
        <w:spacing w:after="60"/>
      </w:pPr>
      <w:r>
        <w:t xml:space="preserve">One or fewer fingers extended and sufficiently curled on average → </w:t>
      </w:r>
      <w:r>
        <w:rPr>
          <w:b/>
          <w:bCs/>
        </w:rPr>
        <w:t xml:space="preserve">Hand_Close</w:t>
      </w:r>
    </w:p>
    <w:p>
      <w:pPr>
        <w:pStyle w:val="ListParagraph"/>
        <w:numPr>
          <w:ilvl w:val="0"/>
          <w:numId w:val="2"/>
        </w:numPr>
        <w:spacing w:after="60"/>
      </w:pPr>
      <w:r>
        <w:t xml:space="preserve">Otherwise → </w:t>
      </w:r>
      <w:r>
        <w:rPr>
          <w:b/>
          <w:bCs/>
        </w:rPr>
        <w:t xml:space="preserve">Rest</w:t>
      </w:r>
    </w:p>
    <w:p>
      <w:pPr>
        <w:spacing w:after="120"/>
      </w:pPr>
      <w:r>
        <w:t xml:space="preserve">Confidence values are scaled by the number of extended fingers or the degree of curl.</w:t>
      </w:r>
    </w:p>
    <w:p>
      <w:pPr>
        <w:pStyle w:val="Heading2"/>
      </w:pPr>
      <w:r>
        <w:t xml:space="preserve">6.4 Temporal smoothing by majority vote</w:t>
      </w:r>
    </w:p>
    <w:p>
      <w:pPr>
        <w:spacing w:after="120"/>
      </w:pPr>
      <w:r>
        <w:t xml:space="preserve">The last 5 frame labels are stored. A label becomes the stable gesture only when it appears in at least 60% of them; its confidence is the average over those frames.</w:t>
      </w:r>
    </w:p>
    <w:p>
      <w:pPr>
        <w:pStyle w:val="Heading2"/>
      </w:pPr>
      <w:r>
        <w:t xml:space="preserve">6.5 Exponential moving average (EMA) for the pointer</w:t>
      </w:r>
    </w:p>
    <w:p>
      <w:pPr>
        <w:spacing w:after="120"/>
      </w:pPr>
      <w:r>
        <w:rPr>
          <w:rFonts w:ascii="Consolas" w:cs="Consolas" w:eastAsia="Consolas" w:hAnsi="Consolas"/>
          <w:color w:val="7A2E0E"/>
          <w:sz w:val="19"/>
          <w:szCs w:val="19"/>
        </w:rPr>
        <w:t xml:space="preserve">p ← 0.35·p_new + 0.65·p_old</w:t>
      </w:r>
      <w:r>
        <w:t xml:space="preserve">, applied to the aiming point (between landmarks 10 and 11) and to the palm centre to remove jitter.</w:t>
      </w:r>
    </w:p>
    <w:p>
      <w:pPr>
        <w:pStyle w:val="Heading2"/>
      </w:pPr>
      <w:r>
        <w:t xml:space="preserve">6.6 Direction detection by anchored displacement with hysteresis</w:t>
      </w:r>
    </w:p>
    <w:p>
      <w:pPr>
        <w:pStyle w:val="ListParagraph"/>
        <w:numPr>
          <w:ilvl w:val="0"/>
          <w:numId w:val="2"/>
        </w:numPr>
        <w:spacing w:after="60"/>
      </w:pPr>
      <w:r>
        <w:t xml:space="preserve">The palm position is compared with a stored anchor point. A movement is detected when the displacement exceeds 0.025 horizontally or 0.04 vertically.</w:t>
      </w:r>
    </w:p>
    <w:p>
      <w:pPr>
        <w:pStyle w:val="ListParagraph"/>
        <w:numPr>
          <w:ilvl w:val="0"/>
          <w:numId w:val="2"/>
        </w:numPr>
        <w:spacing w:after="60"/>
      </w:pPr>
      <w:r>
        <w:t xml:space="preserve">The axis with the larger displacement relative to its threshold decides between Left/Right and Up/Down.</w:t>
      </w:r>
    </w:p>
    <w:p>
      <w:pPr>
        <w:pStyle w:val="ListParagraph"/>
        <w:numPr>
          <w:ilvl w:val="0"/>
          <w:numId w:val="2"/>
        </w:numPr>
        <w:spacing w:after="60"/>
      </w:pPr>
      <w:r>
        <w:t xml:space="preserve">After a movement, the label is held for 350 ms, followed by a 280 ms cooldown, and the anchor resets. A closed fist also resets the anchor.</w:t>
      </w:r>
    </w:p>
    <w:p>
      <w:pPr>
        <w:pStyle w:val="Heading1"/>
      </w:pPr>
      <w:r>
        <w:t xml:space="preserve">7. Sensor Data Fusion and EMG Effort</w:t>
      </w:r>
    </w:p>
    <w:p>
      <w:pPr>
        <w:pStyle w:val="Heading2"/>
      </w:pPr>
      <w:r>
        <w:t xml:space="preserve">7.1 Fusion engine</w:t>
      </w:r>
    </w:p>
    <w:p>
      <w:pPr>
        <w:spacing w:after="120"/>
      </w:pPr>
      <w:r>
        <w:t xml:space="preserve">Implemented in </w:t>
      </w:r>
      <w:r>
        <w:rPr>
          <w:rFonts w:ascii="Consolas" w:cs="Consolas" w:eastAsia="Consolas" w:hAnsi="Consolas"/>
          <w:color w:val="7A2E0E"/>
          <w:sz w:val="19"/>
          <w:szCs w:val="19"/>
        </w:rPr>
        <w:t xml:space="preserve">src/fusion/fusion_engine.py</w:t>
      </w:r>
      <w:r>
        <w:t xml:space="preserve">. </w:t>
      </w:r>
      <w:r>
        <w:rPr>
          <w:b/>
          <w:bCs/>
        </w:rPr>
        <w:t xml:space="preserve">Rule-based decision-level fusion:</w:t>
      </w:r>
    </w:p>
    <w:p>
      <w:pPr>
        <w:pStyle w:val="ListParagraph"/>
        <w:numPr>
          <w:ilvl w:val="0"/>
          <w:numId w:val="2"/>
        </w:numPr>
        <w:spacing w:after="60"/>
      </w:pPr>
      <w:r>
        <w:t xml:space="preserve">The vision label is the command. If its confidence is below 0.6, the command becomes Rest.</w:t>
      </w:r>
    </w:p>
    <w:p>
      <w:pPr>
        <w:pStyle w:val="ListParagraph"/>
        <w:numPr>
          <w:ilvl w:val="0"/>
          <w:numId w:val="2"/>
        </w:numPr>
        <w:spacing w:after="60"/>
      </w:pPr>
      <w:r>
        <w:t xml:space="preserve">A second 5-command majority-vote buffer stabilises the output.</w:t>
      </w:r>
    </w:p>
    <w:p>
      <w:pPr>
        <w:pStyle w:val="ListParagraph"/>
        <w:numPr>
          <w:ilvl w:val="0"/>
          <w:numId w:val="2"/>
        </w:numPr>
        <w:spacing w:after="60"/>
      </w:pPr>
      <w:r>
        <w:t xml:space="preserve">EMG features (RMS, MAV) are attached to each command as a measurement and never override the camera.</w:t>
      </w:r>
    </w:p>
    <w:p>
      <w:pPr>
        <w:pStyle w:val="ListParagraph"/>
        <w:numPr>
          <w:ilvl w:val="0"/>
          <w:numId w:val="2"/>
        </w:numPr>
        <w:spacing w:after="60"/>
      </w:pPr>
      <w:r>
        <w:t xml:space="preserve">The fusion thread runs at about 20 Hz and writes to a bounded queue; when the queue is full the oldest command is dropped, so games always receive recent data.</w:t>
      </w:r>
    </w:p>
    <w:p>
      <w:pPr>
        <w:pStyle w:val="Heading2"/>
      </w:pPr>
      <w:r>
        <w:t xml:space="preserve">7.2 Effort calibration and normalisation</w:t>
      </w:r>
    </w:p>
    <w:p>
      <w:pPr>
        <w:spacing w:after="120"/>
      </w:pPr>
      <w:r>
        <w:t xml:space="preserve">Implemented in </w:t>
      </w:r>
      <w:r>
        <w:rPr>
          <w:rFonts w:ascii="Consolas" w:cs="Consolas" w:eastAsia="Consolas" w:hAnsi="Consolas"/>
          <w:color w:val="7A2E0E"/>
          <w:sz w:val="19"/>
          <w:szCs w:val="19"/>
        </w:rPr>
        <w:t xml:space="preserve">src/games/effort.py</w:t>
      </w:r>
      <w:r>
        <w:t xml:space="preserve">.</w:t>
      </w:r>
    </w:p>
    <w:p>
      <w:pPr>
        <w:pStyle w:val="ListParagraph"/>
        <w:numPr>
          <w:ilvl w:val="0"/>
          <w:numId w:val="2"/>
        </w:numPr>
        <w:spacing w:after="60"/>
      </w:pPr>
      <w:r>
        <w:rPr>
          <w:b/>
          <w:bCs/>
        </w:rPr>
        <w:t xml:space="preserve">Calibration:</w:t>
      </w:r>
      <w:r>
        <w:t xml:space="preserve"> rest level = </w:t>
      </w:r>
      <w:r>
        <w:rPr>
          <w:b/>
          <w:bCs/>
        </w:rPr>
        <w:t xml:space="preserve">median</w:t>
      </w:r>
      <w:r>
        <w:t xml:space="preserve"> RMS while relaxed; strongest = </w:t>
      </w:r>
      <w:r>
        <w:rPr>
          <w:b/>
          <w:bCs/>
        </w:rPr>
        <w:t xml:space="preserve">90th percentile</w:t>
      </w:r>
      <w:r>
        <w:t xml:space="preserve"> RMS while squeezing. These robust statistics are not distorted by single spikes. A calibration is rejected if the squeeze is not at least 5% above rest.</w:t>
      </w:r>
    </w:p>
    <w:p>
      <w:pPr>
        <w:pStyle w:val="ListParagraph"/>
        <w:numPr>
          <w:ilvl w:val="0"/>
          <w:numId w:val="2"/>
        </w:numPr>
        <w:spacing w:after="60"/>
      </w:pPr>
      <w:r>
        <w:rPr>
          <w:b/>
          <w:bCs/>
        </w:rPr>
        <w:t xml:space="preserve">Effort percentage:</w:t>
      </w:r>
      <w:r>
        <w:t xml:space="preserve"> </w:t>
      </w:r>
      <w:r>
        <w:rPr>
          <w:rFonts w:ascii="Consolas" w:cs="Consolas" w:eastAsia="Consolas" w:hAnsi="Consolas"/>
          <w:color w:val="7A2E0E"/>
          <w:sz w:val="19"/>
          <w:szCs w:val="19"/>
        </w:rPr>
        <w:t xml:space="preserve">effort % = (RMS − rest) / (strongest − rest) × 100</w:t>
      </w:r>
      <w:r>
        <w:t xml:space="preserve">, clipped to 0–100.</w:t>
      </w:r>
    </w:p>
    <w:p>
      <w:pPr>
        <w:pStyle w:val="ListParagraph"/>
        <w:numPr>
          <w:ilvl w:val="0"/>
          <w:numId w:val="2"/>
        </w:numPr>
        <w:spacing w:after="60"/>
      </w:pPr>
      <w:r>
        <w:rPr>
          <w:b/>
          <w:bCs/>
        </w:rPr>
        <w:t xml:space="preserve">Required effort</w:t>
      </w:r>
      <w:r>
        <w:t xml:space="preserve"> rises linearly with difficulty, from 25% at the easiest level to 60% at the hardest.</w:t>
      </w:r>
    </w:p>
    <w:p>
      <w:pPr>
        <w:pStyle w:val="ListParagraph"/>
        <w:numPr>
          <w:ilvl w:val="0"/>
          <w:numId w:val="2"/>
        </w:numPr>
        <w:spacing w:after="60"/>
      </w:pPr>
      <w:r>
        <w:rPr>
          <w:b/>
          <w:bCs/>
        </w:rPr>
        <w:t xml:space="preserve">Grip state machine:</w:t>
      </w:r>
      <w:r>
        <w:t xml:space="preserve"> a fist triggers an action once, when it first reaches the required effort. If the hand opens before reaching it, the attempt is logged as Weak_Grip. This gives exactly one action per squeeze.</w:t>
      </w:r>
    </w:p>
    <w:p>
      <w:pPr>
        <w:pStyle w:val="Heading2"/>
      </w:pPr>
      <w:r>
        <w:t xml:space="preserve">7.3 EMG replay simulator</w:t>
      </w:r>
    </w:p>
    <w:p>
      <w:pPr>
        <w:spacing w:after="120"/>
      </w:pPr>
      <w:r>
        <w:t xml:space="preserve">Implemented in </w:t>
      </w:r>
      <w:r>
        <w:rPr>
          <w:rFonts w:ascii="Consolas" w:cs="Consolas" w:eastAsia="Consolas" w:hAnsi="Consolas"/>
          <w:color w:val="7A2E0E"/>
          <w:sz w:val="19"/>
          <w:szCs w:val="19"/>
        </w:rPr>
        <w:t xml:space="preserve">src/realtime/emg_replay.py</w:t>
      </w:r>
      <w:r>
        <w:t xml:space="preserve">. Plays a dataset recording back in real time, kept in step with the clock, so the full system can run without the sensor attached.</w:t>
      </w:r>
    </w:p>
    <w:p>
      <w:pPr>
        <w:pStyle w:val="Heading1"/>
      </w:pPr>
      <w:r>
        <w:t xml:space="preserve">8. Rehabilitation Games</w:t>
      </w:r>
    </w:p>
    <w:p>
      <w:pPr>
        <w:pStyle w:val="Heading2"/>
      </w:pPr>
      <w:r>
        <w:t xml:space="preserve">8.1 Adaptive difficulty (staircase controller)</w:t>
      </w:r>
    </w:p>
    <w:p>
      <w:pPr>
        <w:spacing w:after="120"/>
      </w:pPr>
      <w:r>
        <w:t xml:space="preserve">Implemented in </w:t>
      </w:r>
      <w:r>
        <w:rPr>
          <w:rFonts w:ascii="Consolas" w:cs="Consolas" w:eastAsia="Consolas" w:hAnsi="Consolas"/>
          <w:color w:val="7A2E0E"/>
          <w:sz w:val="19"/>
          <w:szCs w:val="19"/>
        </w:rPr>
        <w:t xml:space="preserve">src/games/difficulty.py</w:t>
      </w:r>
      <w:r>
        <w:t xml:space="preserve">.</w:t>
      </w:r>
    </w:p>
    <w:p>
      <w:pPr>
        <w:pStyle w:val="ListParagraph"/>
        <w:numPr>
          <w:ilvl w:val="0"/>
          <w:numId w:val="2"/>
        </w:numPr>
        <w:spacing w:after="60"/>
      </w:pPr>
      <w:r>
        <w:t xml:space="preserve">The difficulty level ranges from 1.0 to 5.0. The controller considers the last 6 attempts:</w:t>
      </w:r>
    </w:p>
    <w:p>
      <w:pPr>
        <w:pStyle w:val="ListParagraph"/>
        <w:numPr>
          <w:ilvl w:val="0"/>
          <w:numId w:val="2"/>
        </w:numPr>
        <w:spacing w:after="60"/>
      </w:pPr>
      <w:r>
        <w:t xml:space="preserve">Success rate ≥ 80% → level increases by 0.5; success rate ≤ 40% → level decreases by 0.5.</w:t>
      </w:r>
    </w:p>
    <w:p>
      <w:pPr>
        <w:pStyle w:val="ListParagraph"/>
        <w:numPr>
          <w:ilvl w:val="0"/>
          <w:numId w:val="2"/>
        </w:numPr>
        <w:spacing w:after="60"/>
      </w:pPr>
      <w:r>
        <w:t xml:space="preserve">At least 4 attempts must pass between changes, and the level is saved per patient and game.</w:t>
      </w:r>
    </w:p>
    <w:p>
      <w:pPr>
        <w:pStyle w:val="ListParagraph"/>
        <w:numPr>
          <w:ilvl w:val="0"/>
          <w:numId w:val="2"/>
        </w:numPr>
        <w:spacing w:after="60"/>
      </w:pPr>
      <w:r>
        <w:rPr>
          <w:b/>
          <w:bCs/>
        </w:rPr>
        <w:t xml:space="preserve">Linear interpolation</w:t>
      </w:r>
      <w:r>
        <w:t xml:space="preserve"> </w:t>
      </w:r>
      <w:r>
        <w:rPr>
          <w:rFonts w:ascii="Consolas" w:cs="Consolas" w:eastAsia="Consolas" w:hAnsi="Consolas"/>
          <w:color w:val="7A2E0E"/>
          <w:sz w:val="19"/>
          <w:szCs w:val="19"/>
        </w:rPr>
        <w:t xml:space="preserve">value = easy + (hard − easy)·t</w:t>
      </w:r>
      <w:r>
        <w:t xml:space="preserve">, with </w:t>
      </w:r>
      <w:r>
        <w:rPr>
          <w:rFonts w:ascii="Consolas" w:cs="Consolas" w:eastAsia="Consolas" w:hAnsi="Consolas"/>
          <w:color w:val="7A2E0E"/>
          <w:sz w:val="19"/>
          <w:szCs w:val="19"/>
        </w:rPr>
        <w:t xml:space="preserve">t = (level − 1) / 4</w:t>
      </w:r>
      <w:r>
        <w:t xml:space="preserve">, maps the level to every game setting (spawn rate, speed, target size, reach).</w:t>
      </w:r>
    </w:p>
    <w:p>
      <w:pPr>
        <w:pStyle w:val="Heading2"/>
      </w:pPr>
      <w:r>
        <w:t xml:space="preserve">8.2 Level progression</w:t>
      </w:r>
    </w:p>
    <w:p>
      <w:pPr>
        <w:spacing w:after="120"/>
      </w:pPr>
      <w:r>
        <w:t xml:space="preserve">Implemented in </w:t>
      </w:r>
      <w:r>
        <w:rPr>
          <w:rFonts w:ascii="Consolas" w:cs="Consolas" w:eastAsia="Consolas" w:hAnsi="Consolas"/>
          <w:color w:val="7A2E0E"/>
          <w:sz w:val="19"/>
          <w:szCs w:val="19"/>
        </w:rPr>
        <w:t xml:space="preserve">src/games/levels.py</w:t>
      </w:r>
      <w:r>
        <w:t xml:space="preserve">. Seven levels per game, with difficulty </w:t>
      </w:r>
      <w:r>
        <w:rPr>
          <w:rFonts w:ascii="Consolas" w:cs="Consolas" w:eastAsia="Consolas" w:hAnsi="Consolas"/>
          <w:color w:val="7A2E0E"/>
          <w:sz w:val="19"/>
          <w:szCs w:val="19"/>
        </w:rPr>
        <w:t xml:space="preserve">1 + (n − 1)·4/6</w:t>
      </w:r>
      <w:r>
        <w:t xml:space="preserve">. Each level has a goal count; the next level unlocks after a pass and a configurable number of days. This is a time-gated state machine with the states locked, waiting, open and passed.</w:t>
      </w:r>
    </w:p>
    <w:p>
      <w:pPr>
        <w:pStyle w:val="Heading2"/>
      </w:pPr>
      <w:r>
        <w:t xml:space="preserve">8.3 Game-specific algorithms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7259"/>
      </w:tblGrid>
      <w:tr>
        <w:trPr>
          <w:tblHeader/>
        </w:trPr>
        <w:tc>
          <w:tcPr>
            <w:tcW w:type="dxa" w:w="20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Game</w:t>
            </w:r>
          </w:p>
        </w:tc>
        <w:tc>
          <w:tcPr>
            <w:tcW w:type="dxa" w:w="72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Algorithms</w:t>
            </w:r>
          </w:p>
        </w:tc>
      </w:tr>
      <w:tr>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Balloon Pop</w:t>
            </w:r>
          </w:p>
        </w:tc>
        <w:tc>
          <w:tcPr>
            <w:tcW w:type="dxa" w:w="7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Random spawning in lanes; nearest-neighbour target search using Euclidean distance; circle collision test (distance &lt; radius + reach); particle system for burst effects (random angle and speed with simple motion physics).</w:t>
            </w:r>
          </w:p>
        </w:tc>
      </w:tr>
      <w:tr>
        <w:tc>
          <w:tcPr>
            <w:tcW w:type="dxa" w:w="204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Car Driving</w:t>
            </w:r>
          </w:p>
        </w:tc>
        <w:tc>
          <w:tcPr>
            <w:tcW w:type="dxa" w:w="7259"/>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Hand x-position mapped to three lanes with hysteresis dead-bands to prevent flicker; gradual acceleration and braking; perspective depth scaling for approaching objects.</w:t>
            </w:r>
          </w:p>
        </w:tc>
      </w:tr>
      <w:tr>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Treasure Hunt</w:t>
            </w:r>
          </w:p>
        </w:tc>
        <w:tc>
          <w:tcPr>
            <w:tcW w:type="dxa" w:w="7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Breadth-first search (BFS) on the grid for the hint route and to check that every chest is reachable; rejection sampling to generate islands (up to 200 random attempts until all chests are reachable); virtual joystick from the hand offset with re-arming, so the hand must return to the centre between steps.</w:t>
            </w:r>
          </w:p>
        </w:tc>
      </w:tr>
      <w:tr>
        <w:tc>
          <w:tcPr>
            <w:tcW w:type="dxa" w:w="2047"/>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Shape Matching</w:t>
            </w:r>
          </w:p>
        </w:tc>
        <w:tc>
          <w:tcPr>
            <w:tcW w:type="dxa" w:w="7259"/>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Random shape selection and shuffling; nearest-shape pick-up by distance; snap-to-target when a shape is dropped within a set radius of the correct hole.</w:t>
            </w:r>
          </w:p>
        </w:tc>
      </w:tr>
    </w:tbl>
    <w:p>
      <w:pPr>
        <w:spacing w:after="120"/>
      </w:pPr>
    </w:p>
    <w:p>
      <w:pPr>
        <w:pStyle w:val="Heading1"/>
      </w:pPr>
      <w:r>
        <w:t xml:space="preserve">9. Performance Monitoring</w:t>
      </w:r>
    </w:p>
    <w:p>
      <w:pPr>
        <w:pStyle w:val="Heading2"/>
      </w:pPr>
      <w:r>
        <w:t xml:space="preserve">9.1 Session summary</w:t>
      </w:r>
    </w:p>
    <w:p>
      <w:pPr>
        <w:spacing w:after="120"/>
      </w:pPr>
      <w:r>
        <w:t xml:space="preserve">Implemented in </w:t>
      </w:r>
      <w:r>
        <w:rPr>
          <w:rFonts w:ascii="Consolas" w:cs="Consolas" w:eastAsia="Consolas" w:hAnsi="Consolas"/>
          <w:color w:val="7A2E0E"/>
          <w:sz w:val="19"/>
          <w:szCs w:val="19"/>
        </w:rPr>
        <w:t xml:space="preserve">src/games/summary.py</w:t>
      </w:r>
      <w:r>
        <w:t xml:space="preserve">.</w:t>
      </w:r>
    </w:p>
    <w:p>
      <w:pPr>
        <w:pStyle w:val="ListParagraph"/>
        <w:numPr>
          <w:ilvl w:val="0"/>
          <w:numId w:val="2"/>
        </w:numPr>
        <w:spacing w:after="60"/>
      </w:pPr>
      <w:r>
        <w:t xml:space="preserve">Accuracy = correct attempts ÷ total attempts.</w:t>
      </w:r>
    </w:p>
    <w:p>
      <w:pPr>
        <w:pStyle w:val="ListParagraph"/>
        <w:numPr>
          <w:ilvl w:val="0"/>
          <w:numId w:val="2"/>
        </w:numPr>
        <w:spacing w:after="60"/>
      </w:pPr>
      <w:r>
        <w:rPr>
          <w:b/>
          <w:bCs/>
        </w:rPr>
        <w:t xml:space="preserve">Best streak:</w:t>
      </w:r>
      <w:r>
        <w:t xml:space="preserve"> the longest run of consecutive correct attempts.</w:t>
      </w:r>
    </w:p>
    <w:p>
      <w:pPr>
        <w:pStyle w:val="ListParagraph"/>
        <w:numPr>
          <w:ilvl w:val="0"/>
          <w:numId w:val="2"/>
        </w:numPr>
        <w:spacing w:after="60"/>
      </w:pPr>
      <w:r>
        <w:t xml:space="preserve">Average reaction time from target appearance to action, over correct attempts.</w:t>
      </w:r>
    </w:p>
    <w:p>
      <w:pPr>
        <w:pStyle w:val="ListParagraph"/>
        <w:numPr>
          <w:ilvl w:val="0"/>
          <w:numId w:val="2"/>
        </w:numPr>
        <w:spacing w:after="60"/>
      </w:pPr>
      <w:r>
        <w:t xml:space="preserve">Accuracy per target movement.</w:t>
      </w:r>
    </w:p>
    <w:p>
      <w:pPr>
        <w:pStyle w:val="ListParagraph"/>
        <w:numPr>
          <w:ilvl w:val="0"/>
          <w:numId w:val="2"/>
        </w:numPr>
        <w:spacing w:after="60"/>
      </w:pPr>
      <w:r>
        <w:t xml:space="preserve">Stars: 3 if accuracy ≥ 80%, 2 if ≥ 50%, otherwise 1.</w:t>
      </w:r>
    </w:p>
    <w:p>
      <w:pPr>
        <w:pStyle w:val="ListParagraph"/>
        <w:numPr>
          <w:ilvl w:val="0"/>
          <w:numId w:val="2"/>
        </w:numPr>
        <w:spacing w:after="60"/>
      </w:pPr>
      <w:r>
        <w:t xml:space="preserve">Activity level: Low below 35%, Medium below 70%, High otherwise.</w:t>
      </w:r>
    </w:p>
    <w:p>
      <w:pPr>
        <w:pStyle w:val="Heading2"/>
      </w:pPr>
      <w:r>
        <w:t xml:space="preserve">9.2 Backend and dashboard statistics</w:t>
      </w:r>
    </w:p>
    <w:p>
      <w:pPr>
        <w:spacing w:after="120"/>
      </w:pPr>
      <w:r>
        <w:t xml:space="preserve">Implemented in </w:t>
      </w:r>
      <w:r>
        <w:rPr>
          <w:rFonts w:ascii="Consolas" w:cs="Consolas" w:eastAsia="Consolas" w:hAnsi="Consolas"/>
          <w:color w:val="7A2E0E"/>
          <w:sz w:val="19"/>
          <w:szCs w:val="19"/>
        </w:rPr>
        <w:t xml:space="preserve">backend/webapi.py</w:t>
      </w:r>
      <w:r>
        <w:t xml:space="preserve"> and </w:t>
      </w:r>
      <w:r>
        <w:rPr>
          <w:rFonts w:ascii="Consolas" w:cs="Consolas" w:eastAsia="Consolas" w:hAnsi="Consolas"/>
          <w:color w:val="7A2E0E"/>
          <w:sz w:val="19"/>
          <w:szCs w:val="19"/>
        </w:rPr>
        <w:t xml:space="preserve">dashboard/dashboard.py</w:t>
      </w:r>
      <w:r>
        <w:t xml:space="preserve">.</w:t>
      </w:r>
    </w:p>
    <w:p>
      <w:pPr>
        <w:pStyle w:val="ListParagraph"/>
        <w:numPr>
          <w:ilvl w:val="0"/>
          <w:numId w:val="2"/>
        </w:numPr>
        <w:spacing w:after="60"/>
      </w:pPr>
      <w:r>
        <w:t xml:space="preserve">SQL aggregation (AVG, COUNT, MAX) by patient, game, day and movement.</w:t>
      </w:r>
    </w:p>
    <w:p>
      <w:pPr>
        <w:pStyle w:val="ListParagraph"/>
        <w:numPr>
          <w:ilvl w:val="0"/>
          <w:numId w:val="2"/>
        </w:numPr>
        <w:spacing w:after="60"/>
      </w:pPr>
      <w:r>
        <w:rPr>
          <w:b/>
          <w:bCs/>
        </w:rPr>
        <w:t xml:space="preserve">Trend</w:t>
      </w:r>
      <w:r>
        <w:t xml:space="preserve"> = mean of recent session accuracies minus mean of earlier session accuracies, used to flag improving or declining patients.</w:t>
      </w:r>
    </w:p>
    <w:p>
      <w:pPr>
        <w:pStyle w:val="ListParagraph"/>
        <w:numPr>
          <w:ilvl w:val="0"/>
          <w:numId w:val="2"/>
        </w:numPr>
        <w:spacing w:after="60"/>
      </w:pPr>
      <w:r>
        <w:rPr>
          <w:b/>
          <w:bCs/>
        </w:rPr>
        <w:t xml:space="preserve">Peak-preserving decimation</w:t>
      </w:r>
      <w:r>
        <w:t xml:space="preserve"> for signal plots: in each bucket the sample with the largest magnitude is kept, so peaks remain visible at lower resolution.</w:t>
      </w:r>
    </w:p>
    <w:p>
      <w:pPr>
        <w:pStyle w:val="ListParagraph"/>
        <w:numPr>
          <w:ilvl w:val="0"/>
          <w:numId w:val="2"/>
        </w:numPr>
        <w:spacing w:after="60"/>
      </w:pPr>
      <w:r>
        <w:rPr>
          <w:b/>
          <w:bCs/>
        </w:rPr>
        <w:t xml:space="preserve">Offline queue with retry:</w:t>
      </w:r>
      <w:r>
        <w:t xml:space="preserve"> sessions recorded while the API is unavailable are uploaded later; only failed uploads remain in the queue (</w:t>
      </w:r>
      <w:r>
        <w:rPr>
          <w:rFonts w:ascii="Consolas" w:cs="Consolas" w:eastAsia="Consolas" w:hAnsi="Consolas"/>
          <w:color w:val="7A2E0E"/>
          <w:sz w:val="19"/>
          <w:szCs w:val="19"/>
        </w:rPr>
        <w:t xml:space="preserve">src/utils/session_sync.py</w:t>
      </w:r>
      <w:r>
        <w:t xml:space="preserve">).</w:t>
      </w:r>
    </w:p>
    <w:p>
      <w:pPr>
        <w:pStyle w:val="Heading2"/>
      </w:pPr>
      <w:r>
        <w:t xml:space="preserve">9.3 Latency monitoring</w:t>
      </w:r>
    </w:p>
    <w:p>
      <w:pPr>
        <w:spacing w:after="120"/>
      </w:pPr>
      <w:r>
        <w:t xml:space="preserve">Implemented in </w:t>
      </w:r>
      <w:r>
        <w:rPr>
          <w:rFonts w:ascii="Consolas" w:cs="Consolas" w:eastAsia="Consolas" w:hAnsi="Consolas"/>
          <w:color w:val="7A2E0E"/>
          <w:sz w:val="19"/>
          <w:szCs w:val="19"/>
        </w:rPr>
        <w:t xml:space="preserve">src/evaluation/latency_report.py</w:t>
      </w:r>
      <w:r>
        <w:t xml:space="preserve">. Latency is measured from camera frame capture to the game consuming the command. The report gives the median, mean, 95th percentile, maximum, and the percentage of commands under the 300 ms target.</w:t>
      </w:r>
    </w:p>
    <w:p>
      <w:pPr>
        <w:pStyle w:val="Heading1"/>
      </w:pPr>
      <w:r>
        <w:t xml:space="preserve">10. Evaluation Methods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6515"/>
      </w:tblGrid>
      <w:tr>
        <w:trPr>
          <w:tblHeader/>
        </w:trPr>
        <w:tc>
          <w:tcPr>
            <w:tcW w:type="dxa" w:w="2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Method</w:t>
            </w:r>
          </w:p>
        </w:tc>
        <w:tc>
          <w:tcPr>
            <w:tcW w:type="dxa" w:w="65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Description</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Leave-One-Subject-Out (LOSO)</w:t>
            </w:r>
          </w:p>
        </w:tc>
        <w:tc>
          <w:tcPr>
            <w:tcW w:type="dxa" w:w="6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Train on all volunteers except one and test on that one, repeated for every volunteer. The most honest measure of performance on a new person.</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Holdout</w:t>
            </w:r>
          </w:p>
        </w:tc>
        <w:tc>
          <w:tcPr>
            <w:tcW w:type="dxa" w:w="6515"/>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Train on S02–S16, validate on S17 (MOMENT early stopping), test on S18–S20.</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Within-subject time split</w:t>
            </w:r>
          </w:p>
        </w:tc>
        <w:tc>
          <w:tcPr>
            <w:tcW w:type="dxa" w:w="6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First 70% of each trial for training, the rest for testing, with a 2-window gap so overlapping windows never fall on both sides.</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Cross-cohort test</w:t>
            </w:r>
          </w:p>
        </w:tc>
        <w:tc>
          <w:tcPr>
            <w:tcW w:type="dxa" w:w="6515"/>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Train on healthy volunteers and test on the stroke patients, who are never used for training.</w:t>
            </w:r>
          </w:p>
        </w:tc>
      </w:tr>
      <w:tr>
        <w:tc>
          <w:tcPr>
            <w:tcW w:type="dxa" w:w="2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Metrics</w:t>
            </w:r>
          </w:p>
        </w:tc>
        <w:tc>
          <w:tcPr>
            <w:tcW w:type="dxa" w:w="6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Accuracy; macro-F1 (the average F1 over classes, so every class counts equally); per-class recall; row-normalised confusion matrices.</w:t>
            </w:r>
          </w:p>
        </w:tc>
      </w:tr>
      <w:tr>
        <w:tc>
          <w:tcPr>
            <w:tcW w:type="dxa" w:w="2791"/>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b/>
                <w:bCs/>
                <w:sz w:val="20"/>
                <w:szCs w:val="20"/>
              </w:rPr>
              <w:t xml:space="preserve">Data-quality report</w:t>
            </w:r>
          </w:p>
        </w:tc>
        <w:tc>
          <w:tcPr>
            <w:tcW w:type="dxa" w:w="6515"/>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tcPr>
          <w:p>
            <w:r>
              <w:rPr>
                <w:sz w:val="20"/>
                <w:szCs w:val="20"/>
              </w:rPr>
              <w:t xml:space="preserve">Counts of dropouts and backward timestamps, percentage of samples saturated at 4095 or at zero, and RMS relative to each subject's own Rest level (</w:t>
            </w:r>
            <w:r>
              <w:rPr>
                <w:rFonts w:ascii="Consolas" w:cs="Consolas" w:eastAsia="Consolas" w:hAnsi="Consolas"/>
                <w:color w:val="7A2E0E"/>
                <w:sz w:val="20"/>
                <w:szCs w:val="20"/>
              </w:rPr>
              <w:t xml:space="preserve">src/evaluation/emg_activity_report.py</w:t>
            </w:r>
            <w:r>
              <w:rPr>
                <w:sz w:val="20"/>
                <w:szCs w:val="20"/>
              </w:rPr>
              <w:t xml:space="preserve">).</w:t>
            </w:r>
          </w:p>
        </w:tc>
      </w:tr>
    </w:tbl>
    <w:p>
      <w:pPr>
        <w:spacing w:after="120"/>
      </w:pPr>
    </w:p>
    <w:p>
      <w:pPr>
        <w:pStyle w:val="Heading1"/>
      </w:pPr>
      <w:r>
        <w:t xml:space="preserve">Summary</w:t>
      </w:r>
    </w:p>
    <w:p>
      <w:pPr>
        <w:spacing w:after="120"/>
      </w:pPr>
      <w:r>
        <w:rPr>
          <w:b/>
          <w:bCs/>
        </w:rPr>
        <w:t xml:space="preserve">Live system:</w:t>
      </w:r>
      <w:r>
        <w:t xml:space="preserve"> MediaPipe CNN landmarks → geometric rules → majority-vote and EMA smoothing → confidence-gated fusion for control; EMG envelope → 200 ms windows → RMS → calibrated effort percentage for grip-strength gating; an adaptive staircase controller sets game difficulty.</w:t>
      </w:r>
    </w:p>
    <w:p>
      <w:pPr>
        <w:spacing w:after="120"/>
      </w:pPr>
      <w:r>
        <w:rPr>
          <w:b/>
          <w:bCs/>
        </w:rPr>
        <w:t xml:space="preserve">Offline research:</w:t>
      </w:r>
      <w:r>
        <w:t xml:space="preserve"> 8 time-domain features or MOMENT-1 embeddings, compared across LDA, SVM, random forest and MOMENT with LoRA fine-tuning under leave-one-subject-out evaluation, with the stroke patients as an unseen test set.</w:t>
      </w:r>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Algorithms Used in the EMG and Vision Stroke Rehabilitation System</dc:title>
  <dc:creator>Atheeq Nasrullah</dc:creator>
  <cp:lastModifiedBy>Un-named</cp:lastModifiedBy>
  <cp:revision>1</cp:revision>
  <dcterms:created xsi:type="dcterms:W3CDTF">2026-10-28T18:19:00.877Z</dcterms:created>
  <dcterms:modified xsi:type="dcterms:W3CDTF">2026-10-28T18:19:00.879Z</dcterms:modified>
</cp:coreProperties>
</file>

<file path=docProps/custom.xml><?xml version="1.0" encoding="utf-8"?>
<Properties xmlns="http://schemas.openxmlformats.org/officeDocument/2006/custom-properties" xmlns:vt="http://schemas.openxmlformats.org/officeDocument/2006/docPropsVTypes"/>
</file>