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5BD8" w14:textId="309DC0A5" w:rsidR="00463DD5" w:rsidRDefault="00495427" w:rsidP="00746FB6">
      <w:pPr>
        <w:pStyle w:val="Title"/>
      </w:pPr>
      <w:r>
        <w:t>Personal Reflection</w:t>
      </w:r>
      <w:r w:rsidR="00746FB6">
        <w:t xml:space="preserve"> (12/13 – 12/29)</w:t>
      </w:r>
    </w:p>
    <w:p w14:paraId="2EF44A6A" w14:textId="77777777" w:rsidR="007F2D5B" w:rsidRPr="007F2D5B" w:rsidRDefault="007F2D5B" w:rsidP="007F2D5B"/>
    <w:p w14:paraId="275B4893" w14:textId="2FB0D4A5" w:rsidR="007F2D5B" w:rsidRPr="007F2D5B" w:rsidRDefault="008B5626" w:rsidP="007F2D5B">
      <w:pPr>
        <w:pStyle w:val="Heading2"/>
      </w:pPr>
      <w:r w:rsidRPr="008B5626">
        <w:t>What was your greatest contribution from your work this year and how did this lead to the achievement of your goals?</w:t>
      </w:r>
    </w:p>
    <w:p w14:paraId="00EEA9D0" w14:textId="711FC88D" w:rsidR="000470DB" w:rsidRDefault="000470DB" w:rsidP="000470DB">
      <w:pPr>
        <w:ind w:firstLine="360"/>
      </w:pPr>
      <w:r>
        <w:t xml:space="preserve">My greatest contribution from this year is implementing the Medlytix checkbox and exclusion criteria check into different workflows. </w:t>
      </w:r>
      <w:r w:rsidR="00911967">
        <w:t xml:space="preserve">In the Medlytix Integration project, </w:t>
      </w:r>
      <w:r w:rsidR="00A11EFA">
        <w:t xml:space="preserve">our team </w:t>
      </w:r>
      <w:r w:rsidR="00A9691F">
        <w:t xml:space="preserve">wanted to implement </w:t>
      </w:r>
      <w:r w:rsidR="007B1DE6">
        <w:t>a checkbox</w:t>
      </w:r>
      <w:r w:rsidR="001C50EC">
        <w:t xml:space="preserve">, which indicates whether the patient is willing to </w:t>
      </w:r>
      <w:r w:rsidR="003A1044">
        <w:t>send their claim to Medlytix for an additional insurance scan,</w:t>
      </w:r>
      <w:r w:rsidR="007B1DE6">
        <w:t xml:space="preserve"> onto the Charge Entry page and the Claim Edit page</w:t>
      </w:r>
      <w:r w:rsidR="001C50EC">
        <w:t>.</w:t>
      </w:r>
      <w:r w:rsidR="005F4865">
        <w:t xml:space="preserve"> While we wanted to save the value of the checkbox</w:t>
      </w:r>
      <w:r w:rsidR="001C41E3">
        <w:t xml:space="preserve"> to the claim table in database</w:t>
      </w:r>
      <w:r w:rsidR="00230212">
        <w:t>, we also had to perform exclusion criteria check on multiple stages of multiple workflows.</w:t>
      </w:r>
    </w:p>
    <w:p w14:paraId="0E03ED7C" w14:textId="742F1A4D" w:rsidR="00AE3723" w:rsidRDefault="000A187A" w:rsidP="0045333E">
      <w:pPr>
        <w:ind w:firstLine="360"/>
      </w:pPr>
      <w:r>
        <w:t>I created this Confluence page</w:t>
      </w:r>
      <w:r w:rsidR="0045333E">
        <w:t xml:space="preserve">, </w:t>
      </w:r>
      <w:hyperlink r:id="rId5" w:history="1">
        <w:r w:rsidR="0045333E">
          <w:rPr>
            <w:rStyle w:val="Hyperlink"/>
          </w:rPr>
          <w:t>Checkbox (Additional insurance scan) - Collector R&amp;D - Confluence (athenahealth.com)</w:t>
        </w:r>
      </w:hyperlink>
      <w:r w:rsidR="0045333E">
        <w:t>,</w:t>
      </w:r>
      <w:r>
        <w:t xml:space="preserve"> to document </w:t>
      </w:r>
      <w:r w:rsidR="008E21CD">
        <w:t xml:space="preserve">the workflow and more details of the Medlytix checkbox. </w:t>
      </w:r>
    </w:p>
    <w:p w14:paraId="4E11010B" w14:textId="2CE6280B" w:rsidR="00E70387" w:rsidRDefault="00E70387" w:rsidP="0045333E">
      <w:pPr>
        <w:ind w:firstLine="360"/>
      </w:pPr>
      <w:r>
        <w:t xml:space="preserve">Here are some examples of tasks </w:t>
      </w:r>
      <w:r w:rsidR="004A6456">
        <w:t xml:space="preserve">that I </w:t>
      </w:r>
      <w:r w:rsidR="00B97573">
        <w:t>contributed</w:t>
      </w:r>
      <w:r w:rsidR="006F2C0D">
        <w:t xml:space="preserve"> for the Medlytix checkbox</w:t>
      </w:r>
      <w:r w:rsidR="00B221EF">
        <w:t>:</w:t>
      </w:r>
    </w:p>
    <w:p w14:paraId="7C2CE86D" w14:textId="61DD8AEB" w:rsidR="00D6354F" w:rsidRDefault="009D55F8" w:rsidP="00E74216">
      <w:pPr>
        <w:pStyle w:val="ListParagraph"/>
        <w:numPr>
          <w:ilvl w:val="0"/>
          <w:numId w:val="8"/>
        </w:numPr>
      </w:pPr>
      <w:hyperlink r:id="rId6" w:history="1">
        <w:r w:rsidR="00D6354F">
          <w:rPr>
            <w:rStyle w:val="Hyperlink"/>
          </w:rPr>
          <w:t>[COLINS-153] Create Insurance Detection checkbox - Jira (athenahealth.com)</w:t>
        </w:r>
      </w:hyperlink>
    </w:p>
    <w:p w14:paraId="0B2733D0" w14:textId="30944C7E" w:rsidR="00D6354F" w:rsidRDefault="009D55F8" w:rsidP="00E74216">
      <w:pPr>
        <w:pStyle w:val="ListParagraph"/>
        <w:numPr>
          <w:ilvl w:val="0"/>
          <w:numId w:val="8"/>
        </w:numPr>
      </w:pPr>
      <w:hyperlink r:id="rId7" w:history="1">
        <w:r w:rsidR="006F2C0D">
          <w:rPr>
            <w:rStyle w:val="Hyperlink"/>
          </w:rPr>
          <w:t>[COLINS-156] gate visibility of checkbox on exclusion criteria - Jira (athenahealth.com)</w:t>
        </w:r>
      </w:hyperlink>
    </w:p>
    <w:p w14:paraId="4118ACAE" w14:textId="7D3BDA26" w:rsidR="00E74216" w:rsidRDefault="009D55F8" w:rsidP="00E74216">
      <w:pPr>
        <w:pStyle w:val="ListParagraph"/>
        <w:numPr>
          <w:ilvl w:val="0"/>
          <w:numId w:val="8"/>
        </w:numPr>
      </w:pPr>
      <w:hyperlink r:id="rId8" w:history="1">
        <w:r w:rsidR="00E765C8">
          <w:rPr>
            <w:rStyle w:val="Hyperlink"/>
          </w:rPr>
          <w:t>[COLINS-69] Create Insurance Detection checkbox on legacy claim edit - Jira (athenahealth.com)</w:t>
        </w:r>
      </w:hyperlink>
    </w:p>
    <w:p w14:paraId="55DA6A15" w14:textId="6B0FB69E" w:rsidR="00830FDB" w:rsidRDefault="009D55F8" w:rsidP="00E74216">
      <w:pPr>
        <w:pStyle w:val="ListParagraph"/>
        <w:numPr>
          <w:ilvl w:val="0"/>
          <w:numId w:val="8"/>
        </w:numPr>
      </w:pPr>
      <w:hyperlink r:id="rId9" w:history="1">
        <w:r w:rsidR="00830FDB">
          <w:rPr>
            <w:rStyle w:val="Hyperlink"/>
          </w:rPr>
          <w:t>[COLINS-270] Modify process visit and claims function to save "N" - Jira (athenahealth.com)</w:t>
        </w:r>
      </w:hyperlink>
    </w:p>
    <w:p w14:paraId="54DDC202" w14:textId="6FFDC4F7" w:rsidR="00830FDB" w:rsidRDefault="009D55F8" w:rsidP="00E74216">
      <w:pPr>
        <w:pStyle w:val="ListParagraph"/>
        <w:numPr>
          <w:ilvl w:val="0"/>
          <w:numId w:val="8"/>
        </w:numPr>
      </w:pPr>
      <w:hyperlink r:id="rId10" w:history="1">
        <w:r w:rsidR="00483292">
          <w:rPr>
            <w:rStyle w:val="Hyperlink"/>
          </w:rPr>
          <w:t>[COLINS-316] In charge entry pass in service department id instead of patient department id into Exclusion criteria call - Jira (athenahealth.com)</w:t>
        </w:r>
      </w:hyperlink>
    </w:p>
    <w:p w14:paraId="757A3622" w14:textId="4A9289D3" w:rsidR="00483292" w:rsidRDefault="009D55F8" w:rsidP="00E74216">
      <w:pPr>
        <w:pStyle w:val="ListParagraph"/>
        <w:numPr>
          <w:ilvl w:val="0"/>
          <w:numId w:val="8"/>
        </w:numPr>
      </w:pPr>
      <w:hyperlink r:id="rId11" w:history="1">
        <w:r w:rsidR="00483292">
          <w:rPr>
            <w:rStyle w:val="Hyperlink"/>
          </w:rPr>
          <w:t>[COLINS-356] Dev rule tracker task 142459 - Jira (athenahealth.com)</w:t>
        </w:r>
      </w:hyperlink>
    </w:p>
    <w:p w14:paraId="2FD2EA78" w14:textId="5C2F651D" w:rsidR="0042267F" w:rsidRPr="00032CE7" w:rsidRDefault="00DF513D" w:rsidP="0042267F">
      <w:pPr>
        <w:ind w:firstLine="360"/>
      </w:pPr>
      <w:r>
        <w:t xml:space="preserve">My main goal for this year is to contribute more </w:t>
      </w:r>
      <w:r w:rsidR="00BF4869">
        <w:t>independently</w:t>
      </w:r>
      <w:r w:rsidR="003A0A0E">
        <w:t xml:space="preserve"> and more </w:t>
      </w:r>
      <w:r w:rsidR="00BF4869">
        <w:t xml:space="preserve">flexibly. </w:t>
      </w:r>
      <w:r w:rsidR="00F33038">
        <w:t>For COLINS, having a productive but flexible contributor is important because we are working on different technologies and often</w:t>
      </w:r>
      <w:r w:rsidR="00430728">
        <w:t xml:space="preserve"> in</w:t>
      </w:r>
      <w:r w:rsidR="00F33038">
        <w:t xml:space="preserve"> various priorities.</w:t>
      </w:r>
      <w:r w:rsidR="0042267F">
        <w:t xml:space="preserve"> This contribution leads to achieving my goal by allowing me to complete more tasks related to developing and testing, which enabled the COLINS leaders to have more time and effort to focus on technical design, security concerns, release planning, and starting our project in Platform 2.0.</w:t>
      </w:r>
    </w:p>
    <w:p w14:paraId="3BB81550" w14:textId="0824CB2D" w:rsidR="008B5626" w:rsidRDefault="008B2899" w:rsidP="00746FB6">
      <w:pPr>
        <w:pStyle w:val="Heading2"/>
      </w:pPr>
      <w:r w:rsidRPr="008B2899">
        <w:t xml:space="preserve">What goals/deliverables did you fall short on or not do your best? What did you learn and what will you do differently </w:t>
      </w:r>
      <w:r w:rsidR="00F6664B">
        <w:t>to go</w:t>
      </w:r>
      <w:r w:rsidRPr="008B2899">
        <w:t xml:space="preserve"> forward?</w:t>
      </w:r>
    </w:p>
    <w:p w14:paraId="409FCEBF" w14:textId="39E96CE1" w:rsidR="00B371DB" w:rsidRDefault="0002457C" w:rsidP="00B371DB">
      <w:pPr>
        <w:ind w:firstLine="360"/>
      </w:pPr>
      <w:r>
        <w:t xml:space="preserve">When I was implementing the </w:t>
      </w:r>
      <w:r w:rsidR="00D6376C">
        <w:t>Third-Party</w:t>
      </w:r>
      <w:r w:rsidR="00DF329D">
        <w:t xml:space="preserve"> Insurance Detection checkbox on the claim edit page</w:t>
      </w:r>
      <w:r w:rsidR="001135A3">
        <w:t xml:space="preserve">, </w:t>
      </w:r>
      <w:hyperlink r:id="rId12" w:history="1">
        <w:r w:rsidR="003F251C" w:rsidRPr="00893C98">
          <w:rPr>
            <w:rStyle w:val="Hyperlink"/>
          </w:rPr>
          <w:t>https://athenajira.athenahealth.com/browse/COLINS-69</w:t>
        </w:r>
      </w:hyperlink>
      <w:r w:rsidR="003F251C">
        <w:t xml:space="preserve">, </w:t>
      </w:r>
      <w:r w:rsidR="006A5254">
        <w:t xml:space="preserve">I had to fetch </w:t>
      </w:r>
      <w:r w:rsidR="00ED0CD9">
        <w:t>some data from the claim in order to check if it matches the exclusion criteria for Medlytix</w:t>
      </w:r>
      <w:r w:rsidR="00170D5E">
        <w:t xml:space="preserve"> insurance</w:t>
      </w:r>
      <w:r w:rsidR="00ED0CD9">
        <w:t xml:space="preserve"> scan.</w:t>
      </w:r>
      <w:r w:rsidR="00E66DA1">
        <w:t xml:space="preserve"> </w:t>
      </w:r>
    </w:p>
    <w:p w14:paraId="1BEFD5AF" w14:textId="2E3D7B0A" w:rsidR="0002457C" w:rsidRDefault="008325E4" w:rsidP="00B371DB">
      <w:pPr>
        <w:ind w:firstLine="360"/>
      </w:pPr>
      <w:r>
        <w:t>When I first</w:t>
      </w:r>
      <w:r w:rsidR="00A372E5">
        <w:t xml:space="preserve"> implemented it, I extracted the procedure codes from the </w:t>
      </w:r>
      <w:r w:rsidR="000909BE">
        <w:t>“</w:t>
      </w:r>
      <w:r w:rsidR="00A372E5">
        <w:t>charge details</w:t>
      </w:r>
      <w:r w:rsidR="000909BE">
        <w:t>”</w:t>
      </w:r>
      <w:r w:rsidR="00A372E5">
        <w:t xml:space="preserve"> of the claim</w:t>
      </w:r>
      <w:r w:rsidR="0040361E">
        <w:t xml:space="preserve">, assuming that </w:t>
      </w:r>
      <w:r w:rsidR="00D921FE">
        <w:t>“</w:t>
      </w:r>
      <w:r w:rsidR="0040361E">
        <w:t>charge details</w:t>
      </w:r>
      <w:r w:rsidR="00D921FE">
        <w:t>”</w:t>
      </w:r>
      <w:r w:rsidR="0040361E">
        <w:t xml:space="preserve"> is where the essential data of a charge is stored. </w:t>
      </w:r>
      <w:r w:rsidR="00D921FE">
        <w:t>However, I was not aware th</w:t>
      </w:r>
      <w:r w:rsidR="000909BE">
        <w:t xml:space="preserve">at some charges might not have “charge details”. </w:t>
      </w:r>
      <w:r w:rsidR="007A2907">
        <w:t xml:space="preserve">This ended up causing an error, </w:t>
      </w:r>
      <w:hyperlink r:id="rId13" w:history="1">
        <w:r w:rsidR="007A2907" w:rsidRPr="00893C98">
          <w:rPr>
            <w:rStyle w:val="Hyperlink"/>
          </w:rPr>
          <w:t>https://athenajira.athenahealth.com/browse/COLINS-378</w:t>
        </w:r>
      </w:hyperlink>
      <w:r w:rsidR="007A2907">
        <w:t xml:space="preserve">, since my code </w:t>
      </w:r>
      <w:r w:rsidR="00E96C33">
        <w:t xml:space="preserve">had operations on an undefined value. </w:t>
      </w:r>
    </w:p>
    <w:p w14:paraId="02E5F044" w14:textId="52D582CB" w:rsidR="006F6264" w:rsidRDefault="00BA29F8" w:rsidP="00C20BC8">
      <w:pPr>
        <w:ind w:firstLine="360"/>
      </w:pPr>
      <w:r>
        <w:lastRenderedPageBreak/>
        <w:t xml:space="preserve">From this mistake, I learned that </w:t>
      </w:r>
      <w:r w:rsidR="00161B73">
        <w:t>some data</w:t>
      </w:r>
      <w:r w:rsidR="009D2AAE">
        <w:t xml:space="preserve"> or functions</w:t>
      </w:r>
      <w:r w:rsidR="00EF3529">
        <w:t xml:space="preserve"> in Monolith</w:t>
      </w:r>
      <w:r w:rsidR="00161B73">
        <w:t xml:space="preserve"> can be </w:t>
      </w:r>
      <w:r w:rsidR="009D2AAE">
        <w:t>shared</w:t>
      </w:r>
      <w:r w:rsidR="00161B73">
        <w:t xml:space="preserve"> by multiple workflows </w:t>
      </w:r>
      <w:r w:rsidR="003745E2">
        <w:t>so they</w:t>
      </w:r>
      <w:r w:rsidR="00741BA0">
        <w:t xml:space="preserve"> may not behave </w:t>
      </w:r>
      <w:r w:rsidR="006E3B34">
        <w:t>in the way</w:t>
      </w:r>
      <w:r w:rsidR="003745E2">
        <w:t xml:space="preserve"> I expected</w:t>
      </w:r>
      <w:r w:rsidR="009D2AAE">
        <w:t>.</w:t>
      </w:r>
      <w:r w:rsidR="00600623">
        <w:t xml:space="preserve"> From a coding perspective, I should try to make sure I</w:t>
      </w:r>
      <w:r w:rsidR="002759D5">
        <w:t xml:space="preserve"> always</w:t>
      </w:r>
      <w:r w:rsidR="00600623">
        <w:t xml:space="preserve"> know </w:t>
      </w:r>
      <w:r w:rsidR="00CB7446">
        <w:t>where each value comes from and where it goes.</w:t>
      </w:r>
    </w:p>
    <w:p w14:paraId="0F5C225A" w14:textId="3F5B5F07" w:rsidR="003266C6" w:rsidRPr="00F6664B" w:rsidRDefault="003266C6" w:rsidP="00C20BC8">
      <w:pPr>
        <w:ind w:firstLine="360"/>
      </w:pPr>
      <w:r>
        <w:t xml:space="preserve">In the future, I will do more grooming for each task before I start coding. </w:t>
      </w:r>
      <w:r w:rsidR="009C7E4C">
        <w:t xml:space="preserve">When I need to fetch data from </w:t>
      </w:r>
      <w:r w:rsidR="006E3A10">
        <w:t xml:space="preserve">a workflow that I am not familiar with, I will reach out </w:t>
      </w:r>
      <w:r w:rsidR="00A04830">
        <w:t xml:space="preserve">to other developers more often to confirm how </w:t>
      </w:r>
      <w:r w:rsidR="005B2639">
        <w:t xml:space="preserve">my code can fit safely into the existing </w:t>
      </w:r>
      <w:r w:rsidR="00D34D65">
        <w:t>code structure</w:t>
      </w:r>
      <w:r w:rsidR="005B2639">
        <w:t>.</w:t>
      </w:r>
    </w:p>
    <w:p w14:paraId="34198BC2" w14:textId="3E828F91" w:rsidR="008B2899" w:rsidRDefault="00FD3235" w:rsidP="00746FB6">
      <w:pPr>
        <w:pStyle w:val="Heading2"/>
      </w:pPr>
      <w:r w:rsidRPr="00FD3235">
        <w:t>How have you grown or developed over the course of the year? Provide specific example(s).</w:t>
      </w:r>
    </w:p>
    <w:p w14:paraId="32B2A703" w14:textId="4166BD4E" w:rsidR="00B30BAA" w:rsidRDefault="00330BA9" w:rsidP="00864CB7">
      <w:pPr>
        <w:ind w:firstLine="720"/>
      </w:pPr>
      <w:r>
        <w:t>I have encountered many new technical challenges as this is my first year at Athena</w:t>
      </w:r>
      <w:r w:rsidR="002A26F8">
        <w:t xml:space="preserve">, </w:t>
      </w:r>
      <w:r w:rsidR="00F35003">
        <w:t>which helped me to develop my technical skill</w:t>
      </w:r>
      <w:r w:rsidR="00E97B9A">
        <w:t>.</w:t>
      </w:r>
      <w:r w:rsidR="00547D9D">
        <w:t xml:space="preserve"> </w:t>
      </w:r>
      <w:r w:rsidR="009961F8">
        <w:t xml:space="preserve">When I first pick up a task that requires working with a new technology, I always ask </w:t>
      </w:r>
      <w:r w:rsidR="00B308F0">
        <w:t>questions</w:t>
      </w:r>
      <w:r w:rsidR="00C46621">
        <w:t xml:space="preserve"> to </w:t>
      </w:r>
      <w:r w:rsidR="00C46621">
        <w:t>the more experienced developers</w:t>
      </w:r>
      <w:r w:rsidR="00B308F0">
        <w:t xml:space="preserve"> or pair with them to get started, then I applied what I learned to complete new tasks independently. </w:t>
      </w:r>
      <w:r w:rsidR="00B30BAA">
        <w:t>Here are some examples of the tasks that were new technical challenges for me:</w:t>
      </w:r>
    </w:p>
    <w:p w14:paraId="585EF6FE" w14:textId="41F86EDA" w:rsidR="001A3F02" w:rsidRDefault="009D55F8" w:rsidP="00D4575C">
      <w:pPr>
        <w:pStyle w:val="ListParagraph"/>
        <w:numPr>
          <w:ilvl w:val="0"/>
          <w:numId w:val="10"/>
        </w:numPr>
      </w:pPr>
      <w:hyperlink r:id="rId14" w:history="1">
        <w:r w:rsidR="00D4575C">
          <w:rPr>
            <w:rStyle w:val="Hyperlink"/>
          </w:rPr>
          <w:t>[COLINS-94] SFTP functions - make prod ready - Jira (athenahealth.com)</w:t>
        </w:r>
      </w:hyperlink>
    </w:p>
    <w:p w14:paraId="72C1726A" w14:textId="1EFC7419" w:rsidR="00D4575C" w:rsidRDefault="009D55F8" w:rsidP="00D4575C">
      <w:pPr>
        <w:pStyle w:val="ListParagraph"/>
        <w:numPr>
          <w:ilvl w:val="0"/>
          <w:numId w:val="10"/>
        </w:numPr>
      </w:pPr>
      <w:hyperlink r:id="rId15" w:history="1">
        <w:r w:rsidR="00BC284E">
          <w:rPr>
            <w:rStyle w:val="Hyperlink"/>
          </w:rPr>
          <w:t>[COLINS-61] cron all the scripts and schedule - Jira (athenahealth.com)</w:t>
        </w:r>
      </w:hyperlink>
    </w:p>
    <w:p w14:paraId="55FEB607" w14:textId="213C92AC" w:rsidR="00BC284E" w:rsidRDefault="009D55F8" w:rsidP="00D4575C">
      <w:pPr>
        <w:pStyle w:val="ListParagraph"/>
        <w:numPr>
          <w:ilvl w:val="0"/>
          <w:numId w:val="10"/>
        </w:numPr>
      </w:pPr>
      <w:hyperlink r:id="rId16" w:history="1">
        <w:r w:rsidR="00D2391E">
          <w:rPr>
            <w:rStyle w:val="Hyperlink"/>
          </w:rPr>
          <w:t>[COLINS-67] [frontend] Add the checkbox to Enhanced Charge Entry - Jira (athenahealth.com)</w:t>
        </w:r>
      </w:hyperlink>
    </w:p>
    <w:p w14:paraId="2BD39366" w14:textId="03157F79" w:rsidR="00D2391E" w:rsidRDefault="009D55F8" w:rsidP="00D4575C">
      <w:pPr>
        <w:pStyle w:val="ListParagraph"/>
        <w:numPr>
          <w:ilvl w:val="0"/>
          <w:numId w:val="10"/>
        </w:numPr>
      </w:pPr>
      <w:hyperlink r:id="rId17" w:history="1">
        <w:r w:rsidR="00D2391E">
          <w:rPr>
            <w:rStyle w:val="Hyperlink"/>
          </w:rPr>
          <w:t>[COLINS-69] Create Insurance Detection checkbox on legacy claim edit - Jira (athenahealth.com)</w:t>
        </w:r>
      </w:hyperlink>
    </w:p>
    <w:p w14:paraId="6AC7FDC0" w14:textId="28292A6A" w:rsidR="00D2391E" w:rsidRDefault="009D55F8" w:rsidP="00D4575C">
      <w:pPr>
        <w:pStyle w:val="ListParagraph"/>
        <w:numPr>
          <w:ilvl w:val="0"/>
          <w:numId w:val="10"/>
        </w:numPr>
      </w:pPr>
      <w:hyperlink r:id="rId18" w:history="1">
        <w:r w:rsidR="00D2391E">
          <w:rPr>
            <w:rStyle w:val="Hyperlink"/>
          </w:rPr>
          <w:t>[COLINS-356] Dev rule tracker task 142459 - Jira (athenahealth.com)</w:t>
        </w:r>
      </w:hyperlink>
    </w:p>
    <w:p w14:paraId="4E4CE95E" w14:textId="3A9A888B" w:rsidR="00A17AD6" w:rsidRDefault="009D55F8" w:rsidP="00D4575C">
      <w:pPr>
        <w:pStyle w:val="ListParagraph"/>
        <w:numPr>
          <w:ilvl w:val="0"/>
          <w:numId w:val="10"/>
        </w:numPr>
      </w:pPr>
      <w:hyperlink r:id="rId19" w:history="1">
        <w:r w:rsidR="00A17AD6">
          <w:rPr>
            <w:rStyle w:val="Hyperlink"/>
          </w:rPr>
          <w:t>[COLINS-260] OpenAPI documentation - Jira (athenahealth.com)</w:t>
        </w:r>
      </w:hyperlink>
    </w:p>
    <w:p w14:paraId="557522B3" w14:textId="594C7D27" w:rsidR="00640D81" w:rsidRDefault="009D55F8" w:rsidP="00D4575C">
      <w:pPr>
        <w:pStyle w:val="ListParagraph"/>
        <w:numPr>
          <w:ilvl w:val="0"/>
          <w:numId w:val="10"/>
        </w:numPr>
      </w:pPr>
      <w:hyperlink r:id="rId20" w:history="1">
        <w:r w:rsidR="00640D81">
          <w:rPr>
            <w:rStyle w:val="Hyperlink"/>
          </w:rPr>
          <w:t>[COLINS-433] Create the Postgres schema - Jira (athenahealth.com)</w:t>
        </w:r>
      </w:hyperlink>
    </w:p>
    <w:p w14:paraId="666A171C" w14:textId="7FF53892" w:rsidR="00640D81" w:rsidRDefault="009D55F8" w:rsidP="00D4575C">
      <w:pPr>
        <w:pStyle w:val="ListParagraph"/>
        <w:numPr>
          <w:ilvl w:val="0"/>
          <w:numId w:val="10"/>
        </w:numPr>
      </w:pPr>
      <w:hyperlink r:id="rId21" w:history="1">
        <w:r w:rsidR="00E619FF">
          <w:rPr>
            <w:rStyle w:val="Hyperlink"/>
          </w:rPr>
          <w:t>[COLINS-480] Implement PostgresCardImageDao.saveInsuranceCard() - Jira (athenahealth.com)</w:t>
        </w:r>
      </w:hyperlink>
    </w:p>
    <w:p w14:paraId="39D687CC" w14:textId="6165E17A" w:rsidR="005E571C" w:rsidRDefault="005E571C" w:rsidP="005E571C">
      <w:pPr>
        <w:ind w:firstLine="360"/>
      </w:pPr>
      <w:r>
        <w:t xml:space="preserve">For example, when I first started the front-end tasks with React, Redux, and ESP, I paired with Alison to setup environment and learn the workflow of our front-end pages, then I implemented the checkbox related features independently. When I picked up the update Rule Tracker task, I paired with Gautham to learn where and how to modify code on Rule Tracker, then I made the code change and completed the testing workflow independently. When I first started on tasks in Platform 2.0 like documenting our API, creating the database schema, and implementing our first DAO layer task, I paired with Jimmy to ask Spring Boot questions and discuss design details of the project, then I completed the implementations independently. </w:t>
      </w:r>
    </w:p>
    <w:p w14:paraId="31F03FF6" w14:textId="08C64876" w:rsidR="00FD1B23" w:rsidRDefault="00B52184" w:rsidP="00C05BE2">
      <w:pPr>
        <w:ind w:firstLine="720"/>
      </w:pPr>
      <w:r>
        <w:t xml:space="preserve">Other than technical skills, I have </w:t>
      </w:r>
      <w:r w:rsidR="00B221EF">
        <w:t xml:space="preserve">also grown in other aspects as well, </w:t>
      </w:r>
      <w:r w:rsidR="00C82B43">
        <w:t xml:space="preserve">I have been keeping notes of knowledge that might be useful to our team and sharing them with my team as Confluence pages or Lucid Chart diagrams. </w:t>
      </w:r>
      <w:r w:rsidR="00B221EF">
        <w:t xml:space="preserve">Here are some examples of </w:t>
      </w:r>
      <w:r w:rsidR="00492916">
        <w:t>my documentations and diagrams:</w:t>
      </w:r>
    </w:p>
    <w:p w14:paraId="6FFE4675" w14:textId="54E2A064" w:rsidR="0053128A" w:rsidRDefault="009D55F8" w:rsidP="00EF3CE6">
      <w:pPr>
        <w:pStyle w:val="ListParagraph"/>
        <w:numPr>
          <w:ilvl w:val="0"/>
          <w:numId w:val="5"/>
        </w:numPr>
      </w:pPr>
      <w:hyperlink r:id="rId22" w:history="1">
        <w:r w:rsidR="0053128A">
          <w:rPr>
            <w:rStyle w:val="Hyperlink"/>
          </w:rPr>
          <w:t>Perforce and Git Cheatsheet - Collector R&amp;D - Confluence (athenahealth.com)</w:t>
        </w:r>
      </w:hyperlink>
    </w:p>
    <w:p w14:paraId="152FF738" w14:textId="62CC7A0C" w:rsidR="0053128A" w:rsidRDefault="009D55F8" w:rsidP="00EF3CE6">
      <w:pPr>
        <w:pStyle w:val="ListParagraph"/>
        <w:numPr>
          <w:ilvl w:val="0"/>
          <w:numId w:val="5"/>
        </w:numPr>
      </w:pPr>
      <w:hyperlink r:id="rId23" w:history="1">
        <w:r w:rsidR="00317103">
          <w:rPr>
            <w:rStyle w:val="Hyperlink"/>
          </w:rPr>
          <w:t>Checkbox (Additional insurance scan) - Collector R&amp;D - Confluence (athenahealth.com)</w:t>
        </w:r>
      </w:hyperlink>
    </w:p>
    <w:p w14:paraId="597318F1" w14:textId="21F27AC6" w:rsidR="00317103" w:rsidRDefault="009D55F8" w:rsidP="00EF3CE6">
      <w:pPr>
        <w:pStyle w:val="ListParagraph"/>
        <w:numPr>
          <w:ilvl w:val="0"/>
          <w:numId w:val="5"/>
        </w:numPr>
      </w:pPr>
      <w:hyperlink r:id="rId24" w:history="1">
        <w:r w:rsidR="004A02A1">
          <w:rPr>
            <w:rStyle w:val="Hyperlink"/>
          </w:rPr>
          <w:t>Latest Endpoint Flowchart: Lucidchart</w:t>
        </w:r>
      </w:hyperlink>
    </w:p>
    <w:p w14:paraId="4EE3893C" w14:textId="77777777" w:rsidR="00E92038" w:rsidRDefault="00E965DC" w:rsidP="00E92038">
      <w:pPr>
        <w:ind w:firstLine="720"/>
      </w:pPr>
      <w:r>
        <w:t xml:space="preserve">Moreover, </w:t>
      </w:r>
      <w:r w:rsidR="007B05BE">
        <w:t xml:space="preserve">I </w:t>
      </w:r>
      <w:r w:rsidR="005627DC">
        <w:t>actively participated in technical design meetings</w:t>
      </w:r>
      <w:r w:rsidR="00ED4867">
        <w:t xml:space="preserve"> </w:t>
      </w:r>
      <w:r w:rsidR="00CC036F">
        <w:t xml:space="preserve">and contributed to bottom-up release planning by doing </w:t>
      </w:r>
      <w:r w:rsidR="00546FFC">
        <w:t>research</w:t>
      </w:r>
      <w:r w:rsidR="00CC036F">
        <w:t xml:space="preserve">. </w:t>
      </w:r>
      <w:r w:rsidR="00E92038">
        <w:t>Here are some examples of my documentations and diagrams:</w:t>
      </w:r>
    </w:p>
    <w:p w14:paraId="2664F8DA" w14:textId="26B0DDF8" w:rsidR="00533379" w:rsidRDefault="009D55F8" w:rsidP="00E92038">
      <w:pPr>
        <w:pStyle w:val="ListParagraph"/>
        <w:numPr>
          <w:ilvl w:val="0"/>
          <w:numId w:val="9"/>
        </w:numPr>
      </w:pPr>
      <w:hyperlink r:id="rId25" w:history="1">
        <w:r w:rsidR="00533379">
          <w:rPr>
            <w:rStyle w:val="Hyperlink"/>
          </w:rPr>
          <w:t>[SPIKE] Medlytix V1 in 21.11 - Collector R&amp;D - Confluence (athenahealth.com)</w:t>
        </w:r>
      </w:hyperlink>
    </w:p>
    <w:p w14:paraId="6A404297" w14:textId="0C5EEA13" w:rsidR="008C709E" w:rsidRDefault="009D55F8" w:rsidP="00E92038">
      <w:pPr>
        <w:pStyle w:val="ListParagraph"/>
        <w:numPr>
          <w:ilvl w:val="0"/>
          <w:numId w:val="9"/>
        </w:numPr>
      </w:pPr>
      <w:hyperlink r:id="rId26" w:history="1">
        <w:r w:rsidR="008C709E">
          <w:rPr>
            <w:rStyle w:val="Hyperlink"/>
          </w:rPr>
          <w:t>[SPIKE] Platform 2.0: Java: IDE - Collector R&amp;D - Confluence (athenahealth.com)</w:t>
        </w:r>
      </w:hyperlink>
    </w:p>
    <w:p w14:paraId="3046A29C" w14:textId="433F84D8" w:rsidR="00A93F7E" w:rsidRDefault="009D55F8" w:rsidP="00E92038">
      <w:pPr>
        <w:pStyle w:val="ListParagraph"/>
        <w:numPr>
          <w:ilvl w:val="0"/>
          <w:numId w:val="9"/>
        </w:numPr>
      </w:pPr>
      <w:hyperlink r:id="rId27" w:history="1">
        <w:r w:rsidR="00A93F7E">
          <w:rPr>
            <w:rStyle w:val="Hyperlink"/>
          </w:rPr>
          <w:t>[SPIKE] Platform 2.0: Java: Standards - Collector R&amp;D - Confluence (athenahealth.com)</w:t>
        </w:r>
      </w:hyperlink>
    </w:p>
    <w:p w14:paraId="76D81A79" w14:textId="55456D30" w:rsidR="00A93F7E" w:rsidRDefault="009D55F8" w:rsidP="00E92038">
      <w:pPr>
        <w:pStyle w:val="ListParagraph"/>
        <w:numPr>
          <w:ilvl w:val="0"/>
          <w:numId w:val="9"/>
        </w:numPr>
      </w:pPr>
      <w:hyperlink r:id="rId28" w:history="1">
        <w:r w:rsidR="00A93F7E">
          <w:rPr>
            <w:rStyle w:val="Hyperlink"/>
          </w:rPr>
          <w:t>[SPIKE] Platform 2.0: Java: Version - Collector R&amp;D - Confluence (athenahealth.com)</w:t>
        </w:r>
      </w:hyperlink>
    </w:p>
    <w:p w14:paraId="582F8E54" w14:textId="58ED65BD" w:rsidR="007B05BE" w:rsidRDefault="009D55F8" w:rsidP="00E92038">
      <w:pPr>
        <w:pStyle w:val="ListParagraph"/>
        <w:numPr>
          <w:ilvl w:val="0"/>
          <w:numId w:val="9"/>
        </w:numPr>
      </w:pPr>
      <w:hyperlink r:id="rId29" w:history="1">
        <w:r w:rsidR="00AE642F">
          <w:rPr>
            <w:rStyle w:val="Hyperlink"/>
          </w:rPr>
          <w:t>ICIC: Lucidchart</w:t>
        </w:r>
      </w:hyperlink>
      <w:r w:rsidR="001E631A">
        <w:t xml:space="preserve"> (Database Schemas)</w:t>
      </w:r>
    </w:p>
    <w:p w14:paraId="1E4697C1" w14:textId="7352A29A" w:rsidR="00FD3235" w:rsidRDefault="00746FB6" w:rsidP="00746FB6">
      <w:pPr>
        <w:pStyle w:val="Heading2"/>
      </w:pPr>
      <w:r w:rsidRPr="00746FB6">
        <w:t>What are your career aspirations and how did this year set you up to reach them? What else do you need from your manager/</w:t>
      </w:r>
      <w:r w:rsidR="00A23111" w:rsidRPr="00746FB6">
        <w:t>Athena</w:t>
      </w:r>
      <w:r w:rsidRPr="00746FB6">
        <w:t xml:space="preserve"> to get there?</w:t>
      </w:r>
    </w:p>
    <w:p w14:paraId="59FE93D4" w14:textId="16AFC08B" w:rsidR="00026336" w:rsidRDefault="00F5436D" w:rsidP="00F6664B">
      <w:r>
        <w:tab/>
        <w:t xml:space="preserve">My current career aspiration is to </w:t>
      </w:r>
      <w:r w:rsidR="00D3346F">
        <w:t>become a</w:t>
      </w:r>
      <w:r w:rsidR="006F72B2">
        <w:t xml:space="preserve"> successful </w:t>
      </w:r>
      <w:r w:rsidR="00BA348B">
        <w:t>full stack software developer.</w:t>
      </w:r>
      <w:r w:rsidR="000315A2">
        <w:t xml:space="preserve"> </w:t>
      </w:r>
      <w:r w:rsidR="005E356E">
        <w:t>This year</w:t>
      </w:r>
      <w:r w:rsidR="003F6774">
        <w:t>,</w:t>
      </w:r>
      <w:r w:rsidR="006F72B2">
        <w:t xml:space="preserve"> I have worked on back end </w:t>
      </w:r>
      <w:r w:rsidR="00BC28D4">
        <w:t xml:space="preserve">develop </w:t>
      </w:r>
      <w:r w:rsidR="006F72B2">
        <w:t xml:space="preserve">tasks </w:t>
      </w:r>
      <w:r w:rsidR="003A370B">
        <w:t xml:space="preserve">with Spring Boot, Java, and Perl. I have also worked on front end develop tasks with </w:t>
      </w:r>
      <w:r w:rsidR="005E601F">
        <w:t xml:space="preserve">TypeScript, React, Redux, ESP, and Perl. </w:t>
      </w:r>
      <w:r w:rsidR="00196EB5">
        <w:t xml:space="preserve">Other than that, I have also </w:t>
      </w:r>
      <w:r w:rsidR="00A0392B">
        <w:t>been learning</w:t>
      </w:r>
      <w:r w:rsidR="00196EB5">
        <w:t xml:space="preserve"> other software skills like </w:t>
      </w:r>
      <w:r w:rsidR="00C1274C">
        <w:t xml:space="preserve">writing tests, technical design, and release planning. </w:t>
      </w:r>
      <w:r w:rsidR="00F9643D">
        <w:t>The experience I gained this year</w:t>
      </w:r>
      <w:r w:rsidR="00FC0581">
        <w:t xml:space="preserve"> has made </w:t>
      </w:r>
      <w:r w:rsidR="00116741">
        <w:t>great contribution to my progress of reaching my career aspiration.</w:t>
      </w:r>
    </w:p>
    <w:p w14:paraId="295014B4" w14:textId="16BF56F1" w:rsidR="003007E8" w:rsidRPr="00F6664B" w:rsidRDefault="00211E72" w:rsidP="005E571C">
      <w:r>
        <w:tab/>
      </w:r>
      <w:r w:rsidR="009D55F8">
        <w:t>More help on career coaching?</w:t>
      </w:r>
      <w:r w:rsidR="003007E8">
        <w:t xml:space="preserve"> </w:t>
      </w:r>
    </w:p>
    <w:sectPr w:rsidR="003007E8" w:rsidRPr="00F6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E1A"/>
    <w:multiLevelType w:val="hybridMultilevel"/>
    <w:tmpl w:val="2150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5ACF"/>
    <w:multiLevelType w:val="hybridMultilevel"/>
    <w:tmpl w:val="96BC3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0FE0"/>
    <w:multiLevelType w:val="hybridMultilevel"/>
    <w:tmpl w:val="807E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B6D2E"/>
    <w:multiLevelType w:val="hybridMultilevel"/>
    <w:tmpl w:val="91444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B7B3E"/>
    <w:multiLevelType w:val="hybridMultilevel"/>
    <w:tmpl w:val="AB4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830CB"/>
    <w:multiLevelType w:val="hybridMultilevel"/>
    <w:tmpl w:val="38A2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E36CB"/>
    <w:multiLevelType w:val="hybridMultilevel"/>
    <w:tmpl w:val="304A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14F17"/>
    <w:multiLevelType w:val="hybridMultilevel"/>
    <w:tmpl w:val="D66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8304F"/>
    <w:multiLevelType w:val="hybridMultilevel"/>
    <w:tmpl w:val="126A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90052"/>
    <w:multiLevelType w:val="hybridMultilevel"/>
    <w:tmpl w:val="05EE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CE"/>
    <w:rsid w:val="00001502"/>
    <w:rsid w:val="00022126"/>
    <w:rsid w:val="0002457C"/>
    <w:rsid w:val="00026336"/>
    <w:rsid w:val="00026BFC"/>
    <w:rsid w:val="000315A2"/>
    <w:rsid w:val="00032CE7"/>
    <w:rsid w:val="00036067"/>
    <w:rsid w:val="000470DB"/>
    <w:rsid w:val="00055E75"/>
    <w:rsid w:val="00064C0E"/>
    <w:rsid w:val="000672DE"/>
    <w:rsid w:val="000752A9"/>
    <w:rsid w:val="00086DCA"/>
    <w:rsid w:val="00087D0C"/>
    <w:rsid w:val="000909BE"/>
    <w:rsid w:val="000A187A"/>
    <w:rsid w:val="000B56D4"/>
    <w:rsid w:val="000B6650"/>
    <w:rsid w:val="000D18E6"/>
    <w:rsid w:val="000E5224"/>
    <w:rsid w:val="00100D20"/>
    <w:rsid w:val="0010556F"/>
    <w:rsid w:val="001102F7"/>
    <w:rsid w:val="001121B9"/>
    <w:rsid w:val="001135A3"/>
    <w:rsid w:val="00116741"/>
    <w:rsid w:val="001322EC"/>
    <w:rsid w:val="001549B3"/>
    <w:rsid w:val="00161B73"/>
    <w:rsid w:val="00170D5E"/>
    <w:rsid w:val="0018076D"/>
    <w:rsid w:val="001824EE"/>
    <w:rsid w:val="001843B9"/>
    <w:rsid w:val="00196EB5"/>
    <w:rsid w:val="001A3F02"/>
    <w:rsid w:val="001A4F95"/>
    <w:rsid w:val="001B6943"/>
    <w:rsid w:val="001C3FCF"/>
    <w:rsid w:val="001C41E3"/>
    <w:rsid w:val="001C50EC"/>
    <w:rsid w:val="001C7335"/>
    <w:rsid w:val="001D19C6"/>
    <w:rsid w:val="001E631A"/>
    <w:rsid w:val="00205385"/>
    <w:rsid w:val="00210CD5"/>
    <w:rsid w:val="00211E72"/>
    <w:rsid w:val="002139BA"/>
    <w:rsid w:val="00226727"/>
    <w:rsid w:val="00230212"/>
    <w:rsid w:val="00231C25"/>
    <w:rsid w:val="002444EB"/>
    <w:rsid w:val="002573F4"/>
    <w:rsid w:val="002759D5"/>
    <w:rsid w:val="002870DE"/>
    <w:rsid w:val="00291CC1"/>
    <w:rsid w:val="002A26F8"/>
    <w:rsid w:val="002B69B0"/>
    <w:rsid w:val="002C6BA4"/>
    <w:rsid w:val="002E4116"/>
    <w:rsid w:val="003007E8"/>
    <w:rsid w:val="00317103"/>
    <w:rsid w:val="003266C6"/>
    <w:rsid w:val="003276EA"/>
    <w:rsid w:val="00330BA9"/>
    <w:rsid w:val="0033447C"/>
    <w:rsid w:val="00334E0D"/>
    <w:rsid w:val="00353C02"/>
    <w:rsid w:val="00373241"/>
    <w:rsid w:val="003745E2"/>
    <w:rsid w:val="003843C4"/>
    <w:rsid w:val="003A0A0E"/>
    <w:rsid w:val="003A1044"/>
    <w:rsid w:val="003A1C19"/>
    <w:rsid w:val="003A35CA"/>
    <w:rsid w:val="003A370B"/>
    <w:rsid w:val="003A7684"/>
    <w:rsid w:val="003B362E"/>
    <w:rsid w:val="003B418C"/>
    <w:rsid w:val="003B7E48"/>
    <w:rsid w:val="003F251C"/>
    <w:rsid w:val="003F4E75"/>
    <w:rsid w:val="003F6774"/>
    <w:rsid w:val="003F7520"/>
    <w:rsid w:val="0040361E"/>
    <w:rsid w:val="00403EE7"/>
    <w:rsid w:val="00410BF6"/>
    <w:rsid w:val="00415E4F"/>
    <w:rsid w:val="0042267F"/>
    <w:rsid w:val="004252DD"/>
    <w:rsid w:val="0042621C"/>
    <w:rsid w:val="00430728"/>
    <w:rsid w:val="00441694"/>
    <w:rsid w:val="00451201"/>
    <w:rsid w:val="0045333E"/>
    <w:rsid w:val="00462A90"/>
    <w:rsid w:val="00463DD5"/>
    <w:rsid w:val="00473302"/>
    <w:rsid w:val="00475F3D"/>
    <w:rsid w:val="00483292"/>
    <w:rsid w:val="0048680B"/>
    <w:rsid w:val="00492916"/>
    <w:rsid w:val="00495427"/>
    <w:rsid w:val="004A02A1"/>
    <w:rsid w:val="004A6456"/>
    <w:rsid w:val="004D3F37"/>
    <w:rsid w:val="004E79A7"/>
    <w:rsid w:val="004F1B71"/>
    <w:rsid w:val="004F6F01"/>
    <w:rsid w:val="0053128A"/>
    <w:rsid w:val="00533379"/>
    <w:rsid w:val="00546FFC"/>
    <w:rsid w:val="00547D9D"/>
    <w:rsid w:val="005627DC"/>
    <w:rsid w:val="00573092"/>
    <w:rsid w:val="00590CCF"/>
    <w:rsid w:val="005A4ACE"/>
    <w:rsid w:val="005A592E"/>
    <w:rsid w:val="005B2639"/>
    <w:rsid w:val="005C003C"/>
    <w:rsid w:val="005C176D"/>
    <w:rsid w:val="005E356E"/>
    <w:rsid w:val="005E4274"/>
    <w:rsid w:val="005E571C"/>
    <w:rsid w:val="005E601F"/>
    <w:rsid w:val="005F4865"/>
    <w:rsid w:val="005F524C"/>
    <w:rsid w:val="00600623"/>
    <w:rsid w:val="006170F3"/>
    <w:rsid w:val="0062063F"/>
    <w:rsid w:val="00627AF6"/>
    <w:rsid w:val="0063194F"/>
    <w:rsid w:val="00640D81"/>
    <w:rsid w:val="006562F2"/>
    <w:rsid w:val="00657519"/>
    <w:rsid w:val="00661259"/>
    <w:rsid w:val="00692081"/>
    <w:rsid w:val="00694B63"/>
    <w:rsid w:val="00696759"/>
    <w:rsid w:val="006A0E3B"/>
    <w:rsid w:val="006A387A"/>
    <w:rsid w:val="006A5254"/>
    <w:rsid w:val="006E2F53"/>
    <w:rsid w:val="006E3A10"/>
    <w:rsid w:val="006E3B34"/>
    <w:rsid w:val="006E7E01"/>
    <w:rsid w:val="006F29F5"/>
    <w:rsid w:val="006F2C0D"/>
    <w:rsid w:val="006F6264"/>
    <w:rsid w:val="006F72B2"/>
    <w:rsid w:val="007038D9"/>
    <w:rsid w:val="0071354E"/>
    <w:rsid w:val="00717DF1"/>
    <w:rsid w:val="007267CA"/>
    <w:rsid w:val="0072705E"/>
    <w:rsid w:val="00741BA0"/>
    <w:rsid w:val="00746FB6"/>
    <w:rsid w:val="00763877"/>
    <w:rsid w:val="00764FD8"/>
    <w:rsid w:val="007A1ACC"/>
    <w:rsid w:val="007A2907"/>
    <w:rsid w:val="007A3D78"/>
    <w:rsid w:val="007B05BE"/>
    <w:rsid w:val="007B1DE6"/>
    <w:rsid w:val="007B4603"/>
    <w:rsid w:val="007C17ED"/>
    <w:rsid w:val="007C6CC7"/>
    <w:rsid w:val="007F2D5B"/>
    <w:rsid w:val="0080251C"/>
    <w:rsid w:val="00803FF0"/>
    <w:rsid w:val="008249BD"/>
    <w:rsid w:val="00830FDB"/>
    <w:rsid w:val="008325E4"/>
    <w:rsid w:val="008358E4"/>
    <w:rsid w:val="0083782E"/>
    <w:rsid w:val="0084673E"/>
    <w:rsid w:val="00853524"/>
    <w:rsid w:val="00864CB7"/>
    <w:rsid w:val="008844D1"/>
    <w:rsid w:val="008B2899"/>
    <w:rsid w:val="008B5023"/>
    <w:rsid w:val="008B5626"/>
    <w:rsid w:val="008C709E"/>
    <w:rsid w:val="008E21CD"/>
    <w:rsid w:val="008E2323"/>
    <w:rsid w:val="00911967"/>
    <w:rsid w:val="00914602"/>
    <w:rsid w:val="00937E5E"/>
    <w:rsid w:val="009518A9"/>
    <w:rsid w:val="0095268B"/>
    <w:rsid w:val="00956CB9"/>
    <w:rsid w:val="00981F35"/>
    <w:rsid w:val="009961F8"/>
    <w:rsid w:val="009A3F9F"/>
    <w:rsid w:val="009A7419"/>
    <w:rsid w:val="009B24FE"/>
    <w:rsid w:val="009C77E4"/>
    <w:rsid w:val="009C7E4C"/>
    <w:rsid w:val="009D1BE5"/>
    <w:rsid w:val="009D2AAE"/>
    <w:rsid w:val="009D55F8"/>
    <w:rsid w:val="009D7E58"/>
    <w:rsid w:val="009E6644"/>
    <w:rsid w:val="009F2BFE"/>
    <w:rsid w:val="009F50CC"/>
    <w:rsid w:val="00A01398"/>
    <w:rsid w:val="00A0392B"/>
    <w:rsid w:val="00A04830"/>
    <w:rsid w:val="00A065F9"/>
    <w:rsid w:val="00A11EFA"/>
    <w:rsid w:val="00A16F2A"/>
    <w:rsid w:val="00A173CC"/>
    <w:rsid w:val="00A17AD6"/>
    <w:rsid w:val="00A23111"/>
    <w:rsid w:val="00A23ED2"/>
    <w:rsid w:val="00A372E5"/>
    <w:rsid w:val="00A52432"/>
    <w:rsid w:val="00A53A82"/>
    <w:rsid w:val="00A61393"/>
    <w:rsid w:val="00A74A87"/>
    <w:rsid w:val="00A87304"/>
    <w:rsid w:val="00A93F7E"/>
    <w:rsid w:val="00A9691F"/>
    <w:rsid w:val="00AA6E87"/>
    <w:rsid w:val="00AB1A76"/>
    <w:rsid w:val="00AB2383"/>
    <w:rsid w:val="00AC459B"/>
    <w:rsid w:val="00AE1809"/>
    <w:rsid w:val="00AE3723"/>
    <w:rsid w:val="00AE59A5"/>
    <w:rsid w:val="00AE642F"/>
    <w:rsid w:val="00AF0948"/>
    <w:rsid w:val="00B01FD9"/>
    <w:rsid w:val="00B05BC6"/>
    <w:rsid w:val="00B06718"/>
    <w:rsid w:val="00B11497"/>
    <w:rsid w:val="00B12CC4"/>
    <w:rsid w:val="00B13F62"/>
    <w:rsid w:val="00B16A29"/>
    <w:rsid w:val="00B20573"/>
    <w:rsid w:val="00B221EF"/>
    <w:rsid w:val="00B2338A"/>
    <w:rsid w:val="00B247CE"/>
    <w:rsid w:val="00B2575D"/>
    <w:rsid w:val="00B308F0"/>
    <w:rsid w:val="00B30BAA"/>
    <w:rsid w:val="00B371DB"/>
    <w:rsid w:val="00B37CB8"/>
    <w:rsid w:val="00B40751"/>
    <w:rsid w:val="00B45F56"/>
    <w:rsid w:val="00B47CB6"/>
    <w:rsid w:val="00B52184"/>
    <w:rsid w:val="00B5338F"/>
    <w:rsid w:val="00B60ADE"/>
    <w:rsid w:val="00B775A6"/>
    <w:rsid w:val="00B94625"/>
    <w:rsid w:val="00B94E73"/>
    <w:rsid w:val="00B97573"/>
    <w:rsid w:val="00BA29F8"/>
    <w:rsid w:val="00BA348B"/>
    <w:rsid w:val="00BB3BCC"/>
    <w:rsid w:val="00BC284E"/>
    <w:rsid w:val="00BC28D4"/>
    <w:rsid w:val="00BE040A"/>
    <w:rsid w:val="00BE6A65"/>
    <w:rsid w:val="00BF4869"/>
    <w:rsid w:val="00C05BE2"/>
    <w:rsid w:val="00C1274C"/>
    <w:rsid w:val="00C20BC8"/>
    <w:rsid w:val="00C2570E"/>
    <w:rsid w:val="00C429DC"/>
    <w:rsid w:val="00C46621"/>
    <w:rsid w:val="00C719FF"/>
    <w:rsid w:val="00C72F7E"/>
    <w:rsid w:val="00C82B43"/>
    <w:rsid w:val="00C851A5"/>
    <w:rsid w:val="00C87E62"/>
    <w:rsid w:val="00C91073"/>
    <w:rsid w:val="00CA109C"/>
    <w:rsid w:val="00CB666A"/>
    <w:rsid w:val="00CB7446"/>
    <w:rsid w:val="00CC036F"/>
    <w:rsid w:val="00D00EBF"/>
    <w:rsid w:val="00D01B86"/>
    <w:rsid w:val="00D2391E"/>
    <w:rsid w:val="00D26657"/>
    <w:rsid w:val="00D3346F"/>
    <w:rsid w:val="00D34D65"/>
    <w:rsid w:val="00D44D7E"/>
    <w:rsid w:val="00D4575C"/>
    <w:rsid w:val="00D6354F"/>
    <w:rsid w:val="00D6376C"/>
    <w:rsid w:val="00D66618"/>
    <w:rsid w:val="00D717C5"/>
    <w:rsid w:val="00D921FE"/>
    <w:rsid w:val="00DB1B3B"/>
    <w:rsid w:val="00DC35BD"/>
    <w:rsid w:val="00DF329D"/>
    <w:rsid w:val="00DF3BF1"/>
    <w:rsid w:val="00DF513D"/>
    <w:rsid w:val="00E001AD"/>
    <w:rsid w:val="00E005BA"/>
    <w:rsid w:val="00E1131C"/>
    <w:rsid w:val="00E17F0F"/>
    <w:rsid w:val="00E45D7E"/>
    <w:rsid w:val="00E54F73"/>
    <w:rsid w:val="00E553C0"/>
    <w:rsid w:val="00E619FF"/>
    <w:rsid w:val="00E6461D"/>
    <w:rsid w:val="00E6480B"/>
    <w:rsid w:val="00E66DA1"/>
    <w:rsid w:val="00E70387"/>
    <w:rsid w:val="00E74216"/>
    <w:rsid w:val="00E746CB"/>
    <w:rsid w:val="00E76302"/>
    <w:rsid w:val="00E765C8"/>
    <w:rsid w:val="00E8539A"/>
    <w:rsid w:val="00E92038"/>
    <w:rsid w:val="00E965DC"/>
    <w:rsid w:val="00E96C33"/>
    <w:rsid w:val="00E97B9A"/>
    <w:rsid w:val="00EA1A80"/>
    <w:rsid w:val="00EA217C"/>
    <w:rsid w:val="00EC4A84"/>
    <w:rsid w:val="00EC4D93"/>
    <w:rsid w:val="00ED0CD9"/>
    <w:rsid w:val="00ED0FF1"/>
    <w:rsid w:val="00ED1400"/>
    <w:rsid w:val="00ED4867"/>
    <w:rsid w:val="00EF3529"/>
    <w:rsid w:val="00EF3CE6"/>
    <w:rsid w:val="00F01012"/>
    <w:rsid w:val="00F33038"/>
    <w:rsid w:val="00F35003"/>
    <w:rsid w:val="00F43238"/>
    <w:rsid w:val="00F43D85"/>
    <w:rsid w:val="00F5436D"/>
    <w:rsid w:val="00F618E5"/>
    <w:rsid w:val="00F632B9"/>
    <w:rsid w:val="00F6664B"/>
    <w:rsid w:val="00F75BB9"/>
    <w:rsid w:val="00F87692"/>
    <w:rsid w:val="00F90E98"/>
    <w:rsid w:val="00F9643D"/>
    <w:rsid w:val="00FA165B"/>
    <w:rsid w:val="00FB31DF"/>
    <w:rsid w:val="00FC0581"/>
    <w:rsid w:val="00FD1B23"/>
    <w:rsid w:val="00FD2FAC"/>
    <w:rsid w:val="00FD3235"/>
    <w:rsid w:val="00FF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8731"/>
  <w15:chartTrackingRefBased/>
  <w15:docId w15:val="{E56185EA-8A65-4EFF-B376-F8C34DA5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56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6F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570E"/>
    <w:pPr>
      <w:ind w:left="720"/>
      <w:contextualSpacing/>
    </w:pPr>
  </w:style>
  <w:style w:type="character" w:styleId="Hyperlink">
    <w:name w:val="Hyperlink"/>
    <w:basedOn w:val="DefaultParagraphFont"/>
    <w:uiPriority w:val="99"/>
    <w:unhideWhenUsed/>
    <w:rsid w:val="007A2907"/>
    <w:rPr>
      <w:color w:val="0563C1" w:themeColor="hyperlink"/>
      <w:u w:val="single"/>
    </w:rPr>
  </w:style>
  <w:style w:type="character" w:styleId="UnresolvedMention">
    <w:name w:val="Unresolved Mention"/>
    <w:basedOn w:val="DefaultParagraphFont"/>
    <w:uiPriority w:val="99"/>
    <w:semiHidden/>
    <w:unhideWhenUsed/>
    <w:rsid w:val="007A2907"/>
    <w:rPr>
      <w:color w:val="605E5C"/>
      <w:shd w:val="clear" w:color="auto" w:fill="E1DFDD"/>
    </w:rPr>
  </w:style>
  <w:style w:type="character" w:styleId="FollowedHyperlink">
    <w:name w:val="FollowedHyperlink"/>
    <w:basedOn w:val="DefaultParagraphFont"/>
    <w:uiPriority w:val="99"/>
    <w:semiHidden/>
    <w:unhideWhenUsed/>
    <w:rsid w:val="006A3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enajira.athenahealth.com/browse/COLINS-69" TargetMode="External"/><Relationship Id="rId13" Type="http://schemas.openxmlformats.org/officeDocument/2006/relationships/hyperlink" Target="https://athenajira.athenahealth.com/browse/COLINS-378" TargetMode="External"/><Relationship Id="rId18" Type="http://schemas.openxmlformats.org/officeDocument/2006/relationships/hyperlink" Target="https://athenajira.athenahealth.com/browse/COLINS-356" TargetMode="External"/><Relationship Id="rId26" Type="http://schemas.openxmlformats.org/officeDocument/2006/relationships/hyperlink" Target="https://athenaconfluence.athenahealth.com/display/COL/%5BSPIKE%5D+Platform+2.0%3A+Java%3A+IDE" TargetMode="External"/><Relationship Id="rId3" Type="http://schemas.openxmlformats.org/officeDocument/2006/relationships/settings" Target="settings.xml"/><Relationship Id="rId21" Type="http://schemas.openxmlformats.org/officeDocument/2006/relationships/hyperlink" Target="https://athenajira.athenahealth.com/browse/COLINS-480" TargetMode="External"/><Relationship Id="rId7" Type="http://schemas.openxmlformats.org/officeDocument/2006/relationships/hyperlink" Target="https://athenajira.athenahealth.com/browse/COLINS-156" TargetMode="External"/><Relationship Id="rId12" Type="http://schemas.openxmlformats.org/officeDocument/2006/relationships/hyperlink" Target="https://athenajira.athenahealth.com/browse/COLINS-69" TargetMode="External"/><Relationship Id="rId17" Type="http://schemas.openxmlformats.org/officeDocument/2006/relationships/hyperlink" Target="https://athenajira.athenahealth.com/browse/COLINS-69" TargetMode="External"/><Relationship Id="rId25" Type="http://schemas.openxmlformats.org/officeDocument/2006/relationships/hyperlink" Target="https://athenaconfluence.athenahealth.com/display/COL/%5BSPIKE%5D+Medlytix+V1+in+21.11" TargetMode="External"/><Relationship Id="rId2" Type="http://schemas.openxmlformats.org/officeDocument/2006/relationships/styles" Target="styles.xml"/><Relationship Id="rId16" Type="http://schemas.openxmlformats.org/officeDocument/2006/relationships/hyperlink" Target="https://athenajira.athenahealth.com/browse/COLINS-67" TargetMode="External"/><Relationship Id="rId20" Type="http://schemas.openxmlformats.org/officeDocument/2006/relationships/hyperlink" Target="https://athenajira.athenahealth.com/browse/COLINS-433" TargetMode="External"/><Relationship Id="rId29" Type="http://schemas.openxmlformats.org/officeDocument/2006/relationships/hyperlink" Target="https://lucid.app/lucidchart/e21ada52-d69d-4e3b-b89d-7b543afe3d9e/edit?from_docslist=true&amp;invitationId=inv_a8772b0f-681e-4caf-9f6d-c9d8df0757aa&amp;page=Kmdc5_kri_vj" TargetMode="External"/><Relationship Id="rId1" Type="http://schemas.openxmlformats.org/officeDocument/2006/relationships/numbering" Target="numbering.xml"/><Relationship Id="rId6" Type="http://schemas.openxmlformats.org/officeDocument/2006/relationships/hyperlink" Target="https://athenajira.athenahealth.com/browse/COLINS-153" TargetMode="External"/><Relationship Id="rId11" Type="http://schemas.openxmlformats.org/officeDocument/2006/relationships/hyperlink" Target="https://athenajira.athenahealth.com/browse/COLINS-356" TargetMode="External"/><Relationship Id="rId24" Type="http://schemas.openxmlformats.org/officeDocument/2006/relationships/hyperlink" Target="https://lucid.app/lucidchart/e67b1cb3-7603-4cc2-adcf-ec0ebe4b51d9/edit?from_docslist=true&amp;invitationId=inv_0f4a6531-0566-4a89-a8ba-90c751bee3d4&amp;page=0_0" TargetMode="External"/><Relationship Id="rId5" Type="http://schemas.openxmlformats.org/officeDocument/2006/relationships/hyperlink" Target="https://athenaconfluence.athenahealth.com/pages/viewpage.action?pageId=344274324" TargetMode="External"/><Relationship Id="rId15" Type="http://schemas.openxmlformats.org/officeDocument/2006/relationships/hyperlink" Target="https://athenajira.athenahealth.com/browse/COLINS-61" TargetMode="External"/><Relationship Id="rId23" Type="http://schemas.openxmlformats.org/officeDocument/2006/relationships/hyperlink" Target="https://athenaconfluence.athenahealth.com/pages/viewpage.action?pageId=344274324" TargetMode="External"/><Relationship Id="rId28" Type="http://schemas.openxmlformats.org/officeDocument/2006/relationships/hyperlink" Target="https://athenaconfluence.athenahealth.com/display/COL/%5BSPIKE%5D+Platform+2.0%3A+Java%3A+Version" TargetMode="External"/><Relationship Id="rId10" Type="http://schemas.openxmlformats.org/officeDocument/2006/relationships/hyperlink" Target="https://athenajira.athenahealth.com/browse/COLINS-316" TargetMode="External"/><Relationship Id="rId19" Type="http://schemas.openxmlformats.org/officeDocument/2006/relationships/hyperlink" Target="https://athenajira.athenahealth.com/browse/COLINS-26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henajira.athenahealth.com/browse/COLINS-270" TargetMode="External"/><Relationship Id="rId14" Type="http://schemas.openxmlformats.org/officeDocument/2006/relationships/hyperlink" Target="https://athenajira.athenahealth.com/browse/COLINS-94" TargetMode="External"/><Relationship Id="rId22" Type="http://schemas.openxmlformats.org/officeDocument/2006/relationships/hyperlink" Target="https://athenaconfluence.athenahealth.com/display/COL/Perforce+and+Git+Cheatsheet" TargetMode="External"/><Relationship Id="rId27" Type="http://schemas.openxmlformats.org/officeDocument/2006/relationships/hyperlink" Target="https://athenaconfluence.athenahealth.com/display/COL/%5BSPIKE%5D+Platform+2.0%3A+Java%3A+Standar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3</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Jiang</dc:creator>
  <cp:keywords/>
  <dc:description/>
  <cp:lastModifiedBy>Percy Jiang</cp:lastModifiedBy>
  <cp:revision>352</cp:revision>
  <dcterms:created xsi:type="dcterms:W3CDTF">2021-12-04T20:18:00Z</dcterms:created>
  <dcterms:modified xsi:type="dcterms:W3CDTF">2021-12-30T07:25:00Z</dcterms:modified>
</cp:coreProperties>
</file>