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D143" w14:textId="1632AF09" w:rsidR="00BA5EDF" w:rsidRPr="00C95307" w:rsidRDefault="00BA5EDF" w:rsidP="00C95307">
      <w:pPr>
        <w:pStyle w:val="Heading1"/>
        <w:rPr>
          <w:sz w:val="48"/>
          <w:szCs w:val="48"/>
        </w:rPr>
      </w:pPr>
      <w:r w:rsidRPr="00DC1336">
        <w:rPr>
          <w:sz w:val="48"/>
          <w:szCs w:val="48"/>
        </w:rPr>
        <w:t>What was your greatest contribution from your work this year and how did this lead to the achievement of your goals?</w:t>
      </w:r>
    </w:p>
    <w:p w14:paraId="4CBD5355" w14:textId="318618B6" w:rsidR="00C95307" w:rsidRDefault="00BA5EDF" w:rsidP="00D87DC0">
      <w:pPr>
        <w:ind w:firstLine="720"/>
        <w:rPr>
          <w:sz w:val="32"/>
          <w:szCs w:val="32"/>
        </w:rPr>
      </w:pPr>
      <w:r w:rsidRPr="00DC1336">
        <w:rPr>
          <w:sz w:val="32"/>
          <w:szCs w:val="32"/>
        </w:rPr>
        <w:t>My greatest contribution from my work this year</w:t>
      </w:r>
      <w:r w:rsidR="005D1994" w:rsidRPr="00DC1336">
        <w:rPr>
          <w:sz w:val="32"/>
          <w:szCs w:val="32"/>
        </w:rPr>
        <w:t xml:space="preserve"> is building the Custom Eligibility Check project. </w:t>
      </w:r>
      <w:r w:rsidR="00D87DC0">
        <w:rPr>
          <w:sz w:val="32"/>
          <w:szCs w:val="32"/>
        </w:rPr>
        <w:t xml:space="preserve">This project leads to the achievement of cost transparency initiatives by allowing clients to submit more customized eligibility requests so they can get more accurate eligibility responses. </w:t>
      </w:r>
    </w:p>
    <w:p w14:paraId="79F0F92F" w14:textId="3ED32C19" w:rsidR="00C95307" w:rsidRDefault="00C95307" w:rsidP="008F06A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Here </w:t>
      </w:r>
      <w:r w:rsidR="00C626B2">
        <w:rPr>
          <w:sz w:val="32"/>
          <w:szCs w:val="32"/>
        </w:rPr>
        <w:t>are some</w:t>
      </w:r>
      <w:r>
        <w:rPr>
          <w:sz w:val="32"/>
          <w:szCs w:val="32"/>
        </w:rPr>
        <w:t xml:space="preserve"> examples of </w:t>
      </w:r>
      <w:r w:rsidR="009C69F0">
        <w:rPr>
          <w:sz w:val="32"/>
          <w:szCs w:val="32"/>
        </w:rPr>
        <w:t>the tasks I have completed</w:t>
      </w:r>
      <w:r w:rsidR="00C626B2">
        <w:rPr>
          <w:sz w:val="32"/>
          <w:szCs w:val="32"/>
        </w:rPr>
        <w:t xml:space="preserve"> to build this project</w:t>
      </w:r>
      <w:r w:rsidR="009C69F0">
        <w:rPr>
          <w:sz w:val="32"/>
          <w:szCs w:val="32"/>
        </w:rPr>
        <w:t>:</w:t>
      </w:r>
    </w:p>
    <w:p w14:paraId="464F8E2D" w14:textId="5ED81C28" w:rsidR="00DA6DD4" w:rsidRDefault="00DA6DD4" w:rsidP="00DA6D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Monolith</w:t>
      </w:r>
    </w:p>
    <w:p w14:paraId="28E6BAF1" w14:textId="77777777" w:rsidR="00DA6DD4" w:rsidRPr="00552DAB" w:rsidRDefault="00000000" w:rsidP="00DA6DD4">
      <w:pPr>
        <w:pStyle w:val="ListParagraph"/>
        <w:numPr>
          <w:ilvl w:val="1"/>
          <w:numId w:val="6"/>
        </w:numPr>
        <w:contextualSpacing w:val="0"/>
        <w:rPr>
          <w:sz w:val="32"/>
          <w:szCs w:val="32"/>
        </w:rPr>
      </w:pPr>
      <w:hyperlink r:id="rId5" w:history="1">
        <w:r w:rsidR="00DA6DD4" w:rsidRPr="00552DAB">
          <w:rPr>
            <w:rStyle w:val="Hyperlink"/>
            <w:sz w:val="32"/>
            <w:szCs w:val="32"/>
          </w:rPr>
          <w:t>[COLTEC-52] Spike: How do we store multiple STCs as of today, in the current state? - Jira (athenahealth.com)</w:t>
        </w:r>
      </w:hyperlink>
    </w:p>
    <w:p w14:paraId="3AA5061D" w14:textId="77777777" w:rsidR="00DA6DD4" w:rsidRPr="009C69F0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6" w:history="1">
        <w:r w:rsidR="00DA6DD4" w:rsidRPr="008F06A1">
          <w:rPr>
            <w:rStyle w:val="Hyperlink"/>
            <w:sz w:val="32"/>
            <w:szCs w:val="32"/>
          </w:rPr>
          <w:t>[COLTEC-53] Spike: How do we store data for STCs as of today - Jira (athenahealth.com)</w:t>
        </w:r>
      </w:hyperlink>
    </w:p>
    <w:p w14:paraId="67E857E8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7" w:history="1">
        <w:r w:rsidR="00DA6DD4" w:rsidRPr="00027851">
          <w:rPr>
            <w:rStyle w:val="Hyperlink"/>
            <w:sz w:val="32"/>
            <w:szCs w:val="32"/>
          </w:rPr>
          <w:t xml:space="preserve">[COLTEC-74] [Spike] Determine technical specs of </w:t>
        </w:r>
        <w:proofErr w:type="spellStart"/>
        <w:r w:rsidR="00DA6DD4" w:rsidRPr="00027851">
          <w:rPr>
            <w:rStyle w:val="Hyperlink"/>
            <w:sz w:val="32"/>
            <w:szCs w:val="32"/>
          </w:rPr>
          <w:t>CheckAltPatientEligibility</w:t>
        </w:r>
        <w:proofErr w:type="spellEnd"/>
        <w:r w:rsidR="00DA6DD4" w:rsidRPr="00027851">
          <w:rPr>
            <w:rStyle w:val="Hyperlink"/>
            <w:sz w:val="32"/>
            <w:szCs w:val="32"/>
          </w:rPr>
          <w:t xml:space="preserve"> </w:t>
        </w:r>
        <w:proofErr w:type="spellStart"/>
        <w:r w:rsidR="00DA6DD4" w:rsidRPr="00027851">
          <w:rPr>
            <w:rStyle w:val="Hyperlink"/>
            <w:sz w:val="32"/>
            <w:szCs w:val="32"/>
          </w:rPr>
          <w:t>BusCall</w:t>
        </w:r>
        <w:proofErr w:type="spellEnd"/>
        <w:r w:rsidR="00DA6DD4" w:rsidRPr="00027851">
          <w:rPr>
            <w:rStyle w:val="Hyperlink"/>
            <w:sz w:val="32"/>
            <w:szCs w:val="32"/>
          </w:rPr>
          <w:t xml:space="preserve"> - Jira (athenahealth.com)</w:t>
        </w:r>
      </w:hyperlink>
    </w:p>
    <w:p w14:paraId="57814329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8" w:history="1">
        <w:r w:rsidR="00DA6DD4" w:rsidRPr="00027851">
          <w:rPr>
            <w:rStyle w:val="Hyperlink"/>
            <w:sz w:val="32"/>
            <w:szCs w:val="32"/>
          </w:rPr>
          <w:t xml:space="preserve">[COLTEC-109] Create new </w:t>
        </w:r>
        <w:proofErr w:type="spellStart"/>
        <w:r w:rsidR="00DA6DD4" w:rsidRPr="00027851">
          <w:rPr>
            <w:rStyle w:val="Hyperlink"/>
            <w:sz w:val="32"/>
            <w:szCs w:val="32"/>
          </w:rPr>
          <w:t>BusCall</w:t>
        </w:r>
        <w:proofErr w:type="spellEnd"/>
        <w:r w:rsidR="00DA6DD4" w:rsidRPr="00027851">
          <w:rPr>
            <w:rStyle w:val="Hyperlink"/>
            <w:sz w:val="32"/>
            <w:szCs w:val="32"/>
          </w:rPr>
          <w:t xml:space="preserve"> </w:t>
        </w:r>
        <w:proofErr w:type="spellStart"/>
        <w:r w:rsidR="00DA6DD4" w:rsidRPr="00027851">
          <w:rPr>
            <w:rStyle w:val="Hyperlink"/>
            <w:sz w:val="32"/>
            <w:szCs w:val="32"/>
          </w:rPr>
          <w:t>CheckAltPatientEligibility</w:t>
        </w:r>
        <w:proofErr w:type="spellEnd"/>
        <w:r w:rsidR="00DA6DD4" w:rsidRPr="00027851">
          <w:rPr>
            <w:rStyle w:val="Hyperlink"/>
            <w:sz w:val="32"/>
            <w:szCs w:val="32"/>
          </w:rPr>
          <w:t xml:space="preserve"> - Jira (athenahealth.com)</w:t>
        </w:r>
      </w:hyperlink>
    </w:p>
    <w:p w14:paraId="63F6AD4D" w14:textId="63C4948A" w:rsidR="00DA6DD4" w:rsidRDefault="00DA6DD4" w:rsidP="00DA6D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Microservice</w:t>
      </w:r>
    </w:p>
    <w:p w14:paraId="79DCBB51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9" w:history="1">
        <w:r w:rsidR="00DA6DD4" w:rsidRPr="00027851">
          <w:rPr>
            <w:rStyle w:val="Hyperlink"/>
            <w:sz w:val="32"/>
            <w:szCs w:val="32"/>
          </w:rPr>
          <w:t>[COLTEC-73] [Spike] Come up with the UML diagram for Custom eligibility check - Jira (athenahealth.com)</w:t>
        </w:r>
      </w:hyperlink>
    </w:p>
    <w:p w14:paraId="240B0226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0" w:history="1">
        <w:r w:rsidR="00DA6DD4" w:rsidRPr="00027851">
          <w:rPr>
            <w:rStyle w:val="Hyperlink"/>
            <w:sz w:val="32"/>
            <w:szCs w:val="32"/>
          </w:rPr>
          <w:t>[COLTEC-89] Implement the Service Layer - Jira (athenahealth.com)</w:t>
        </w:r>
      </w:hyperlink>
    </w:p>
    <w:p w14:paraId="555E243A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1" w:history="1">
        <w:r w:rsidR="00DA6DD4" w:rsidRPr="00027851">
          <w:rPr>
            <w:rStyle w:val="Hyperlink"/>
            <w:sz w:val="32"/>
            <w:szCs w:val="32"/>
          </w:rPr>
          <w:t>[COLTEC-90] Update README - Jira (athenahealth.com)</w:t>
        </w:r>
      </w:hyperlink>
    </w:p>
    <w:p w14:paraId="17A0964C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2" w:history="1">
        <w:r w:rsidR="00DA6DD4" w:rsidRPr="00027851">
          <w:rPr>
            <w:rStyle w:val="Hyperlink"/>
            <w:sz w:val="32"/>
            <w:szCs w:val="32"/>
          </w:rPr>
          <w:t>[COLTEC-91] Implement the DAO Layer - Jira (athenahealth.com)</w:t>
        </w:r>
      </w:hyperlink>
    </w:p>
    <w:p w14:paraId="43F06E9D" w14:textId="53038142" w:rsidR="00DA6DD4" w:rsidRDefault="00DA6DD4" w:rsidP="00DA6D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React</w:t>
      </w:r>
    </w:p>
    <w:p w14:paraId="492D8298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3" w:history="1">
        <w:r w:rsidR="00DA6DD4" w:rsidRPr="00C626B2">
          <w:rPr>
            <w:rStyle w:val="Hyperlink"/>
            <w:sz w:val="32"/>
            <w:szCs w:val="32"/>
          </w:rPr>
          <w:t>[COLTEC-65] [Spike] Determine technical specs for Custom eligibility check react widget - Jira (athenahealth.com)</w:t>
        </w:r>
      </w:hyperlink>
    </w:p>
    <w:p w14:paraId="71F7CE04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4" w:history="1">
        <w:r w:rsidR="00DA6DD4" w:rsidRPr="00C626B2">
          <w:rPr>
            <w:rStyle w:val="Hyperlink"/>
            <w:sz w:val="32"/>
            <w:szCs w:val="32"/>
          </w:rPr>
          <w:t xml:space="preserve">[COLTEC-97] Build </w:t>
        </w:r>
        <w:proofErr w:type="spellStart"/>
        <w:r w:rsidR="00DA6DD4" w:rsidRPr="00C626B2">
          <w:rPr>
            <w:rStyle w:val="Hyperlink"/>
            <w:sz w:val="32"/>
            <w:szCs w:val="32"/>
          </w:rPr>
          <w:t>CustomEligibilityCheckForm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Component - Jira (athenahealth.com)</w:t>
        </w:r>
      </w:hyperlink>
    </w:p>
    <w:p w14:paraId="4AA776A0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5" w:history="1">
        <w:r w:rsidR="00DA6DD4" w:rsidRPr="00C626B2">
          <w:rPr>
            <w:rStyle w:val="Hyperlink"/>
            <w:sz w:val="32"/>
            <w:szCs w:val="32"/>
          </w:rPr>
          <w:t xml:space="preserve">[COLTEC-105] Finish building </w:t>
        </w:r>
        <w:proofErr w:type="spellStart"/>
        <w:r w:rsidR="00DA6DD4" w:rsidRPr="00C626B2">
          <w:rPr>
            <w:rStyle w:val="Hyperlink"/>
            <w:sz w:val="32"/>
            <w:szCs w:val="32"/>
          </w:rPr>
          <w:t>CustomEligibilityCheckLightbox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and </w:t>
        </w:r>
        <w:proofErr w:type="spellStart"/>
        <w:r w:rsidR="00DA6DD4" w:rsidRPr="00C626B2">
          <w:rPr>
            <w:rStyle w:val="Hyperlink"/>
            <w:sz w:val="32"/>
            <w:szCs w:val="32"/>
          </w:rPr>
          <w:t>CustomEligibilityCheckButton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with tests - Jira (athenahealth.com)</w:t>
        </w:r>
      </w:hyperlink>
    </w:p>
    <w:p w14:paraId="157EA5AE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6" w:history="1">
        <w:r w:rsidR="00DA6DD4" w:rsidRPr="00C626B2">
          <w:rPr>
            <w:rStyle w:val="Hyperlink"/>
            <w:sz w:val="32"/>
            <w:szCs w:val="32"/>
          </w:rPr>
          <w:t xml:space="preserve">[COLTEC-152] Update </w:t>
        </w:r>
        <w:proofErr w:type="spellStart"/>
        <w:r w:rsidR="00DA6DD4" w:rsidRPr="00C626B2">
          <w:rPr>
            <w:rStyle w:val="Hyperlink"/>
            <w:sz w:val="32"/>
            <w:szCs w:val="32"/>
          </w:rPr>
          <w:t>CallRemotes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to fetches-from-</w:t>
        </w:r>
        <w:proofErr w:type="spellStart"/>
        <w:r w:rsidR="00DA6DD4" w:rsidRPr="00C626B2">
          <w:rPr>
            <w:rStyle w:val="Hyperlink"/>
            <w:sz w:val="32"/>
            <w:szCs w:val="32"/>
          </w:rPr>
          <w:t>athenanet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in Custom eligibility check - Jira (athenahealth.com)</w:t>
        </w:r>
      </w:hyperlink>
    </w:p>
    <w:p w14:paraId="36A6B79D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7" w:history="1">
        <w:r w:rsidR="00DA6DD4" w:rsidRPr="00C626B2">
          <w:rPr>
            <w:rStyle w:val="Hyperlink"/>
            <w:sz w:val="32"/>
            <w:szCs w:val="32"/>
          </w:rPr>
          <w:t>[COLTEC-155] Implement form load error state - Jira (athenahealth.com)</w:t>
        </w:r>
      </w:hyperlink>
    </w:p>
    <w:p w14:paraId="34DECCBD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8" w:history="1">
        <w:r w:rsidR="00DA6DD4" w:rsidRPr="00C626B2">
          <w:rPr>
            <w:rStyle w:val="Hyperlink"/>
            <w:sz w:val="32"/>
            <w:szCs w:val="32"/>
          </w:rPr>
          <w:t xml:space="preserve">[COLTEC-176] [SPIKE] Find out what it takes to create a divider in </w:t>
        </w:r>
        <w:proofErr w:type="spellStart"/>
        <w:r w:rsidR="00DA6DD4" w:rsidRPr="00C626B2">
          <w:rPr>
            <w:rStyle w:val="Hyperlink"/>
            <w:sz w:val="32"/>
            <w:szCs w:val="32"/>
          </w:rPr>
          <w:t>SingleSelect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forge component. - Jira (athenahealth.com)</w:t>
        </w:r>
      </w:hyperlink>
    </w:p>
    <w:p w14:paraId="62614C2B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19" w:history="1">
        <w:r w:rsidR="00DA6DD4" w:rsidRPr="00C626B2">
          <w:rPr>
            <w:rStyle w:val="Hyperlink"/>
            <w:sz w:val="32"/>
            <w:szCs w:val="32"/>
          </w:rPr>
          <w:t xml:space="preserve">[COLTEC-202] [SPIKE] Find out how forge async </w:t>
        </w:r>
        <w:proofErr w:type="spellStart"/>
        <w:r w:rsidR="00DA6DD4" w:rsidRPr="00C626B2">
          <w:rPr>
            <w:rStyle w:val="Hyperlink"/>
            <w:sz w:val="32"/>
            <w:szCs w:val="32"/>
          </w:rPr>
          <w:t>SingleSelect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works - Jira (athenahealth.com)</w:t>
        </w:r>
      </w:hyperlink>
    </w:p>
    <w:p w14:paraId="49B401D6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20" w:history="1">
        <w:r w:rsidR="00DA6DD4" w:rsidRPr="00C626B2">
          <w:rPr>
            <w:rStyle w:val="Hyperlink"/>
            <w:sz w:val="32"/>
            <w:szCs w:val="32"/>
          </w:rPr>
          <w:t>[COLTEC-229] Invoke check-eligibility from the app and implement error state - Jira (athenahealth.com)</w:t>
        </w:r>
      </w:hyperlink>
    </w:p>
    <w:p w14:paraId="53F388F3" w14:textId="5606EF42" w:rsidR="00DA6DD4" w:rsidRDefault="00DA6DD4" w:rsidP="00DA6D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Integration</w:t>
      </w:r>
    </w:p>
    <w:p w14:paraId="4CBDC475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21" w:history="1">
        <w:r w:rsidR="00DA6DD4" w:rsidRPr="00C626B2">
          <w:rPr>
            <w:rStyle w:val="Hyperlink"/>
            <w:sz w:val="32"/>
            <w:szCs w:val="32"/>
          </w:rPr>
          <w:t xml:space="preserve">[COLTEC-107] Mount custom eligibility check app to </w:t>
        </w:r>
        <w:proofErr w:type="spellStart"/>
        <w:r w:rsidR="00DA6DD4" w:rsidRPr="00C626B2">
          <w:rPr>
            <w:rStyle w:val="Hyperlink"/>
            <w:sz w:val="32"/>
            <w:szCs w:val="32"/>
          </w:rPr>
          <w:t>Quickview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- Jira (athenahealth.com)</w:t>
        </w:r>
      </w:hyperlink>
    </w:p>
    <w:p w14:paraId="2726A52E" w14:textId="77777777" w:rsidR="00DA6DD4" w:rsidRPr="008F06A1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22" w:history="1">
        <w:r w:rsidR="00DA6DD4" w:rsidRPr="00027851">
          <w:rPr>
            <w:rStyle w:val="Hyperlink"/>
            <w:sz w:val="32"/>
            <w:szCs w:val="32"/>
          </w:rPr>
          <w:t xml:space="preserve">[COLTEC-123] Create function </w:t>
        </w:r>
        <w:proofErr w:type="spellStart"/>
        <w:r w:rsidR="00DA6DD4" w:rsidRPr="00027851">
          <w:rPr>
            <w:rStyle w:val="Hyperlink"/>
            <w:sz w:val="32"/>
            <w:szCs w:val="32"/>
          </w:rPr>
          <w:t>makeBusCallForObject</w:t>
        </w:r>
        <w:proofErr w:type="spellEnd"/>
        <w:r w:rsidR="00DA6DD4" w:rsidRPr="00027851">
          <w:rPr>
            <w:rStyle w:val="Hyperlink"/>
            <w:sz w:val="32"/>
            <w:szCs w:val="32"/>
          </w:rPr>
          <w:t xml:space="preserve"> in buscall-client - Jira (athenahealth.com)</w:t>
        </w:r>
      </w:hyperlink>
    </w:p>
    <w:p w14:paraId="109BA60A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23" w:history="1">
        <w:r w:rsidR="00DA6DD4" w:rsidRPr="00C626B2">
          <w:rPr>
            <w:rStyle w:val="Hyperlink"/>
            <w:sz w:val="32"/>
            <w:szCs w:val="32"/>
          </w:rPr>
          <w:t xml:space="preserve">[COLTEC-166] Fetch </w:t>
        </w:r>
        <w:proofErr w:type="spellStart"/>
        <w:r w:rsidR="00DA6DD4" w:rsidRPr="00C626B2">
          <w:rPr>
            <w:rStyle w:val="Hyperlink"/>
            <w:sz w:val="32"/>
            <w:szCs w:val="32"/>
          </w:rPr>
          <w:t>BaseURL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for microservice from </w:t>
        </w:r>
        <w:proofErr w:type="spellStart"/>
        <w:r w:rsidR="00DA6DD4" w:rsidRPr="00C626B2">
          <w:rPr>
            <w:rStyle w:val="Hyperlink"/>
            <w:sz w:val="32"/>
            <w:szCs w:val="32"/>
          </w:rPr>
          <w:t>athenaConf</w:t>
        </w:r>
        <w:proofErr w:type="spellEnd"/>
        <w:r w:rsidR="00DA6DD4" w:rsidRPr="00C626B2">
          <w:rPr>
            <w:rStyle w:val="Hyperlink"/>
            <w:sz w:val="32"/>
            <w:szCs w:val="32"/>
          </w:rPr>
          <w:t xml:space="preserve"> and pass it down as a prop - Jira (athenahealth.com)</w:t>
        </w:r>
      </w:hyperlink>
    </w:p>
    <w:p w14:paraId="3E3D7652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24" w:history="1">
        <w:r w:rsidR="00DA6DD4" w:rsidRPr="00C626B2">
          <w:rPr>
            <w:rStyle w:val="Hyperlink"/>
            <w:sz w:val="32"/>
            <w:szCs w:val="32"/>
          </w:rPr>
          <w:t xml:space="preserve">[COLTEC-171] Custom eligibility check link must be visible only on </w:t>
        </w:r>
        <w:proofErr w:type="spellStart"/>
        <w:r w:rsidR="00DA6DD4" w:rsidRPr="00C626B2">
          <w:rPr>
            <w:rStyle w:val="Hyperlink"/>
            <w:sz w:val="32"/>
            <w:szCs w:val="32"/>
          </w:rPr>
          <w:t>quickview</w:t>
        </w:r>
        <w:proofErr w:type="spellEnd"/>
        <w:r w:rsidR="00DA6DD4" w:rsidRPr="00C626B2">
          <w:rPr>
            <w:rStyle w:val="Hyperlink"/>
            <w:sz w:val="32"/>
            <w:szCs w:val="32"/>
          </w:rPr>
          <w:t>. - Jira (athenahealth.com)</w:t>
        </w:r>
      </w:hyperlink>
    </w:p>
    <w:p w14:paraId="56F0F377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25" w:history="1">
        <w:r w:rsidR="00DA6DD4" w:rsidRPr="00C626B2">
          <w:rPr>
            <w:rStyle w:val="Hyperlink"/>
            <w:sz w:val="32"/>
            <w:szCs w:val="32"/>
          </w:rPr>
          <w:t>[COLTEC-227] [SPIKE] Determine how CLIENTSIDERENDERING needs to be used - Jira (athenahealth.com)</w:t>
        </w:r>
      </w:hyperlink>
    </w:p>
    <w:p w14:paraId="74B9079A" w14:textId="77777777" w:rsidR="00DA6DD4" w:rsidRDefault="00000000" w:rsidP="00DA6DD4">
      <w:pPr>
        <w:pStyle w:val="ListParagraph"/>
        <w:numPr>
          <w:ilvl w:val="1"/>
          <w:numId w:val="6"/>
        </w:numPr>
        <w:rPr>
          <w:sz w:val="32"/>
          <w:szCs w:val="32"/>
        </w:rPr>
      </w:pPr>
      <w:hyperlink r:id="rId26" w:history="1">
        <w:r w:rsidR="00DA6DD4" w:rsidRPr="00C626B2">
          <w:rPr>
            <w:rStyle w:val="Hyperlink"/>
            <w:sz w:val="32"/>
            <w:szCs w:val="32"/>
          </w:rPr>
          <w:t>[COLTEC-250] Update scopes to reflect naming convention - Jira (athenahealth.com)</w:t>
        </w:r>
      </w:hyperlink>
    </w:p>
    <w:p w14:paraId="1966D1C7" w14:textId="5B81BA63" w:rsidR="00BA5EDF" w:rsidRPr="00DC1336" w:rsidRDefault="00DC1336" w:rsidP="008F06A1">
      <w:pPr>
        <w:ind w:firstLine="720"/>
        <w:rPr>
          <w:sz w:val="32"/>
          <w:szCs w:val="32"/>
        </w:rPr>
      </w:pPr>
      <w:r w:rsidRPr="00DC1336">
        <w:rPr>
          <w:sz w:val="32"/>
          <w:szCs w:val="32"/>
        </w:rPr>
        <w:t>My main goal for this year is to take more engineering responsibilities</w:t>
      </w:r>
      <w:r w:rsidR="00C95307">
        <w:rPr>
          <w:sz w:val="32"/>
          <w:szCs w:val="32"/>
        </w:rPr>
        <w:t xml:space="preserve"> in more </w:t>
      </w:r>
      <w:r w:rsidR="00027851">
        <w:rPr>
          <w:sz w:val="32"/>
          <w:szCs w:val="32"/>
        </w:rPr>
        <w:t>technology</w:t>
      </w:r>
      <w:r w:rsidR="00C95307">
        <w:rPr>
          <w:sz w:val="32"/>
          <w:szCs w:val="32"/>
        </w:rPr>
        <w:t xml:space="preserve"> domains</w:t>
      </w:r>
      <w:r w:rsidRPr="00DC1336">
        <w:rPr>
          <w:sz w:val="32"/>
          <w:szCs w:val="32"/>
        </w:rPr>
        <w:t xml:space="preserve"> as </w:t>
      </w:r>
      <w:r w:rsidR="00C95307">
        <w:rPr>
          <w:sz w:val="32"/>
          <w:szCs w:val="32"/>
        </w:rPr>
        <w:t>an independent and steady</w:t>
      </w:r>
      <w:r w:rsidRPr="00DC1336">
        <w:rPr>
          <w:sz w:val="32"/>
          <w:szCs w:val="32"/>
        </w:rPr>
        <w:t xml:space="preserve"> contributor.</w:t>
      </w:r>
      <w:r w:rsidR="00C95307">
        <w:rPr>
          <w:sz w:val="32"/>
          <w:szCs w:val="32"/>
        </w:rPr>
        <w:t xml:space="preserve"> </w:t>
      </w:r>
      <w:r w:rsidR="008F06A1">
        <w:rPr>
          <w:sz w:val="32"/>
          <w:szCs w:val="32"/>
        </w:rPr>
        <w:t xml:space="preserve">By building the Custom Eligibility Check project, I completed tasks like investigating legacy code, creating a new microservice (eligibility-service), creating a new react repository (custom-eligibility-check), and integrating multiple software pieces. </w:t>
      </w:r>
      <w:r w:rsidR="00027851">
        <w:rPr>
          <w:sz w:val="32"/>
          <w:szCs w:val="32"/>
        </w:rPr>
        <w:t>This</w:t>
      </w:r>
      <w:r w:rsidR="009C69F0">
        <w:rPr>
          <w:sz w:val="32"/>
          <w:szCs w:val="32"/>
        </w:rPr>
        <w:t xml:space="preserve"> lead</w:t>
      </w:r>
      <w:r w:rsidR="00027851">
        <w:rPr>
          <w:sz w:val="32"/>
          <w:szCs w:val="32"/>
        </w:rPr>
        <w:t>s</w:t>
      </w:r>
      <w:r w:rsidR="009C69F0">
        <w:rPr>
          <w:sz w:val="32"/>
          <w:szCs w:val="32"/>
        </w:rPr>
        <w:t xml:space="preserve"> to achieving my goals </w:t>
      </w:r>
      <w:r w:rsidR="008F06A1">
        <w:rPr>
          <w:sz w:val="32"/>
          <w:szCs w:val="32"/>
        </w:rPr>
        <w:t>because th</w:t>
      </w:r>
      <w:r w:rsidR="00027851">
        <w:rPr>
          <w:sz w:val="32"/>
          <w:szCs w:val="32"/>
        </w:rPr>
        <w:t>e tasks</w:t>
      </w:r>
      <w:r w:rsidR="008F06A1">
        <w:rPr>
          <w:sz w:val="32"/>
          <w:szCs w:val="32"/>
        </w:rPr>
        <w:t xml:space="preserve"> are across multiple techn</w:t>
      </w:r>
      <w:r w:rsidR="00027851">
        <w:rPr>
          <w:sz w:val="32"/>
          <w:szCs w:val="32"/>
        </w:rPr>
        <w:t>ology</w:t>
      </w:r>
      <w:r w:rsidR="008F06A1">
        <w:rPr>
          <w:sz w:val="32"/>
          <w:szCs w:val="32"/>
        </w:rPr>
        <w:t xml:space="preserve"> domains and completing them required me to</w:t>
      </w:r>
      <w:r w:rsidR="00027851">
        <w:rPr>
          <w:sz w:val="32"/>
          <w:szCs w:val="32"/>
        </w:rPr>
        <w:t xml:space="preserve"> learn quickly, communicate efficiently, and contribute steadily.</w:t>
      </w:r>
    </w:p>
    <w:p w14:paraId="61716727" w14:textId="568F3907" w:rsidR="00A5260B" w:rsidRPr="00A5260B" w:rsidRDefault="00BA5EDF" w:rsidP="00A5260B">
      <w:pPr>
        <w:pStyle w:val="Heading1"/>
        <w:rPr>
          <w:sz w:val="40"/>
          <w:szCs w:val="40"/>
        </w:rPr>
      </w:pPr>
      <w:r w:rsidRPr="00DC1336">
        <w:rPr>
          <w:sz w:val="40"/>
          <w:szCs w:val="40"/>
        </w:rPr>
        <w:t>How have you grown or developed over the course of the year? Provide specific example(s).</w:t>
      </w:r>
    </w:p>
    <w:p w14:paraId="3DF9808D" w14:textId="0B0204C9" w:rsidR="00A5260B" w:rsidRDefault="00A5260B" w:rsidP="00BA5EDF">
      <w:pPr>
        <w:rPr>
          <w:sz w:val="32"/>
          <w:szCs w:val="32"/>
        </w:rPr>
      </w:pPr>
      <w:r>
        <w:rPr>
          <w:sz w:val="32"/>
          <w:szCs w:val="32"/>
        </w:rPr>
        <w:tab/>
        <w:t>Over the course of the year, I have</w:t>
      </w:r>
      <w:r w:rsidR="00E26DFD">
        <w:rPr>
          <w:sz w:val="32"/>
          <w:szCs w:val="32"/>
        </w:rPr>
        <w:t xml:space="preserve"> improved </w:t>
      </w:r>
      <w:r>
        <w:rPr>
          <w:sz w:val="32"/>
          <w:szCs w:val="32"/>
        </w:rPr>
        <w:t xml:space="preserve">in areas like </w:t>
      </w:r>
      <w:r w:rsidR="00C42705">
        <w:rPr>
          <w:sz w:val="32"/>
          <w:szCs w:val="32"/>
        </w:rPr>
        <w:t>supporting team members,</w:t>
      </w:r>
      <w:r w:rsidR="00C8202E">
        <w:rPr>
          <w:sz w:val="32"/>
          <w:szCs w:val="32"/>
        </w:rPr>
        <w:t xml:space="preserve"> exploring additional technologies, presenting</w:t>
      </w:r>
      <w:r w:rsidR="003B64EE">
        <w:rPr>
          <w:sz w:val="32"/>
          <w:szCs w:val="32"/>
        </w:rPr>
        <w:t xml:space="preserve"> </w:t>
      </w:r>
      <w:r w:rsidR="00E26DFD">
        <w:rPr>
          <w:sz w:val="32"/>
          <w:szCs w:val="32"/>
        </w:rPr>
        <w:t xml:space="preserve">technical </w:t>
      </w:r>
      <w:r w:rsidR="003B64EE">
        <w:rPr>
          <w:sz w:val="32"/>
          <w:szCs w:val="32"/>
        </w:rPr>
        <w:t>research</w:t>
      </w:r>
      <w:r w:rsidR="00C8202E">
        <w:rPr>
          <w:sz w:val="32"/>
          <w:szCs w:val="32"/>
        </w:rPr>
        <w:t>,</w:t>
      </w:r>
      <w:r w:rsidR="00C42705">
        <w:rPr>
          <w:sz w:val="32"/>
          <w:szCs w:val="32"/>
        </w:rPr>
        <w:t xml:space="preserve"> </w:t>
      </w:r>
      <w:r w:rsidR="00C8202E">
        <w:rPr>
          <w:sz w:val="32"/>
          <w:szCs w:val="32"/>
        </w:rPr>
        <w:t>collaborating with other teams</w:t>
      </w:r>
      <w:r w:rsidR="00206AE2">
        <w:rPr>
          <w:sz w:val="32"/>
          <w:szCs w:val="32"/>
        </w:rPr>
        <w:t xml:space="preserve">, and </w:t>
      </w:r>
      <w:r w:rsidR="00C8202E">
        <w:rPr>
          <w:sz w:val="32"/>
          <w:szCs w:val="32"/>
        </w:rPr>
        <w:t>preparing for production readiness.</w:t>
      </w:r>
    </w:p>
    <w:p w14:paraId="70AE5B77" w14:textId="0D43E426" w:rsidR="00C8202E" w:rsidRDefault="00C42705" w:rsidP="00BA5ED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8202E">
        <w:rPr>
          <w:sz w:val="32"/>
          <w:szCs w:val="32"/>
        </w:rPr>
        <w:t>Since COLTEC was first formed at the beginning of this year, I have been</w:t>
      </w:r>
      <w:r w:rsidR="009E6348">
        <w:rPr>
          <w:sz w:val="32"/>
          <w:szCs w:val="32"/>
        </w:rPr>
        <w:t xml:space="preserve"> </w:t>
      </w:r>
      <w:r w:rsidR="000C2914">
        <w:rPr>
          <w:sz w:val="32"/>
          <w:szCs w:val="32"/>
        </w:rPr>
        <w:t>consistently</w:t>
      </w:r>
      <w:r w:rsidR="00C8202E">
        <w:rPr>
          <w:sz w:val="32"/>
          <w:szCs w:val="32"/>
        </w:rPr>
        <w:t xml:space="preserve"> supporting my team members with </w:t>
      </w:r>
      <w:r w:rsidR="009E6348">
        <w:rPr>
          <w:sz w:val="32"/>
          <w:szCs w:val="32"/>
        </w:rPr>
        <w:t xml:space="preserve">effort. I have regular one on one meetings with Gautham to </w:t>
      </w:r>
      <w:r w:rsidR="00652872">
        <w:rPr>
          <w:sz w:val="32"/>
          <w:szCs w:val="32"/>
        </w:rPr>
        <w:t>discuss</w:t>
      </w:r>
      <w:r w:rsidR="009E6348">
        <w:rPr>
          <w:sz w:val="32"/>
          <w:szCs w:val="32"/>
        </w:rPr>
        <w:t xml:space="preserve"> the progress of </w:t>
      </w:r>
      <w:r w:rsidR="009E6348">
        <w:rPr>
          <w:sz w:val="32"/>
          <w:szCs w:val="32"/>
        </w:rPr>
        <w:lastRenderedPageBreak/>
        <w:t xml:space="preserve">the team and feedbacks for each other. I have helped onboarding Michael when he first </w:t>
      </w:r>
      <w:r w:rsidR="000C2914">
        <w:rPr>
          <w:sz w:val="32"/>
          <w:szCs w:val="32"/>
        </w:rPr>
        <w:t>joined,</w:t>
      </w:r>
      <w:r w:rsidR="009E6348">
        <w:rPr>
          <w:sz w:val="32"/>
          <w:szCs w:val="32"/>
        </w:rPr>
        <w:t xml:space="preserve"> and I have been</w:t>
      </w:r>
      <w:r w:rsidR="000C2914">
        <w:rPr>
          <w:sz w:val="32"/>
          <w:szCs w:val="32"/>
        </w:rPr>
        <w:t xml:space="preserve"> proactively communicating with him regarding the development and infrastructure of our projects. I also spend time working with Andrea </w:t>
      </w:r>
      <w:r w:rsidR="00652872">
        <w:rPr>
          <w:sz w:val="32"/>
          <w:szCs w:val="32"/>
        </w:rPr>
        <w:t>frequently</w:t>
      </w:r>
      <w:r w:rsidR="000C2914">
        <w:rPr>
          <w:sz w:val="32"/>
          <w:szCs w:val="32"/>
        </w:rPr>
        <w:t xml:space="preserve"> to go over product requirements and explain technical details.</w:t>
      </w:r>
      <w:r w:rsidR="00A54647">
        <w:rPr>
          <w:sz w:val="32"/>
          <w:szCs w:val="32"/>
        </w:rPr>
        <w:t xml:space="preserve"> </w:t>
      </w:r>
      <w:r w:rsidR="00526408">
        <w:rPr>
          <w:sz w:val="32"/>
          <w:szCs w:val="32"/>
        </w:rPr>
        <w:t xml:space="preserve">Throughout this year, </w:t>
      </w:r>
      <w:r w:rsidR="00652872">
        <w:rPr>
          <w:sz w:val="32"/>
          <w:szCs w:val="32"/>
        </w:rPr>
        <w:t xml:space="preserve">I have learned technical knowledge and gained </w:t>
      </w:r>
      <w:r w:rsidR="00A54647">
        <w:rPr>
          <w:sz w:val="32"/>
          <w:szCs w:val="32"/>
        </w:rPr>
        <w:t>insightful</w:t>
      </w:r>
      <w:r w:rsidR="00652872">
        <w:rPr>
          <w:sz w:val="32"/>
          <w:szCs w:val="32"/>
        </w:rPr>
        <w:t xml:space="preserve"> feedbacks from my team members.</w:t>
      </w:r>
    </w:p>
    <w:p w14:paraId="06B75AA1" w14:textId="05146D8A" w:rsidR="00206AE2" w:rsidRDefault="00206AE2" w:rsidP="00206AE2">
      <w:pPr>
        <w:rPr>
          <w:sz w:val="32"/>
          <w:szCs w:val="32"/>
        </w:rPr>
      </w:pPr>
      <w:r>
        <w:rPr>
          <w:sz w:val="32"/>
          <w:szCs w:val="32"/>
        </w:rPr>
        <w:tab/>
        <w:t>Exploring</w:t>
      </w:r>
      <w:r w:rsidR="00A54647">
        <w:rPr>
          <w:sz w:val="32"/>
          <w:szCs w:val="32"/>
        </w:rPr>
        <w:t xml:space="preserve"> additional technologies is one of the new developments that I have started this year</w:t>
      </w:r>
      <w:r w:rsidR="00B361B4">
        <w:rPr>
          <w:sz w:val="32"/>
          <w:szCs w:val="32"/>
        </w:rPr>
        <w:t>.</w:t>
      </w:r>
      <w:r w:rsidR="00EB6D99">
        <w:rPr>
          <w:sz w:val="32"/>
          <w:szCs w:val="32"/>
        </w:rPr>
        <w:t xml:space="preserve"> Although I was not already familiar with all the </w:t>
      </w:r>
      <w:r w:rsidR="000A5D9F">
        <w:rPr>
          <w:sz w:val="32"/>
          <w:szCs w:val="32"/>
        </w:rPr>
        <w:t>potential options</w:t>
      </w:r>
      <w:r w:rsidR="00EB6D99">
        <w:rPr>
          <w:sz w:val="32"/>
          <w:szCs w:val="32"/>
        </w:rPr>
        <w:t xml:space="preserve"> that could help us, I am always interested in exploring and implementing them.</w:t>
      </w:r>
      <w:r w:rsidR="00B361B4">
        <w:rPr>
          <w:sz w:val="32"/>
          <w:szCs w:val="32"/>
        </w:rPr>
        <w:t xml:space="preserve"> By doing these, I was able to learn about why the alternative solutions are </w:t>
      </w:r>
      <w:r w:rsidR="003F4974">
        <w:rPr>
          <w:sz w:val="32"/>
          <w:szCs w:val="32"/>
        </w:rPr>
        <w:t>more optimized</w:t>
      </w:r>
      <w:r w:rsidR="00B361B4">
        <w:rPr>
          <w:sz w:val="32"/>
          <w:szCs w:val="32"/>
        </w:rPr>
        <w:t xml:space="preserve"> than the </w:t>
      </w:r>
      <w:r w:rsidR="003F4974">
        <w:rPr>
          <w:sz w:val="32"/>
          <w:szCs w:val="32"/>
        </w:rPr>
        <w:t xml:space="preserve">traditional ones and how they </w:t>
      </w:r>
      <w:r w:rsidR="00F973E4">
        <w:rPr>
          <w:sz w:val="32"/>
          <w:szCs w:val="32"/>
        </w:rPr>
        <w:t>can</w:t>
      </w:r>
      <w:r w:rsidR="003F4974">
        <w:rPr>
          <w:sz w:val="32"/>
          <w:szCs w:val="32"/>
        </w:rPr>
        <w:t xml:space="preserve"> help us more</w:t>
      </w:r>
      <w:r w:rsidR="00B361B4">
        <w:rPr>
          <w:sz w:val="32"/>
          <w:szCs w:val="32"/>
        </w:rPr>
        <w:t>. Here are</w:t>
      </w:r>
      <w:r w:rsidR="003F4974">
        <w:rPr>
          <w:sz w:val="32"/>
          <w:szCs w:val="32"/>
        </w:rPr>
        <w:t xml:space="preserve"> some </w:t>
      </w:r>
      <w:r w:rsidR="00B361B4">
        <w:rPr>
          <w:sz w:val="32"/>
          <w:szCs w:val="32"/>
        </w:rPr>
        <w:t>examples of the alternative solutions I implemented:</w:t>
      </w:r>
    </w:p>
    <w:p w14:paraId="431C88BD" w14:textId="77777777" w:rsidR="00206AE2" w:rsidRDefault="00000000" w:rsidP="00206AE2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27" w:history="1">
        <w:r w:rsidR="00206AE2" w:rsidRPr="00C42705">
          <w:rPr>
            <w:rStyle w:val="Hyperlink"/>
            <w:sz w:val="32"/>
            <w:szCs w:val="32"/>
          </w:rPr>
          <w:t xml:space="preserve">[COLTEC-123] Create function </w:t>
        </w:r>
        <w:proofErr w:type="spellStart"/>
        <w:r w:rsidR="00206AE2" w:rsidRPr="00C42705">
          <w:rPr>
            <w:rStyle w:val="Hyperlink"/>
            <w:sz w:val="32"/>
            <w:szCs w:val="32"/>
          </w:rPr>
          <w:t>makeBusCallForObject</w:t>
        </w:r>
        <w:proofErr w:type="spellEnd"/>
        <w:r w:rsidR="00206AE2" w:rsidRPr="00C42705">
          <w:rPr>
            <w:rStyle w:val="Hyperlink"/>
            <w:sz w:val="32"/>
            <w:szCs w:val="32"/>
          </w:rPr>
          <w:t xml:space="preserve"> in buscall-client - Jira (athenahealth.com)</w:t>
        </w:r>
      </w:hyperlink>
    </w:p>
    <w:p w14:paraId="38B6819E" w14:textId="77777777" w:rsidR="00206AE2" w:rsidRDefault="00000000" w:rsidP="00206AE2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28" w:history="1">
        <w:r w:rsidR="00206AE2" w:rsidRPr="00FB623B">
          <w:rPr>
            <w:rStyle w:val="Hyperlink"/>
            <w:sz w:val="32"/>
            <w:szCs w:val="32"/>
          </w:rPr>
          <w:t>[COLTEC-226] [Spike] Identify ways to make buscall-client handle exceptions better - Jira (athenahealth.com)</w:t>
        </w:r>
      </w:hyperlink>
    </w:p>
    <w:p w14:paraId="4C9764C3" w14:textId="77777777" w:rsidR="00206AE2" w:rsidRDefault="00000000" w:rsidP="00206AE2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29" w:history="1">
        <w:r w:rsidR="00206AE2" w:rsidRPr="00FB623B">
          <w:rPr>
            <w:rStyle w:val="Hyperlink"/>
            <w:sz w:val="32"/>
            <w:szCs w:val="32"/>
          </w:rPr>
          <w:t>[COLTEC-318] [SPIKE] Integrate provider directory with History 2.0 endpoint - Jira (athenahealth.com)</w:t>
        </w:r>
      </w:hyperlink>
    </w:p>
    <w:p w14:paraId="210A586E" w14:textId="35AF1555" w:rsidR="00206AE2" w:rsidRPr="00206AE2" w:rsidRDefault="00000000" w:rsidP="00BA5EDF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30" w:history="1">
        <w:r w:rsidR="00206AE2" w:rsidRPr="00FB623B">
          <w:rPr>
            <w:rStyle w:val="Hyperlink"/>
            <w:sz w:val="32"/>
            <w:szCs w:val="32"/>
          </w:rPr>
          <w:t>[COLTEC-362] Integrate FHIR Practitioner Read with History Endpoint - Jira (athenahealth.com)</w:t>
        </w:r>
      </w:hyperlink>
    </w:p>
    <w:p w14:paraId="3A7F1DB0" w14:textId="077A92CD" w:rsidR="00C42705" w:rsidRDefault="00C42705" w:rsidP="00BA5ED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C3598">
        <w:rPr>
          <w:sz w:val="32"/>
          <w:szCs w:val="32"/>
        </w:rPr>
        <w:t>Presenting technical research</w:t>
      </w:r>
      <w:r w:rsidR="003F4974">
        <w:rPr>
          <w:sz w:val="32"/>
          <w:szCs w:val="32"/>
        </w:rPr>
        <w:t xml:space="preserve"> is something I have done a lot more than last year. These include investigating legacy workflows, reading documents written by other developers, and </w:t>
      </w:r>
      <w:r w:rsidR="00D010B2">
        <w:rPr>
          <w:sz w:val="32"/>
          <w:szCs w:val="32"/>
        </w:rPr>
        <w:t>explaining my own solutions.</w:t>
      </w:r>
      <w:r w:rsidR="003F4974">
        <w:rPr>
          <w:sz w:val="32"/>
          <w:szCs w:val="32"/>
        </w:rPr>
        <w:t xml:space="preserve"> </w:t>
      </w:r>
      <w:r w:rsidR="00D010B2">
        <w:rPr>
          <w:sz w:val="32"/>
          <w:szCs w:val="32"/>
        </w:rPr>
        <w:t xml:space="preserve">This process has prompted me to seek solutions at bigger scopes and ponder on ways to present information in a more optimized way for other people to understand. </w:t>
      </w:r>
      <w:r w:rsidR="003F4974">
        <w:rPr>
          <w:sz w:val="32"/>
          <w:szCs w:val="32"/>
        </w:rPr>
        <w:t>Here are some examples of the technical research I presented:</w:t>
      </w:r>
    </w:p>
    <w:p w14:paraId="0F2F0BA0" w14:textId="741BF65F" w:rsidR="00552DAB" w:rsidRDefault="00552DAB" w:rsidP="00552DA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Insurance Guardrail</w:t>
      </w:r>
    </w:p>
    <w:p w14:paraId="0A6D588B" w14:textId="04781E4C" w:rsidR="00552DAB" w:rsidRPr="00552DAB" w:rsidRDefault="00000000" w:rsidP="009F5A27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1" w:history="1">
        <w:r w:rsidR="00552DAB" w:rsidRPr="003B64EE">
          <w:rPr>
            <w:rStyle w:val="Hyperlink"/>
            <w:sz w:val="32"/>
            <w:szCs w:val="32"/>
          </w:rPr>
          <w:t>[Spike] Find the data required to show the new banner - Collector R&amp;D - Confluence (athenahealth.com)</w:t>
        </w:r>
      </w:hyperlink>
    </w:p>
    <w:p w14:paraId="78012FF4" w14:textId="6ED55D68" w:rsidR="00206AE2" w:rsidRDefault="00000000" w:rsidP="00552DAB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2" w:history="1">
        <w:r w:rsidR="00206AE2" w:rsidRPr="003B64EE">
          <w:rPr>
            <w:rStyle w:val="Hyperlink"/>
            <w:sz w:val="32"/>
            <w:szCs w:val="32"/>
          </w:rPr>
          <w:t xml:space="preserve">[Spike] Find the exact spot in </w:t>
        </w:r>
        <w:proofErr w:type="spellStart"/>
        <w:r w:rsidR="00206AE2" w:rsidRPr="003B64EE">
          <w:rPr>
            <w:rStyle w:val="Hyperlink"/>
            <w:sz w:val="32"/>
            <w:szCs w:val="32"/>
          </w:rPr>
          <w:t>checkin</w:t>
        </w:r>
        <w:proofErr w:type="spellEnd"/>
        <w:r w:rsidR="00206AE2" w:rsidRPr="003B64EE">
          <w:rPr>
            <w:rStyle w:val="Hyperlink"/>
            <w:sz w:val="32"/>
            <w:szCs w:val="32"/>
          </w:rPr>
          <w:t xml:space="preserve">, scheduling, edit appt </w:t>
        </w:r>
        <w:proofErr w:type="spellStart"/>
        <w:r w:rsidR="00206AE2" w:rsidRPr="003B64EE">
          <w:rPr>
            <w:rStyle w:val="Hyperlink"/>
            <w:sz w:val="32"/>
            <w:szCs w:val="32"/>
          </w:rPr>
          <w:t>esp</w:t>
        </w:r>
        <w:proofErr w:type="spellEnd"/>
        <w:r w:rsidR="00206AE2" w:rsidRPr="003B64EE">
          <w:rPr>
            <w:rStyle w:val="Hyperlink"/>
            <w:sz w:val="32"/>
            <w:szCs w:val="32"/>
          </w:rPr>
          <w:t xml:space="preserve"> pages to fit in the new banner - Collector R&amp;D - Confluence (athenahealth.com)</w:t>
        </w:r>
      </w:hyperlink>
    </w:p>
    <w:p w14:paraId="78F206F0" w14:textId="6FB2DD59" w:rsidR="00206AE2" w:rsidRDefault="00000000" w:rsidP="00552DAB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3" w:history="1">
        <w:r w:rsidR="00206AE2" w:rsidRPr="003B64EE">
          <w:rPr>
            <w:rStyle w:val="Hyperlink"/>
            <w:sz w:val="32"/>
            <w:szCs w:val="32"/>
          </w:rPr>
          <w:t xml:space="preserve">[Spike] Determine affected workflows for guardrails in </w:t>
        </w:r>
        <w:proofErr w:type="spellStart"/>
        <w:r w:rsidR="00206AE2" w:rsidRPr="003B64EE">
          <w:rPr>
            <w:rStyle w:val="Hyperlink"/>
            <w:sz w:val="32"/>
            <w:szCs w:val="32"/>
          </w:rPr>
          <w:t>checkin</w:t>
        </w:r>
        <w:proofErr w:type="spellEnd"/>
        <w:r w:rsidR="00206AE2" w:rsidRPr="003B64EE">
          <w:rPr>
            <w:rStyle w:val="Hyperlink"/>
            <w:sz w:val="32"/>
            <w:szCs w:val="32"/>
          </w:rPr>
          <w:t xml:space="preserve"> page - Collector R&amp;D - Confluence (athenahealth.com)</w:t>
        </w:r>
      </w:hyperlink>
    </w:p>
    <w:p w14:paraId="3BE2920C" w14:textId="494480FF" w:rsidR="009F5A27" w:rsidRDefault="009F5A27" w:rsidP="009F5A2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Eligibility Technical Discovery</w:t>
      </w:r>
    </w:p>
    <w:p w14:paraId="2D2029CB" w14:textId="77777777" w:rsidR="009F5A27" w:rsidRDefault="00000000" w:rsidP="009F5A27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4" w:history="1">
        <w:r w:rsidR="009F5A27" w:rsidRPr="003B64EE">
          <w:rPr>
            <w:rStyle w:val="Hyperlink"/>
            <w:sz w:val="32"/>
            <w:szCs w:val="32"/>
          </w:rPr>
          <w:t>STC Storage &amp; Usage - Collector R&amp;D - Confluence (athenahealth.com)</w:t>
        </w:r>
      </w:hyperlink>
    </w:p>
    <w:p w14:paraId="6415A322" w14:textId="5A8FB678" w:rsidR="009F5A27" w:rsidRPr="009F5A27" w:rsidRDefault="00000000" w:rsidP="009F5A27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5" w:history="1">
        <w:r w:rsidR="009F5A27" w:rsidRPr="003B64EE">
          <w:rPr>
            <w:rStyle w:val="Hyperlink"/>
            <w:sz w:val="32"/>
            <w:szCs w:val="32"/>
          </w:rPr>
          <w:t>Spike: How do we store multiple STCs as of today, in the current state? - Collector R&amp;D - Confluence (athenahealth.com)</w:t>
        </w:r>
      </w:hyperlink>
    </w:p>
    <w:p w14:paraId="16FCC22C" w14:textId="42E5526A" w:rsidR="009F5A27" w:rsidRDefault="009F5A27" w:rsidP="009F5A2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Custom Eligibility Check</w:t>
      </w:r>
    </w:p>
    <w:p w14:paraId="3BFDFF80" w14:textId="06C18C2D" w:rsidR="009F5A27" w:rsidRDefault="00000000" w:rsidP="009F5A27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6" w:history="1">
        <w:r w:rsidR="009F5A27" w:rsidRPr="003B64EE">
          <w:rPr>
            <w:rStyle w:val="Hyperlink"/>
            <w:sz w:val="32"/>
            <w:szCs w:val="32"/>
          </w:rPr>
          <w:t xml:space="preserve">[Spike] Determine technical specs of </w:t>
        </w:r>
        <w:proofErr w:type="spellStart"/>
        <w:r w:rsidR="009F5A27" w:rsidRPr="003B64EE">
          <w:rPr>
            <w:rStyle w:val="Hyperlink"/>
            <w:sz w:val="32"/>
            <w:szCs w:val="32"/>
          </w:rPr>
          <w:t>CheckAltPatientEligibility</w:t>
        </w:r>
        <w:proofErr w:type="spellEnd"/>
        <w:r w:rsidR="009F5A27" w:rsidRPr="003B64EE">
          <w:rPr>
            <w:rStyle w:val="Hyperlink"/>
            <w:sz w:val="32"/>
            <w:szCs w:val="32"/>
          </w:rPr>
          <w:t xml:space="preserve"> </w:t>
        </w:r>
        <w:proofErr w:type="spellStart"/>
        <w:r w:rsidR="009F5A27" w:rsidRPr="003B64EE">
          <w:rPr>
            <w:rStyle w:val="Hyperlink"/>
            <w:sz w:val="32"/>
            <w:szCs w:val="32"/>
          </w:rPr>
          <w:t>BusCall</w:t>
        </w:r>
        <w:proofErr w:type="spellEnd"/>
        <w:r w:rsidR="009F5A27" w:rsidRPr="003B64EE">
          <w:rPr>
            <w:rStyle w:val="Hyperlink"/>
            <w:sz w:val="32"/>
            <w:szCs w:val="32"/>
          </w:rPr>
          <w:t xml:space="preserve"> - Collector R&amp;D - Confluence (athenahealth.com)</w:t>
        </w:r>
      </w:hyperlink>
    </w:p>
    <w:p w14:paraId="4A2B42BC" w14:textId="6A79F5EF" w:rsidR="009F5A27" w:rsidRDefault="00000000" w:rsidP="009F5A27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7" w:history="1">
        <w:r w:rsidR="00DA6DD4" w:rsidRPr="00DA6DD4">
          <w:rPr>
            <w:rStyle w:val="Hyperlink"/>
            <w:sz w:val="32"/>
            <w:szCs w:val="32"/>
          </w:rPr>
          <w:t>UML for Custom eligibility check - Collector R&amp;D - Confluence (athenahealth.com)</w:t>
        </w:r>
      </w:hyperlink>
    </w:p>
    <w:p w14:paraId="249C13D7" w14:textId="77777777" w:rsidR="009F5A27" w:rsidRPr="00206AE2" w:rsidRDefault="00000000" w:rsidP="009F5A27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8" w:history="1">
        <w:r w:rsidR="009F5A27" w:rsidRPr="003B64EE">
          <w:rPr>
            <w:rStyle w:val="Hyperlink"/>
            <w:sz w:val="32"/>
            <w:szCs w:val="32"/>
          </w:rPr>
          <w:t>[Spike] Determine technical specs for Custom eligibility check react widget - Collector R&amp;D - Confluence (athenahealth.com)</w:t>
        </w:r>
      </w:hyperlink>
    </w:p>
    <w:p w14:paraId="5F75BECE" w14:textId="023357F2" w:rsidR="009F5A27" w:rsidRPr="009F5A27" w:rsidRDefault="00000000" w:rsidP="009F5A27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39" w:history="1">
        <w:r w:rsidR="009F5A27" w:rsidRPr="003B64EE">
          <w:rPr>
            <w:rStyle w:val="Hyperlink"/>
            <w:sz w:val="32"/>
            <w:szCs w:val="32"/>
          </w:rPr>
          <w:t>[SPIKE] COLTEC-227 Determine how CLIENTSIDERENDERING needs to be used - Collector R&amp;D - Confluence (athenahealth.com)</w:t>
        </w:r>
      </w:hyperlink>
    </w:p>
    <w:p w14:paraId="72979362" w14:textId="23DF0A79" w:rsidR="009F5A27" w:rsidRPr="00206AE2" w:rsidRDefault="009F5A27" w:rsidP="009F5A2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Consolidated Eligibility 2.0 Endpoints</w:t>
      </w:r>
    </w:p>
    <w:p w14:paraId="385CEEE5" w14:textId="31ABA2FA" w:rsidR="003B64EE" w:rsidRDefault="00000000" w:rsidP="00DA6DD4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40" w:history="1">
        <w:r w:rsidR="003B64EE" w:rsidRPr="003B64EE">
          <w:rPr>
            <w:rStyle w:val="Hyperlink"/>
            <w:sz w:val="32"/>
            <w:szCs w:val="32"/>
          </w:rPr>
          <w:t>[SPIKE] Consolidation DTOs - Collector R&amp;D - Confluence (athenahealth.com)</w:t>
        </w:r>
      </w:hyperlink>
    </w:p>
    <w:p w14:paraId="5708B789" w14:textId="041C4050" w:rsidR="003B64EE" w:rsidRDefault="00000000" w:rsidP="00DA6DD4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41" w:history="1">
        <w:r w:rsidR="003B64EE" w:rsidRPr="003B64EE">
          <w:rPr>
            <w:rStyle w:val="Hyperlink"/>
            <w:sz w:val="32"/>
            <w:szCs w:val="32"/>
          </w:rPr>
          <w:t>[SPIKE] Build Received STCs API 2.0 - Collector R&amp;D - Confluence (athenahealth.com)</w:t>
        </w:r>
      </w:hyperlink>
    </w:p>
    <w:p w14:paraId="6FC7D0E9" w14:textId="77777777" w:rsidR="00DA6DD4" w:rsidRDefault="00000000" w:rsidP="00DA6DD4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42" w:history="1">
        <w:r w:rsidR="00DA6DD4" w:rsidRPr="003B64EE">
          <w:rPr>
            <w:rStyle w:val="Hyperlink"/>
            <w:sz w:val="32"/>
            <w:szCs w:val="32"/>
          </w:rPr>
          <w:t>[SPIKE] How to surface custom tracks in 2.0 endpoints - Collector R&amp;D - Confluence (athenahealth.com)</w:t>
        </w:r>
      </w:hyperlink>
    </w:p>
    <w:p w14:paraId="4ADBDD5B" w14:textId="54405033" w:rsidR="00DA6DD4" w:rsidRDefault="00DA6DD4" w:rsidP="00F9451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Eligibility Service Technical Augmentation</w:t>
      </w:r>
    </w:p>
    <w:p w14:paraId="3A75A1A1" w14:textId="77777777" w:rsidR="00DA6DD4" w:rsidRPr="00DA6DD4" w:rsidRDefault="00000000" w:rsidP="00DA6DD4">
      <w:pPr>
        <w:pStyle w:val="ListParagraph"/>
        <w:numPr>
          <w:ilvl w:val="1"/>
          <w:numId w:val="5"/>
        </w:numPr>
        <w:contextualSpacing w:val="0"/>
        <w:rPr>
          <w:sz w:val="32"/>
          <w:szCs w:val="32"/>
        </w:rPr>
      </w:pPr>
      <w:hyperlink r:id="rId43" w:history="1">
        <w:r w:rsidR="00DA6DD4" w:rsidRPr="003B64EE">
          <w:rPr>
            <w:rStyle w:val="Hyperlink"/>
            <w:sz w:val="32"/>
            <w:szCs w:val="32"/>
          </w:rPr>
          <w:t>[SPIKE] MDP Exception Handling - Collector R&amp;D - Confluence (athenahealth.com)</w:t>
        </w:r>
      </w:hyperlink>
    </w:p>
    <w:p w14:paraId="6FF63BAC" w14:textId="77777777" w:rsidR="00D010B2" w:rsidRDefault="00000000" w:rsidP="00D010B2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44" w:history="1">
        <w:r w:rsidR="00DA6DD4" w:rsidRPr="003B64EE">
          <w:rPr>
            <w:rStyle w:val="Hyperlink"/>
            <w:sz w:val="32"/>
            <w:szCs w:val="32"/>
          </w:rPr>
          <w:t>[SPIKE] SCA Scan failure in eligibility-service - Collector R&amp;D - Confluence (athenahealth.com)</w:t>
        </w:r>
      </w:hyperlink>
    </w:p>
    <w:p w14:paraId="3BC760B0" w14:textId="0DC31B03" w:rsidR="00C42705" w:rsidRPr="00D010B2" w:rsidRDefault="00C42705" w:rsidP="00D010B2">
      <w:pPr>
        <w:pStyle w:val="ListParagraph"/>
        <w:ind w:left="0" w:firstLine="360"/>
        <w:rPr>
          <w:sz w:val="32"/>
          <w:szCs w:val="32"/>
        </w:rPr>
      </w:pPr>
      <w:r w:rsidRPr="00D010B2">
        <w:rPr>
          <w:sz w:val="32"/>
          <w:szCs w:val="32"/>
        </w:rPr>
        <w:t>Collab</w:t>
      </w:r>
      <w:r w:rsidR="00D010B2" w:rsidRPr="00D010B2">
        <w:rPr>
          <w:sz w:val="32"/>
          <w:szCs w:val="32"/>
        </w:rPr>
        <w:t xml:space="preserve">oration with COLPLM on the consolidated eligibility 2.0 </w:t>
      </w:r>
      <w:r w:rsidR="00272782">
        <w:rPr>
          <w:sz w:val="32"/>
          <w:szCs w:val="32"/>
        </w:rPr>
        <w:t xml:space="preserve">endpoints required tremendous communications regarding the 1.0 API contracts, 2.0 API contracts, and the </w:t>
      </w:r>
      <w:r w:rsidR="00526408">
        <w:rPr>
          <w:sz w:val="32"/>
          <w:szCs w:val="32"/>
        </w:rPr>
        <w:t>frontend</w:t>
      </w:r>
      <w:r w:rsidR="00272782">
        <w:rPr>
          <w:sz w:val="32"/>
          <w:szCs w:val="32"/>
        </w:rPr>
        <w:t xml:space="preserve"> implementations. I also took the initiative of creating a branch in </w:t>
      </w:r>
      <w:r w:rsidR="008925B5">
        <w:rPr>
          <w:sz w:val="32"/>
          <w:szCs w:val="32"/>
        </w:rPr>
        <w:t>Patient Eligibility Details</w:t>
      </w:r>
      <w:r w:rsidR="00272782">
        <w:rPr>
          <w:sz w:val="32"/>
          <w:szCs w:val="32"/>
        </w:rPr>
        <w:t xml:space="preserve"> React repository to demonstrate how the 2.0 endpoints can be integrated into the frontend.</w:t>
      </w:r>
      <w:r w:rsidR="005E653A">
        <w:rPr>
          <w:sz w:val="32"/>
          <w:szCs w:val="32"/>
        </w:rPr>
        <w:t xml:space="preserve"> This has instilled more confidence in this collaboration and boosted our delivery for Alpha.</w:t>
      </w:r>
      <w:r w:rsidR="00C22CEB">
        <w:rPr>
          <w:sz w:val="32"/>
          <w:szCs w:val="32"/>
        </w:rPr>
        <w:t xml:space="preserve"> </w:t>
      </w:r>
      <w:r w:rsidR="00974AB0">
        <w:rPr>
          <w:sz w:val="32"/>
          <w:szCs w:val="32"/>
        </w:rPr>
        <w:t xml:space="preserve">Executing this initiative requires understanding </w:t>
      </w:r>
      <w:r w:rsidR="008925B5">
        <w:rPr>
          <w:sz w:val="32"/>
          <w:szCs w:val="32"/>
        </w:rPr>
        <w:t>the</w:t>
      </w:r>
      <w:r w:rsidR="00974AB0">
        <w:rPr>
          <w:sz w:val="32"/>
          <w:szCs w:val="32"/>
        </w:rPr>
        <w:t xml:space="preserve"> workflows of both projects </w:t>
      </w:r>
      <w:r w:rsidR="006B2110">
        <w:rPr>
          <w:sz w:val="32"/>
          <w:szCs w:val="32"/>
        </w:rPr>
        <w:t>along with</w:t>
      </w:r>
      <w:r w:rsidR="00974AB0">
        <w:rPr>
          <w:sz w:val="32"/>
          <w:szCs w:val="32"/>
        </w:rPr>
        <w:t xml:space="preserve"> technical skills in Monolith, Spring Boot, and React. </w:t>
      </w:r>
      <w:r w:rsidR="008925B5">
        <w:rPr>
          <w:sz w:val="32"/>
          <w:szCs w:val="32"/>
        </w:rPr>
        <w:t>This process has helped me to grow toward</w:t>
      </w:r>
      <w:r w:rsidR="00974AB0">
        <w:rPr>
          <w:sz w:val="32"/>
          <w:szCs w:val="32"/>
        </w:rPr>
        <w:t xml:space="preserve"> a more experienced full stack software engineer. </w:t>
      </w:r>
      <w:r w:rsidR="00C22CEB">
        <w:rPr>
          <w:sz w:val="32"/>
          <w:szCs w:val="32"/>
        </w:rPr>
        <w:t xml:space="preserve">Here are some examples of the tasks I completed for this </w:t>
      </w:r>
      <w:r w:rsidR="00526408">
        <w:rPr>
          <w:sz w:val="32"/>
          <w:szCs w:val="32"/>
        </w:rPr>
        <w:t>collaboration</w:t>
      </w:r>
      <w:r w:rsidR="00C22CEB">
        <w:rPr>
          <w:sz w:val="32"/>
          <w:szCs w:val="32"/>
        </w:rPr>
        <w:t>:</w:t>
      </w:r>
    </w:p>
    <w:p w14:paraId="1FB24087" w14:textId="54B45448" w:rsid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45" w:history="1">
        <w:r w:rsidR="00B04050" w:rsidRPr="00B04050">
          <w:rPr>
            <w:rStyle w:val="Hyperlink"/>
            <w:sz w:val="32"/>
            <w:szCs w:val="32"/>
          </w:rPr>
          <w:t>[COLTEC-297] Create a new buscall to fetch all eligibility data - Jira (athenahealth.com)</w:t>
        </w:r>
      </w:hyperlink>
    </w:p>
    <w:p w14:paraId="25123303" w14:textId="64A3938E" w:rsid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46" w:history="1">
        <w:r w:rsidR="00B04050" w:rsidRPr="00B04050">
          <w:rPr>
            <w:rStyle w:val="Hyperlink"/>
            <w:sz w:val="32"/>
            <w:szCs w:val="32"/>
          </w:rPr>
          <w:t>[COLTEC-298] Create fetch-all-eligibility-info 2.0 endpoint - Jira (athenahealth.com)</w:t>
        </w:r>
      </w:hyperlink>
    </w:p>
    <w:p w14:paraId="72609B27" w14:textId="442143D4" w:rsid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47" w:history="1">
        <w:r w:rsidR="00B04050" w:rsidRPr="00B04050">
          <w:rPr>
            <w:rStyle w:val="Hyperlink"/>
            <w:sz w:val="32"/>
            <w:szCs w:val="32"/>
          </w:rPr>
          <w:t>[COLTEC-302] Create eligibility-history 2.0 endpoint - Jira (athenahealth.com)</w:t>
        </w:r>
      </w:hyperlink>
    </w:p>
    <w:p w14:paraId="4B33F82D" w14:textId="2F0D9677" w:rsid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48" w:history="1">
        <w:r w:rsidR="00B04050" w:rsidRPr="00B04050">
          <w:rPr>
            <w:rStyle w:val="Hyperlink"/>
            <w:sz w:val="32"/>
            <w:szCs w:val="32"/>
          </w:rPr>
          <w:t>[COLTEC-312] Build Received STCs API 2.0 - Jira (athenahealth.com)</w:t>
        </w:r>
      </w:hyperlink>
    </w:p>
    <w:p w14:paraId="375228A6" w14:textId="04834D38" w:rsid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49" w:history="1">
        <w:r w:rsidR="00B04050" w:rsidRPr="00B04050">
          <w:rPr>
            <w:rStyle w:val="Hyperlink"/>
            <w:sz w:val="32"/>
            <w:szCs w:val="32"/>
          </w:rPr>
          <w:t>[COLTEC-317] Launch Eligibility Details 2.0 from Custom Eligibility Widget - Jira (athenahealth.com)</w:t>
        </w:r>
      </w:hyperlink>
    </w:p>
    <w:p w14:paraId="3C3608F4" w14:textId="3743912B" w:rsidR="000543FD" w:rsidRPr="000543FD" w:rsidRDefault="000543FD" w:rsidP="00526408">
      <w:pPr>
        <w:ind w:firstLine="360"/>
        <w:rPr>
          <w:sz w:val="32"/>
          <w:szCs w:val="32"/>
        </w:rPr>
      </w:pPr>
      <w:r>
        <w:rPr>
          <w:sz w:val="32"/>
          <w:szCs w:val="32"/>
        </w:rPr>
        <w:t>Deliver</w:t>
      </w:r>
      <w:r w:rsidR="005E653A">
        <w:rPr>
          <w:sz w:val="32"/>
          <w:szCs w:val="32"/>
        </w:rPr>
        <w:t>ing both Custom Eligibility Check and Patient Eligibility Details to production</w:t>
      </w:r>
      <w:r w:rsidR="008925B5">
        <w:rPr>
          <w:sz w:val="32"/>
          <w:szCs w:val="32"/>
        </w:rPr>
        <w:t xml:space="preserve"> has been an entirely new experience for me</w:t>
      </w:r>
      <w:r w:rsidR="005E653A">
        <w:rPr>
          <w:sz w:val="32"/>
          <w:szCs w:val="32"/>
        </w:rPr>
        <w:t xml:space="preserve">. </w:t>
      </w:r>
      <w:r w:rsidR="008925B5">
        <w:rPr>
          <w:sz w:val="32"/>
          <w:szCs w:val="32"/>
        </w:rPr>
        <w:t xml:space="preserve">We had a tight timeline and barely sufficient room for integration testing. For the last sprint before Alpha, I have conducted plenty of </w:t>
      </w:r>
      <w:r w:rsidR="00526408">
        <w:rPr>
          <w:sz w:val="32"/>
          <w:szCs w:val="32"/>
        </w:rPr>
        <w:t xml:space="preserve">testing in production with Gautham and frequently synced up with Sridhar to go over technical details of the redirection process. </w:t>
      </w:r>
      <w:r w:rsidR="005E653A">
        <w:rPr>
          <w:sz w:val="32"/>
          <w:szCs w:val="32"/>
        </w:rPr>
        <w:t xml:space="preserve">Here are some examples of the tasks I completed for </w:t>
      </w:r>
      <w:r w:rsidR="00526408">
        <w:rPr>
          <w:sz w:val="32"/>
          <w:szCs w:val="32"/>
        </w:rPr>
        <w:t>Alpha delivering</w:t>
      </w:r>
      <w:r w:rsidR="005E653A">
        <w:rPr>
          <w:sz w:val="32"/>
          <w:szCs w:val="32"/>
        </w:rPr>
        <w:t>:</w:t>
      </w:r>
    </w:p>
    <w:p w14:paraId="335E149D" w14:textId="656ED53C" w:rsidR="000543FD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0" w:history="1">
        <w:r w:rsidR="000543FD" w:rsidRPr="000543FD">
          <w:rPr>
            <w:rStyle w:val="Hyperlink"/>
            <w:sz w:val="32"/>
            <w:szCs w:val="32"/>
          </w:rPr>
          <w:t xml:space="preserve">[COLTEC-81] Set up </w:t>
        </w:r>
        <w:proofErr w:type="spellStart"/>
        <w:r w:rsidR="000543FD" w:rsidRPr="000543FD">
          <w:rPr>
            <w:rStyle w:val="Hyperlink"/>
            <w:sz w:val="32"/>
            <w:szCs w:val="32"/>
          </w:rPr>
          <w:t>Graylog</w:t>
        </w:r>
        <w:proofErr w:type="spellEnd"/>
        <w:r w:rsidR="000543FD" w:rsidRPr="000543FD">
          <w:rPr>
            <w:rStyle w:val="Hyperlink"/>
            <w:sz w:val="32"/>
            <w:szCs w:val="32"/>
          </w:rPr>
          <w:t xml:space="preserve"> Stack and Implement it in eligibility-service - Jira (athenahealth.com)</w:t>
        </w:r>
      </w:hyperlink>
    </w:p>
    <w:p w14:paraId="67F73DF4" w14:textId="0C41D4D6" w:rsidR="000543FD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1" w:history="1">
        <w:r w:rsidR="000543FD" w:rsidRPr="000543FD">
          <w:rPr>
            <w:rStyle w:val="Hyperlink"/>
            <w:sz w:val="32"/>
            <w:szCs w:val="32"/>
          </w:rPr>
          <w:t xml:space="preserve">[COLTEC-128] Setup </w:t>
        </w:r>
        <w:proofErr w:type="spellStart"/>
        <w:r w:rsidR="000543FD" w:rsidRPr="000543FD">
          <w:rPr>
            <w:rStyle w:val="Hyperlink"/>
            <w:sz w:val="32"/>
            <w:szCs w:val="32"/>
          </w:rPr>
          <w:t>Graylog</w:t>
        </w:r>
        <w:proofErr w:type="spellEnd"/>
        <w:r w:rsidR="000543FD" w:rsidRPr="000543FD">
          <w:rPr>
            <w:rStyle w:val="Hyperlink"/>
            <w:sz w:val="32"/>
            <w:szCs w:val="32"/>
          </w:rPr>
          <w:t xml:space="preserve"> stack in prod account - Jira (athenahealth.com)</w:t>
        </w:r>
      </w:hyperlink>
    </w:p>
    <w:p w14:paraId="32EAF50F" w14:textId="3DB29BD0" w:rsid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2" w:history="1">
        <w:r w:rsidR="00B04050" w:rsidRPr="00B04050">
          <w:rPr>
            <w:rStyle w:val="Hyperlink"/>
            <w:sz w:val="32"/>
            <w:szCs w:val="32"/>
          </w:rPr>
          <w:t xml:space="preserve">[COLTEC-347] </w:t>
        </w:r>
        <w:proofErr w:type="spellStart"/>
        <w:r w:rsidR="00B04050" w:rsidRPr="00B04050">
          <w:rPr>
            <w:rStyle w:val="Hyperlink"/>
            <w:sz w:val="32"/>
            <w:szCs w:val="32"/>
          </w:rPr>
          <w:t>CheckAltPatientEligibility</w:t>
        </w:r>
        <w:proofErr w:type="spellEnd"/>
        <w:r w:rsidR="00B04050" w:rsidRPr="00B04050">
          <w:rPr>
            <w:rStyle w:val="Hyperlink"/>
            <w:sz w:val="32"/>
            <w:szCs w:val="32"/>
          </w:rPr>
          <w:t xml:space="preserve">: When </w:t>
        </w:r>
        <w:proofErr w:type="spellStart"/>
        <w:r w:rsidR="00B04050" w:rsidRPr="00B04050">
          <w:rPr>
            <w:rStyle w:val="Hyperlink"/>
            <w:sz w:val="32"/>
            <w:szCs w:val="32"/>
          </w:rPr>
          <w:t>eligibilitytrack</w:t>
        </w:r>
        <w:proofErr w:type="spellEnd"/>
        <w:r w:rsidR="00B04050" w:rsidRPr="00B04050">
          <w:rPr>
            <w:rStyle w:val="Hyperlink"/>
            <w:sz w:val="32"/>
            <w:szCs w:val="32"/>
          </w:rPr>
          <w:t xml:space="preserve"> id is empty, do not fetch the benefits. - Jira (athenahealth.com)</w:t>
        </w:r>
      </w:hyperlink>
    </w:p>
    <w:p w14:paraId="081058D3" w14:textId="35BEB746" w:rsidR="000543FD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3" w:history="1">
        <w:r w:rsidR="000543FD" w:rsidRPr="000543FD">
          <w:rPr>
            <w:rStyle w:val="Hyperlink"/>
            <w:sz w:val="32"/>
            <w:szCs w:val="32"/>
          </w:rPr>
          <w:t>[COLTEC-377] Increase instance types for prod resources. - Jira (athenahealth.com)</w:t>
        </w:r>
      </w:hyperlink>
    </w:p>
    <w:p w14:paraId="48020CE6" w14:textId="6BBC6CAF" w:rsid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4" w:history="1">
        <w:r w:rsidR="00B04050" w:rsidRPr="00B04050">
          <w:rPr>
            <w:rStyle w:val="Hyperlink"/>
            <w:sz w:val="32"/>
            <w:szCs w:val="32"/>
          </w:rPr>
          <w:t>[COLTEC-382] Modify DOS Endpoint to Include Custom Tracks - Jira (athenahealth.com)</w:t>
        </w:r>
      </w:hyperlink>
    </w:p>
    <w:p w14:paraId="36A25A0E" w14:textId="7D914A4D" w:rsid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5" w:history="1">
        <w:r w:rsidR="00B04050" w:rsidRPr="00B04050">
          <w:rPr>
            <w:rStyle w:val="Hyperlink"/>
            <w:sz w:val="32"/>
            <w:szCs w:val="32"/>
          </w:rPr>
          <w:t>[COLTEC-411] Increase timeout in Custom eligibility check - Jira (athenahealth.com)</w:t>
        </w:r>
      </w:hyperlink>
    </w:p>
    <w:p w14:paraId="6F350B73" w14:textId="78292C44" w:rsidR="00B04050" w:rsidRPr="00B04050" w:rsidRDefault="00000000" w:rsidP="00B04050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6" w:history="1">
        <w:r w:rsidR="00B04050" w:rsidRPr="00B04050">
          <w:rPr>
            <w:rStyle w:val="Hyperlink"/>
            <w:sz w:val="32"/>
            <w:szCs w:val="32"/>
          </w:rPr>
          <w:t>[COLTEC-412] Make Logging changes in eligibility-service for ALPHA - Jira (athenahealth.com)</w:t>
        </w:r>
      </w:hyperlink>
    </w:p>
    <w:p w14:paraId="164AE5B7" w14:textId="5CA2103C" w:rsidR="00BA5EDF" w:rsidRPr="00DC1336" w:rsidRDefault="00BA5EDF" w:rsidP="00BA5EDF">
      <w:pPr>
        <w:pStyle w:val="Heading1"/>
        <w:rPr>
          <w:sz w:val="40"/>
          <w:szCs w:val="40"/>
        </w:rPr>
      </w:pPr>
      <w:r w:rsidRPr="00DC1336">
        <w:rPr>
          <w:sz w:val="40"/>
          <w:szCs w:val="40"/>
        </w:rPr>
        <w:t>What are your career aspirations and how did this year set you up to reach them? What else do you need from your manager/athena to get there?</w:t>
      </w:r>
    </w:p>
    <w:p w14:paraId="469A5D82" w14:textId="62F2E1E4" w:rsidR="00B422E0" w:rsidRDefault="006B2110" w:rsidP="005127C7">
      <w:pPr>
        <w:ind w:firstLine="720"/>
        <w:rPr>
          <w:sz w:val="32"/>
          <w:szCs w:val="32"/>
        </w:rPr>
      </w:pPr>
      <w:r>
        <w:rPr>
          <w:sz w:val="32"/>
          <w:szCs w:val="32"/>
        </w:rPr>
        <w:t>My career aspiration is to become</w:t>
      </w:r>
      <w:r w:rsidR="00F46469">
        <w:rPr>
          <w:sz w:val="32"/>
          <w:szCs w:val="32"/>
        </w:rPr>
        <w:t xml:space="preserve"> a successful full stack software engineer. This year, I have gained experience in building an entirely </w:t>
      </w:r>
      <w:r w:rsidR="00F46469">
        <w:rPr>
          <w:sz w:val="32"/>
          <w:szCs w:val="32"/>
        </w:rPr>
        <w:lastRenderedPageBreak/>
        <w:t xml:space="preserve">new project and pushing a </w:t>
      </w:r>
      <w:r w:rsidR="00B422E0">
        <w:rPr>
          <w:sz w:val="32"/>
          <w:szCs w:val="32"/>
        </w:rPr>
        <w:t>c</w:t>
      </w:r>
      <w:r w:rsidR="00F46469">
        <w:rPr>
          <w:sz w:val="32"/>
          <w:szCs w:val="32"/>
        </w:rPr>
        <w:t xml:space="preserve">ollaborated project to production. </w:t>
      </w:r>
      <w:r w:rsidR="00B422E0">
        <w:rPr>
          <w:sz w:val="32"/>
          <w:szCs w:val="32"/>
        </w:rPr>
        <w:t xml:space="preserve">This experience </w:t>
      </w:r>
      <w:r w:rsidR="00582DF8">
        <w:rPr>
          <w:sz w:val="32"/>
          <w:szCs w:val="32"/>
        </w:rPr>
        <w:t>both strengthened</w:t>
      </w:r>
      <w:r w:rsidR="00B422E0">
        <w:rPr>
          <w:sz w:val="32"/>
          <w:szCs w:val="32"/>
        </w:rPr>
        <w:t xml:space="preserve"> my technical skills and</w:t>
      </w:r>
      <w:r w:rsidR="00582DF8">
        <w:rPr>
          <w:sz w:val="32"/>
          <w:szCs w:val="32"/>
        </w:rPr>
        <w:t xml:space="preserve"> enhanced</w:t>
      </w:r>
      <w:r w:rsidR="00B422E0">
        <w:rPr>
          <w:sz w:val="32"/>
          <w:szCs w:val="32"/>
        </w:rPr>
        <w:t xml:space="preserve"> my collaboration skills</w:t>
      </w:r>
      <w:r w:rsidR="00582DF8">
        <w:rPr>
          <w:sz w:val="32"/>
          <w:szCs w:val="32"/>
        </w:rPr>
        <w:t xml:space="preserve">, therefore it contributes to making me a more successful full stack software engineer. </w:t>
      </w:r>
    </w:p>
    <w:p w14:paraId="5D97B615" w14:textId="0D3C2D2E" w:rsidR="00B52CB7" w:rsidRDefault="00582DF8" w:rsidP="00BA5EDF">
      <w:pPr>
        <w:rPr>
          <w:sz w:val="32"/>
          <w:szCs w:val="32"/>
        </w:rPr>
      </w:pPr>
      <w:r>
        <w:rPr>
          <w:sz w:val="32"/>
          <w:szCs w:val="32"/>
        </w:rPr>
        <w:tab/>
        <w:t>For next steps, I wish I can improve my infrastructure skills more</w:t>
      </w:r>
      <w:r w:rsidR="00024D56">
        <w:rPr>
          <w:sz w:val="32"/>
          <w:szCs w:val="32"/>
        </w:rPr>
        <w:t xml:space="preserve">, since infrastructure is also a part of the full stack and I have not yet spent as much time on it as I spent time </w:t>
      </w:r>
      <w:r w:rsidR="001A3B5A">
        <w:rPr>
          <w:sz w:val="32"/>
          <w:szCs w:val="32"/>
        </w:rPr>
        <w:t>on</w:t>
      </w:r>
      <w:r w:rsidR="00024D56">
        <w:rPr>
          <w:sz w:val="32"/>
          <w:szCs w:val="32"/>
        </w:rPr>
        <w:t xml:space="preserve"> source code developing. While source code developing focuses on “how to build</w:t>
      </w:r>
      <w:r w:rsidR="00432714">
        <w:rPr>
          <w:sz w:val="32"/>
          <w:szCs w:val="32"/>
        </w:rPr>
        <w:t xml:space="preserve"> software</w:t>
      </w:r>
      <w:r w:rsidR="00024D56">
        <w:rPr>
          <w:sz w:val="32"/>
          <w:szCs w:val="32"/>
        </w:rPr>
        <w:t xml:space="preserve"> </w:t>
      </w:r>
      <w:r w:rsidR="00B52CB7">
        <w:rPr>
          <w:sz w:val="32"/>
          <w:szCs w:val="32"/>
        </w:rPr>
        <w:t>products</w:t>
      </w:r>
      <w:r w:rsidR="00432714">
        <w:rPr>
          <w:sz w:val="32"/>
          <w:szCs w:val="32"/>
        </w:rPr>
        <w:t xml:space="preserve">”, </w:t>
      </w:r>
      <w:r w:rsidR="00B52CB7">
        <w:rPr>
          <w:sz w:val="32"/>
          <w:szCs w:val="32"/>
        </w:rPr>
        <w:t>I should also be closely familiar with “how to enable</w:t>
      </w:r>
      <w:r w:rsidR="00432714">
        <w:rPr>
          <w:sz w:val="32"/>
          <w:szCs w:val="32"/>
        </w:rPr>
        <w:t xml:space="preserve"> software</w:t>
      </w:r>
      <w:r w:rsidR="00B52CB7">
        <w:rPr>
          <w:sz w:val="32"/>
          <w:szCs w:val="32"/>
        </w:rPr>
        <w:t xml:space="preserve"> product</w:t>
      </w:r>
      <w:r w:rsidR="00432714">
        <w:rPr>
          <w:sz w:val="32"/>
          <w:szCs w:val="32"/>
        </w:rPr>
        <w:t>s to</w:t>
      </w:r>
      <w:r w:rsidR="00B52CB7">
        <w:rPr>
          <w:sz w:val="32"/>
          <w:szCs w:val="32"/>
        </w:rPr>
        <w:t xml:space="preserve"> perform better”. </w:t>
      </w:r>
      <w:r w:rsidR="00432714">
        <w:rPr>
          <w:sz w:val="32"/>
          <w:szCs w:val="32"/>
        </w:rPr>
        <w:t>I believe</w:t>
      </w:r>
      <w:r w:rsidR="00B52CB7">
        <w:rPr>
          <w:sz w:val="32"/>
          <w:szCs w:val="32"/>
        </w:rPr>
        <w:t xml:space="preserve"> this will help me </w:t>
      </w:r>
      <w:r w:rsidR="00432714">
        <w:rPr>
          <w:sz w:val="32"/>
          <w:szCs w:val="32"/>
        </w:rPr>
        <w:t xml:space="preserve">learn more about the </w:t>
      </w:r>
      <w:r w:rsidR="00570064">
        <w:rPr>
          <w:sz w:val="32"/>
          <w:szCs w:val="32"/>
        </w:rPr>
        <w:t>universal</w:t>
      </w:r>
      <w:r w:rsidR="00432714">
        <w:rPr>
          <w:sz w:val="32"/>
          <w:szCs w:val="32"/>
        </w:rPr>
        <w:t xml:space="preserve"> problems that software technologies try to </w:t>
      </w:r>
      <w:r w:rsidR="001A3B5A">
        <w:rPr>
          <w:sz w:val="32"/>
          <w:szCs w:val="32"/>
        </w:rPr>
        <w:t>solve</w:t>
      </w:r>
      <w:r w:rsidR="00432714">
        <w:rPr>
          <w:sz w:val="32"/>
          <w:szCs w:val="32"/>
        </w:rPr>
        <w:t xml:space="preserve"> and the software technologies themselves at a more fundamental level.</w:t>
      </w:r>
    </w:p>
    <w:p w14:paraId="07357416" w14:textId="5DCA9083" w:rsidR="00F46469" w:rsidRPr="00DC1336" w:rsidRDefault="00432714" w:rsidP="005127C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Moreover, I also wish to gain more opportunities in </w:t>
      </w:r>
      <w:r w:rsidR="00570064">
        <w:rPr>
          <w:sz w:val="32"/>
          <w:szCs w:val="32"/>
        </w:rPr>
        <w:t>presentations and collaborations. Presenting my ideas to other developers is helpful to myself as it pushes me to elaborate on my own thoughts more than I usually do in my own head. Collaborating with more developers from other teams also help</w:t>
      </w:r>
      <w:r w:rsidR="001A3B5A">
        <w:rPr>
          <w:sz w:val="32"/>
          <w:szCs w:val="32"/>
        </w:rPr>
        <w:t>s</w:t>
      </w:r>
      <w:r w:rsidR="00570064">
        <w:rPr>
          <w:sz w:val="32"/>
          <w:szCs w:val="32"/>
        </w:rPr>
        <w:t xml:space="preserve"> me to get a better understanding of </w:t>
      </w:r>
      <w:r w:rsidR="001A3B5A">
        <w:rPr>
          <w:sz w:val="32"/>
          <w:szCs w:val="32"/>
        </w:rPr>
        <w:t>Athena</w:t>
      </w:r>
      <w:r w:rsidR="00570064">
        <w:rPr>
          <w:sz w:val="32"/>
          <w:szCs w:val="32"/>
        </w:rPr>
        <w:t xml:space="preserve"> </w:t>
      </w:r>
      <w:r w:rsidR="001A3B5A">
        <w:rPr>
          <w:sz w:val="32"/>
          <w:szCs w:val="32"/>
        </w:rPr>
        <w:t xml:space="preserve">future </w:t>
      </w:r>
      <w:r w:rsidR="00570064">
        <w:rPr>
          <w:sz w:val="32"/>
          <w:szCs w:val="32"/>
        </w:rPr>
        <w:t>products and technologies at a bigger scope.</w:t>
      </w:r>
    </w:p>
    <w:p w14:paraId="7B01AA78" w14:textId="77777777" w:rsidR="009C69F0" w:rsidRPr="00DC1336" w:rsidRDefault="009C69F0" w:rsidP="009C69F0">
      <w:pPr>
        <w:pStyle w:val="Heading1"/>
        <w:rPr>
          <w:sz w:val="40"/>
          <w:szCs w:val="40"/>
        </w:rPr>
      </w:pPr>
      <w:r w:rsidRPr="00DC1336">
        <w:rPr>
          <w:sz w:val="40"/>
          <w:szCs w:val="40"/>
        </w:rPr>
        <w:t>What goals/deliverables did you fall short on or not do your best? What did you learn and what will you do differently go forward?</w:t>
      </w:r>
    </w:p>
    <w:p w14:paraId="2C961A4A" w14:textId="77777777" w:rsidR="00130517" w:rsidRDefault="00C212D9" w:rsidP="00130517">
      <w:pPr>
        <w:ind w:firstLine="720"/>
        <w:rPr>
          <w:sz w:val="32"/>
          <w:szCs w:val="32"/>
        </w:rPr>
      </w:pPr>
      <w:r>
        <w:rPr>
          <w:sz w:val="32"/>
          <w:szCs w:val="32"/>
        </w:rPr>
        <w:t>When I worked on exploring the potential approach of making the Custom Eligibility Check</w:t>
      </w:r>
      <w:r w:rsidR="0035491A">
        <w:rPr>
          <w:sz w:val="32"/>
          <w:szCs w:val="32"/>
        </w:rPr>
        <w:t xml:space="preserve"> project</w:t>
      </w:r>
      <w:r>
        <w:rPr>
          <w:sz w:val="32"/>
          <w:szCs w:val="32"/>
        </w:rPr>
        <w:t xml:space="preserve"> into a reusable React component, </w:t>
      </w:r>
      <w:r w:rsidR="00AF5DF1">
        <w:rPr>
          <w:sz w:val="32"/>
          <w:szCs w:val="32"/>
        </w:rPr>
        <w:t>I spent</w:t>
      </w:r>
      <w:r>
        <w:rPr>
          <w:sz w:val="32"/>
          <w:szCs w:val="32"/>
        </w:rPr>
        <w:t xml:space="preserve"> almost an entire sprint on this spike, but I was not able to deliver an ideal </w:t>
      </w:r>
      <w:r w:rsidR="00597326">
        <w:rPr>
          <w:sz w:val="32"/>
          <w:szCs w:val="32"/>
        </w:rPr>
        <w:t>result</w:t>
      </w:r>
      <w:r>
        <w:rPr>
          <w:sz w:val="32"/>
          <w:szCs w:val="32"/>
        </w:rPr>
        <w:t>.</w:t>
      </w:r>
      <w:r w:rsidR="00AF5DF1">
        <w:rPr>
          <w:sz w:val="32"/>
          <w:szCs w:val="32"/>
        </w:rPr>
        <w:t xml:space="preserve"> We ended up aborting this approach temporarily, although Gautham and I have tried every solution we could think of and consulted </w:t>
      </w:r>
      <w:r w:rsidR="00136485">
        <w:rPr>
          <w:sz w:val="32"/>
          <w:szCs w:val="32"/>
        </w:rPr>
        <w:t>extensive</w:t>
      </w:r>
      <w:r w:rsidR="00AF5DF1">
        <w:rPr>
          <w:sz w:val="32"/>
          <w:szCs w:val="32"/>
        </w:rPr>
        <w:t xml:space="preserve"> help from Hannah, Gomez, and Satvik.</w:t>
      </w:r>
    </w:p>
    <w:p w14:paraId="5965F400" w14:textId="79989D1D" w:rsidR="00B24160" w:rsidRDefault="00767CCA" w:rsidP="00130517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I learned from this experience is the importance of knowing how to decide whether to keep or drop an exploration of alternative </w:t>
      </w:r>
      <w:r w:rsidR="00283BF5">
        <w:rPr>
          <w:sz w:val="32"/>
          <w:szCs w:val="32"/>
        </w:rPr>
        <w:t>solution</w:t>
      </w:r>
      <w:r>
        <w:rPr>
          <w:sz w:val="32"/>
          <w:szCs w:val="32"/>
        </w:rPr>
        <w:t xml:space="preserve">. </w:t>
      </w:r>
      <w:r w:rsidR="005127C7">
        <w:rPr>
          <w:sz w:val="32"/>
          <w:szCs w:val="32"/>
        </w:rPr>
        <w:t xml:space="preserve">I think the main reason that this research did not go as well as we expected is that we </w:t>
      </w:r>
      <w:r>
        <w:rPr>
          <w:sz w:val="32"/>
          <w:szCs w:val="32"/>
        </w:rPr>
        <w:t>mistakenly assumed that this approach was already mature and applicable to our project. We later discovered that we might have been the first team in Athena trying to make a TypeScript shareable component onto a JavaScript based component.</w:t>
      </w:r>
      <w:r w:rsidR="00B24160">
        <w:rPr>
          <w:sz w:val="32"/>
          <w:szCs w:val="32"/>
        </w:rPr>
        <w:t xml:space="preserve"> </w:t>
      </w:r>
    </w:p>
    <w:p w14:paraId="37C0D03E" w14:textId="638CEC47" w:rsidR="009C69F0" w:rsidRPr="00DC1336" w:rsidRDefault="00B24160" w:rsidP="00B24160">
      <w:pPr>
        <w:ind w:firstLine="720"/>
        <w:rPr>
          <w:sz w:val="32"/>
          <w:szCs w:val="32"/>
        </w:rPr>
      </w:pPr>
      <w:r>
        <w:rPr>
          <w:sz w:val="32"/>
          <w:szCs w:val="32"/>
        </w:rPr>
        <w:t>Going forward, I will be more alert with the applicability of alternative solutions.</w:t>
      </w:r>
      <w:r w:rsidR="00820691">
        <w:rPr>
          <w:sz w:val="32"/>
          <w:szCs w:val="32"/>
        </w:rPr>
        <w:t xml:space="preserve"> </w:t>
      </w:r>
      <w:r w:rsidR="00693860">
        <w:rPr>
          <w:sz w:val="32"/>
          <w:szCs w:val="32"/>
        </w:rPr>
        <w:t xml:space="preserve">I will </w:t>
      </w:r>
      <w:r>
        <w:rPr>
          <w:sz w:val="32"/>
          <w:szCs w:val="32"/>
        </w:rPr>
        <w:t>discuss</w:t>
      </w:r>
      <w:r w:rsidR="00130517">
        <w:rPr>
          <w:sz w:val="32"/>
          <w:szCs w:val="32"/>
        </w:rPr>
        <w:t xml:space="preserve"> more</w:t>
      </w:r>
      <w:r>
        <w:rPr>
          <w:sz w:val="32"/>
          <w:szCs w:val="32"/>
        </w:rPr>
        <w:t xml:space="preserve"> with</w:t>
      </w:r>
      <w:r w:rsidR="00693860">
        <w:rPr>
          <w:sz w:val="32"/>
          <w:szCs w:val="32"/>
        </w:rPr>
        <w:t xml:space="preserve"> my team </w:t>
      </w:r>
      <w:r>
        <w:rPr>
          <w:sz w:val="32"/>
          <w:szCs w:val="32"/>
        </w:rPr>
        <w:t xml:space="preserve">about </w:t>
      </w:r>
      <w:r w:rsidR="00130517">
        <w:rPr>
          <w:sz w:val="32"/>
          <w:szCs w:val="32"/>
        </w:rPr>
        <w:t>the potential effort a spike</w:t>
      </w:r>
      <w:r>
        <w:rPr>
          <w:sz w:val="32"/>
          <w:szCs w:val="32"/>
        </w:rPr>
        <w:t xml:space="preserve"> demand</w:t>
      </w:r>
      <w:r w:rsidR="00130517">
        <w:rPr>
          <w:sz w:val="32"/>
          <w:szCs w:val="32"/>
        </w:rPr>
        <w:t>s</w:t>
      </w:r>
      <w:r>
        <w:rPr>
          <w:sz w:val="32"/>
          <w:szCs w:val="32"/>
        </w:rPr>
        <w:t xml:space="preserve"> and</w:t>
      </w:r>
      <w:r w:rsidR="00693860">
        <w:rPr>
          <w:sz w:val="32"/>
          <w:szCs w:val="32"/>
        </w:rPr>
        <w:t xml:space="preserve"> assess if we have enough bandwidth given our priorities with product delivery deadlines.</w:t>
      </w:r>
    </w:p>
    <w:sectPr w:rsidR="009C69F0" w:rsidRPr="00DC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AF9"/>
    <w:multiLevelType w:val="hybridMultilevel"/>
    <w:tmpl w:val="F2A09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0B601B"/>
    <w:multiLevelType w:val="hybridMultilevel"/>
    <w:tmpl w:val="48F0A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320355"/>
    <w:multiLevelType w:val="hybridMultilevel"/>
    <w:tmpl w:val="6000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6EEE"/>
    <w:multiLevelType w:val="hybridMultilevel"/>
    <w:tmpl w:val="DAA0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F4240"/>
    <w:multiLevelType w:val="hybridMultilevel"/>
    <w:tmpl w:val="9BE66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2B164C"/>
    <w:multiLevelType w:val="hybridMultilevel"/>
    <w:tmpl w:val="3FC28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1306D4"/>
    <w:multiLevelType w:val="hybridMultilevel"/>
    <w:tmpl w:val="317C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76735">
    <w:abstractNumId w:val="5"/>
  </w:num>
  <w:num w:numId="2" w16cid:durableId="419523308">
    <w:abstractNumId w:val="1"/>
  </w:num>
  <w:num w:numId="3" w16cid:durableId="413747709">
    <w:abstractNumId w:val="2"/>
  </w:num>
  <w:num w:numId="4" w16cid:durableId="1764913340">
    <w:abstractNumId w:val="3"/>
  </w:num>
  <w:num w:numId="5" w16cid:durableId="79327894">
    <w:abstractNumId w:val="4"/>
  </w:num>
  <w:num w:numId="6" w16cid:durableId="1722748959">
    <w:abstractNumId w:val="0"/>
  </w:num>
  <w:num w:numId="7" w16cid:durableId="1367876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71"/>
    <w:rsid w:val="00024D56"/>
    <w:rsid w:val="00027851"/>
    <w:rsid w:val="000543FD"/>
    <w:rsid w:val="000A5D9F"/>
    <w:rsid w:val="000C2914"/>
    <w:rsid w:val="00130517"/>
    <w:rsid w:val="00136485"/>
    <w:rsid w:val="001A3B5A"/>
    <w:rsid w:val="001A45DB"/>
    <w:rsid w:val="00206AE2"/>
    <w:rsid w:val="0022030A"/>
    <w:rsid w:val="00222A71"/>
    <w:rsid w:val="00272782"/>
    <w:rsid w:val="00283BF5"/>
    <w:rsid w:val="0035491A"/>
    <w:rsid w:val="003B64EE"/>
    <w:rsid w:val="003F4974"/>
    <w:rsid w:val="00432714"/>
    <w:rsid w:val="0045317E"/>
    <w:rsid w:val="00463DD5"/>
    <w:rsid w:val="005127C7"/>
    <w:rsid w:val="00526408"/>
    <w:rsid w:val="00552DAB"/>
    <w:rsid w:val="00570064"/>
    <w:rsid w:val="00582DF8"/>
    <w:rsid w:val="00597326"/>
    <w:rsid w:val="005C3598"/>
    <w:rsid w:val="005D1994"/>
    <w:rsid w:val="005E653A"/>
    <w:rsid w:val="00650B38"/>
    <w:rsid w:val="00652872"/>
    <w:rsid w:val="00675418"/>
    <w:rsid w:val="00693860"/>
    <w:rsid w:val="006B2110"/>
    <w:rsid w:val="00767CCA"/>
    <w:rsid w:val="00820691"/>
    <w:rsid w:val="008925B5"/>
    <w:rsid w:val="008F06A1"/>
    <w:rsid w:val="00920110"/>
    <w:rsid w:val="00974AB0"/>
    <w:rsid w:val="009C69F0"/>
    <w:rsid w:val="009E6348"/>
    <w:rsid w:val="009F5A27"/>
    <w:rsid w:val="00A5260B"/>
    <w:rsid w:val="00A54647"/>
    <w:rsid w:val="00AF5DF1"/>
    <w:rsid w:val="00B04050"/>
    <w:rsid w:val="00B24160"/>
    <w:rsid w:val="00B361B4"/>
    <w:rsid w:val="00B422E0"/>
    <w:rsid w:val="00B52CB7"/>
    <w:rsid w:val="00BA5EDF"/>
    <w:rsid w:val="00C212D9"/>
    <w:rsid w:val="00C22CEB"/>
    <w:rsid w:val="00C42705"/>
    <w:rsid w:val="00C626B2"/>
    <w:rsid w:val="00C8202E"/>
    <w:rsid w:val="00C95307"/>
    <w:rsid w:val="00D010B2"/>
    <w:rsid w:val="00D11BA3"/>
    <w:rsid w:val="00D87DC0"/>
    <w:rsid w:val="00DA6DD4"/>
    <w:rsid w:val="00DC1336"/>
    <w:rsid w:val="00DC4CC2"/>
    <w:rsid w:val="00E26DFD"/>
    <w:rsid w:val="00EB6D99"/>
    <w:rsid w:val="00EC57BE"/>
    <w:rsid w:val="00F3591B"/>
    <w:rsid w:val="00F46469"/>
    <w:rsid w:val="00F94519"/>
    <w:rsid w:val="00F973E4"/>
    <w:rsid w:val="00FB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ABCF"/>
  <w15:chartTrackingRefBased/>
  <w15:docId w15:val="{C96046CE-FD8D-47BB-B1DA-37FD17FD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A1"/>
  </w:style>
  <w:style w:type="paragraph" w:styleId="Heading1">
    <w:name w:val="heading 1"/>
    <w:basedOn w:val="Normal"/>
    <w:next w:val="Normal"/>
    <w:link w:val="Heading1Char"/>
    <w:uiPriority w:val="9"/>
    <w:qFormat/>
    <w:rsid w:val="00BA5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6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thenajira.athenahealth.com/browse/COLTEC-65" TargetMode="External"/><Relationship Id="rId18" Type="http://schemas.openxmlformats.org/officeDocument/2006/relationships/hyperlink" Target="https://athenajira.athenahealth.com/browse/COLTEC-176" TargetMode="External"/><Relationship Id="rId26" Type="http://schemas.openxmlformats.org/officeDocument/2006/relationships/hyperlink" Target="https://athenajira.athenahealth.com/browse/COLTEC-250" TargetMode="External"/><Relationship Id="rId39" Type="http://schemas.openxmlformats.org/officeDocument/2006/relationships/hyperlink" Target="https://athenaconfluence.athenahealth.com/display/COL/%5BSPIKE%5D+COLTEC-227+Determine+how+CLIENTSIDERENDERING+needs+to+be+used" TargetMode="External"/><Relationship Id="rId21" Type="http://schemas.openxmlformats.org/officeDocument/2006/relationships/hyperlink" Target="https://athenajira.athenahealth.com/browse/COLTEC-107" TargetMode="External"/><Relationship Id="rId34" Type="http://schemas.openxmlformats.org/officeDocument/2006/relationships/hyperlink" Target="https://athenaconfluence.athenahealth.com/pages/viewpage.action?pageId=391299632" TargetMode="External"/><Relationship Id="rId42" Type="http://schemas.openxmlformats.org/officeDocument/2006/relationships/hyperlink" Target="https://athenaconfluence.athenahealth.com/display/COL/%5BSPIKE%5D+How+to+surface+custom+tracks+in+2.0+endpoints" TargetMode="External"/><Relationship Id="rId47" Type="http://schemas.openxmlformats.org/officeDocument/2006/relationships/hyperlink" Target="https://athenajira.athenahealth.com/browse/COLTEC-302" TargetMode="External"/><Relationship Id="rId50" Type="http://schemas.openxmlformats.org/officeDocument/2006/relationships/hyperlink" Target="https://athenajira.athenahealth.com/browse/COLTEC-81" TargetMode="External"/><Relationship Id="rId55" Type="http://schemas.openxmlformats.org/officeDocument/2006/relationships/hyperlink" Target="https://athenajira.athenahealth.com/browse/COLTEC-411" TargetMode="External"/><Relationship Id="rId7" Type="http://schemas.openxmlformats.org/officeDocument/2006/relationships/hyperlink" Target="https://athenajira.athenahealth.com/browse/COLTEC-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henajira.athenahealth.com/browse/COLTEC-152" TargetMode="External"/><Relationship Id="rId29" Type="http://schemas.openxmlformats.org/officeDocument/2006/relationships/hyperlink" Target="https://athenajira.athenahealth.com/browse/COLTEC-318" TargetMode="External"/><Relationship Id="rId11" Type="http://schemas.openxmlformats.org/officeDocument/2006/relationships/hyperlink" Target="https://athenajira.athenahealth.com/browse/COLTEC-90" TargetMode="External"/><Relationship Id="rId24" Type="http://schemas.openxmlformats.org/officeDocument/2006/relationships/hyperlink" Target="https://athenajira.athenahealth.com/browse/COLTEC-171" TargetMode="External"/><Relationship Id="rId32" Type="http://schemas.openxmlformats.org/officeDocument/2006/relationships/hyperlink" Target="https://athenaconfluence.athenahealth.com/display/COL/%5BSpike%5D+Find+the+exact+spot+in+checkin%2C+scheduling%2C+edit+appt+esp+pages+to+fit+in+the+new+banner" TargetMode="External"/><Relationship Id="rId37" Type="http://schemas.openxmlformats.org/officeDocument/2006/relationships/hyperlink" Target="https://athenaconfluence.athenahealth.com/display/COL/UML+for+Custom+eligibility+check" TargetMode="External"/><Relationship Id="rId40" Type="http://schemas.openxmlformats.org/officeDocument/2006/relationships/hyperlink" Target="https://athenaconfluence.athenahealth.com/display/COL/%5BSPIKE%5D+Consolidation+DTOs" TargetMode="External"/><Relationship Id="rId45" Type="http://schemas.openxmlformats.org/officeDocument/2006/relationships/hyperlink" Target="https://athenajira.athenahealth.com/browse/COLTEC-297" TargetMode="External"/><Relationship Id="rId53" Type="http://schemas.openxmlformats.org/officeDocument/2006/relationships/hyperlink" Target="https://athenajira.athenahealth.com/browse/COLTEC-377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athenajira.athenahealth.com/browse/COLTEC-52" TargetMode="External"/><Relationship Id="rId19" Type="http://schemas.openxmlformats.org/officeDocument/2006/relationships/hyperlink" Target="https://athenajira.athenahealth.com/browse/COLTEC-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henajira.athenahealth.com/browse/COLTEC-73" TargetMode="External"/><Relationship Id="rId14" Type="http://schemas.openxmlformats.org/officeDocument/2006/relationships/hyperlink" Target="https://athenajira.athenahealth.com/browse/COLTEC-97" TargetMode="External"/><Relationship Id="rId22" Type="http://schemas.openxmlformats.org/officeDocument/2006/relationships/hyperlink" Target="https://athenajira.athenahealth.com/browse/COLTEC-123" TargetMode="External"/><Relationship Id="rId27" Type="http://schemas.openxmlformats.org/officeDocument/2006/relationships/hyperlink" Target="https://athenajira.athenahealth.com/browse/COLTEC-123" TargetMode="External"/><Relationship Id="rId30" Type="http://schemas.openxmlformats.org/officeDocument/2006/relationships/hyperlink" Target="https://athenajira.athenahealth.com/browse/COLTEC-362" TargetMode="External"/><Relationship Id="rId35" Type="http://schemas.openxmlformats.org/officeDocument/2006/relationships/hyperlink" Target="https://athenaconfluence.athenahealth.com/pages/viewpage.action?pageId=394505973" TargetMode="External"/><Relationship Id="rId43" Type="http://schemas.openxmlformats.org/officeDocument/2006/relationships/hyperlink" Target="https://athenaconfluence.athenahealth.com/display/COL/%5BSPIKE%5D+MDP+Exception+Handling" TargetMode="External"/><Relationship Id="rId48" Type="http://schemas.openxmlformats.org/officeDocument/2006/relationships/hyperlink" Target="https://athenajira.athenahealth.com/browse/COLTEC-312" TargetMode="External"/><Relationship Id="rId56" Type="http://schemas.openxmlformats.org/officeDocument/2006/relationships/hyperlink" Target="https://athenajira.athenahealth.com/browse/COLTEC-412" TargetMode="External"/><Relationship Id="rId8" Type="http://schemas.openxmlformats.org/officeDocument/2006/relationships/hyperlink" Target="https://athenajira.athenahealth.com/browse/COLTEC-109" TargetMode="External"/><Relationship Id="rId51" Type="http://schemas.openxmlformats.org/officeDocument/2006/relationships/hyperlink" Target="https://athenajira.athenahealth.com/browse/COLTEC-12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thenajira.athenahealth.com/browse/COLTEC-91" TargetMode="External"/><Relationship Id="rId17" Type="http://schemas.openxmlformats.org/officeDocument/2006/relationships/hyperlink" Target="https://athenajira.athenahealth.com/browse/COLTEC-155" TargetMode="External"/><Relationship Id="rId25" Type="http://schemas.openxmlformats.org/officeDocument/2006/relationships/hyperlink" Target="https://athenajira.athenahealth.com/browse/COLTEC-227" TargetMode="External"/><Relationship Id="rId33" Type="http://schemas.openxmlformats.org/officeDocument/2006/relationships/hyperlink" Target="https://athenaconfluence.athenahealth.com/display/COL/%5BSpike%5D+Determine+affected+workflows+for+guardrails+in+checkin+page" TargetMode="External"/><Relationship Id="rId38" Type="http://schemas.openxmlformats.org/officeDocument/2006/relationships/hyperlink" Target="https://athenaconfluence.athenahealth.com/display/COL/%5BSpike%5D+Determine+technical+specs+for+Custom+eligibility+check+react+widget" TargetMode="External"/><Relationship Id="rId46" Type="http://schemas.openxmlformats.org/officeDocument/2006/relationships/hyperlink" Target="https://athenajira.athenahealth.com/browse/COLTEC-298" TargetMode="External"/><Relationship Id="rId20" Type="http://schemas.openxmlformats.org/officeDocument/2006/relationships/hyperlink" Target="https://athenajira.athenahealth.com/browse/COLTEC-229" TargetMode="External"/><Relationship Id="rId41" Type="http://schemas.openxmlformats.org/officeDocument/2006/relationships/hyperlink" Target="https://athenaconfluence.athenahealth.com/display/COL/%5BSPIKE%5D+Build+Received+STCs+API+2.0" TargetMode="External"/><Relationship Id="rId54" Type="http://schemas.openxmlformats.org/officeDocument/2006/relationships/hyperlink" Target="https://athenajira.athenahealth.com/browse/COLTEC-3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henajira.athenahealth.com/browse/COLTEC-53" TargetMode="External"/><Relationship Id="rId15" Type="http://schemas.openxmlformats.org/officeDocument/2006/relationships/hyperlink" Target="https://athenajira.athenahealth.com/browse/COLTEC-105" TargetMode="External"/><Relationship Id="rId23" Type="http://schemas.openxmlformats.org/officeDocument/2006/relationships/hyperlink" Target="https://athenajira.athenahealth.com/browse/COLTEC-166" TargetMode="External"/><Relationship Id="rId28" Type="http://schemas.openxmlformats.org/officeDocument/2006/relationships/hyperlink" Target="https://athenajira.athenahealth.com/browse/COLTEC-226" TargetMode="External"/><Relationship Id="rId36" Type="http://schemas.openxmlformats.org/officeDocument/2006/relationships/hyperlink" Target="https://athenaconfluence.athenahealth.com/display/COL/%5BSpike%5D+Determine+technical+specs+of+CheckAltPatientEligibility+BusCall" TargetMode="External"/><Relationship Id="rId49" Type="http://schemas.openxmlformats.org/officeDocument/2006/relationships/hyperlink" Target="https://athenajira.athenahealth.com/browse/COLTEC-317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athenajira.athenahealth.com/browse/COLTEC-89" TargetMode="External"/><Relationship Id="rId31" Type="http://schemas.openxmlformats.org/officeDocument/2006/relationships/hyperlink" Target="https://athenaconfluence.athenahealth.com/display/COL/%5BSpike%5D+Find+the+data+required+to+show+the+new+banner" TargetMode="External"/><Relationship Id="rId44" Type="http://schemas.openxmlformats.org/officeDocument/2006/relationships/hyperlink" Target="https://athenaconfluence.athenahealth.com/display/COL/%5BSPIKE%5D+SCA+Scan+failure+in+eligibility-service" TargetMode="External"/><Relationship Id="rId52" Type="http://schemas.openxmlformats.org/officeDocument/2006/relationships/hyperlink" Target="https://athenajira.athenahealth.com/browse/COLTEC-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Jiang</dc:creator>
  <cp:keywords/>
  <dc:description/>
  <cp:lastModifiedBy>Percy Jiang</cp:lastModifiedBy>
  <cp:revision>13</cp:revision>
  <dcterms:created xsi:type="dcterms:W3CDTF">2022-12-15T15:45:00Z</dcterms:created>
  <dcterms:modified xsi:type="dcterms:W3CDTF">2022-12-21T16:23:00Z</dcterms:modified>
</cp:coreProperties>
</file>