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Problems</w:t>
      </w:r>
    </w:p>
    <w:p>
      <w:pPr>
        <w:pStyle w:val="FirstParagraph"/>
      </w:pPr>
      <w:r>
        <w:t xml:space="preserve">We have data on fish caught in the Blackfoot River by Fish, Wildlife,</w:t>
      </w:r>
      <w:r>
        <w:t xml:space="preserve"> </w:t>
      </w:r>
      <w:r>
        <w:t xml:space="preserve">&amp; Parks personnel over a number of years. They used electrofishing</w:t>
      </w:r>
      <w:r>
        <w:t xml:space="preserve"> </w:t>
      </w:r>
      <w:r>
        <w:t xml:space="preserve">equipment to attract the fish to the boat, then dipped them out of the</w:t>
      </w:r>
      <w:r>
        <w:t xml:space="preserve"> </w:t>
      </w:r>
      <w:r>
        <w:t xml:space="preserve">water with nets, measured length in cm and weight in grams. They are</w:t>
      </w:r>
      <w:r>
        <w:t xml:space="preserve"> </w:t>
      </w:r>
      <w:r>
        <w:t xml:space="preserve">often working in cold conditions in late autumn or early spring, so</w:t>
      </w:r>
      <w:r>
        <w:t xml:space="preserve"> </w:t>
      </w:r>
      <w:r>
        <w:t xml:space="preserve">some measurement error is expected.</w:t>
      </w:r>
    </w:p>
    <w:p>
      <w:pPr>
        <w:pStyle w:val="BodyText"/>
      </w:pPr>
      <w:r>
        <w:t xml:space="preserve">These data are not from a random sample. The goal is to catch all</w:t>
      </w:r>
      <w:r>
        <w:t xml:space="preserve"> </w:t>
      </w:r>
      <w:r>
        <w:t xml:space="preserve">fish within a reach or section of the Blackfoot River every few years</w:t>
      </w:r>
      <w:r>
        <w:t xml:space="preserve"> </w:t>
      </w:r>
      <w:r>
        <w:t xml:space="preserve">to assess the health of the population. Changes over years are</w:t>
      </w:r>
      <w:r>
        <w:t xml:space="preserve"> </w:t>
      </w:r>
      <w:r>
        <w:t xml:space="preserve">important to the biologists.</w:t>
      </w:r>
    </w:p>
    <w:p>
      <w:pPr>
        <w:pStyle w:val="BodyText"/>
      </w:pPr>
      <w:r>
        <w:t xml:space="preserve">The data were collected by making two trips per section (Johnsrud or Scotty Brown) each sampling year. The fish caught each trip of a given year, had their weight, length, and species recorded.</w:t>
      </w:r>
    </w:p>
    <w:tbl>
      <w:tblPr>
        <w:tblStyle w:val="TableNormal"/>
        <w:tblW w:type="pct" w:w="3750.0"/>
        <w:tblLook w:firstRow="1"/>
      </w:tblPr>
      <w:tblGrid>
        <w:gridCol w:w="770"/>
        <w:gridCol w:w="990"/>
        <w:gridCol w:w="990"/>
        <w:gridCol w:w="770"/>
        <w:gridCol w:w="1210"/>
        <w:gridCol w:w="1210"/>
      </w:tblGrid>
      <w:tr>
        <w:trPr>
          <w:cnfStyle w:firstRow="1"/>
        </w:trPr>
        <w:tc>
          <w:tcPr>
            <w:tcBorders>
              <w:bottom w:val="single"/>
            </w:tcBorders>
            <w:vAlign w:val="bottom"/>
          </w:tcPr>
          <w:p>
            <w:pPr>
              <w:pStyle w:val="Compact"/>
              <w:jc w:val="center"/>
            </w:pPr>
            <w:r>
              <w:t xml:space="preserve">trip</w:t>
            </w:r>
          </w:p>
        </w:tc>
        <w:tc>
          <w:tcPr>
            <w:tcBorders>
              <w:bottom w:val="single"/>
            </w:tcBorders>
            <w:vAlign w:val="bottom"/>
          </w:tcPr>
          <w:p>
            <w:pPr>
              <w:pStyle w:val="Compact"/>
              <w:jc w:val="center"/>
            </w:pPr>
            <w:r>
              <w:t xml:space="preserve">length</w:t>
            </w:r>
          </w:p>
        </w:tc>
        <w:tc>
          <w:tcPr>
            <w:tcBorders>
              <w:bottom w:val="single"/>
            </w:tcBorders>
            <w:vAlign w:val="bottom"/>
          </w:tcPr>
          <w:p>
            <w:pPr>
              <w:pStyle w:val="Compact"/>
              <w:jc w:val="center"/>
            </w:pPr>
            <w:r>
              <w:t xml:space="preserve">weight</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section</w:t>
            </w:r>
          </w:p>
        </w:tc>
        <w:tc>
          <w:tcPr>
            <w:tcBorders>
              <w:bottom w:val="single"/>
            </w:tcBorders>
            <w:vAlign w:val="bottom"/>
          </w:tcPr>
          <w:p>
            <w:pPr>
              <w:pStyle w:val="Compact"/>
              <w:jc w:val="center"/>
            </w:pPr>
            <w:r>
              <w:t xml:space="preserve">species</w:t>
            </w:r>
          </w:p>
        </w:tc>
      </w:tr>
      <w:tr>
        <w:tc>
          <w:p>
            <w:pPr>
              <w:pStyle w:val="Compact"/>
              <w:jc w:val="center"/>
            </w:pPr>
            <w:r>
              <w:t xml:space="preserve">1</w:t>
            </w:r>
          </w:p>
        </w:tc>
        <w:tc>
          <w:p>
            <w:pPr>
              <w:pStyle w:val="Compact"/>
              <w:jc w:val="center"/>
            </w:pPr>
            <w:r>
              <w:t xml:space="preserve">288</w:t>
            </w:r>
          </w:p>
        </w:tc>
        <w:tc>
          <w:p>
            <w:pPr>
              <w:pStyle w:val="Compact"/>
              <w:jc w:val="center"/>
            </w:pPr>
            <w:r>
              <w:t xml:space="preserve">175</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r>
      <w:tr>
        <w:tc>
          <w:p>
            <w:pPr>
              <w:pStyle w:val="Compact"/>
              <w:jc w:val="center"/>
            </w:pPr>
            <w:r>
              <w:t xml:space="preserve">1</w:t>
            </w:r>
          </w:p>
        </w:tc>
        <w:tc>
          <w:p>
            <w:pPr>
              <w:pStyle w:val="Compact"/>
              <w:jc w:val="center"/>
            </w:pPr>
            <w:r>
              <w:t xml:space="preserve">288</w:t>
            </w:r>
          </w:p>
        </w:tc>
        <w:tc>
          <w:p>
            <w:pPr>
              <w:pStyle w:val="Compact"/>
              <w:jc w:val="center"/>
            </w:pPr>
            <w:r>
              <w:t xml:space="preserve">190</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r>
      <w:tr>
        <w:tc>
          <w:p>
            <w:pPr>
              <w:pStyle w:val="Compact"/>
              <w:jc w:val="center"/>
            </w:pPr>
            <w:r>
              <w:t xml:space="preserve">1</w:t>
            </w:r>
          </w:p>
        </w:tc>
        <w:tc>
          <w:p>
            <w:pPr>
              <w:pStyle w:val="Compact"/>
              <w:jc w:val="center"/>
            </w:pPr>
            <w:r>
              <w:t xml:space="preserve">285</w:t>
            </w:r>
          </w:p>
        </w:tc>
        <w:tc>
          <w:p>
            <w:pPr>
              <w:pStyle w:val="Compact"/>
              <w:jc w:val="center"/>
            </w:pPr>
            <w:r>
              <w:t xml:space="preserve">245</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r>
      <w:tr>
        <w:tc>
          <w:p>
            <w:pPr>
              <w:pStyle w:val="Compact"/>
              <w:jc w:val="center"/>
            </w:pPr>
            <w:r>
              <w:t xml:space="preserve">1</w:t>
            </w:r>
          </w:p>
        </w:tc>
        <w:tc>
          <w:p>
            <w:pPr>
              <w:pStyle w:val="Compact"/>
              <w:jc w:val="center"/>
            </w:pPr>
            <w:r>
              <w:t xml:space="preserve">322</w:t>
            </w:r>
          </w:p>
        </w:tc>
        <w:tc>
          <w:p>
            <w:pPr>
              <w:pStyle w:val="Compact"/>
              <w:jc w:val="center"/>
            </w:pPr>
            <w:r>
              <w:t xml:space="preserve">275</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r>
      <w:tr>
        <w:tc>
          <w:p>
            <w:pPr>
              <w:pStyle w:val="Compact"/>
              <w:jc w:val="center"/>
            </w:pPr>
            <w:r>
              <w:t xml:space="preserve">1</w:t>
            </w:r>
          </w:p>
        </w:tc>
        <w:tc>
          <w:p>
            <w:pPr>
              <w:pStyle w:val="Compact"/>
              <w:jc w:val="center"/>
            </w:pPr>
            <w:r>
              <w:t xml:space="preserve">312</w:t>
            </w:r>
          </w:p>
        </w:tc>
        <w:tc>
          <w:p>
            <w:pPr>
              <w:pStyle w:val="Compact"/>
              <w:jc w:val="center"/>
            </w:pPr>
            <w:r>
              <w:t xml:space="preserve">300</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r>
      <w:tr>
        <w:tc>
          <w:p>
            <w:pPr>
              <w:pStyle w:val="Compact"/>
              <w:jc w:val="center"/>
            </w:pPr>
            <w:r>
              <w:t xml:space="preserve">1</w:t>
            </w:r>
          </w:p>
        </w:tc>
        <w:tc>
          <w:p>
            <w:pPr>
              <w:pStyle w:val="Compact"/>
              <w:jc w:val="center"/>
            </w:pPr>
            <w:r>
              <w:t xml:space="preserve">363</w:t>
            </w:r>
          </w:p>
        </w:tc>
        <w:tc>
          <w:p>
            <w:pPr>
              <w:pStyle w:val="Compact"/>
              <w:jc w:val="center"/>
            </w:pPr>
            <w:r>
              <w:t xml:space="preserve">380</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r>
    </w:tbl>
    <w:p>
      <w:pPr>
        <w:numPr>
          <w:numId w:val="1001"/>
          <w:ilvl w:val="0"/>
        </w:numPr>
      </w:pPr>
      <w:r>
        <w:t xml:space="preserve">If the researchers were only interested in Rainbow trout and Brown trout, how would you remove Bull trout and WCT (whitefish) from the data set?</w:t>
      </w:r>
    </w:p>
    <w:p>
      <w:pPr>
        <w:numPr>
          <w:numId w:val="1001"/>
          <w:ilvl w:val="0"/>
        </w:numPr>
      </w:pPr>
      <w:r>
        <w:t xml:space="preserve">Sometimes when sampling the fish, a technician fails to record one of the variables. How would you remove any fish from the data set with only missing weight?</w:t>
      </w:r>
    </w:p>
    <w:p>
      <w:pPr>
        <w:numPr>
          <w:numId w:val="1001"/>
          <w:ilvl w:val="0"/>
        </w:numPr>
      </w:pPr>
      <w:r>
        <w:t xml:space="preserve">How would you determine what seems to be the lower size limit of fish that is catchable with the equipment used by the researchers? How would you filter these "uncatchable" fish out of the data set?</w:t>
      </w:r>
    </w:p>
    <w:p>
      <w:pPr>
        <w:numPr>
          <w:numId w:val="1001"/>
          <w:ilvl w:val="0"/>
        </w:numPr>
      </w:pPr>
      <w:r>
        <w:t xml:space="preserve">The researchers are interested in how many fish are caught each year that weigh over 1500 grams. How would you find these numbers to report?</w:t>
      </w:r>
    </w:p>
    <w:p>
      <w:pPr>
        <w:numPr>
          <w:numId w:val="1001"/>
          <w:ilvl w:val="0"/>
        </w:numPr>
      </w:pPr>
      <w:r>
        <w:t xml:space="preserve">The sampling methods used by Fish, Wildlife, &amp; Parks on the Blackfoot River has changed over the years. In the years 1989 - 1996 they used gill nets and since 1996 they have used electrofishing. How would you create a new variable</w:t>
      </w:r>
      <w:r>
        <w:t xml:space="preserve"> </w:t>
      </w:r>
      <w:r>
        <w:rPr>
          <w:b/>
        </w:rPr>
        <w:t xml:space="preserve">Method</w:t>
      </w:r>
      <w:r>
        <w:t xml:space="preserve"> </w:t>
      </w:r>
      <w:r>
        <w:t xml:space="preserve">to reflect these different sampling methods used over the years?</w:t>
      </w:r>
    </w:p>
    <w:p>
      <w:pPr>
        <w:numPr>
          <w:numId w:val="1001"/>
          <w:ilvl w:val="0"/>
        </w:numPr>
      </w:pPr>
      <w:r>
        <w:t xml:space="preserve">Which pairs of (weight, length) combinations seem difficult to believe? One way to look for unusual pairs is to use what fisheries biologists call a "condition index"</w:t>
      </w:r>
      <w:r>
        <w:t xml:space="preserve"> </w:t>
      </w:r>
      <m:oMath>
        <m:f>
          <m:fPr>
            <m:type m:val="bar"/>
          </m:fPr>
          <m:num>
            <m:sSup>
              <m:e>
                <m:r>
                  <m:t>w</m:t>
                </m:r>
              </m:e>
              <m:sup>
                <m:r>
                  <m:t>1</m:t>
                </m:r>
                <m:r>
                  <m:t>/</m:t>
                </m:r>
                <m:r>
                  <m:t>3</m:t>
                </m:r>
              </m:sup>
            </m:sSup>
          </m:num>
          <m:den>
            <m:r>
              <m:t>l</m:t>
            </m:r>
          </m:den>
        </m:f>
        <m:r>
          <m:t>*</m:t>
        </m:r>
        <m:r>
          <m:t>50</m:t>
        </m:r>
      </m:oMath>
      <w:r>
        <w:t xml:space="preserve"> </w:t>
      </w:r>
      <w:r>
        <w:t xml:space="preserve">where</w:t>
      </w:r>
      <w:r>
        <w:t xml:space="preserve"> </w:t>
      </w:r>
      <m:oMath>
        <m:r>
          <m:t>w</m:t>
        </m:r>
      </m:oMath>
      <w:r>
        <w:t xml:space="preserve"> </w:t>
      </w:r>
      <w:r>
        <w:t xml:space="preserve">= weight and</w:t>
      </w:r>
      <w:r>
        <w:t xml:space="preserve"> </w:t>
      </w:r>
      <m:oMath>
        <m:r>
          <m:t>l</m:t>
        </m:r>
      </m:oMath>
      <w:r>
        <w:t xml:space="preserve"> </w:t>
      </w:r>
      <w:r>
        <w:t xml:space="preserve">= length. If fish are highly unusual in this scale, it would be best to remove them, but you might need to compare only within species. How would you calculate and plot each Rainbow trout's condition number to assess if their measurements were recorded incorrectly?</w:t>
      </w:r>
    </w:p>
    <w:p>
      <w:pPr>
        <w:numPr>
          <w:numId w:val="1001"/>
          <w:ilvl w:val="0"/>
        </w:numPr>
      </w:pPr>
      <w:r>
        <w:t xml:space="preserve">The researcher want you to build a model for weight as a function of length and the available covariates. How would you select the "best" model to report? Would your model choice change if the researcher wanted to use it to predict the weight of fish next year?</w:t>
      </w:r>
    </w:p>
    <w:p>
      <w:pPr>
        <w:numPr>
          <w:numId w:val="1001"/>
          <w:ilvl w:val="0"/>
        </w:numPr>
      </w:pPr>
      <w:r>
        <w:t xml:space="preserve">If we consider fish bodies to be of constant density (mass per unit volume), how could we create a geometric argument for what scale to use to model weight as a function of length?</w:t>
      </w:r>
    </w:p>
    <w:p>
      <w:pPr>
        <w:numPr>
          <w:numId w:val="1001"/>
          <w:ilvl w:val="0"/>
        </w:numPr>
      </w:pPr>
      <w:r>
        <w:t xml:space="preserve">To what population does the model you chose apply, and why?</w:t>
      </w:r>
    </w:p>
    <w:p>
      <w:pPr>
        <w:pStyle w:val="FirstParagraph"/>
      </w:pPr>
    </w:p>
    <w:p>
      <w:pPr>
        <w:pStyle w:val="Compact"/>
        <w:numPr>
          <w:numId w:val="1002"/>
          <w:ilvl w:val="0"/>
        </w:numPr>
      </w:pPr>
      <w:r>
        <w:t xml:space="preserve">Suppose instead, that the data were entered by an undergraduate student in Excel. They chose to store the lengths and weights of the fish sampled on each trip, each year, as a list, so the first entry of each (length, weight) corresponds to the first sampled fish and so on. If you had to reformat these data from the below Excel presentation to the the long representation your were given previously, how would you reformat these data?</w:t>
      </w:r>
    </w:p>
    <w:p>
      <w:pPr>
        <w:pStyle w:val="TableCaption"/>
      </w:pPr>
      <w:r>
        <w:t xml:space="preserve">Table continues below</w:t>
      </w:r>
    </w:p>
    <w:tbl>
      <w:tblPr>
        <w:tblStyle w:val="TableNormal"/>
        <w:tblW w:type="pct" w:w="5000.0"/>
        <w:tblLook w:firstRow="1"/>
        <w:tblCaption w:val="Table continues below"/>
      </w:tblPr>
      <w:tblGrid>
        <w:gridCol w:w="1131"/>
        <w:gridCol w:w="720"/>
        <w:gridCol w:w="720"/>
        <w:gridCol w:w="1131"/>
        <w:gridCol w:w="1028"/>
        <w:gridCol w:w="318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trip</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section</w:t>
            </w:r>
          </w:p>
        </w:tc>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fish_lengths</w:t>
            </w:r>
          </w:p>
        </w:tc>
      </w:tr>
      <w:tr>
        <w:tc>
          <w:p>
            <w:pPr>
              <w:pStyle w:val="Compact"/>
              <w:jc w:val="center"/>
            </w:pPr>
            <w:r>
              <w:rPr>
                <w:b/>
              </w:rPr>
              <w:t xml:space="preserve">1</w:t>
            </w:r>
          </w:p>
        </w:tc>
        <w:tc>
          <w:p>
            <w:pPr>
              <w:pStyle w:val="Compact"/>
              <w:jc w:val="center"/>
            </w:pPr>
            <w:r>
              <w:t xml:space="preserve">1</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c>
          <w:p>
            <w:pPr>
              <w:pStyle w:val="Compact"/>
              <w:jc w:val="center"/>
            </w:pPr>
            <w:r>
              <w:t xml:space="preserve">288, 288, 285, 322, 312, 363,</w:t>
            </w:r>
            <w:r>
              <w:t xml:space="preserve"> </w:t>
            </w:r>
            <w:r>
              <w:t xml:space="preserve">269, 160, 213, 157</w:t>
            </w:r>
          </w:p>
        </w:tc>
      </w:tr>
      <w:tr>
        <w:tc>
          <w:p>
            <w:pPr>
              <w:pStyle w:val="Compact"/>
              <w:jc w:val="center"/>
            </w:pPr>
            <w:r>
              <w:rPr>
                <w:b/>
              </w:rPr>
              <w:t xml:space="preserve">556</w:t>
            </w:r>
          </w:p>
        </w:tc>
        <w:tc>
          <w:p>
            <w:pPr>
              <w:pStyle w:val="Compact"/>
              <w:jc w:val="center"/>
            </w:pPr>
            <w:r>
              <w:t xml:space="preserve">2</w:t>
            </w:r>
          </w:p>
        </w:tc>
        <w:tc>
          <w:p>
            <w:pPr>
              <w:pStyle w:val="Compact"/>
              <w:jc w:val="center"/>
            </w:pPr>
            <w:r>
              <w:t xml:space="preserve">1989</w:t>
            </w:r>
          </w:p>
        </w:tc>
        <w:tc>
          <w:p>
            <w:pPr>
              <w:pStyle w:val="Compact"/>
              <w:jc w:val="center"/>
            </w:pPr>
            <w:r>
              <w:t xml:space="preserve">Johnsrud</w:t>
            </w:r>
          </w:p>
        </w:tc>
        <w:tc>
          <w:p>
            <w:pPr>
              <w:pStyle w:val="Compact"/>
              <w:jc w:val="center"/>
            </w:pPr>
            <w:r>
              <w:t xml:space="preserve">RBT</w:t>
            </w:r>
          </w:p>
        </w:tc>
        <w:tc>
          <w:p>
            <w:pPr>
              <w:pStyle w:val="Compact"/>
              <w:jc w:val="center"/>
            </w:pPr>
            <w:r>
              <w:t xml:space="preserve">288, 288, 285, 322, 312, 363,</w:t>
            </w:r>
            <w:r>
              <w:t xml:space="preserve"> </w:t>
            </w:r>
            <w:r>
              <w:t xml:space="preserve">269, 160, 213, 157</w:t>
            </w:r>
          </w:p>
        </w:tc>
      </w:tr>
      <w:tr>
        <w:tc>
          <w:p>
            <w:pPr>
              <w:pStyle w:val="Compact"/>
              <w:jc w:val="center"/>
            </w:pPr>
            <w:r>
              <w:rPr>
                <w:b/>
              </w:rPr>
              <w:t xml:space="preserve">1120</w:t>
            </w:r>
          </w:p>
        </w:tc>
        <w:tc>
          <w:p>
            <w:pPr>
              <w:pStyle w:val="Compact"/>
              <w:jc w:val="center"/>
            </w:pPr>
            <w:r>
              <w:t xml:space="preserve">1</w:t>
            </w:r>
          </w:p>
        </w:tc>
        <w:tc>
          <w:p>
            <w:pPr>
              <w:pStyle w:val="Compact"/>
              <w:jc w:val="center"/>
            </w:pPr>
            <w:r>
              <w:t xml:space="preserve">1990</w:t>
            </w:r>
          </w:p>
        </w:tc>
        <w:tc>
          <w:p>
            <w:pPr>
              <w:pStyle w:val="Compact"/>
              <w:jc w:val="center"/>
            </w:pPr>
            <w:r>
              <w:t xml:space="preserve">Johnsrud</w:t>
            </w:r>
          </w:p>
        </w:tc>
        <w:tc>
          <w:p>
            <w:pPr>
              <w:pStyle w:val="Compact"/>
              <w:jc w:val="center"/>
            </w:pPr>
            <w:r>
              <w:t xml:space="preserve">RBT</w:t>
            </w:r>
          </w:p>
        </w:tc>
        <w:tc>
          <w:p>
            <w:pPr>
              <w:pStyle w:val="Compact"/>
              <w:jc w:val="center"/>
            </w:pPr>
            <w:r>
              <w:t xml:space="preserve">264, 368, 327, 264, 263, 290,</w:t>
            </w:r>
            <w:r>
              <w:t xml:space="preserve"> </w:t>
            </w:r>
            <w:r>
              <w:t xml:space="preserve">288, 312, 284, 263</w:t>
            </w:r>
          </w:p>
        </w:tc>
      </w:tr>
      <w:tr>
        <w:tc>
          <w:p>
            <w:pPr>
              <w:pStyle w:val="Compact"/>
              <w:jc w:val="center"/>
            </w:pPr>
            <w:r>
              <w:rPr>
                <w:b/>
              </w:rPr>
              <w:t xml:space="preserve">1769</w:t>
            </w:r>
          </w:p>
        </w:tc>
        <w:tc>
          <w:p>
            <w:pPr>
              <w:pStyle w:val="Compact"/>
              <w:jc w:val="center"/>
            </w:pPr>
            <w:r>
              <w:t xml:space="preserve">2</w:t>
            </w:r>
          </w:p>
        </w:tc>
        <w:tc>
          <w:p>
            <w:pPr>
              <w:pStyle w:val="Compact"/>
              <w:jc w:val="center"/>
            </w:pPr>
            <w:r>
              <w:t xml:space="preserve">1990</w:t>
            </w:r>
          </w:p>
        </w:tc>
        <w:tc>
          <w:p>
            <w:pPr>
              <w:pStyle w:val="Compact"/>
              <w:jc w:val="center"/>
            </w:pPr>
            <w:r>
              <w:t xml:space="preserve">Johnsrud</w:t>
            </w:r>
          </w:p>
        </w:tc>
        <w:tc>
          <w:p>
            <w:pPr>
              <w:pStyle w:val="Compact"/>
              <w:jc w:val="center"/>
            </w:pPr>
            <w:r>
              <w:t xml:space="preserve">RBT</w:t>
            </w:r>
          </w:p>
        </w:tc>
        <w:tc>
          <w:p>
            <w:pPr>
              <w:pStyle w:val="Compact"/>
              <w:jc w:val="center"/>
            </w:pPr>
            <w:r>
              <w:t xml:space="preserve">288, 288, 285, 322, 312, 363,</w:t>
            </w:r>
            <w:r>
              <w:t xml:space="preserve"> </w:t>
            </w:r>
            <w:r>
              <w:t xml:space="preserve">269, 160, 213, 157</w:t>
            </w:r>
          </w:p>
        </w:tc>
      </w:tr>
      <w:tr>
        <w:tc>
          <w:p>
            <w:pPr>
              <w:pStyle w:val="Compact"/>
              <w:jc w:val="center"/>
            </w:pPr>
            <w:r>
              <w:rPr>
                <w:b/>
              </w:rPr>
              <w:t xml:space="preserve">2538</w:t>
            </w:r>
          </w:p>
        </w:tc>
        <w:tc>
          <w:p>
            <w:pPr>
              <w:pStyle w:val="Compact"/>
              <w:jc w:val="center"/>
            </w:pPr>
            <w:r>
              <w:t xml:space="preserve">1</w:t>
            </w:r>
          </w:p>
        </w:tc>
        <w:tc>
          <w:p>
            <w:pPr>
              <w:pStyle w:val="Compact"/>
              <w:jc w:val="center"/>
            </w:pPr>
            <w:r>
              <w:t xml:space="preserve">1991</w:t>
            </w:r>
          </w:p>
        </w:tc>
        <w:tc>
          <w:p>
            <w:pPr>
              <w:pStyle w:val="Compact"/>
              <w:jc w:val="center"/>
            </w:pPr>
            <w:r>
              <w:t xml:space="preserve">Johnsrud</w:t>
            </w:r>
          </w:p>
        </w:tc>
        <w:tc>
          <w:p>
            <w:pPr>
              <w:pStyle w:val="Compact"/>
              <w:jc w:val="center"/>
            </w:pPr>
            <w:r>
              <w:t xml:space="preserve">RBT</w:t>
            </w:r>
          </w:p>
        </w:tc>
        <w:tc>
          <w:p>
            <w:pPr>
              <w:pStyle w:val="Compact"/>
              <w:jc w:val="center"/>
            </w:pPr>
            <w:r>
              <w:t xml:space="preserve">288, 288, 285, 322, 312, 363,</w:t>
            </w:r>
            <w:r>
              <w:t xml:space="preserve"> </w:t>
            </w:r>
            <w:r>
              <w:t xml:space="preserve">269, 160, 213, 157</w:t>
            </w:r>
          </w:p>
        </w:tc>
      </w:tr>
      <w:tr>
        <w:tc>
          <w:p>
            <w:pPr>
              <w:pStyle w:val="Compact"/>
              <w:jc w:val="center"/>
            </w:pPr>
            <w:r>
              <w:rPr>
                <w:b/>
              </w:rPr>
              <w:t xml:space="preserve">3172</w:t>
            </w:r>
          </w:p>
        </w:tc>
        <w:tc>
          <w:p>
            <w:pPr>
              <w:pStyle w:val="Compact"/>
              <w:jc w:val="center"/>
            </w:pPr>
            <w:r>
              <w:t xml:space="preserve">2</w:t>
            </w:r>
          </w:p>
        </w:tc>
        <w:tc>
          <w:p>
            <w:pPr>
              <w:pStyle w:val="Compact"/>
              <w:jc w:val="center"/>
            </w:pPr>
            <w:r>
              <w:t xml:space="preserve">1991</w:t>
            </w:r>
          </w:p>
        </w:tc>
        <w:tc>
          <w:p>
            <w:pPr>
              <w:pStyle w:val="Compact"/>
              <w:jc w:val="center"/>
            </w:pPr>
            <w:r>
              <w:t xml:space="preserve">Johnsrud</w:t>
            </w:r>
          </w:p>
        </w:tc>
        <w:tc>
          <w:p>
            <w:pPr>
              <w:pStyle w:val="Compact"/>
              <w:jc w:val="center"/>
            </w:pPr>
            <w:r>
              <w:t xml:space="preserve">RBT</w:t>
            </w:r>
          </w:p>
        </w:tc>
        <w:tc>
          <w:p>
            <w:pPr>
              <w:pStyle w:val="Compact"/>
              <w:jc w:val="center"/>
            </w:pPr>
            <w:r>
              <w:t xml:space="preserve">264, 368, 327, 264, 263, 290,</w:t>
            </w:r>
            <w:r>
              <w:t xml:space="preserve"> </w:t>
            </w:r>
            <w:r>
              <w:t xml:space="preserve">288, 312, 284, 263</w:t>
            </w:r>
          </w:p>
        </w:tc>
      </w:tr>
    </w:tbl>
    <w:tbl>
      <w:tblPr>
        <w:tblStyle w:val="TableNormal"/>
        <w:tblW w:type="pct" w:w="2916.666666666667"/>
        <w:tblLook w:firstRow="1"/>
      </w:tblPr>
      <w:tblGrid>
        <w:gridCol w:w="1210"/>
        <w:gridCol w:w="34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fish_weights</w:t>
            </w:r>
          </w:p>
        </w:tc>
      </w:tr>
      <w:tr>
        <w:tc>
          <w:p>
            <w:pPr>
              <w:pStyle w:val="Compact"/>
              <w:jc w:val="center"/>
            </w:pPr>
            <w:r>
              <w:rPr>
                <w:b/>
              </w:rPr>
              <w:t xml:space="preserve">1</w:t>
            </w:r>
          </w:p>
        </w:tc>
        <w:tc>
          <w:p>
            <w:pPr>
              <w:pStyle w:val="Compact"/>
              <w:jc w:val="center"/>
            </w:pPr>
            <w:r>
              <w:t xml:space="preserve">175, 190, 245, 275, 300, 380,</w:t>
            </w:r>
            <w:r>
              <w:t xml:space="preserve"> </w:t>
            </w:r>
            <w:r>
              <w:t xml:space="preserve">170, 40, 80, 35</w:t>
            </w:r>
          </w:p>
        </w:tc>
      </w:tr>
      <w:tr>
        <w:tc>
          <w:p>
            <w:pPr>
              <w:pStyle w:val="Compact"/>
              <w:jc w:val="center"/>
            </w:pPr>
            <w:r>
              <w:rPr>
                <w:b/>
              </w:rPr>
              <w:t xml:space="preserve">556</w:t>
            </w:r>
          </w:p>
        </w:tc>
        <w:tc>
          <w:p>
            <w:pPr>
              <w:pStyle w:val="Compact"/>
              <w:jc w:val="center"/>
            </w:pPr>
            <w:r>
              <w:t xml:space="preserve">175, 190, 245, 275, 300, 380,</w:t>
            </w:r>
            <w:r>
              <w:t xml:space="preserve"> </w:t>
            </w:r>
            <w:r>
              <w:t xml:space="preserve">170, 40, 80, 35</w:t>
            </w:r>
          </w:p>
        </w:tc>
      </w:tr>
      <w:tr>
        <w:tc>
          <w:p>
            <w:pPr>
              <w:pStyle w:val="Compact"/>
              <w:jc w:val="center"/>
            </w:pPr>
            <w:r>
              <w:rPr>
                <w:b/>
              </w:rPr>
              <w:t xml:space="preserve">1120</w:t>
            </w:r>
          </w:p>
        </w:tc>
        <w:tc>
          <w:p>
            <w:pPr>
              <w:pStyle w:val="Compact"/>
              <w:jc w:val="center"/>
            </w:pPr>
            <w:r>
              <w:t xml:space="preserve">185, 525, 320, 170, 165, 240,</w:t>
            </w:r>
            <w:r>
              <w:t xml:space="preserve"> </w:t>
            </w:r>
            <w:r>
              <w:t xml:space="preserve">250, 280, 230, 185</w:t>
            </w:r>
          </w:p>
        </w:tc>
      </w:tr>
      <w:tr>
        <w:tc>
          <w:p>
            <w:pPr>
              <w:pStyle w:val="Compact"/>
              <w:jc w:val="center"/>
            </w:pPr>
            <w:r>
              <w:rPr>
                <w:b/>
              </w:rPr>
              <w:t xml:space="preserve">1769</w:t>
            </w:r>
          </w:p>
        </w:tc>
        <w:tc>
          <w:p>
            <w:pPr>
              <w:pStyle w:val="Compact"/>
              <w:jc w:val="center"/>
            </w:pPr>
            <w:r>
              <w:t xml:space="preserve">175, 190, 245, 275, 300, 380,</w:t>
            </w:r>
            <w:r>
              <w:t xml:space="preserve"> </w:t>
            </w:r>
            <w:r>
              <w:t xml:space="preserve">170, 40, 80, 35</w:t>
            </w:r>
          </w:p>
        </w:tc>
      </w:tr>
      <w:tr>
        <w:tc>
          <w:p>
            <w:pPr>
              <w:pStyle w:val="Compact"/>
              <w:jc w:val="center"/>
            </w:pPr>
            <w:r>
              <w:rPr>
                <w:b/>
              </w:rPr>
              <w:t xml:space="preserve">2538</w:t>
            </w:r>
          </w:p>
        </w:tc>
        <w:tc>
          <w:p>
            <w:pPr>
              <w:pStyle w:val="Compact"/>
              <w:jc w:val="center"/>
            </w:pPr>
            <w:r>
              <w:t xml:space="preserve">175, 190, 245, 275, 300, 380,</w:t>
            </w:r>
            <w:r>
              <w:t xml:space="preserve"> </w:t>
            </w:r>
            <w:r>
              <w:t xml:space="preserve">170, 40, 80, 35</w:t>
            </w:r>
          </w:p>
        </w:tc>
      </w:tr>
      <w:tr>
        <w:tc>
          <w:p>
            <w:pPr>
              <w:pStyle w:val="Compact"/>
              <w:jc w:val="center"/>
            </w:pPr>
            <w:r>
              <w:rPr>
                <w:b/>
              </w:rPr>
              <w:t xml:space="preserve">3172</w:t>
            </w:r>
          </w:p>
        </w:tc>
        <w:tc>
          <w:p>
            <w:pPr>
              <w:pStyle w:val="Compact"/>
              <w:jc w:val="center"/>
            </w:pPr>
            <w:r>
              <w:t xml:space="preserve">185, 525, 320, 170, 165, 240,</w:t>
            </w:r>
            <w:r>
              <w:t xml:space="preserve"> </w:t>
            </w:r>
            <w:r>
              <w:t xml:space="preserve">250, 280, 230, 185</w:t>
            </w:r>
          </w:p>
        </w:tc>
      </w:tr>
    </w:tbl>
    <w:p>
      <w:pPr>
        <w:pStyle w:val="BodyText"/>
      </w:pPr>
    </w:p>
    <w:p>
      <w:pPr>
        <w:pStyle w:val="TableCaption"/>
      </w:pPr>
      <w:r>
        <w:t xml:space="preserve">Table continues below</w:t>
      </w:r>
    </w:p>
    <w:tbl>
      <w:tblPr>
        <w:tblStyle w:val="TableNormal"/>
        <w:tblW w:type="pct" w:w="5000.0"/>
        <w:tblLook w:firstRow="1"/>
        <w:tblCaption w:val="Table continues below"/>
      </w:tblPr>
      <w:tblGrid>
        <w:gridCol w:w="1498"/>
        <w:gridCol w:w="1712"/>
        <w:gridCol w:w="1498"/>
        <w:gridCol w:w="1605"/>
        <w:gridCol w:w="1605"/>
      </w:tblGrid>
      <w:tr>
        <w:trPr>
          <w:cnfStyle w:firstRow="1"/>
        </w:trPr>
        <w:tc>
          <w:tcPr>
            <w:tcBorders>
              <w:bottom w:val="single"/>
            </w:tcBorders>
            <w:vAlign w:val="bottom"/>
          </w:tcPr>
          <w:p>
            <w:pPr>
              <w:pStyle w:val="Compact"/>
              <w:jc w:val="center"/>
            </w:pPr>
            <w:r>
              <w:t xml:space="preserve">trip</w:t>
            </w:r>
          </w:p>
        </w:tc>
        <w:tc>
          <w:tcPr>
            <w:tcBorders>
              <w:bottom w:val="single"/>
            </w:tcBorders>
            <w:vAlign w:val="bottom"/>
          </w:tcPr>
          <w:p>
            <w:pPr>
              <w:pStyle w:val="Compact"/>
              <w:jc w:val="center"/>
            </w:pPr>
            <w:r>
              <w:t xml:space="preserve">mark</w:t>
            </w:r>
          </w:p>
        </w:tc>
        <w:tc>
          <w:tcPr>
            <w:tcBorders>
              <w:bottom w:val="single"/>
            </w:tcBorders>
            <w:vAlign w:val="bottom"/>
          </w:tcPr>
          <w:p>
            <w:pPr>
              <w:pStyle w:val="Compact"/>
              <w:jc w:val="center"/>
            </w:pPr>
            <w:r>
              <w:t xml:space="preserve">length</w:t>
            </w:r>
          </w:p>
        </w:tc>
        <w:tc>
          <w:tcPr>
            <w:tcBorders>
              <w:bottom w:val="single"/>
            </w:tcBorders>
            <w:vAlign w:val="bottom"/>
          </w:tcPr>
          <w:p>
            <w:pPr>
              <w:pStyle w:val="Compact"/>
              <w:jc w:val="center"/>
            </w:pPr>
            <w:r>
              <w:t xml:space="preserve">weight</w:t>
            </w:r>
          </w:p>
        </w:tc>
        <w:tc>
          <w:tcPr>
            <w:tcBorders>
              <w:bottom w:val="single"/>
            </w:tcBorders>
            <w:vAlign w:val="bottom"/>
          </w:tcPr>
          <w:p>
            <w:pPr>
              <w:pStyle w:val="Compact"/>
              <w:jc w:val="center"/>
            </w:pPr>
            <w:r>
              <w:t xml:space="preserve">year</w:t>
            </w:r>
          </w:p>
        </w:tc>
      </w:tr>
      <w:tr>
        <w:tc>
          <w:p>
            <w:pPr>
              <w:pStyle w:val="Compact"/>
              <w:jc w:val="center"/>
            </w:pPr>
            <w:r>
              <w:t xml:space="preserve">Min. :1.0</w:t>
            </w:r>
          </w:p>
        </w:tc>
        <w:tc>
          <w:p>
            <w:pPr>
              <w:pStyle w:val="Compact"/>
              <w:jc w:val="center"/>
            </w:pPr>
            <w:r>
              <w:t xml:space="preserve">Min. :0.000</w:t>
            </w:r>
          </w:p>
        </w:tc>
        <w:tc>
          <w:p>
            <w:pPr>
              <w:pStyle w:val="Compact"/>
              <w:jc w:val="center"/>
            </w:pPr>
            <w:r>
              <w:t xml:space="preserve">Min. : 16</w:t>
            </w:r>
          </w:p>
        </w:tc>
        <w:tc>
          <w:p>
            <w:pPr>
              <w:pStyle w:val="Compact"/>
              <w:jc w:val="center"/>
            </w:pPr>
            <w:r>
              <w:t xml:space="preserve">Min. : 0</w:t>
            </w:r>
          </w:p>
        </w:tc>
        <w:tc>
          <w:p>
            <w:pPr>
              <w:pStyle w:val="Compact"/>
              <w:jc w:val="center"/>
            </w:pPr>
            <w:r>
              <w:t xml:space="preserve">Min. :1989</w:t>
            </w:r>
          </w:p>
        </w:tc>
      </w:tr>
      <w:tr>
        <w:tc>
          <w:p>
            <w:pPr>
              <w:pStyle w:val="Compact"/>
              <w:jc w:val="center"/>
            </w:pPr>
            <w:r>
              <w:t xml:space="preserve">1st Qu.:1.0</w:t>
            </w:r>
          </w:p>
        </w:tc>
        <w:tc>
          <w:p>
            <w:pPr>
              <w:pStyle w:val="Compact"/>
              <w:jc w:val="center"/>
            </w:pPr>
            <w:r>
              <w:t xml:space="preserve">1st Qu.:0.000</w:t>
            </w:r>
          </w:p>
        </w:tc>
        <w:tc>
          <w:p>
            <w:pPr>
              <w:pStyle w:val="Compact"/>
              <w:jc w:val="center"/>
            </w:pPr>
            <w:r>
              <w:t xml:space="preserve">1st Qu.:186</w:t>
            </w:r>
          </w:p>
        </w:tc>
        <w:tc>
          <w:p>
            <w:pPr>
              <w:pStyle w:val="Compact"/>
              <w:jc w:val="center"/>
            </w:pPr>
            <w:r>
              <w:t xml:space="preserve">1st Qu.: 65</w:t>
            </w:r>
          </w:p>
        </w:tc>
        <w:tc>
          <w:p>
            <w:pPr>
              <w:pStyle w:val="Compact"/>
              <w:jc w:val="center"/>
            </w:pPr>
            <w:r>
              <w:t xml:space="preserve">1st Qu.:1991</w:t>
            </w:r>
          </w:p>
        </w:tc>
      </w:tr>
      <w:tr>
        <w:tc>
          <w:p>
            <w:pPr>
              <w:pStyle w:val="Compact"/>
              <w:jc w:val="center"/>
            </w:pPr>
            <w:r>
              <w:t xml:space="preserve">Median :2.0</w:t>
            </w:r>
          </w:p>
        </w:tc>
        <w:tc>
          <w:p>
            <w:pPr>
              <w:pStyle w:val="Compact"/>
              <w:jc w:val="center"/>
            </w:pPr>
            <w:r>
              <w:t xml:space="preserve">Median :0.000</w:t>
            </w:r>
          </w:p>
        </w:tc>
        <w:tc>
          <w:p>
            <w:pPr>
              <w:pStyle w:val="Compact"/>
              <w:jc w:val="center"/>
            </w:pPr>
            <w:r>
              <w:t xml:space="preserve">Median :250</w:t>
            </w:r>
          </w:p>
        </w:tc>
        <w:tc>
          <w:p>
            <w:pPr>
              <w:pStyle w:val="Compact"/>
              <w:jc w:val="center"/>
            </w:pPr>
            <w:r>
              <w:t xml:space="preserve">Median : 150</w:t>
            </w:r>
          </w:p>
        </w:tc>
        <w:tc>
          <w:p>
            <w:pPr>
              <w:pStyle w:val="Compact"/>
              <w:jc w:val="center"/>
            </w:pPr>
            <w:r>
              <w:t xml:space="preserve">Median :1996</w:t>
            </w:r>
          </w:p>
        </w:tc>
      </w:tr>
      <w:tr>
        <w:tc>
          <w:p>
            <w:pPr>
              <w:pStyle w:val="Compact"/>
              <w:jc w:val="center"/>
            </w:pPr>
            <w:r>
              <w:t xml:space="preserve">Mean :1.5</w:t>
            </w:r>
          </w:p>
        </w:tc>
        <w:tc>
          <w:p>
            <w:pPr>
              <w:pStyle w:val="Compact"/>
              <w:jc w:val="center"/>
            </w:pPr>
            <w:r>
              <w:t xml:space="preserve">Mean :0.093</w:t>
            </w:r>
          </w:p>
        </w:tc>
        <w:tc>
          <w:p>
            <w:pPr>
              <w:pStyle w:val="Compact"/>
              <w:jc w:val="center"/>
            </w:pPr>
            <w:r>
              <w:t xml:space="preserve">Mean :262</w:t>
            </w:r>
          </w:p>
        </w:tc>
        <w:tc>
          <w:p>
            <w:pPr>
              <w:pStyle w:val="Compact"/>
              <w:jc w:val="center"/>
            </w:pPr>
            <w:r>
              <w:t xml:space="preserve">Mean : 246</w:t>
            </w:r>
          </w:p>
        </w:tc>
        <w:tc>
          <w:p>
            <w:pPr>
              <w:pStyle w:val="Compact"/>
              <w:jc w:val="center"/>
            </w:pPr>
            <w:r>
              <w:t xml:space="preserve">Mean :1997</w:t>
            </w:r>
          </w:p>
        </w:tc>
      </w:tr>
      <w:tr>
        <w:tc>
          <w:p>
            <w:pPr>
              <w:pStyle w:val="Compact"/>
              <w:jc w:val="center"/>
            </w:pPr>
            <w:r>
              <w:t xml:space="preserve">3rd Qu.:2.0</w:t>
            </w:r>
          </w:p>
        </w:tc>
        <w:tc>
          <w:p>
            <w:pPr>
              <w:pStyle w:val="Compact"/>
              <w:jc w:val="center"/>
            </w:pPr>
            <w:r>
              <w:t xml:space="preserve">3rd Qu.:0.000</w:t>
            </w:r>
          </w:p>
        </w:tc>
        <w:tc>
          <w:p>
            <w:pPr>
              <w:pStyle w:val="Compact"/>
              <w:jc w:val="center"/>
            </w:pPr>
            <w:r>
              <w:t xml:space="preserve">3rd Qu.:330</w:t>
            </w:r>
          </w:p>
        </w:tc>
        <w:tc>
          <w:p>
            <w:pPr>
              <w:pStyle w:val="Compact"/>
              <w:jc w:val="center"/>
            </w:pPr>
            <w:r>
              <w:t xml:space="preserve">3rd Qu.: 330</w:t>
            </w:r>
          </w:p>
        </w:tc>
        <w:tc>
          <w:p>
            <w:pPr>
              <w:pStyle w:val="Compact"/>
              <w:jc w:val="center"/>
            </w:pPr>
            <w:r>
              <w:t xml:space="preserve">3rd Qu.:2002</w:t>
            </w:r>
          </w:p>
        </w:tc>
      </w:tr>
      <w:tr>
        <w:tc>
          <w:p>
            <w:pPr>
              <w:pStyle w:val="Compact"/>
              <w:jc w:val="center"/>
            </w:pPr>
            <w:r>
              <w:t xml:space="preserve">Max. :2.0</w:t>
            </w:r>
          </w:p>
        </w:tc>
        <w:tc>
          <w:p>
            <w:pPr>
              <w:pStyle w:val="Compact"/>
              <w:jc w:val="center"/>
            </w:pPr>
            <w:r>
              <w:t xml:space="preserve">Max. :1.000</w:t>
            </w:r>
          </w:p>
        </w:tc>
        <w:tc>
          <w:p>
            <w:pPr>
              <w:pStyle w:val="Compact"/>
              <w:jc w:val="center"/>
            </w:pPr>
            <w:r>
              <w:t xml:space="preserve">Max. :986</w:t>
            </w:r>
          </w:p>
        </w:tc>
        <w:tc>
          <w:p>
            <w:pPr>
              <w:pStyle w:val="Compact"/>
              <w:jc w:val="center"/>
            </w:pPr>
            <w:r>
              <w:t xml:space="preserve">Max. :4677</w:t>
            </w:r>
          </w:p>
        </w:tc>
        <w:tc>
          <w:p>
            <w:pPr>
              <w:pStyle w:val="Compact"/>
              <w:jc w:val="center"/>
            </w:pPr>
            <w:r>
              <w:t xml:space="preserve">Max. :2006</w:t>
            </w:r>
          </w:p>
        </w:tc>
      </w:tr>
      <w:tr>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:1796</w:t>
            </w:r>
          </w:p>
        </w:tc>
        <w:tc>
          <w:p>
            <w:pPr>
              <w:pStyle w:val="Compact"/>
              <w:jc w:val="center"/>
            </w:pPr>
            <w:r>
              <w:t xml:space="preserve">NA</w:t>
            </w:r>
          </w:p>
        </w:tc>
      </w:tr>
    </w:tbl>
    <w:tbl>
      <w:tblPr>
        <w:tblStyle w:val="TableNormal"/>
        <w:tblW w:type="pct" w:w="2291.666666666667"/>
        <w:tblLook w:firstRow="1"/>
      </w:tblPr>
      <w:tblGrid>
        <w:gridCol w:w="2200"/>
        <w:gridCol w:w="1430"/>
      </w:tblGrid>
      <w:tr>
        <w:trPr>
          <w:cnfStyle w:firstRow="1"/>
        </w:trPr>
        <w:tc>
          <w:tcPr>
            <w:tcBorders>
              <w:bottom w:val="single"/>
            </w:tcBorders>
            <w:vAlign w:val="bottom"/>
          </w:tcPr>
          <w:p>
            <w:pPr>
              <w:pStyle w:val="Compact"/>
              <w:jc w:val="center"/>
            </w:pPr>
            <w:r>
              <w:t xml:space="preserve">section</w:t>
            </w:r>
          </w:p>
        </w:tc>
        <w:tc>
          <w:tcPr>
            <w:tcBorders>
              <w:bottom w:val="single"/>
            </w:tcBorders>
            <w:vAlign w:val="bottom"/>
          </w:tcPr>
          <w:p>
            <w:pPr>
              <w:pStyle w:val="Compact"/>
              <w:jc w:val="center"/>
            </w:pPr>
            <w:r>
              <w:t xml:space="preserve">species</w:t>
            </w:r>
          </w:p>
        </w:tc>
      </w:tr>
      <w:tr>
        <w:tc>
          <w:p>
            <w:pPr>
              <w:pStyle w:val="Compact"/>
              <w:jc w:val="center"/>
            </w:pPr>
            <w:r>
              <w:t xml:space="preserve">Johnsrud :11648</w:t>
            </w:r>
          </w:p>
        </w:tc>
        <w:tc>
          <w:p>
            <w:pPr>
              <w:pStyle w:val="Compact"/>
              <w:jc w:val="center"/>
            </w:pPr>
            <w:r>
              <w:t xml:space="preserve">Brown: 3171</w:t>
            </w:r>
          </w:p>
        </w:tc>
      </w:tr>
      <w:tr>
        <w:tc>
          <w:p>
            <w:pPr>
              <w:pStyle w:val="Compact"/>
              <w:jc w:val="center"/>
            </w:pPr>
            <w:r>
              <w:t xml:space="preserve">ScottyBrown: 6704</w:t>
            </w:r>
          </w:p>
        </w:tc>
        <w:tc>
          <w:p>
            <w:pPr>
              <w:pStyle w:val="Compact"/>
              <w:jc w:val="center"/>
            </w:pPr>
            <w:r>
              <w:t xml:space="preserve">Bull : 553</w:t>
            </w:r>
          </w:p>
        </w:tc>
      </w:tr>
      <w:tr>
        <w:tc>
          <w:p>
            <w:pPr>
              <w:pStyle w:val="Compact"/>
              <w:jc w:val="center"/>
            </w:pPr>
            <w:r>
              <w:t xml:space="preserve">NA</w:t>
            </w:r>
          </w:p>
        </w:tc>
        <w:tc>
          <w:p>
            <w:pPr>
              <w:pStyle w:val="Compact"/>
              <w:jc w:val="center"/>
            </w:pPr>
            <w:r>
              <w:t xml:space="preserve">RBT :12341</w:t>
            </w:r>
          </w:p>
        </w:tc>
      </w:tr>
      <w:tr>
        <w:tc>
          <w:p>
            <w:pPr>
              <w:pStyle w:val="Compact"/>
              <w:jc w:val="center"/>
            </w:pPr>
            <w:r>
              <w:t xml:space="preserve">NA</w:t>
            </w:r>
          </w:p>
        </w:tc>
        <w:tc>
          <w:p>
            <w:pPr>
              <w:pStyle w:val="Compact"/>
              <w:jc w:val="center"/>
            </w:pPr>
            <w:r>
              <w:t xml:space="preserve">WCT : 2287</w:t>
            </w:r>
          </w:p>
        </w:tc>
      </w:tr>
      <w:tr>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r>
    </w:tbl>
    <w:p>
      <w:pPr>
        <w:pStyle w:val="BodyText"/>
      </w:pPr>
    </w:p>
    <w:p>
      <w:pPr>
        <w:pStyle w:val="BodyText"/>
      </w:pPr>
      <w:r>
        <w:drawing>
          <wp:inline>
            <wp:extent cx="4620126" cy="3696101"/>
            <wp:effectExtent b="0" l="0" r="0" t="0"/>
            <wp:docPr descr="" id="1" name="Picture"/>
            <a:graphic>
              <a:graphicData uri="http://schemas.openxmlformats.org/drawingml/2006/picture">
                <pic:pic>
                  <pic:nvPicPr>
                    <pic:cNvPr descr="Problem_files/figure-docx/weigh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77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8ed8c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0">
    <w:nsid w:val="edfeae7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Problems</dc:title>
  <dc:creator/>
  <dcterms:created xsi:type="dcterms:W3CDTF">2018-08-03T19:42:49Z</dcterms:created>
  <dcterms:modified xsi:type="dcterms:W3CDTF">2018-08-03T19:42:49Z</dcterms:modified>
</cp:coreProperties>
</file>