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 Day 1: Working with Strings</w:t>
      </w:r>
    </w:p>
    <w:p>
      <w:pPr>
        <w:numPr>
          <w:ilvl w:val="0"/>
          <w:numId w:val="1001"/>
        </w:numPr>
      </w:pPr>
      <w:r>
        <w:t xml:space="preserve">What inputs do</w:t>
      </w:r>
      <w:r>
        <w:t xml:space="preserve"> </w:t>
      </w:r>
      <w:r>
        <w:rPr>
          <w:rStyle w:val="VerbatimChar"/>
        </w:rPr>
        <w:t xml:space="preserve">str_XXXX()</w:t>
      </w:r>
      <w:r>
        <w:t xml:space="preserve"> </w:t>
      </w:r>
      <w:r>
        <w:t xml:space="preserve">functions require?</w:t>
      </w:r>
    </w:p>
    <w:p>
      <w:pPr>
        <w:numPr>
          <w:ilvl w:val="0"/>
          <w:numId w:val="1001"/>
        </w:numPr>
      </w:pPr>
      <w:r>
        <w:t xml:space="preserve">Fill in the regular expression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Regular Expression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What does this expression it mean (in words)?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"^California State"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"State University$"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"St\\.+"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"\\s*-\\s*"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{a,b}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"[A-Z]{4,6}"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{a,}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"(T|t)ech"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"(T|t)ech"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[A-Z]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[:alnum:]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"[:digit:]+"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[:punct:]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"[:punct:]{2,}"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[^]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"[^University]"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^[^]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"^[^University]"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Fill in the table on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functions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this function 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pattern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str_detect(my_vector,            pattern = "Bond")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pattern = ...,  replacement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str_replace(my_vector,             pattern = "Bond",             replace = "Franco")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str_remove(x, pattern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str_remove(my_vector, pattern = "Bond")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str_length()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str_length(INSTNM)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str_sub(x, 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str_sub(INSTNM, start = 1, end = 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side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str_pad(INSTNM, width = 20, pad = "_")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str_to_upper()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str_to_upper(INSTNM)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str_to_trim(INSTNM, side = "both")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Day 1: Working with Strings</dc:title>
  <dc:creator/>
  <cp:keywords/>
  <dcterms:created xsi:type="dcterms:W3CDTF">2025-11-17T21:25:35Z</dcterms:created>
  <dcterms:modified xsi:type="dcterms:W3CDTF">2025-11-17T21:25:35Z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