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jpg" ContentType="image/jpeg"/>
  <Override PartName="/word/media/rId21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10: Simulating Data</w:t>
      </w:r>
    </w:p>
    <w:bookmarkStart w:id="20" w:name="distributions"/>
    <w:p>
      <w:pPr>
        <w:pStyle w:val="Heading2"/>
      </w:pPr>
      <w:r>
        <w:t xml:space="preserve">Distributions</w:t>
      </w:r>
    </w:p>
    <w:p>
      <w:pPr>
        <w:pStyle w:val="Compact"/>
        <w:numPr>
          <w:ilvl w:val="0"/>
          <w:numId w:val="1001"/>
        </w:numPr>
      </w:pPr>
      <w:r>
        <w:t xml:space="preserve">How does a Uniform distribution look?</w:t>
      </w:r>
    </w:p>
    <w:p>
      <w:pPr>
        <w:pStyle w:val="Compact"/>
        <w:numPr>
          <w:ilvl w:val="1"/>
          <w:numId w:val="1002"/>
        </w:numPr>
      </w:pPr>
      <w:r>
        <w:t xml:space="preserve">What values define a Uniform distribution?</w:t>
      </w:r>
    </w:p>
    <w:p>
      <w:pPr>
        <w:pStyle w:val="Compact"/>
        <w:numPr>
          <w:ilvl w:val="0"/>
          <w:numId w:val="1001"/>
        </w:numPr>
      </w:pPr>
      <w:r>
        <w:t xml:space="preserve">How does a Normal distribution look?</w:t>
      </w:r>
    </w:p>
    <w:p>
      <w:pPr>
        <w:pStyle w:val="Compact"/>
        <w:numPr>
          <w:ilvl w:val="1"/>
          <w:numId w:val="1003"/>
        </w:numPr>
      </w:pPr>
      <w:r>
        <w:t xml:space="preserve">What values define a Normal distribution?</w:t>
      </w:r>
    </w:p>
    <w:p>
      <w:pPr>
        <w:pStyle w:val="Compact"/>
        <w:numPr>
          <w:ilvl w:val="0"/>
          <w:numId w:val="1001"/>
        </w:numPr>
      </w:pPr>
      <w:r>
        <w:t xml:space="preserve">How does a t-distribution look?</w:t>
      </w:r>
    </w:p>
    <w:p>
      <w:pPr>
        <w:pStyle w:val="Compact"/>
        <w:numPr>
          <w:ilvl w:val="1"/>
          <w:numId w:val="1004"/>
        </w:numPr>
      </w:pPr>
      <w:r>
        <w:t xml:space="preserve">What is the relationship between a t-distribution and a Normal distribution?</w:t>
      </w:r>
    </w:p>
    <w:p>
      <w:pPr>
        <w:pStyle w:val="Compact"/>
        <w:numPr>
          <w:ilvl w:val="0"/>
          <w:numId w:val="1001"/>
        </w:numPr>
      </w:pPr>
      <w:r>
        <w:t xml:space="preserve">How does a Chi-square distribution look?</w:t>
      </w:r>
    </w:p>
    <w:p>
      <w:pPr>
        <w:pStyle w:val="Compact"/>
        <w:numPr>
          <w:ilvl w:val="1"/>
          <w:numId w:val="1005"/>
        </w:numPr>
      </w:pPr>
      <w:r>
        <w:t xml:space="preserve">What values define a Chi-square distribution?</w:t>
      </w:r>
    </w:p>
    <w:p>
      <w:pPr>
        <w:pStyle w:val="Compact"/>
        <w:numPr>
          <w:ilvl w:val="0"/>
          <w:numId w:val="1001"/>
        </w:numPr>
      </w:pPr>
      <w:r>
        <w:t xml:space="preserve">How is a Binomial distribution different from the other four distributions?</w:t>
      </w:r>
    </w:p>
    <w:p>
      <w:pPr>
        <w:pStyle w:val="Compact"/>
        <w:numPr>
          <w:ilvl w:val="1"/>
          <w:numId w:val="1006"/>
        </w:numPr>
      </w:pPr>
      <w:r>
        <w:t xml:space="preserve">What values define a Binomial distribution?</w:t>
      </w:r>
    </w:p>
    <w:bookmarkEnd w:id="20"/>
    <w:bookmarkStart w:id="30" w:name="distribution-functions-in-r"/>
    <w:p>
      <w:pPr>
        <w:pStyle w:val="Heading2"/>
      </w:pPr>
      <w:r>
        <w:t xml:space="preserve">Distribution Functions in R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stands for:</w:t>
      </w:r>
    </w:p>
    <w:p>
      <w:pPr>
        <w:numPr>
          <w:ilvl w:val="1"/>
          <w:numId w:val="1008"/>
        </w:numPr>
      </w:pPr>
      <w:r>
        <w:t xml:space="preserve">What are the inputs to the</w:t>
      </w:r>
      <w:r>
        <w:t xml:space="preserve"> </w:t>
      </w:r>
      <w:r>
        <w:rPr>
          <w:rStyle w:val="VerbatimChar"/>
        </w:rPr>
        <w:t xml:space="preserve">rnorm()</w:t>
      </w:r>
      <w:r>
        <w:t xml:space="preserve"> </w:t>
      </w:r>
      <w:r>
        <w:t xml:space="preserve">function?</w:t>
      </w:r>
    </w:p>
    <w:p>
      <w:pPr>
        <w:numPr>
          <w:ilvl w:val="1"/>
          <w:numId w:val="1008"/>
        </w:numPr>
      </w:pPr>
      <w:r>
        <w:t xml:space="preserve">What does the</w:t>
      </w:r>
      <w:r>
        <w:t xml:space="preserve"> </w:t>
      </w:r>
      <w:r>
        <w:rPr>
          <w:rStyle w:val="VerbatimChar"/>
        </w:rPr>
        <w:t xml:space="preserve">rnorm()</w:t>
      </w:r>
      <w:r>
        <w:t xml:space="preserve"> </w:t>
      </w:r>
      <w:r>
        <w:t xml:space="preserve">function return?</w:t>
      </w:r>
    </w:p>
    <w:p>
      <w:pPr>
        <w:pStyle w:val="FirstParagraph"/>
      </w:pPr>
      <w:r>
        <w:drawing>
          <wp:inline>
            <wp:extent cx="2375999" cy="7199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pnorm.jpe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999" cy="7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p</w:t>
      </w:r>
      <w:r>
        <w:t xml:space="preserve"> </w:t>
      </w:r>
      <w:r>
        <w:t xml:space="preserve">stands for:</w:t>
      </w:r>
    </w:p>
    <w:p>
      <w:pPr>
        <w:numPr>
          <w:ilvl w:val="1"/>
          <w:numId w:val="1010"/>
        </w:numPr>
      </w:pPr>
      <w:r>
        <w:t xml:space="preserve">What are the required inputs to the</w:t>
      </w:r>
      <w:r>
        <w:t xml:space="preserve"> </w:t>
      </w:r>
      <w:r>
        <w:rPr>
          <w:rStyle w:val="VerbatimChar"/>
        </w:rPr>
        <w:t xml:space="preserve">pchisq()</w:t>
      </w:r>
      <w:r>
        <w:t xml:space="preserve"> </w:t>
      </w:r>
      <w:r>
        <w:t xml:space="preserve">function?</w:t>
      </w:r>
    </w:p>
    <w:p>
      <w:pPr>
        <w:numPr>
          <w:ilvl w:val="1"/>
          <w:numId w:val="1010"/>
        </w:numPr>
      </w:pPr>
      <w:r>
        <w:t xml:space="preserve">What is the optional input to the</w:t>
      </w:r>
      <w:r>
        <w:t xml:space="preserve"> </w:t>
      </w:r>
      <w:r>
        <w:rPr>
          <w:rStyle w:val="VerbatimChar"/>
        </w:rPr>
        <w:t xml:space="preserve">pchisq()</w:t>
      </w:r>
      <w:r>
        <w:t xml:space="preserve"> </w:t>
      </w:r>
      <w:r>
        <w:t xml:space="preserve">function?</w:t>
      </w:r>
    </w:p>
    <w:p>
      <w:pPr>
        <w:numPr>
          <w:ilvl w:val="1"/>
          <w:numId w:val="1010"/>
        </w:numPr>
      </w:pPr>
      <w:r>
        <w:t xml:space="preserve">What does the</w:t>
      </w:r>
      <w:r>
        <w:t xml:space="preserve"> </w:t>
      </w:r>
      <w:r>
        <w:rPr>
          <w:rStyle w:val="VerbatimChar"/>
        </w:rPr>
        <w:t xml:space="preserve">pchisq()</w:t>
      </w:r>
      <w:r>
        <w:t xml:space="preserve"> </w:t>
      </w:r>
      <w:r>
        <w:t xml:space="preserve">function return?</w:t>
      </w:r>
    </w:p>
    <w:p>
      <w:pPr>
        <w:pStyle w:val="FirstParagraph"/>
      </w:pPr>
      <w:r>
        <w:drawing>
          <wp:inline>
            <wp:extent cx="2375999" cy="103480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qnorm.jpe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999" cy="1034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q</w:t>
      </w:r>
      <w:r>
        <w:t xml:space="preserve"> </w:t>
      </w:r>
      <w:r>
        <w:t xml:space="preserve">stands for:</w:t>
      </w:r>
    </w:p>
    <w:p>
      <w:pPr>
        <w:numPr>
          <w:ilvl w:val="1"/>
          <w:numId w:val="1012"/>
        </w:numPr>
      </w:pPr>
      <w:r>
        <w:t xml:space="preserve">What are the inputs to the</w:t>
      </w:r>
      <w:r>
        <w:t xml:space="preserve"> </w:t>
      </w:r>
      <w:r>
        <w:rPr>
          <w:rStyle w:val="VerbatimChar"/>
        </w:rPr>
        <w:t xml:space="preserve">qt()</w:t>
      </w:r>
      <w:r>
        <w:t xml:space="preserve"> </w:t>
      </w:r>
      <w:r>
        <w:t xml:space="preserve">function?</w:t>
      </w:r>
    </w:p>
    <w:p>
      <w:pPr>
        <w:numPr>
          <w:ilvl w:val="1"/>
          <w:numId w:val="1012"/>
        </w:numPr>
      </w:pPr>
      <w:r>
        <w:t xml:space="preserve">What does the</w:t>
      </w:r>
      <w:r>
        <w:t xml:space="preserve"> </w:t>
      </w:r>
      <w:r>
        <w:rPr>
          <w:rStyle w:val="VerbatimChar"/>
        </w:rPr>
        <w:t xml:space="preserve">qt()</w:t>
      </w:r>
      <w:r>
        <w:t xml:space="preserve"> </w:t>
      </w:r>
      <w:r>
        <w:t xml:space="preserve">function return?</w:t>
      </w:r>
    </w:p>
    <w:p>
      <w:pPr>
        <w:pStyle w:val="FirstParagraph"/>
      </w:pPr>
      <w:r>
        <w:drawing>
          <wp:inline>
            <wp:extent cx="1079999" cy="71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dnorm.jpe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7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d</w:t>
      </w:r>
      <w:r>
        <w:t xml:space="preserve"> </w:t>
      </w:r>
      <w:r>
        <w:t xml:space="preserve">stands for:</w:t>
      </w:r>
    </w:p>
    <w:p>
      <w:pPr>
        <w:numPr>
          <w:ilvl w:val="1"/>
          <w:numId w:val="1014"/>
        </w:numPr>
      </w:pPr>
      <w:r>
        <w:t xml:space="preserve">What are the inputs to the</w:t>
      </w:r>
      <w:r>
        <w:t xml:space="preserve"> </w:t>
      </w:r>
      <w:r>
        <w:rPr>
          <w:rStyle w:val="VerbatimChar"/>
        </w:rPr>
        <w:t xml:space="preserve">dbinom()</w:t>
      </w:r>
      <w:r>
        <w:t xml:space="preserve"> </w:t>
      </w:r>
      <w:r>
        <w:t xml:space="preserve">function?</w:t>
      </w:r>
    </w:p>
    <w:p>
      <w:pPr>
        <w:numPr>
          <w:ilvl w:val="1"/>
          <w:numId w:val="1014"/>
        </w:numPr>
      </w:pPr>
      <w:r>
        <w:t xml:space="preserve">What does the</w:t>
      </w:r>
      <w:r>
        <w:t xml:space="preserve"> </w:t>
      </w:r>
      <w:r>
        <w:rPr>
          <w:rStyle w:val="VerbatimChar"/>
        </w:rPr>
        <w:t xml:space="preserve">dbinom()</w:t>
      </w:r>
      <w:r>
        <w:t xml:space="preserve"> </w:t>
      </w:r>
      <w:r>
        <w:t xml:space="preserve">function return?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jpg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hyperlink" Id="rId31" Target="https://r4ds.hadley.n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r4ds.hadley.n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10: Simulating Data</dc:title>
  <dc:creator/>
  <cp:keywords/>
  <dcterms:created xsi:type="dcterms:W3CDTF">2025-11-17T21:25:37Z</dcterms:created>
  <dcterms:modified xsi:type="dcterms:W3CDTF">2025-11-17T21:25:37Z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resources">
    <vt:lpwstr/>
  </property>
  <property fmtid="{D5CDD505-2E9C-101B-9397-08002B2CF9AE}" pid="10" name="toc-title">
    <vt:lpwstr>Table of contents</vt:lpwstr>
  </property>
</Properties>
</file>