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2: Lab Warm-up</w:t>
      </w:r>
    </w:p>
    <w:bookmarkStart w:id="20" w:name="lab-3-debrief"/>
    <w:p>
      <w:pPr>
        <w:pStyle w:val="Heading2"/>
      </w:pPr>
      <w:r>
        <w:t xml:space="preserve">Lab 3 Debrief</w:t>
      </w:r>
    </w:p>
    <w:p>
      <w:pPr>
        <w:numPr>
          <w:ilvl w:val="0"/>
          <w:numId w:val="1001"/>
        </w:numPr>
      </w:pPr>
      <w:r>
        <w:t xml:space="preserve">Why do you need to use a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~ mean()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“superseded”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“deprecated”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How would you know if the function you are using is superseded or deprecated?</w:t>
      </w:r>
    </w:p>
    <w:p>
      <w:pPr>
        <w:numPr>
          <w:ilvl w:val="0"/>
          <w:numId w:val="1001"/>
        </w:numPr>
      </w:pPr>
      <w:r>
        <w:t xml:space="preserve">What should you do if the function you are using is superseded or deprecated?</w:t>
      </w:r>
    </w:p>
    <w:bookmarkEnd w:id="20"/>
    <w:bookmarkStart w:id="28" w:name="relational-data"/>
    <w:p>
      <w:pPr>
        <w:pStyle w:val="Heading2"/>
      </w:pPr>
      <w:r>
        <w:t xml:space="preserve">Relational Data</w:t>
      </w:r>
    </w:p>
    <w:p>
      <w:pPr>
        <w:pStyle w:val="BlockText"/>
      </w:pPr>
      <w:r>
        <w:t xml:space="preserve">Do counties with higher property taxes also have higher childcare costs? Has this relationship changed over time?</w:t>
      </w:r>
    </w:p>
    <w:p>
      <w:pPr>
        <w:pStyle w:val="FirstParagraph"/>
      </w:pPr>
      <w:r>
        <w:drawing>
          <wp:inline>
            <wp:extent cx="2667000" cy="22560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ildcare-relation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ner_join"/>
    <w:p>
      <w:pPr>
        <w:pStyle w:val="Heading3"/>
      </w:pPr>
      <w:r>
        <w:rPr>
          <w:rStyle w:val="VerbatimChar"/>
        </w:rPr>
        <w:t xml:space="preserve">inner_join()</w:t>
      </w:r>
    </w:p>
    <w:p>
      <w:pPr>
        <w:pStyle w:val="BlockText"/>
      </w:pPr>
      <w:r>
        <w:t xml:space="preserve">Keeps observations when their keys are present in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datasets.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 )</w:t>
      </w:r>
    </w:p>
    <w:p>
      <w:pPr>
        <w:numPr>
          <w:ilvl w:val="0"/>
          <w:numId w:val="1002"/>
        </w:numPr>
      </w:pPr>
      <w:r>
        <w:t xml:space="preserve">Why am I using</w:t>
      </w:r>
      <w:r>
        <w:t xml:space="preserve"> </w:t>
      </w:r>
      <w:r>
        <w:rPr>
          <w:rStyle w:val="VerbatimChar"/>
        </w:rPr>
        <w:t xml:space="preserve">join_by()</w:t>
      </w:r>
      <w:r>
        <w:t xml:space="preserve"> </w:t>
      </w:r>
      <w:r>
        <w:t xml:space="preserve">to join these two datasets?</w:t>
      </w:r>
    </w:p>
    <w:p>
      <w:pPr>
        <w:numPr>
          <w:ilvl w:val="0"/>
          <w:numId w:val="1002"/>
        </w:numPr>
      </w:pPr>
      <w:r>
        <w:t xml:space="preserve">What counties will remain in the joined dataset?</w:t>
      </w:r>
    </w:p>
    <w:bookmarkEnd w:id="24"/>
    <w:bookmarkStart w:id="25" w:name="left_join"/>
    <w:p>
      <w:pPr>
        <w:pStyle w:val="Heading3"/>
      </w:pPr>
      <w:r>
        <w:rPr>
          <w:rStyle w:val="VerbatimChar"/>
        </w:rPr>
        <w:t xml:space="preserve">left_join()</w:t>
      </w:r>
    </w:p>
    <w:p>
      <w:pPr>
        <w:pStyle w:val="BlockText"/>
      </w:pPr>
      <w:r>
        <w:t xml:space="preserve">Keeps only (and all) observations present in the left data set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3"/>
        </w:numPr>
      </w:pPr>
      <w:r>
        <w:t xml:space="preserve">What counties will remain in the joined dataset?</w:t>
      </w:r>
    </w:p>
    <w:bookmarkEnd w:id="25"/>
    <w:bookmarkStart w:id="26" w:name="right_join"/>
    <w:p>
      <w:pPr>
        <w:pStyle w:val="Heading3"/>
      </w:pPr>
      <w:r>
        <w:rPr>
          <w:rStyle w:val="VerbatimChar"/>
        </w:rPr>
        <w:t xml:space="preserve">right_join()</w:t>
      </w:r>
    </w:p>
    <w:p>
      <w:pPr>
        <w:pStyle w:val="BlockText"/>
      </w:pPr>
      <w:r>
        <w:t xml:space="preserve">Keeps only (and all) observations present in the right data set</w:t>
      </w:r>
    </w:p>
    <w:p>
      <w:pPr>
        <w:pStyle w:val="SourceCode"/>
      </w:pPr>
      <w:r>
        <w:rPr>
          <w:rStyle w:val="FunctionTok"/>
        </w:rPr>
        <w:t xml:space="preserve">right_join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4"/>
        </w:numPr>
      </w:pPr>
      <w:r>
        <w:t xml:space="preserve">What counties will remain in the joined dataset?</w:t>
      </w:r>
    </w:p>
    <w:bookmarkEnd w:id="26"/>
    <w:bookmarkStart w:id="27" w:name="nas-in-joins"/>
    <w:p>
      <w:pPr>
        <w:pStyle w:val="Heading3"/>
      </w:pPr>
      <w:r>
        <w:rPr>
          <w:rStyle w:val="VerbatimChar"/>
        </w:rPr>
        <w:t xml:space="preserve">NAs</w:t>
      </w:r>
      <w:r>
        <w:t xml:space="preserve"> </w:t>
      </w:r>
      <w:r>
        <w:t xml:space="preserve">in Joins</w:t>
      </w:r>
    </w:p>
    <w:p>
      <w:pPr>
        <w:pStyle w:val="Compact"/>
        <w:numPr>
          <w:ilvl w:val="0"/>
          <w:numId w:val="1005"/>
        </w:numPr>
      </w:pPr>
      <w:r>
        <w:t xml:space="preserve">What might be the cause of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when joining two datasets together?</w:t>
      </w:r>
    </w:p>
    <w:bookmarkEnd w:id="27"/>
    <w:bookmarkEnd w:id="28"/>
    <w:bookmarkStart w:id="30" w:name="filtering-joins"/>
    <w:p>
      <w:pPr>
        <w:pStyle w:val="Heading2"/>
      </w:pPr>
      <w:r>
        <w:t xml:space="preserve">Filtering Joins</w:t>
      </w:r>
    </w:p>
    <w:p>
      <w:pPr>
        <w:pStyle w:val="BlockText"/>
      </w:pPr>
      <w:r>
        <w:t xml:space="preserve">Filter</w:t>
      </w:r>
      <w:r>
        <w:t xml:space="preserve"> </w:t>
      </w:r>
      <w:r>
        <w:rPr>
          <w:i/>
          <w:iCs/>
        </w:rPr>
        <w:t xml:space="preserve">observations</w:t>
      </w:r>
      <w:r>
        <w:t xml:space="preserve"> </w:t>
      </w:r>
      <w:r>
        <w:t xml:space="preserve">based on values in new dataframe.</w:t>
      </w:r>
    </w:p>
    <w:bookmarkStart w:id="29" w:name="anti_join"/>
    <w:p>
      <w:pPr>
        <w:pStyle w:val="Heading3"/>
      </w:pPr>
      <w:r>
        <w:rPr>
          <w:rStyle w:val="VerbatimChar"/>
        </w:rPr>
        <w:t xml:space="preserve">anti_join()</w:t>
      </w:r>
    </w:p>
    <w:p>
      <w:pPr>
        <w:pStyle w:val="BlockText"/>
      </w:pPr>
      <w:r>
        <w:t xml:space="preserve">Removes observations when their keys are present in both datasets, and only keeps variables from the first dataset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(cont_region,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Region))</w:t>
      </w:r>
    </w:p>
    <w:p>
      <w:pPr>
        <w:pStyle w:val="Compact"/>
        <w:numPr>
          <w:ilvl w:val="0"/>
          <w:numId w:val="1006"/>
        </w:numPr>
      </w:pPr>
      <w:r>
        <w:t xml:space="preserve">How is this approach different from what we did in the Practice Activity?</w:t>
      </w:r>
    </w:p>
    <w:bookmarkEnd w:id="29"/>
    <w:bookmarkEnd w:id="30"/>
    <w:bookmarkStart w:id="34" w:name="factor-variables"/>
    <w:p>
      <w:pPr>
        <w:pStyle w:val="Heading2"/>
      </w:pPr>
      <w:r>
        <w:t xml:space="preserve">Factor Variables</w:t>
      </w:r>
    </w:p>
    <w:p>
      <w:pPr>
        <w:numPr>
          <w:ilvl w:val="0"/>
          <w:numId w:val="1007"/>
        </w:numPr>
      </w:pPr>
      <w:r>
        <w:t xml:space="preserve">What are the two general purposes for factor variables (in R)?</w:t>
      </w:r>
    </w:p>
    <w:p>
      <w:pPr>
        <w:numPr>
          <w:ilvl w:val="0"/>
          <w:numId w:val="1007"/>
        </w:numPr>
      </w:pPr>
      <w:r>
        <w:t xml:space="preserve">What function have you used previously to create a factor variable? What function inside the</w:t>
      </w:r>
      <w:r>
        <w:t xml:space="preserve"> </w:t>
      </w:r>
      <w:r>
        <w:rPr>
          <w:b/>
          <w:bCs/>
        </w:rPr>
        <w:t xml:space="preserve">forcats</w:t>
      </w:r>
      <w:r>
        <w:t xml:space="preserve"> </w:t>
      </w:r>
      <w:r>
        <w:t xml:space="preserve">package does this?</w:t>
      </w:r>
    </w:p>
    <w:p>
      <w:pPr>
        <w:numPr>
          <w:ilvl w:val="0"/>
          <w:numId w:val="1007"/>
        </w:numPr>
      </w:pPr>
      <w:r>
        <w:t xml:space="preserve">Can you specify the order you want the levels (of a factor) to be in?</w:t>
      </w:r>
    </w:p>
    <w:bookmarkStart w:id="31" w:name="fct_reorder"/>
    <w:p>
      <w:pPr>
        <w:pStyle w:val="Heading3"/>
      </w:pPr>
      <w:r>
        <w:rPr>
          <w:rStyle w:val="VerbatimChar"/>
        </w:rPr>
        <w:t xml:space="preserve">fct_reorder()</w:t>
      </w:r>
    </w:p>
    <w:p>
      <w:pPr>
        <w:pStyle w:val="SourceCode"/>
      </w:pPr>
      <w:r>
        <w:rPr>
          <w:rStyle w:val="NormalTok"/>
        </w:rPr>
        <w:t xml:space="preserve">ca_tax_rev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ca_tax_rev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entity_name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entity_name,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sales_and_use_taxes,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       )</w:t>
      </w:r>
    </w:p>
    <w:p>
      <w:pPr>
        <w:numPr>
          <w:ilvl w:val="0"/>
          <w:numId w:val="1008"/>
        </w:numPr>
      </w:pPr>
      <w:r>
        <w:t xml:space="preserve">What does this code do?</w:t>
      </w:r>
    </w:p>
    <w:p>
      <w:pPr>
        <w:numPr>
          <w:ilvl w:val="0"/>
          <w:numId w:val="1008"/>
        </w:numPr>
      </w:pPr>
      <w:r>
        <w:t xml:space="preserve">In what setting would you want to use code like this?</w:t>
      </w:r>
    </w:p>
    <w:bookmarkEnd w:id="31"/>
    <w:bookmarkStart w:id="32" w:name="fct_reorder2"/>
    <w:p>
      <w:pPr>
        <w:pStyle w:val="Heading3"/>
      </w:pPr>
      <w:r>
        <w:rPr>
          <w:rStyle w:val="VerbatimChar"/>
        </w:rPr>
        <w:t xml:space="preserve">fct_reorder2()</w:t>
      </w:r>
    </w:p>
    <w:p>
      <w:pPr>
        <w:numPr>
          <w:ilvl w:val="0"/>
          <w:numId w:val="1009"/>
        </w:numPr>
      </w:pPr>
      <w:r>
        <w:t xml:space="preserve">What does this function do?</w:t>
      </w:r>
    </w:p>
    <w:p>
      <w:pPr>
        <w:numPr>
          <w:ilvl w:val="0"/>
          <w:numId w:val="1009"/>
        </w:numPr>
      </w:pPr>
      <w:r>
        <w:t xml:space="preserve">When would you want to use it?</w:t>
      </w:r>
    </w:p>
    <w:bookmarkEnd w:id="32"/>
    <w:bookmarkStart w:id="33" w:name="fct_collapse"/>
    <w:p>
      <w:pPr>
        <w:pStyle w:val="Heading3"/>
      </w:pPr>
      <w:r>
        <w:rPr>
          <w:rStyle w:val="VerbatimChar"/>
        </w:rPr>
        <w:t xml:space="preserve">fct_collapse()</w:t>
      </w:r>
    </w:p>
    <w:p>
      <w:pPr>
        <w:numPr>
          <w:ilvl w:val="0"/>
          <w:numId w:val="1010"/>
        </w:numPr>
      </w:pPr>
      <w:r>
        <w:t xml:space="preserve">What does this function do?</w:t>
      </w:r>
    </w:p>
    <w:p>
      <w:pPr>
        <w:numPr>
          <w:ilvl w:val="0"/>
          <w:numId w:val="1010"/>
        </w:numPr>
      </w:pPr>
      <w:r>
        <w:t xml:space="preserve">When would you want to use it?</w:t>
      </w:r>
    </w:p>
    <w:bookmarkEnd w:id="33"/>
    <w:bookmarkEnd w:id="34"/>
    <w:bookmarkStart w:id="36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 targets for this course. As such, I would strongly encourage you to use every 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5">
        <w:r>
          <w:rPr>
            <w:rStyle w:val="Hyperlink"/>
          </w:rPr>
          <w:t xml:space="preserve">tidyverse style guide for dplyr code</w:t>
        </w:r>
      </w:hyperlink>
      <w:r>
        <w:t xml:space="preserve">. Specifically, your code should:</w:t>
      </w:r>
    </w:p>
    <w:p>
      <w:pPr>
        <w:pStyle w:val="Compact"/>
        <w:numPr>
          <w:ilvl w:val="0"/>
          <w:numId w:val="1011"/>
        </w:numPr>
      </w:pPr>
      <w:r>
        <w:t xml:space="preserve">use whitespace liberally</w:t>
      </w:r>
    </w:p>
    <w:p>
      <w:pPr>
        <w:pStyle w:val="Compact"/>
        <w:numPr>
          <w:ilvl w:val="1"/>
          <w:numId w:val="1012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12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12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11"/>
        </w:numPr>
      </w:pPr>
      <w:r>
        <w:t xml:space="preserve">use new lines liberally</w:t>
      </w:r>
    </w:p>
    <w:p>
      <w:pPr>
        <w:pStyle w:val="Compact"/>
        <w:numPr>
          <w:ilvl w:val="1"/>
          <w:numId w:val="101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13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2: Lab Warm-up</dc:title>
  <dc:creator/>
  <cp:keywords/>
  <dcterms:created xsi:type="dcterms:W3CDTF">2025-10-31T16:09:34Z</dcterms:created>
  <dcterms:modified xsi:type="dcterms:W3CDTF">2025-10-31T16:09:34Z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