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Practice Activity 2 Warm-up</w:t>
      </w:r>
    </w:p>
    <w:bookmarkStart w:id="23" w:name="data-context"/>
    <w:p>
      <w:pPr>
        <w:pStyle w:val="Heading1"/>
      </w:pPr>
      <w:r>
        <w:t xml:space="preserve">Data Context</w:t>
      </w:r>
    </w:p>
    <w:p>
      <w:pPr>
        <w:pStyle w:val="FirstParagraph"/>
      </w:pPr>
      <w:r>
        <w:drawing>
          <wp:inline>
            <wp:extent cx="5334000" cy="421879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enguins-doc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8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 xml:space="preserve">What variables are included in these data? What units are the variables measured in? What do you think each row in the data represents?</w:t>
      </w:r>
    </w:p>
    <w:p>
      <w:r>
        <w:br w:type="page"/>
      </w:r>
    </w:p>
    <w:bookmarkEnd w:id="23"/>
    <w:bookmarkStart w:id="33" w:name="grammar-of-graphics"/>
    <w:p>
      <w:pPr>
        <w:pStyle w:val="Heading1"/>
      </w:pPr>
      <w:r>
        <w:t xml:space="preserve">Grammar of Graphics</w:t>
      </w:r>
    </w:p>
    <w:p>
      <w:pPr>
        <w:pStyle w:val="FirstParagraph"/>
      </w:pPr>
      <w:r>
        <w:t xml:space="preserve">Think of a graph or a data visualization as a mapping…</w:t>
      </w:r>
    </w:p>
    <w:p>
      <w:pPr>
        <w:pStyle w:val="BodyText"/>
      </w:pPr>
      <w:r>
        <w:t xml:space="preserve">…</w:t>
      </w:r>
      <w:r>
        <w:rPr>
          <w:b/>
          <w:bCs/>
        </w:rPr>
        <w:t xml:space="preserve">FROM variables</w:t>
      </w:r>
      <w:r>
        <w:t xml:space="preserve"> </w:t>
      </w:r>
      <w:r>
        <w:t xml:space="preserve">in the data set (or statistics computed from the data)…</w:t>
      </w:r>
    </w:p>
    <w:p>
      <w:pPr>
        <w:pStyle w:val="BodyText"/>
      </w:pPr>
      <w:r>
        <w:t xml:space="preserve">…</w:t>
      </w:r>
      <w:r>
        <w:rPr>
          <w:b/>
          <w:bCs/>
        </w:rPr>
        <w:t xml:space="preserve">TO visual attributes</w:t>
      </w:r>
      <w:r>
        <w:t xml:space="preserve"> </w:t>
      </w:r>
      <w:r>
        <w:t xml:space="preserve">(or</w:t>
      </w:r>
      <w:r>
        <w:t xml:space="preserve"> </w:t>
      </w:r>
      <w:r>
        <w:t xml:space="preserve">“aesthetics”</w:t>
      </w:r>
      <w:r>
        <w:t xml:space="preserve">)</w:t>
      </w:r>
      <w:r>
        <w:t xml:space="preserve"> </w:t>
      </w:r>
      <w:r>
        <w:rPr>
          <w:b/>
          <w:bCs/>
        </w:rPr>
        <w:t xml:space="preserve">of marks</w:t>
      </w:r>
      <w:r>
        <w:t xml:space="preserve"> </w:t>
      </w:r>
      <w:r>
        <w:t xml:space="preserve">(or</w:t>
      </w:r>
      <w:r>
        <w:t xml:space="preserve"> </w:t>
      </w:r>
      <w:r>
        <w:t xml:space="preserve">“geometric elements”</w:t>
      </w:r>
      <w:r>
        <w:t xml:space="preserve">) on the page/screen.</w:t>
      </w:r>
    </w:p>
    <w:bookmarkStart w:id="24" w:name="how-to-build-a-graphic-with-ggplot2"/>
    <w:p>
      <w:pPr>
        <w:pStyle w:val="Heading2"/>
      </w:pPr>
      <w:r>
        <w:t xml:space="preserve">How to Build a Graphic with</w:t>
      </w:r>
      <w:r>
        <w:t xml:space="preserve"> </w:t>
      </w:r>
      <w:r>
        <w:rPr>
          <w:rStyle w:val="VerbatimChar"/>
        </w:rPr>
        <w:t xml:space="preserve">ggplot2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</w:t>
      </w:r>
      <w:r>
        <w:br/>
      </w:r>
      <w:r>
        <w:rPr>
          <w:rStyle w:val="NormalTok"/>
        </w:rPr>
        <w:t xml:space="preserve">       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bookmarkEnd w:id="24"/>
    <w:bookmarkStart w:id="25" w:name="aesthetics-geometries"/>
    <w:p>
      <w:pPr>
        <w:pStyle w:val="Heading2"/>
      </w:pPr>
      <w:r>
        <w:rPr>
          <w:rStyle w:val="VerbatimChar"/>
        </w:rPr>
        <w:t xml:space="preserve">aes</w:t>
      </w:r>
      <w:r>
        <w:t xml:space="preserve">thetics &amp;</w:t>
      </w:r>
      <w:r>
        <w:t xml:space="preserve"> </w:t>
      </w:r>
      <w:r>
        <w:rPr>
          <w:rStyle w:val="VerbatimChar"/>
        </w:rPr>
        <w:t xml:space="preserve">geom</w:t>
      </w:r>
      <w:r>
        <w:t xml:space="preserve">etries</w:t>
      </w:r>
    </w:p>
    <w:p>
      <w:pPr>
        <w:pStyle w:val="FirstParagraph"/>
      </w:pPr>
      <w:r>
        <w:rPr>
          <w:b/>
          <w:bCs/>
        </w:rPr>
        <w:t xml:space="preserve">Common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aes</w:t>
      </w:r>
      <w:r>
        <w:rPr>
          <w:b/>
          <w:bCs/>
        </w:rPr>
        <w:t xml:space="preserve">thetics</w:t>
      </w:r>
    </w:p>
    <w:p>
      <w:pPr>
        <w:pStyle w:val="Compact"/>
        <w:numPr>
          <w:ilvl w:val="0"/>
          <w:numId w:val="1001"/>
        </w:numPr>
      </w:pPr>
      <w:r>
        <w:t xml:space="preserve">x, y</w:t>
      </w:r>
    </w:p>
    <w:p>
      <w:pPr>
        <w:pStyle w:val="Compact"/>
        <w:numPr>
          <w:ilvl w:val="0"/>
          <w:numId w:val="1001"/>
        </w:numPr>
      </w:pPr>
      <w:r>
        <w:t xml:space="preserve">color, fill</w:t>
      </w:r>
    </w:p>
    <w:p>
      <w:pPr>
        <w:pStyle w:val="Compact"/>
        <w:numPr>
          <w:ilvl w:val="0"/>
          <w:numId w:val="1001"/>
        </w:numPr>
      </w:pPr>
      <w:r>
        <w:t xml:space="preserve">linetype</w:t>
      </w:r>
    </w:p>
    <w:p>
      <w:pPr>
        <w:pStyle w:val="Compact"/>
        <w:numPr>
          <w:ilvl w:val="0"/>
          <w:numId w:val="1001"/>
        </w:numPr>
      </w:pPr>
      <w:r>
        <w:t xml:space="preserve">shape</w:t>
      </w:r>
    </w:p>
    <w:p>
      <w:pPr>
        <w:pStyle w:val="Compact"/>
        <w:numPr>
          <w:ilvl w:val="0"/>
          <w:numId w:val="1001"/>
        </w:numPr>
      </w:pPr>
      <w:r>
        <w:t xml:space="preserve">size</w:t>
      </w:r>
    </w:p>
    <w:p>
      <w:pPr>
        <w:pStyle w:val="FirstParagraph"/>
      </w:pPr>
      <w:r>
        <w:rPr>
          <w:b/>
          <w:bCs/>
        </w:rPr>
        <w:t xml:space="preserve">Common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geom</w:t>
      </w:r>
      <w:r>
        <w:rPr>
          <w:b/>
          <w:bCs/>
        </w:rPr>
        <w:t xml:space="preserve">etries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geom_density()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geom_bar()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geom_histogram()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geom_boxplot()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geom_point()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geom_line()</w:t>
      </w:r>
    </w:p>
    <w:bookmarkEnd w:id="25"/>
    <w:bookmarkStart w:id="26" w:name="X09a52cc01c4b8320e87e0242a0301e73bb3f607"/>
    <w:p>
      <w:pPr>
        <w:pStyle w:val="Heading2"/>
      </w:pPr>
      <w:r>
        <w:t xml:space="preserve">How many penguins were captured on each island?</w:t>
      </w:r>
    </w:p>
    <w:p>
      <w:pPr>
        <w:pStyle w:val="Compact"/>
        <w:numPr>
          <w:ilvl w:val="0"/>
          <w:numId w:val="1003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island</w:t>
      </w:r>
      <w:r>
        <w:t xml:space="preserve">?</w:t>
      </w:r>
    </w:p>
    <w:p>
      <w:pPr>
        <w:pStyle w:val="Compact"/>
        <w:numPr>
          <w:ilvl w:val="0"/>
          <w:numId w:val="1004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05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6"/>
    <w:bookmarkStart w:id="27" w:name="Xd369418304879f32a9b77891c90d78154f5fad2"/>
    <w:p>
      <w:pPr>
        <w:pStyle w:val="Heading2"/>
      </w:pPr>
      <w:r>
        <w:t xml:space="preserve">What are the most common bill lengths for the penguins included in these data?</w:t>
      </w:r>
    </w:p>
    <w:p>
      <w:pPr>
        <w:pStyle w:val="Compact"/>
        <w:numPr>
          <w:ilvl w:val="0"/>
          <w:numId w:val="1006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island</w:t>
      </w:r>
      <w:r>
        <w:t xml:space="preserve">?</w:t>
      </w:r>
    </w:p>
    <w:p>
      <w:pPr>
        <w:pStyle w:val="Compact"/>
        <w:numPr>
          <w:ilvl w:val="0"/>
          <w:numId w:val="1007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08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7"/>
    <w:bookmarkStart w:id="28" w:name="Xff0a6e276cfb6c227d428f8f34eea0f382add9e"/>
    <w:p>
      <w:pPr>
        <w:pStyle w:val="Heading2"/>
      </w:pPr>
      <w:r>
        <w:t xml:space="preserve">What is the relationship between a penguin’s bill length and body mass?</w:t>
      </w:r>
    </w:p>
    <w:p>
      <w:pPr>
        <w:pStyle w:val="Compact"/>
        <w:numPr>
          <w:ilvl w:val="0"/>
          <w:numId w:val="1009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island</w:t>
      </w:r>
      <w:r>
        <w:t xml:space="preserve">?</w:t>
      </w:r>
    </w:p>
    <w:p>
      <w:pPr>
        <w:pStyle w:val="Compact"/>
        <w:numPr>
          <w:ilvl w:val="0"/>
          <w:numId w:val="1010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11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8"/>
    <w:bookmarkStart w:id="32" w:name="how-would-you-recreate-this-plot"/>
    <w:p>
      <w:pPr>
        <w:pStyle w:val="Heading2"/>
      </w:pPr>
      <w:r>
        <w:t xml:space="preserve">How would you recreate this plot?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a-2-handout_files/figure-docx/example-plot-with-colors-facets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12"/>
        </w:numPr>
      </w:pPr>
      <w:r>
        <w:t xml:space="preserve">What variables are included?</w:t>
      </w:r>
    </w:p>
    <w:p>
      <w:pPr>
        <w:pStyle w:val="Compact"/>
        <w:numPr>
          <w:ilvl w:val="0"/>
          <w:numId w:val="1013"/>
        </w:numPr>
      </w:pPr>
      <w:r>
        <w:t xml:space="preserve">What aesthetics are being used?</w:t>
      </w:r>
    </w:p>
    <w:p>
      <w:pPr>
        <w:pStyle w:val="Compact"/>
        <w:numPr>
          <w:ilvl w:val="0"/>
          <w:numId w:val="1014"/>
        </w:numPr>
      </w:pPr>
      <w:r>
        <w:t xml:space="preserve">What geometries are being used?</w:t>
      </w:r>
    </w:p>
    <w:p>
      <w:pPr>
        <w:pStyle w:val="Compact"/>
        <w:numPr>
          <w:ilvl w:val="0"/>
          <w:numId w:val="1015"/>
        </w:numPr>
      </w:pPr>
      <w:r>
        <w:t xml:space="preserve">What functions would you need?</w:t>
      </w:r>
    </w:p>
    <w:p>
      <w:pPr>
        <w:pStyle w:val="FirstParagraph"/>
      </w:pPr>
    </w:p>
    <w:p>
      <w:pPr>
        <w:pStyle w:val="BodyText"/>
      </w:pPr>
      <w:r>
        <w:t xml:space="preserve">Are there any additions that would make the plot more clear?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hyperlink" Id="rId34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Activity 2 Warm-up</dc:title>
  <dc:creator/>
  <cp:keywords/>
  <dcterms:created xsi:type="dcterms:W3CDTF">2025-09-11T00:54:10Z</dcterms:created>
  <dcterms:modified xsi:type="dcterms:W3CDTF">2025-09-11T00:54:10Z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