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A2B18" w14:paraId="5C04DC94" w14:textId="77777777" w:rsidTr="00EA2B18">
        <w:tc>
          <w:tcPr>
            <w:tcW w:w="9350" w:type="dxa"/>
          </w:tcPr>
          <w:p w14:paraId="597C72E3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165063E1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C277A" w14:textId="403702EE" w:rsidR="00AD5A26" w:rsidRPr="00611CE4" w:rsidRDefault="00AD5A26" w:rsidP="00AD5A2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6A37551" w14:textId="77777777" w:rsidR="00AD5A26" w:rsidRDefault="00AD5A26" w:rsidP="00AD5A26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1DA91FE2" w14:textId="69EDB552" w:rsidR="00EA2B18" w:rsidRDefault="00AD5A26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 w:rsidR="00EA2B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7C38DFBD" w14:textId="77777777" w:rsidR="00EA2B18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CEC502B" w14:textId="1D96AFE8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values_from = n)</w:t>
            </w:r>
            <w:r w:rsidR="00146C8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="00146C81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00CC5ADD" w14:textId="66669A9D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 w:rsidR="000768E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janitor::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adorn_totals(where = c(“row”, “col”))</w:t>
            </w:r>
          </w:p>
          <w:p w14:paraId="3AC69093" w14:textId="77777777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AE55BF0" w14:textId="6EA52B65" w:rsidR="00EA2B18" w:rsidRDefault="00EA2B18" w:rsidP="00EA2B18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r>
              <w:t xml:space="preserve"> should be the response variable you are interested in.  </w:t>
            </w:r>
            <w:r>
              <w:br/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5548278E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5C0742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obs_slope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59B989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hypothesize(null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C127F2B" w14:textId="77777777" w:rsidR="00D064A1" w:rsidRDefault="00D064A1" w:rsidP="00D064A1">
            <w:pPr>
              <w:rPr>
                <w:b/>
                <w:bCs/>
                <w:i/>
                <w:iCs/>
              </w:rPr>
            </w:pPr>
          </w:p>
          <w:p w14:paraId="5359AA69" w14:textId="1CA5774E" w:rsidR="00EA2B18" w:rsidRDefault="00D064A1" w:rsidP="00D064A1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</w:tbl>
    <w:p w14:paraId="5DD8D57E" w14:textId="77777777" w:rsidR="00E60A90" w:rsidRDefault="00E60A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1749AD8D" w14:textId="77777777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35FE46" w14:textId="207286D3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visualize(null_distribution</w:t>
            </w:r>
            <w:r w:rsidR="006F4A57"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156898DA" w14:textId="77777777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8BCA4D5" w14:textId="77777777" w:rsidR="004C21D5" w:rsidRPr="00345517" w:rsidRDefault="004C21D5" w:rsidP="004C21D5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2BC679CA" w14:textId="77777777" w:rsidR="00EA2B18" w:rsidRDefault="00EA2B18" w:rsidP="00EA2B18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visualize(null_distribution)+ </w:t>
            </w:r>
          </w:p>
          <w:p w14:paraId="4FED44F1" w14:textId="437DA492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shade_p_value(obs_stat = 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</w:rPr>
              <w:t>, direction = “two-sided”)</w:t>
            </w:r>
          </w:p>
          <w:p w14:paraId="5C7AAD7D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27A485" w14:textId="695E6960" w:rsidR="00EA2B18" w:rsidRDefault="00AC3329" w:rsidP="00AC3329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0D182" w14:textId="77777777" w:rsidR="000D72B7" w:rsidRDefault="00865DF0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get_p_value(null_dist,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865DF0">
              <w:rPr>
                <w:rFonts w:ascii="Courier New" w:hAnsi="Courier New" w:cs="Courier New"/>
              </w:rPr>
              <w:t>obs_stat = obs_F,</w:t>
            </w:r>
          </w:p>
          <w:p w14:paraId="733F7591" w14:textId="503AA04E" w:rsidR="00EA2B18" w:rsidRDefault="00865DF0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“greater”)</w:t>
            </w:r>
          </w:p>
          <w:p w14:paraId="4497E1F7" w14:textId="2880E0DE" w:rsidR="00865DF0" w:rsidRDefault="00865DF0" w:rsidP="00865DF0"/>
        </w:tc>
      </w:tr>
      <w:tr w:rsidR="00460A43" w14:paraId="2C5CDA71" w14:textId="77777777" w:rsidTr="00EA2B18">
        <w:tc>
          <w:tcPr>
            <w:tcW w:w="9350" w:type="dxa"/>
          </w:tcPr>
          <w:p w14:paraId="6D0E0DF5" w14:textId="5FCC2F1F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Conducting a Theory-based One-Way ANOVA</w:t>
            </w:r>
          </w:p>
          <w:p w14:paraId="4F3A72C1" w14:textId="77777777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12E56B" w14:textId="79035685" w:rsidR="00460A43" w:rsidRDefault="00460A43" w:rsidP="00460A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aov(</w:t>
            </w:r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4FF827B7" w14:textId="1ACD1E11" w:rsidR="00460A43" w:rsidRDefault="00460A43" w:rsidP="00460A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877D5">
              <w:rPr>
                <w:rFonts w:ascii="Courier New" w:hAnsi="Courier New" w:cs="Courier New"/>
              </w:rPr>
              <w:t>broom::</w:t>
            </w:r>
            <w:r>
              <w:rPr>
                <w:rFonts w:ascii="Courier New" w:hAnsi="Courier New" w:cs="Courier New"/>
              </w:rPr>
              <w:t>tidy()</w:t>
            </w:r>
          </w:p>
          <w:p w14:paraId="201DA558" w14:textId="77777777" w:rsidR="00460A43" w:rsidRDefault="00460A43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596DBAE" w14:textId="77777777" w:rsidR="00977E04" w:rsidRDefault="00977E04"/>
    <w:sectPr w:rsidR="0097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768E9"/>
    <w:rsid w:val="000B54CE"/>
    <w:rsid w:val="000D72B7"/>
    <w:rsid w:val="00146C81"/>
    <w:rsid w:val="003877D5"/>
    <w:rsid w:val="00460A43"/>
    <w:rsid w:val="004C21D5"/>
    <w:rsid w:val="006E7181"/>
    <w:rsid w:val="006F4A57"/>
    <w:rsid w:val="007D3BD5"/>
    <w:rsid w:val="00865DF0"/>
    <w:rsid w:val="00977E04"/>
    <w:rsid w:val="00AC3329"/>
    <w:rsid w:val="00AC5BCF"/>
    <w:rsid w:val="00AD5A26"/>
    <w:rsid w:val="00C46C19"/>
    <w:rsid w:val="00D064A1"/>
    <w:rsid w:val="00E60A90"/>
    <w:rsid w:val="00E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18</cp:revision>
  <dcterms:created xsi:type="dcterms:W3CDTF">2023-03-09T15:12:00Z</dcterms:created>
  <dcterms:modified xsi:type="dcterms:W3CDTF">2023-03-09T16:50:00Z</dcterms:modified>
</cp:coreProperties>
</file>