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39D0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structured, evidence-based critique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atheryon.com.au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assuming a first-time executive/enterprise buyer audience (CTO, Head of Data, Strategy, M&amp;A). If you want a line-by-line critique, paste the homepage copy and I’ll go deeper.</w:t>
      </w:r>
    </w:p>
    <w:p w14:paraId="7CDC9409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858D34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DC62AB9" w14:textId="3BFA5070" w:rsidR="003371C0" w:rsidRPr="003371C0" w:rsidRDefault="003371C0" w:rsidP="00560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Positioning &amp; Clarity (Primary Issue)</w:t>
      </w:r>
    </w:p>
    <w:p w14:paraId="1661EFCC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works</w:t>
      </w:r>
    </w:p>
    <w:p w14:paraId="463930DD" w14:textId="77777777" w:rsidR="003371C0" w:rsidRPr="003371C0" w:rsidRDefault="003371C0" w:rsidP="0033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restrained aesthetic signals “enterprise” rather than “agency”.</w:t>
      </w:r>
    </w:p>
    <w:p w14:paraId="1B145A44" w14:textId="77777777" w:rsidR="003371C0" w:rsidRPr="003371C0" w:rsidRDefault="003371C0" w:rsidP="0033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and tone imply seriousness and technical depth.</w:t>
      </w:r>
    </w:p>
    <w:p w14:paraId="48B7683A" w14:textId="0C52C6D1" w:rsidR="003371C0" w:rsidRPr="003371C0" w:rsidRDefault="003371C0" w:rsidP="00337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Avoids hype language (good).</w:t>
      </w:r>
    </w:p>
    <w:p w14:paraId="3F264EB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weak</w:t>
      </w:r>
    </w:p>
    <w:p w14:paraId="3BA68D8F" w14:textId="77777777" w:rsidR="003371C0" w:rsidRPr="003371C0" w:rsidRDefault="003371C0" w:rsidP="00337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 proposition is not immediately concrete.</w:t>
      </w:r>
    </w:p>
    <w:p w14:paraId="7F9180EF" w14:textId="77777777" w:rsidR="003371C0" w:rsidRPr="003371C0" w:rsidRDefault="003371C0" w:rsidP="003371C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not obvious within 5–7 seconds:</w:t>
      </w:r>
    </w:p>
    <w:p w14:paraId="0C0C56CD" w14:textId="77777777" w:rsidR="003371C0" w:rsidRPr="003371C0" w:rsidRDefault="003371C0" w:rsidP="003371C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Who exactly you help</w:t>
      </w:r>
    </w:p>
    <w:p w14:paraId="506AA142" w14:textId="77777777" w:rsidR="003371C0" w:rsidRPr="003371C0" w:rsidRDefault="003371C0" w:rsidP="003371C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problem you solve</w:t>
      </w:r>
    </w:p>
    <w:p w14:paraId="25B92FF4" w14:textId="77777777" w:rsidR="003371C0" w:rsidRPr="003371C0" w:rsidRDefault="003371C0" w:rsidP="003371C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outcome you deliver</w:t>
      </w:r>
    </w:p>
    <w:p w14:paraId="35BD0DD4" w14:textId="5EBA1CDF" w:rsidR="003371C0" w:rsidRPr="003371C0" w:rsidRDefault="003371C0" w:rsidP="00337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Reads more like a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capability description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a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buyer-oriented promise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C83C48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Impact</w:t>
      </w:r>
    </w:p>
    <w:p w14:paraId="5A2AFF0F" w14:textId="587B1AFB" w:rsidR="003371C0" w:rsidRPr="003371C0" w:rsidRDefault="003371C0" w:rsidP="00337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buyers skim. If they can’t classify you fast, they bounce or mentally defer.</w:t>
      </w:r>
    </w:p>
    <w:p w14:paraId="3E87C04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</w:t>
      </w:r>
    </w:p>
    <w:p w14:paraId="6633F12E" w14:textId="05C6F038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tight outcome-led headline:</w:t>
      </w:r>
    </w:p>
    <w:p w14:paraId="71B853CA" w14:textId="77777777" w:rsidR="003371C0" w:rsidRPr="003371C0" w:rsidRDefault="003371C0" w:rsidP="003371C0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371C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“We design and build enterprise data platforms for high-stakes decisions, M&amp;A, and regulated environments.”</w:t>
      </w:r>
    </w:p>
    <w:p w14:paraId="477363AB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C3778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 sub-line:</w:t>
      </w:r>
    </w:p>
    <w:p w14:paraId="55CE53A8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6C4266" w14:textId="77777777" w:rsidR="003371C0" w:rsidRPr="003371C0" w:rsidRDefault="003371C0" w:rsidP="003371C0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371C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Strategy → Architecture → Delivery. No slides without execution.</w:t>
      </w:r>
    </w:p>
    <w:p w14:paraId="3F3C3240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2AD6D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608A02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Audience Precision (Too Broad)</w:t>
      </w:r>
    </w:p>
    <w:p w14:paraId="299B3084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A0FDDD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feel</w:t>
      </w:r>
    </w:p>
    <w:p w14:paraId="5837CCD1" w14:textId="77777777" w:rsidR="003371C0" w:rsidRPr="003371C0" w:rsidRDefault="003371C0" w:rsidP="00337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“We do serious data / technology / consulting”</w:t>
      </w:r>
    </w:p>
    <w:p w14:paraId="6FB95D57" w14:textId="77777777" w:rsidR="003371C0" w:rsidRPr="003371C0" w:rsidRDefault="003371C0" w:rsidP="003371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could be:</w:t>
      </w:r>
    </w:p>
    <w:p w14:paraId="353ED6A1" w14:textId="77777777" w:rsidR="003371C0" w:rsidRPr="003371C0" w:rsidRDefault="003371C0" w:rsidP="0033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Big 4</w:t>
      </w:r>
    </w:p>
    <w:p w14:paraId="46BCBA46" w14:textId="77777777" w:rsidR="003371C0" w:rsidRPr="003371C0" w:rsidRDefault="003371C0" w:rsidP="0033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Boutique analytics firm</w:t>
      </w:r>
    </w:p>
    <w:p w14:paraId="5142FCD3" w14:textId="77777777" w:rsidR="003371C0" w:rsidRPr="003371C0" w:rsidRDefault="003371C0" w:rsidP="0033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integrator</w:t>
      </w:r>
    </w:p>
    <w:p w14:paraId="11EA0BFD" w14:textId="77777777" w:rsidR="003371C0" w:rsidRPr="003371C0" w:rsidRDefault="003371C0" w:rsidP="003371C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consultancy</w:t>
      </w:r>
    </w:p>
    <w:p w14:paraId="5ADA9A8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6676E0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</w:t>
      </w:r>
    </w:p>
    <w:p w14:paraId="68EB1656" w14:textId="77777777" w:rsidR="003371C0" w:rsidRPr="003371C0" w:rsidRDefault="003371C0" w:rsidP="003371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Ambiguity reduces perceived expertise.</w:t>
      </w:r>
    </w:p>
    <w:p w14:paraId="1DC4CC78" w14:textId="77777777" w:rsidR="003371C0" w:rsidRPr="003371C0" w:rsidRDefault="003371C0" w:rsidP="003371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Specialists beat generalists in credibility.</w:t>
      </w:r>
    </w:p>
    <w:p w14:paraId="21E4C84D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4E7FF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</w:t>
      </w:r>
    </w:p>
    <w:p w14:paraId="48A4FA0D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Explicitly narrow the audience:</w:t>
      </w:r>
    </w:p>
    <w:p w14:paraId="7C19AB72" w14:textId="77777777" w:rsidR="003371C0" w:rsidRPr="003371C0" w:rsidRDefault="003371C0" w:rsidP="0033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Regulated industries</w:t>
      </w:r>
    </w:p>
    <w:p w14:paraId="7FD335BD" w14:textId="77777777" w:rsidR="003371C0" w:rsidRPr="003371C0" w:rsidRDefault="003371C0" w:rsidP="0033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Capital-intensive organisations</w:t>
      </w:r>
    </w:p>
    <w:p w14:paraId="64C18121" w14:textId="77777777" w:rsidR="003371C0" w:rsidRPr="003371C0" w:rsidRDefault="003371C0" w:rsidP="0033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M&amp;A / transformation scenarios</w:t>
      </w:r>
    </w:p>
    <w:p w14:paraId="6E83B75C" w14:textId="77777777" w:rsidR="003371C0" w:rsidRPr="003371C0" w:rsidRDefault="003371C0" w:rsidP="003371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Exec-level stakeholders</w:t>
      </w:r>
    </w:p>
    <w:p w14:paraId="4E1E4599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60DE1D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135EF1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1A55D" w14:textId="77777777" w:rsidR="003371C0" w:rsidRPr="003371C0" w:rsidRDefault="003371C0" w:rsidP="003371C0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3371C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 xml:space="preserve">We work with executives and deal teams when data quality, governance, and time pressure </w:t>
      </w:r>
      <w:proofErr w:type="gramStart"/>
      <w:r w:rsidRPr="003371C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actually matter</w:t>
      </w:r>
      <w:proofErr w:type="gramEnd"/>
      <w:r w:rsidRPr="003371C0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4ED1A532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251DF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BBB42C8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Differentiation (Under-exploited)</w:t>
      </w:r>
    </w:p>
    <w:p w14:paraId="39FDE7C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B146BC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likely have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differentiators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they are understated.</w:t>
      </w:r>
    </w:p>
    <w:p w14:paraId="17F36FCB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147BE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Likely strengths you’re not fully leveraging</w:t>
      </w:r>
    </w:p>
    <w:p w14:paraId="39E195B2" w14:textId="77777777" w:rsidR="003371C0" w:rsidRPr="003371C0" w:rsidRDefault="003371C0" w:rsidP="00337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Founder-led delivery</w:t>
      </w:r>
    </w:p>
    <w:p w14:paraId="1E38AC9A" w14:textId="77777777" w:rsidR="003371C0" w:rsidRPr="003371C0" w:rsidRDefault="003371C0" w:rsidP="00337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Senior-only teams</w:t>
      </w:r>
    </w:p>
    <w:p w14:paraId="7F4248BD" w14:textId="77777777" w:rsidR="003371C0" w:rsidRPr="003371C0" w:rsidRDefault="003371C0" w:rsidP="00337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Cross-domain (engineering + data + commercial)</w:t>
      </w:r>
    </w:p>
    <w:p w14:paraId="2CED6EBA" w14:textId="77777777" w:rsidR="003371C0" w:rsidRPr="003371C0" w:rsidRDefault="003371C0" w:rsidP="00337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Fewer clients, higher stakes</w:t>
      </w:r>
    </w:p>
    <w:p w14:paraId="2BBD96FC" w14:textId="77777777" w:rsidR="003371C0" w:rsidRPr="003371C0" w:rsidRDefault="003371C0" w:rsidP="003371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/ S&amp;P Global adjacency (huge credibility signal)</w:t>
      </w:r>
    </w:p>
    <w:p w14:paraId="23560AFB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EFF2F6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</w:t>
      </w:r>
    </w:p>
    <w:p w14:paraId="2E488E8D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short “Why Atheryon” block:</w:t>
      </w:r>
    </w:p>
    <w:p w14:paraId="30918021" w14:textId="77777777" w:rsidR="003371C0" w:rsidRPr="003371C0" w:rsidRDefault="003371C0" w:rsidP="00337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a Big 4</w:t>
      </w:r>
    </w:p>
    <w:p w14:paraId="58ED41B6" w14:textId="77777777" w:rsidR="003371C0" w:rsidRPr="003371C0" w:rsidRDefault="003371C0" w:rsidP="00337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staff augmentation</w:t>
      </w:r>
    </w:p>
    <w:p w14:paraId="20FEC726" w14:textId="77777777" w:rsidR="003371C0" w:rsidRPr="003371C0" w:rsidRDefault="003371C0" w:rsidP="003371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dashboards for dashboards’ sake</w:t>
      </w:r>
    </w:p>
    <w:p w14:paraId="692AC316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8B0B5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bullets:</w:t>
      </w:r>
    </w:p>
    <w:p w14:paraId="793FEFF5" w14:textId="77777777" w:rsidR="003371C0" w:rsidRPr="003371C0" w:rsidRDefault="003371C0" w:rsidP="00337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practitioners only</w:t>
      </w:r>
    </w:p>
    <w:p w14:paraId="24E58FE7" w14:textId="77777777" w:rsidR="003371C0" w:rsidRPr="003371C0" w:rsidRDefault="003371C0" w:rsidP="00337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for diligence, not demos</w:t>
      </w:r>
    </w:p>
    <w:p w14:paraId="15CE5B2D" w14:textId="77777777" w:rsidR="003371C0" w:rsidRPr="003371C0" w:rsidRDefault="003371C0" w:rsidP="003371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that survives audit, scale, and scrutiny</w:t>
      </w:r>
    </w:p>
    <w:p w14:paraId="288C810D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9F6DF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3F8FF0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Proof &amp; Trust Signals (Too Thin)</w:t>
      </w:r>
    </w:p>
    <w:p w14:paraId="6E81B736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5E885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issue</w:t>
      </w:r>
    </w:p>
    <w:p w14:paraId="22A0E625" w14:textId="77777777" w:rsidR="003371C0" w:rsidRPr="003371C0" w:rsidRDefault="003371C0" w:rsidP="003371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Claims are abstract.</w:t>
      </w:r>
    </w:p>
    <w:p w14:paraId="11A9D4F0" w14:textId="77777777" w:rsidR="003371C0" w:rsidRPr="003371C0" w:rsidRDefault="003371C0" w:rsidP="003371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concrete validation.</w:t>
      </w:r>
    </w:p>
    <w:p w14:paraId="3B5AC2B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EC6ED6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enterprise buyers look for</w:t>
      </w:r>
    </w:p>
    <w:p w14:paraId="4064D824" w14:textId="77777777" w:rsidR="003371C0" w:rsidRPr="003371C0" w:rsidRDefault="003371C0" w:rsidP="003371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Logos (even “worked with”, not endorsements)</w:t>
      </w:r>
    </w:p>
    <w:p w14:paraId="77C4B318" w14:textId="77777777" w:rsidR="003371C0" w:rsidRPr="003371C0" w:rsidRDefault="003371C0" w:rsidP="003371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Contextual case fragments (no permission needed)</w:t>
      </w:r>
    </w:p>
    <w:p w14:paraId="50178DA3" w14:textId="77777777" w:rsidR="003371C0" w:rsidRPr="003371C0" w:rsidRDefault="003371C0" w:rsidP="003371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reduction cues</w:t>
      </w:r>
    </w:p>
    <w:p w14:paraId="32A1920A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6C4BB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 (low-risk, legally safe)</w:t>
      </w:r>
    </w:p>
    <w:p w14:paraId="04A1B3A1" w14:textId="77777777" w:rsidR="003371C0" w:rsidRPr="003371C0" w:rsidRDefault="003371C0" w:rsidP="00337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anonymised case snapshots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A74DC9D" w14:textId="77777777" w:rsidR="003371C0" w:rsidRPr="003371C0" w:rsidRDefault="003371C0" w:rsidP="003371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“$</w:t>
      </w:r>
      <w:proofErr w:type="spellStart"/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Xbn</w:t>
      </w:r>
      <w:proofErr w:type="spellEnd"/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asset”</w:t>
      </w:r>
    </w:p>
    <w:p w14:paraId="00404490" w14:textId="77777777" w:rsidR="003371C0" w:rsidRPr="003371C0" w:rsidRDefault="003371C0" w:rsidP="003371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“ASX-listed”</w:t>
      </w:r>
    </w:p>
    <w:p w14:paraId="3C92ED67" w14:textId="77777777" w:rsidR="003371C0" w:rsidRPr="003371C0" w:rsidRDefault="003371C0" w:rsidP="003371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“Cross-border acquisition”</w:t>
      </w:r>
    </w:p>
    <w:p w14:paraId="6BAA5EE2" w14:textId="77777777" w:rsidR="003371C0" w:rsidRPr="003371C0" w:rsidRDefault="003371C0" w:rsidP="003371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Mention partnerships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implying endorsement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20703DC" w14:textId="77777777" w:rsidR="003371C0" w:rsidRPr="003371C0" w:rsidRDefault="003371C0" w:rsidP="003371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“Microsoft Partner”</w:t>
      </w:r>
    </w:p>
    <w:p w14:paraId="622BB6DB" w14:textId="77777777" w:rsidR="003371C0" w:rsidRPr="003371C0" w:rsidRDefault="003371C0" w:rsidP="003371C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“Consulting partner to S&amp;P Global data platforms”</w:t>
      </w:r>
    </w:p>
    <w:p w14:paraId="4212E8A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73E0CC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materially increases conversion.</w:t>
      </w:r>
    </w:p>
    <w:p w14:paraId="7A83F0A9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E81FD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B47B95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Services Structure (Too Conceptual)</w:t>
      </w:r>
    </w:p>
    <w:p w14:paraId="50F5C41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7092B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</w:t>
      </w:r>
    </w:p>
    <w:p w14:paraId="1CB8CFE5" w14:textId="77777777" w:rsidR="003371C0" w:rsidRPr="003371C0" w:rsidRDefault="003371C0" w:rsidP="003371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 are described conceptually, not operationally.</w:t>
      </w:r>
    </w:p>
    <w:p w14:paraId="790C4932" w14:textId="77777777" w:rsidR="003371C0" w:rsidRPr="003371C0" w:rsidRDefault="003371C0" w:rsidP="003371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Buyers want to know:</w:t>
      </w:r>
    </w:p>
    <w:p w14:paraId="67610E87" w14:textId="77777777" w:rsidR="003371C0" w:rsidRPr="003371C0" w:rsidRDefault="003371C0" w:rsidP="003371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What </w:t>
      </w:r>
      <w:proofErr w:type="gramStart"/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actually happens</w:t>
      </w:r>
      <w:proofErr w:type="gramEnd"/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first</w:t>
      </w:r>
    </w:p>
    <w:p w14:paraId="11774B8E" w14:textId="77777777" w:rsidR="003371C0" w:rsidRPr="003371C0" w:rsidRDefault="003371C0" w:rsidP="003371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they’ll get</w:t>
      </w:r>
    </w:p>
    <w:p w14:paraId="289A3964" w14:textId="77777777" w:rsidR="003371C0" w:rsidRPr="003371C0" w:rsidRDefault="003371C0" w:rsidP="003371C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How long before value</w:t>
      </w:r>
    </w:p>
    <w:p w14:paraId="3F986AA6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403A6B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</w:t>
      </w:r>
    </w:p>
    <w:p w14:paraId="1C0E0C1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Reframe into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engagement shapes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F29370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0F1BA9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8A4F26C" w14:textId="77777777" w:rsidR="003371C0" w:rsidRPr="003371C0" w:rsidRDefault="003371C0" w:rsidP="00337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Rapid Assessment (2–4 weeks)</w:t>
      </w:r>
    </w:p>
    <w:p w14:paraId="3AF4CC69" w14:textId="77777777" w:rsidR="003371C0" w:rsidRPr="003371C0" w:rsidRDefault="003371C0" w:rsidP="00337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 Architecture &amp; Build</w:t>
      </w:r>
    </w:p>
    <w:p w14:paraId="5C52B44E" w14:textId="77777777" w:rsidR="003371C0" w:rsidRPr="003371C0" w:rsidRDefault="003371C0" w:rsidP="00337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M&amp;A / Diligence Data Rooms</w:t>
      </w:r>
    </w:p>
    <w:p w14:paraId="6BDBFE35" w14:textId="77777777" w:rsidR="003371C0" w:rsidRPr="003371C0" w:rsidRDefault="003371C0" w:rsidP="003371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Executive-grade Analytics</w:t>
      </w:r>
    </w:p>
    <w:p w14:paraId="71B42A5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7C94BCF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with:</w:t>
      </w:r>
    </w:p>
    <w:p w14:paraId="706E15F1" w14:textId="77777777" w:rsidR="003371C0" w:rsidRPr="003371C0" w:rsidRDefault="003371C0" w:rsidP="003371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use it</w:t>
      </w:r>
    </w:p>
    <w:p w14:paraId="4A4CC546" w14:textId="77777777" w:rsidR="003371C0" w:rsidRPr="003371C0" w:rsidRDefault="003371C0" w:rsidP="003371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produces</w:t>
      </w:r>
    </w:p>
    <w:p w14:paraId="7E38D888" w14:textId="77777777" w:rsidR="003371C0" w:rsidRPr="003371C0" w:rsidRDefault="003371C0" w:rsidP="003371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duration</w:t>
      </w:r>
    </w:p>
    <w:p w14:paraId="65D7CBE5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A1A50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B5FF03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Calls to Action (Too Soft)</w:t>
      </w:r>
    </w:p>
    <w:p w14:paraId="3B04E25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6D068A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</w:t>
      </w:r>
    </w:p>
    <w:p w14:paraId="02A0C689" w14:textId="77777777" w:rsidR="003371C0" w:rsidRPr="003371C0" w:rsidRDefault="003371C0" w:rsidP="003371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Likely generic: “Contact us”, “Get in touch”</w:t>
      </w:r>
    </w:p>
    <w:p w14:paraId="6CED268C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ECAC3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</w:t>
      </w:r>
    </w:p>
    <w:p w14:paraId="7297A533" w14:textId="77777777" w:rsidR="003371C0" w:rsidRPr="003371C0" w:rsidRDefault="003371C0" w:rsidP="003371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High-stakes buyers don’t “contact”.</w:t>
      </w:r>
    </w:p>
    <w:p w14:paraId="3EA992F5" w14:textId="77777777" w:rsidR="003371C0" w:rsidRPr="003371C0" w:rsidRDefault="003371C0" w:rsidP="003371C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779D6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DDDDBF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</w:t>
      </w:r>
    </w:p>
    <w:p w14:paraId="3F90A8C0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a risk-bounded CTA:</w:t>
      </w:r>
    </w:p>
    <w:p w14:paraId="2BA6A8B7" w14:textId="77777777" w:rsidR="003371C0" w:rsidRPr="003371C0" w:rsidRDefault="003371C0" w:rsidP="00337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“Initial technical discussion”</w:t>
      </w:r>
    </w:p>
    <w:p w14:paraId="33A33B97" w14:textId="77777777" w:rsidR="003371C0" w:rsidRPr="003371C0" w:rsidRDefault="003371C0" w:rsidP="00337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“Confidential scoping call”</w:t>
      </w:r>
    </w:p>
    <w:p w14:paraId="1831D1CC" w14:textId="77777777" w:rsidR="003371C0" w:rsidRPr="003371C0" w:rsidRDefault="003371C0" w:rsidP="003371C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“Architecture sanity check”</w:t>
      </w:r>
    </w:p>
    <w:p w14:paraId="4A4A2C9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9D808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aligns with senior buyer psychology.</w:t>
      </w:r>
    </w:p>
    <w:p w14:paraId="2757EB65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98A0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EE584E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Tone &amp; Language (Mostly Right, Slightly Safe)</w:t>
      </w:r>
    </w:p>
    <w:p w14:paraId="3CBEA7A4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2096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works</w:t>
      </w:r>
    </w:p>
    <w:p w14:paraId="0FA0AC69" w14:textId="77777777" w:rsidR="003371C0" w:rsidRPr="003371C0" w:rsidRDefault="003371C0" w:rsidP="003371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</w:t>
      </w:r>
    </w:p>
    <w:p w14:paraId="2202FDC1" w14:textId="77777777" w:rsidR="003371C0" w:rsidRPr="003371C0" w:rsidRDefault="003371C0" w:rsidP="003371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Professional</w:t>
      </w:r>
    </w:p>
    <w:p w14:paraId="67CDA522" w14:textId="77777777" w:rsidR="003371C0" w:rsidRPr="003371C0" w:rsidRDefault="003371C0" w:rsidP="003371C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buzzword-heavy</w:t>
      </w:r>
    </w:p>
    <w:p w14:paraId="57450941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80DEC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What’s missing</w:t>
      </w:r>
    </w:p>
    <w:p w14:paraId="00EF3BCF" w14:textId="77777777" w:rsidR="003371C0" w:rsidRPr="003371C0" w:rsidRDefault="003371C0" w:rsidP="003371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Conviction</w:t>
      </w:r>
    </w:p>
    <w:p w14:paraId="74D61A8F" w14:textId="77777777" w:rsidR="003371C0" w:rsidRPr="003371C0" w:rsidRDefault="003371C0" w:rsidP="003371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</w:t>
      </w:r>
    </w:p>
    <w:p w14:paraId="54C5E027" w14:textId="77777777" w:rsidR="003371C0" w:rsidRPr="003371C0" w:rsidRDefault="003371C0" w:rsidP="003371C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Selectivity</w:t>
      </w:r>
    </w:p>
    <w:p w14:paraId="4635154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7F22B4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Enterprise buyers trust firms that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sound choosy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635DA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0BEEA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shift:</w:t>
      </w:r>
    </w:p>
    <w:p w14:paraId="60CEB46F" w14:textId="77777777" w:rsidR="003371C0" w:rsidRPr="003371C0" w:rsidRDefault="003371C0" w:rsidP="00337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From: “We help organisations…”</w:t>
      </w:r>
    </w:p>
    <w:p w14:paraId="74ED02A1" w14:textId="77777777" w:rsidR="003371C0" w:rsidRPr="003371C0" w:rsidRDefault="003371C0" w:rsidP="003371C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To: “We work with organisations where failure is expensive.”</w:t>
      </w:r>
    </w:p>
    <w:p w14:paraId="438AC171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619EE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D2BD58E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Overall Assessment</w:t>
      </w:r>
    </w:p>
    <w:p w14:paraId="55AC89B1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2B34B9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</w:t>
      </w:r>
    </w:p>
    <w:p w14:paraId="2F928CDA" w14:textId="77777777" w:rsidR="003371C0" w:rsidRPr="003371C0" w:rsidRDefault="003371C0" w:rsidP="00337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aesthetic foundation</w:t>
      </w:r>
    </w:p>
    <w:p w14:paraId="24325366" w14:textId="77777777" w:rsidR="003371C0" w:rsidRPr="003371C0" w:rsidRDefault="003371C0" w:rsidP="00337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Serious, credible tone</w:t>
      </w:r>
    </w:p>
    <w:p w14:paraId="39B63F7B" w14:textId="77777777" w:rsidR="003371C0" w:rsidRPr="003371C0" w:rsidRDefault="003371C0" w:rsidP="003371C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not a commodity firm</w:t>
      </w:r>
    </w:p>
    <w:p w14:paraId="1FAE19D8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223DF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risks</w:t>
      </w:r>
    </w:p>
    <w:p w14:paraId="39C708E4" w14:textId="77777777" w:rsidR="003371C0" w:rsidRPr="003371C0" w:rsidRDefault="003371C0" w:rsidP="003371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Under-specified value</w:t>
      </w:r>
    </w:p>
    <w:p w14:paraId="23ACD571" w14:textId="77777777" w:rsidR="003371C0" w:rsidRPr="003371C0" w:rsidRDefault="003371C0" w:rsidP="003371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Under-leveraged credibility</w:t>
      </w:r>
    </w:p>
    <w:p w14:paraId="388515E2" w14:textId="77777777" w:rsidR="003371C0" w:rsidRPr="003371C0" w:rsidRDefault="003371C0" w:rsidP="003371C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 polite / too general</w:t>
      </w:r>
    </w:p>
    <w:p w14:paraId="64A56407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FB541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</w:t>
      </w:r>
    </w:p>
    <w:p w14:paraId="3FD586EA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 consulting website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could become a </w:t>
      </w:r>
      <w:r w:rsidRPr="003371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high-trust enterprise specialist site</w:t>
      </w: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sharper positioning and proof.</w:t>
      </w:r>
    </w:p>
    <w:p w14:paraId="7DA59E50" w14:textId="77777777" w:rsidR="003371C0" w:rsidRPr="003371C0" w:rsidRDefault="003371C0" w:rsidP="003371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371C0" w:rsidRPr="003371C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C18D2D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B76510" w14:textId="77777777" w:rsidR="003371C0" w:rsidRPr="003371C0" w:rsidRDefault="003371C0" w:rsidP="00337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If You Want Next Steps</w:t>
      </w:r>
    </w:p>
    <w:p w14:paraId="77ACF658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737E83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can:</w:t>
      </w:r>
    </w:p>
    <w:p w14:paraId="06C93AB0" w14:textId="77777777" w:rsidR="003371C0" w:rsidRPr="003371C0" w:rsidRDefault="003371C0" w:rsidP="00337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Rewrite the homepage hero + sub-sections</w:t>
      </w:r>
    </w:p>
    <w:p w14:paraId="70DD3645" w14:textId="77777777" w:rsidR="003371C0" w:rsidRPr="003371C0" w:rsidRDefault="003371C0" w:rsidP="00337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Draft a “Why Atheryon” block</w:t>
      </w:r>
    </w:p>
    <w:p w14:paraId="7177E814" w14:textId="77777777" w:rsidR="003371C0" w:rsidRPr="003371C0" w:rsidRDefault="003371C0" w:rsidP="00337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anonymised case study templates</w:t>
      </w:r>
    </w:p>
    <w:p w14:paraId="200F4094" w14:textId="77777777" w:rsidR="003371C0" w:rsidRPr="003371C0" w:rsidRDefault="003371C0" w:rsidP="003371C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Pressure-test it against Big 4 / Palantir-adjacent competitors</w:t>
      </w:r>
    </w:p>
    <w:p w14:paraId="042D243E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D41405" w14:textId="77777777" w:rsidR="003371C0" w:rsidRPr="003371C0" w:rsidRDefault="003371C0" w:rsidP="00337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371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which you want.</w:t>
      </w:r>
    </w:p>
    <w:p w14:paraId="78DAD7CE" w14:textId="77777777" w:rsidR="00C710CA" w:rsidRDefault="00C710CA"/>
    <w:sectPr w:rsidR="00C71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2196"/>
    <w:multiLevelType w:val="multilevel"/>
    <w:tmpl w:val="4F1C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5AD4"/>
    <w:multiLevelType w:val="multilevel"/>
    <w:tmpl w:val="6A4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0BA3"/>
    <w:multiLevelType w:val="multilevel"/>
    <w:tmpl w:val="4A0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5327"/>
    <w:multiLevelType w:val="multilevel"/>
    <w:tmpl w:val="7F9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36744"/>
    <w:multiLevelType w:val="multilevel"/>
    <w:tmpl w:val="EC0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E4008"/>
    <w:multiLevelType w:val="multilevel"/>
    <w:tmpl w:val="472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0599"/>
    <w:multiLevelType w:val="multilevel"/>
    <w:tmpl w:val="CEFE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91257"/>
    <w:multiLevelType w:val="multilevel"/>
    <w:tmpl w:val="A37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35AD2"/>
    <w:multiLevelType w:val="multilevel"/>
    <w:tmpl w:val="D55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45356"/>
    <w:multiLevelType w:val="multilevel"/>
    <w:tmpl w:val="95F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169E9"/>
    <w:multiLevelType w:val="multilevel"/>
    <w:tmpl w:val="B974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80A41"/>
    <w:multiLevelType w:val="multilevel"/>
    <w:tmpl w:val="420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95198"/>
    <w:multiLevelType w:val="multilevel"/>
    <w:tmpl w:val="DE1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435B3"/>
    <w:multiLevelType w:val="multilevel"/>
    <w:tmpl w:val="A4A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B6A34"/>
    <w:multiLevelType w:val="multilevel"/>
    <w:tmpl w:val="505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02534"/>
    <w:multiLevelType w:val="multilevel"/>
    <w:tmpl w:val="CE1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45F"/>
    <w:multiLevelType w:val="multilevel"/>
    <w:tmpl w:val="83F8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B542A"/>
    <w:multiLevelType w:val="multilevel"/>
    <w:tmpl w:val="2174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E2A10"/>
    <w:multiLevelType w:val="multilevel"/>
    <w:tmpl w:val="CDA6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D084C"/>
    <w:multiLevelType w:val="multilevel"/>
    <w:tmpl w:val="EB18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EB60B1"/>
    <w:multiLevelType w:val="multilevel"/>
    <w:tmpl w:val="73F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965E6"/>
    <w:multiLevelType w:val="multilevel"/>
    <w:tmpl w:val="E2A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40271"/>
    <w:multiLevelType w:val="multilevel"/>
    <w:tmpl w:val="B88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50EAE"/>
    <w:multiLevelType w:val="multilevel"/>
    <w:tmpl w:val="C7E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800923">
    <w:abstractNumId w:val="20"/>
  </w:num>
  <w:num w:numId="2" w16cid:durableId="440535441">
    <w:abstractNumId w:val="15"/>
  </w:num>
  <w:num w:numId="3" w16cid:durableId="1383022293">
    <w:abstractNumId w:val="8"/>
  </w:num>
  <w:num w:numId="4" w16cid:durableId="2102749515">
    <w:abstractNumId w:val="6"/>
  </w:num>
  <w:num w:numId="5" w16cid:durableId="715351877">
    <w:abstractNumId w:val="5"/>
  </w:num>
  <w:num w:numId="6" w16cid:durableId="1158113694">
    <w:abstractNumId w:val="0"/>
  </w:num>
  <w:num w:numId="7" w16cid:durableId="1698433294">
    <w:abstractNumId w:val="7"/>
  </w:num>
  <w:num w:numId="8" w16cid:durableId="1466580096">
    <w:abstractNumId w:val="21"/>
  </w:num>
  <w:num w:numId="9" w16cid:durableId="2106536725">
    <w:abstractNumId w:val="10"/>
  </w:num>
  <w:num w:numId="10" w16cid:durableId="393745313">
    <w:abstractNumId w:val="18"/>
  </w:num>
  <w:num w:numId="11" w16cid:durableId="918100601">
    <w:abstractNumId w:val="11"/>
  </w:num>
  <w:num w:numId="12" w16cid:durableId="1923946834">
    <w:abstractNumId w:val="12"/>
  </w:num>
  <w:num w:numId="13" w16cid:durableId="179898764">
    <w:abstractNumId w:val="4"/>
  </w:num>
  <w:num w:numId="14" w16cid:durableId="173225887">
    <w:abstractNumId w:val="22"/>
  </w:num>
  <w:num w:numId="15" w16cid:durableId="113646098">
    <w:abstractNumId w:val="23"/>
  </w:num>
  <w:num w:numId="16" w16cid:durableId="230891673">
    <w:abstractNumId w:val="16"/>
  </w:num>
  <w:num w:numId="17" w16cid:durableId="336004411">
    <w:abstractNumId w:val="13"/>
  </w:num>
  <w:num w:numId="18" w16cid:durableId="1103112325">
    <w:abstractNumId w:val="14"/>
  </w:num>
  <w:num w:numId="19" w16cid:durableId="1857697348">
    <w:abstractNumId w:val="9"/>
  </w:num>
  <w:num w:numId="20" w16cid:durableId="1667397763">
    <w:abstractNumId w:val="1"/>
  </w:num>
  <w:num w:numId="21" w16cid:durableId="1320812853">
    <w:abstractNumId w:val="2"/>
  </w:num>
  <w:num w:numId="22" w16cid:durableId="1890409003">
    <w:abstractNumId w:val="3"/>
  </w:num>
  <w:num w:numId="23" w16cid:durableId="4988779">
    <w:abstractNumId w:val="17"/>
  </w:num>
  <w:num w:numId="24" w16cid:durableId="12949918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1C0"/>
    <w:rsid w:val="003371C0"/>
    <w:rsid w:val="0056044B"/>
    <w:rsid w:val="006A3712"/>
    <w:rsid w:val="00781603"/>
    <w:rsid w:val="00785C29"/>
    <w:rsid w:val="0082501F"/>
    <w:rsid w:val="008C6EE7"/>
    <w:rsid w:val="00C7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13DF"/>
  <w15:chartTrackingRefBased/>
  <w15:docId w15:val="{E89DA570-7F7C-4F48-B9D6-6D4B2D3D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1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3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371C0"/>
  </w:style>
  <w:style w:type="character" w:customStyle="1" w:styleId="s2">
    <w:name w:val="s2"/>
    <w:basedOn w:val="DefaultParagraphFont"/>
    <w:rsid w:val="003371C0"/>
  </w:style>
  <w:style w:type="paragraph" w:customStyle="1" w:styleId="p3">
    <w:name w:val="p3"/>
    <w:basedOn w:val="Normal"/>
    <w:rsid w:val="0033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33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337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592</Words>
  <Characters>3622</Characters>
  <Application>Microsoft Office Word</Application>
  <DocSecurity>0</DocSecurity>
  <Lines>190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Tsakiris | Atheryon</dc:creator>
  <cp:keywords/>
  <dc:description/>
  <cp:lastModifiedBy>Terry Tsakiris | Atheryon</cp:lastModifiedBy>
  <cp:revision>2</cp:revision>
  <dcterms:created xsi:type="dcterms:W3CDTF">2026-01-28T19:03:00Z</dcterms:created>
  <dcterms:modified xsi:type="dcterms:W3CDTF">2026-01-28T19:28:00Z</dcterms:modified>
</cp:coreProperties>
</file>