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D1107" w:rsidP="6F8C7453" w:rsidRDefault="00872CBE" w14:paraId="7DDE75D5" w14:textId="175F97D9">
      <w:pPr>
        <w:pStyle w:val="Title"/>
        <w:jc w:val="center"/>
        <w:rPr>
          <w:rFonts w:ascii="Times New Roman" w:hAnsi="Times New Roman" w:eastAsia="Times New Roman" w:cs="Times New Roman"/>
          <w:sz w:val="12"/>
          <w:szCs w:val="12"/>
        </w:rPr>
      </w:pPr>
      <w:r w:rsidRPr="6F8C7453">
        <w:rPr>
          <w:sz w:val="32"/>
          <w:szCs w:val="32"/>
        </w:rPr>
        <w:t xml:space="preserve">Analysis of Home </w:t>
      </w:r>
      <w:r w:rsidRPr="6F8C7453" w:rsidR="00A62559">
        <w:rPr>
          <w:sz w:val="32"/>
          <w:szCs w:val="32"/>
        </w:rPr>
        <w:t>Sales</w:t>
      </w:r>
      <w:r w:rsidRPr="6F8C7453">
        <w:rPr>
          <w:sz w:val="32"/>
          <w:szCs w:val="32"/>
        </w:rPr>
        <w:t xml:space="preserve"> and </w:t>
      </w:r>
      <w:r w:rsidRPr="6F8C7453" w:rsidR="003F5E4F">
        <w:rPr>
          <w:sz w:val="32"/>
          <w:szCs w:val="32"/>
        </w:rPr>
        <w:t>Influential</w:t>
      </w:r>
      <w:r w:rsidRPr="6F8C7453" w:rsidR="00F169F7">
        <w:rPr>
          <w:sz w:val="32"/>
          <w:szCs w:val="32"/>
        </w:rPr>
        <w:t xml:space="preserve"> </w:t>
      </w:r>
      <w:r w:rsidRPr="6F8C7453" w:rsidR="00007BA8">
        <w:rPr>
          <w:sz w:val="32"/>
          <w:szCs w:val="32"/>
        </w:rPr>
        <w:t>Factors</w:t>
      </w:r>
    </w:p>
    <w:p w:rsidR="0014294C" w:rsidP="4EBF07F3" w:rsidRDefault="4EBF07F3" w14:paraId="2655A278" w14:textId="4131A102">
      <w:pPr>
        <w:pStyle w:val="Heading1"/>
        <w:rPr>
          <w:rFonts w:ascii="Times New Roman" w:hAnsi="Times New Roman" w:eastAsia="Times New Roman" w:cs="Times New Roman"/>
          <w:sz w:val="24"/>
          <w:szCs w:val="24"/>
        </w:rPr>
      </w:pPr>
      <w:r w:rsidRPr="4EBF07F3">
        <w:rPr>
          <w:rStyle w:val="Heading1Char"/>
        </w:rPr>
        <w:t>Introduction</w:t>
      </w:r>
    </w:p>
    <w:p w:rsidR="009D1107" w:rsidP="6F8C7453" w:rsidRDefault="4EBF07F3" w14:paraId="6728FE34" w14:textId="2634B115">
      <w:pPr>
        <w:rPr>
          <w:rFonts w:ascii="Times New Roman" w:hAnsi="Times New Roman" w:eastAsia="Times New Roman" w:cs="Times New Roman"/>
          <w:sz w:val="24"/>
          <w:szCs w:val="24"/>
        </w:rPr>
      </w:pPr>
      <w:r>
        <w:t xml:space="preserve">A dataset of houses sold in Ames, Iowa </w:t>
      </w:r>
      <w:r w:rsidR="6F8C7453">
        <w:t xml:space="preserve">between 2006 and 2010 </w:t>
      </w:r>
      <w:r>
        <w:t xml:space="preserve">contains </w:t>
      </w:r>
      <w:r w:rsidR="6F8C7453">
        <w:t>34</w:t>
      </w:r>
      <w:r>
        <w:t xml:space="preserve"> quantifiable variables and </w:t>
      </w:r>
      <w:r w:rsidR="6F8C7453">
        <w:t>46</w:t>
      </w:r>
      <w:r>
        <w:t xml:space="preserve"> qualitative variables. Some of these variables can be used to estimate final sales prices, a useful prediction for Real Estate clients to know which housing factors to focus on when presenting houses to potential buyers. One such real estate company, Century 21 is specifically interested in 3 key neighborhoods and wants to </w:t>
      </w:r>
      <w:r w:rsidR="6F8C7453">
        <w:t>measure</w:t>
      </w:r>
      <w:r>
        <w:t xml:space="preserve"> the relationship between living area and sale price. After answering this question, a predictive model will be built to estimate sales prices for all the homes in </w:t>
      </w:r>
      <w:r w:rsidR="6F8C7453">
        <w:t>the dataset</w:t>
      </w:r>
      <w:r>
        <w:t>.</w:t>
      </w:r>
    </w:p>
    <w:p w:rsidR="4EBF07F3" w:rsidP="4EBF07F3" w:rsidRDefault="4EBF07F3" w14:paraId="0E35F05C" w14:textId="4E9D6A8B">
      <w:pPr>
        <w:pStyle w:val="Heading1"/>
      </w:pPr>
      <w:r>
        <w:t>Data Description</w:t>
      </w:r>
    </w:p>
    <w:p w:rsidR="001345FC" w:rsidP="4EBF07F3" w:rsidRDefault="00A04A8F" w14:paraId="5E647919" w14:textId="2CD429DE">
      <w:pPr>
        <w:rPr>
          <w:rFonts w:ascii="Times New Roman" w:hAnsi="Times New Roman" w:eastAsia="Times New Roman" w:cs="Times New Roman"/>
          <w:sz w:val="24"/>
          <w:szCs w:val="24"/>
        </w:rPr>
      </w:pPr>
      <w:r>
        <w:t xml:space="preserve">Dean De Cock is a statistician who was looking to find a better data set than the </w:t>
      </w:r>
      <w:r w:rsidR="6F8C7453">
        <w:t xml:space="preserve">frequently used but outdated </w:t>
      </w:r>
      <w:r>
        <w:t xml:space="preserve">Boston Housing Data Set. </w:t>
      </w:r>
      <w:r w:rsidR="6F8C7453">
        <w:t>While looking for a project for</w:t>
      </w:r>
      <w:r>
        <w:t xml:space="preserve"> his </w:t>
      </w:r>
      <w:r w:rsidR="6F8C7453">
        <w:t>regression course in graduate school,</w:t>
      </w:r>
      <w:r>
        <w:t xml:space="preserve"> he heard from a student that Ames City Assessor’s office was updating an assessment model that used a </w:t>
      </w:r>
      <w:r w:rsidR="39A37963">
        <w:t>dataset</w:t>
      </w:r>
      <w:r>
        <w:t xml:space="preserve"> of interest. After getting approval from the office and acquiring the </w:t>
      </w:r>
      <w:r w:rsidR="39A37963">
        <w:t>dataset</w:t>
      </w:r>
      <w:r>
        <w:t xml:space="preserve">, he removed some extraneous variables leaving him with an appropriate </w:t>
      </w:r>
      <w:r w:rsidR="6F8C7453">
        <w:t>dataset</w:t>
      </w:r>
      <w:r>
        <w:t xml:space="preserve"> now </w:t>
      </w:r>
      <w:r w:rsidR="00B04DF3">
        <w:t>known</w:t>
      </w:r>
      <w:r>
        <w:t xml:space="preserve"> as, Ames Housing Dat</w:t>
      </w:r>
      <w:r w:rsidR="006D3AE8">
        <w:t xml:space="preserve">aset. The dataset contains 2920 individual residential property sales in Ames, Iowa, sold between 2006 and 2010. For the purposes of this analysis, the data was split into a training and a test set – both with 1460 observations each. The dataset includes 80 variables focusing on “quality and quantity of physical attributes of the properties.” Specifically, there are 20 continuous variables, 14 discrete variables, and 46 categorical variables. Dean De Cock’s discussion of this dataset is linked in the </w:t>
      </w:r>
      <w:r w:rsidR="6F8C7453">
        <w:t>works</w:t>
      </w:r>
      <w:r w:rsidR="006D3AE8">
        <w:t xml:space="preserve"> cited section.</w:t>
      </w:r>
    </w:p>
    <w:p w:rsidR="1EB40C35" w:rsidP="4EBF07F3" w:rsidRDefault="4EBF07F3" w14:paraId="473B5626" w14:textId="3FDDC582">
      <w:pPr>
        <w:pStyle w:val="Heading1"/>
        <w:rPr>
          <w:rFonts w:ascii="Times New Roman" w:hAnsi="Times New Roman" w:eastAsia="Times New Roman" w:cs="Times New Roman"/>
          <w:sz w:val="24"/>
          <w:szCs w:val="24"/>
        </w:rPr>
      </w:pPr>
      <w:r w:rsidRPr="4EBF07F3">
        <w:rPr>
          <w:rStyle w:val="Heading1Char"/>
        </w:rPr>
        <w:t>Analysis Question 1</w:t>
      </w:r>
    </w:p>
    <w:p w:rsidRPr="0014294C" w:rsidR="0014294C" w:rsidP="4EBF07F3" w:rsidRDefault="4EBF07F3" w14:paraId="20D668D3" w14:textId="6F88D14A">
      <w:pPr>
        <w:rPr>
          <w:rFonts w:ascii="Times New Roman" w:hAnsi="Times New Roman" w:eastAsia="Times New Roman" w:cs="Times New Roman"/>
          <w:sz w:val="24"/>
          <w:szCs w:val="24"/>
        </w:rPr>
      </w:pPr>
      <w:r>
        <w:t xml:space="preserve">Since Century 21 only sells houses in North Ames, Edwards, and </w:t>
      </w:r>
      <w:r w:rsidR="6F8C7453">
        <w:t>Brookside</w:t>
      </w:r>
      <w:r>
        <w:t xml:space="preserve">, they would like to first get an estimate of how the </w:t>
      </w:r>
      <w:r w:rsidR="39A37963">
        <w:t>sale</w:t>
      </w:r>
      <w:r>
        <w:t xml:space="preserve"> price is related to the square footage of the living area of the house. Second, they would like to know if </w:t>
      </w:r>
      <w:r w:rsidR="6F8C7453">
        <w:t>this relationship is different depending</w:t>
      </w:r>
      <w:r>
        <w:t xml:space="preserve"> on which neighborhood the house is located in.</w:t>
      </w:r>
    </w:p>
    <w:p w:rsidR="4DD2FF2F" w:rsidP="4EBF07F3" w:rsidRDefault="4EBF07F3" w14:paraId="76F3E998" w14:textId="1E130F2E">
      <w:pPr>
        <w:pStyle w:val="Heading2"/>
        <w:rPr>
          <w:rFonts w:ascii="Times New Roman" w:hAnsi="Times New Roman" w:eastAsia="Times New Roman" w:cs="Times New Roman"/>
          <w:sz w:val="24"/>
          <w:szCs w:val="24"/>
        </w:rPr>
      </w:pPr>
      <w:r>
        <w:t>Build and Fit the Model</w:t>
      </w:r>
    </w:p>
    <w:p w:rsidR="1EB40C35" w:rsidP="6F8C7453" w:rsidRDefault="4EBF07F3" w14:paraId="3D8125FD" w14:textId="3F29A046">
      <w:pPr>
        <w:rPr>
          <w:rFonts w:ascii="Times New Roman" w:hAnsi="Times New Roman" w:eastAsia="Times New Roman" w:cs="Times New Roman"/>
          <w:sz w:val="24"/>
          <w:szCs w:val="24"/>
        </w:rPr>
      </w:pPr>
      <w:r>
        <w:t xml:space="preserve">Our first step is to plot the data. We color coded the plot by neighborhood </w:t>
      </w:r>
      <w:proofErr w:type="gramStart"/>
      <w:r>
        <w:t>in order to</w:t>
      </w:r>
      <w:proofErr w:type="gramEnd"/>
      <w:r>
        <w:t xml:space="preserve"> get a good visual representation of the data. As seen in Figure 1.1</w:t>
      </w:r>
      <w:r w:rsidR="6F8C7453">
        <w:t xml:space="preserve"> (see Appendix A for all Figures),</w:t>
      </w:r>
      <w:r>
        <w:t xml:space="preserve"> there is visual evidence of an association between Living Area and Sales Price, and the three neighborhoods appear to have similar slopes. As we can see from the green dot outliers, though, the slope of the linear regression for the Edwards neighborhood </w:t>
      </w:r>
      <w:r w:rsidR="6F8C7453">
        <w:t>could</w:t>
      </w:r>
      <w:r>
        <w:t xml:space="preserve"> be influenced by high leverage outliers. Figure 1.2 estimates the regression slope and confidence intervals for each of the neighborhoods – and as we suspected, the slope for the Edwards neighborhood is different from the slope of the North Ames and Brookside neighborhoods. </w:t>
      </w:r>
    </w:p>
    <w:p w:rsidR="1EB40C35" w:rsidP="6F8C7453" w:rsidRDefault="0B2250B6" w14:paraId="5EE42AA7" w14:textId="1BE8CAF2">
      <w:pPr>
        <w:pStyle w:val="Heading2"/>
        <w:keepNext w:val="0"/>
        <w:keepLines w:val="0"/>
        <w:contextualSpacing/>
        <w:rPr>
          <w:rFonts w:ascii="Times New Roman" w:hAnsi="Times New Roman" w:eastAsia="Times New Roman" w:cs="Times New Roman"/>
          <w:sz w:val="24"/>
          <w:szCs w:val="24"/>
        </w:rPr>
      </w:pPr>
      <w:r>
        <w:t>Assumptions</w:t>
      </w:r>
    </w:p>
    <w:p w:rsidR="1EB40C35" w:rsidP="6F8C7453" w:rsidRDefault="4EBF07F3" w14:paraId="4FB15FE4" w14:textId="0D4111BD">
      <w:pPr>
        <w:contextualSpacing/>
        <w:rPr>
          <w:rFonts w:ascii="Times New Roman" w:hAnsi="Times New Roman" w:eastAsia="Times New Roman" w:cs="Times New Roman"/>
          <w:sz w:val="24"/>
          <w:szCs w:val="24"/>
        </w:rPr>
      </w:pPr>
      <w:r>
        <w:t>As suggested by the visual evidence of the outliers, there may be assumption violations in the raw data of our dataset. We will address the assumptions of linearity, normality, constant variance, and independence.</w:t>
      </w:r>
    </w:p>
    <w:p w:rsidR="1EB40C35" w:rsidP="6F8C7453" w:rsidRDefault="4EBF07F3" w14:paraId="4ED0BC78" w14:textId="79457F85">
      <w:pPr>
        <w:pStyle w:val="Heading3"/>
        <w:keepNext w:val="0"/>
        <w:keepLines w:val="0"/>
        <w:contextualSpacing/>
        <w:rPr>
          <w:rFonts w:ascii="Times New Roman" w:hAnsi="Times New Roman" w:eastAsia="Times New Roman" w:cs="Times New Roman"/>
        </w:rPr>
      </w:pPr>
      <w:r w:rsidRPr="6F8C7453">
        <w:rPr>
          <w:rStyle w:val="Heading3Char"/>
        </w:rPr>
        <w:t>Linearity</w:t>
      </w:r>
    </w:p>
    <w:p w:rsidR="1EB40C35" w:rsidP="6F8C7453" w:rsidRDefault="4EBF07F3" w14:paraId="3BED426E" w14:textId="76C35557">
      <w:pPr>
        <w:contextualSpacing/>
      </w:pPr>
      <w:r>
        <w:t xml:space="preserve">There is visual evidence that a straight line is an adequate model for the linear regression of Living Area and Sale Price. </w:t>
      </w:r>
      <w:r w:rsidR="6F8C7453">
        <w:t xml:space="preserve">We will address </w:t>
      </w:r>
      <w:r w:rsidR="39A37963">
        <w:t xml:space="preserve">the </w:t>
      </w:r>
      <w:r w:rsidR="6F8C7453">
        <w:t>outliers in the Edwards neighborhood under the Constant Variance assumption</w:t>
      </w:r>
      <w:r w:rsidR="39A37963">
        <w:t xml:space="preserve"> discussion.</w:t>
      </w:r>
      <w:r w:rsidR="6F8C7453">
        <w:t xml:space="preserve"> Therefore, we will proceed as if </w:t>
      </w:r>
      <w:r>
        <w:t xml:space="preserve">the assumption of linearity is met. </w:t>
      </w:r>
      <w:r w:rsidR="1EB40C35">
        <w:br/>
      </w:r>
    </w:p>
    <w:p w:rsidR="1EB40C35" w:rsidP="6F8C7453" w:rsidRDefault="4EBF07F3" w14:paraId="2E51EBCD" w14:textId="602420C8">
      <w:pPr>
        <w:contextualSpacing/>
      </w:pPr>
      <w:r w:rsidRPr="6F8C7453">
        <w:rPr>
          <w:rStyle w:val="Heading3Char"/>
        </w:rPr>
        <w:t>Normality</w:t>
      </w:r>
      <w:r>
        <w:br/>
      </w:r>
      <w:r>
        <w:t xml:space="preserve">As illustrated in the variable histograms in Figures 1.3 and 1.4, both the variables Living Area and Sale Price </w:t>
      </w:r>
      <w:r w:rsidR="69128512">
        <w:t>have</w:t>
      </w:r>
      <w:r>
        <w:t xml:space="preserve"> right-tailed distributions. </w:t>
      </w:r>
      <w:r w:rsidR="2997B7AE">
        <w:t>The QQ Plots</w:t>
      </w:r>
      <w:r w:rsidR="48B08928">
        <w:t>,</w:t>
      </w:r>
      <w:r w:rsidR="2997B7AE">
        <w:t xml:space="preserve"> </w:t>
      </w:r>
      <w:r w:rsidR="6E3F27EB">
        <w:t xml:space="preserve">seen in </w:t>
      </w:r>
      <w:r w:rsidR="6AC327B2">
        <w:t>Figures 1.5 and 1</w:t>
      </w:r>
      <w:r w:rsidR="14C8473D">
        <w:t>.6</w:t>
      </w:r>
      <w:r w:rsidR="73D76546">
        <w:t>,</w:t>
      </w:r>
      <w:r w:rsidR="6E3F27EB">
        <w:t xml:space="preserve"> </w:t>
      </w:r>
      <w:r w:rsidR="2997B7AE">
        <w:t xml:space="preserve">for both variables </w:t>
      </w:r>
      <w:r w:rsidR="4A6ADEBB">
        <w:t xml:space="preserve">also reflect violations </w:t>
      </w:r>
      <w:r w:rsidR="1FB4954D">
        <w:t xml:space="preserve">of the normality assumptions </w:t>
      </w:r>
      <w:r w:rsidR="19FE9D09">
        <w:t xml:space="preserve">with </w:t>
      </w:r>
      <w:r w:rsidR="55E05060">
        <w:t xml:space="preserve">their slightly </w:t>
      </w:r>
      <w:r w:rsidR="3BA5089E">
        <w:t>curved appearances.</w:t>
      </w:r>
    </w:p>
    <w:p w:rsidR="1EB40C35" w:rsidP="6F8C7453" w:rsidRDefault="3BA5089E" w14:paraId="69B1537E" w14:textId="420F5433">
      <w:pPr>
        <w:contextualSpacing/>
      </w:pPr>
      <w:r>
        <w:t xml:space="preserve"> </w:t>
      </w:r>
    </w:p>
    <w:p w:rsidR="5A7B0E38" w:rsidP="5A7B0E38" w:rsidRDefault="37744814" w14:paraId="1A51E258" w14:textId="156A0DB8">
      <w:pPr>
        <w:rPr>
          <w:rFonts w:ascii="Times New Roman" w:hAnsi="Times New Roman" w:eastAsia="Times New Roman" w:cs="Times New Roman"/>
          <w:sz w:val="24"/>
          <w:szCs w:val="24"/>
        </w:rPr>
      </w:pPr>
      <w:r>
        <w:t xml:space="preserve">One remedy to make the model robust against these violations is to transform the variables. </w:t>
      </w:r>
      <w:r w:rsidR="6F8C7453">
        <w:t>The</w:t>
      </w:r>
      <w:r>
        <w:t xml:space="preserve"> Living Area variable and the Sale Price variable </w:t>
      </w:r>
      <w:r w:rsidR="6F8C7453">
        <w:t xml:space="preserve">are good candidates for a log transformation because, in addition to their skewness, they both have a large ratio of minimum </w:t>
      </w:r>
      <w:r>
        <w:t xml:space="preserve">and </w:t>
      </w:r>
      <w:r w:rsidR="6F8C7453">
        <w:t>maximum values. The ratio for Living Area is 16.89 (Min: 334, Max: 5642) the ratio for Sale Price is 8.78 (Min: 39300, Max: 345000). The</w:t>
      </w:r>
      <w:r>
        <w:t xml:space="preserve"> resulting histograms and QQ plots </w:t>
      </w:r>
      <w:r w:rsidR="6F8C7453">
        <w:t xml:space="preserve">of the log transformed data for both variables </w:t>
      </w:r>
      <w:r>
        <w:t>can be found in Figures 1.7-1.10. Both the histograms and the QQ plots for the log transformed data show more normal distributions.</w:t>
      </w:r>
    </w:p>
    <w:p w:rsidR="6F8C7453" w:rsidP="6F8C7453" w:rsidRDefault="6F8C7453" w14:paraId="223BFC64" w14:textId="4482888F">
      <w:r w:rsidRPr="6F8C7453">
        <w:rPr>
          <w:rStyle w:val="Heading3Char"/>
        </w:rPr>
        <w:t>Constant Variance</w:t>
      </w:r>
      <w:r>
        <w:br/>
      </w:r>
      <w:r>
        <w:t xml:space="preserve">Figures 1.11 and 1.12 show the residual plots for the raw vs the log transformed data. Log transformations successfully addressed violations of the assumptions for constant variance, as evidenced by the cloud of randomly scattered residuals in Figure 1.12. However, we found that there were still some high leverage residuals that were worth examining. As seen in Figure 1.13 and 1.14, observations 130, 131, and 339 have leverages of 0.05 or higher, and are close to the Cook’s Distance line.  We sorted the observations by Living Area, in descending order, and found that the two largest houses (with over 4000 square feet) had sale prices under $200,000. These were observations 131 and 339, two of our identified high leverage observations. These two mansions </w:t>
      </w:r>
      <w:r w:rsidR="329E69FD">
        <w:t>are</w:t>
      </w:r>
      <w:r>
        <w:t xml:space="preserve"> either </w:t>
      </w:r>
      <w:r w:rsidR="329E69FD">
        <w:t>data invalid at the</w:t>
      </w:r>
      <w:r>
        <w:t xml:space="preserve"> entry step (perhaps leaving out a zero), or these sales happened under very unusual circumstances, such as seller duress or financier’s loss mitigation. In that case, we would not truly be measuring the association of sale price and square footage – we would instead be measuring the extreme effect of the confounding variable. We removed these two observations with confidence that </w:t>
      </w:r>
      <w:r w:rsidR="7AB3E731">
        <w:t>these</w:t>
      </w:r>
      <w:r>
        <w:t xml:space="preserve"> observations were invalid. Since we only removed 2 observations, the new residual plot looks very similar to Figure 1.12, but we included it as Figure 1.15 for curiosity’s sake. </w:t>
      </w:r>
    </w:p>
    <w:p w:rsidR="00095331" w:rsidP="6F8C7453" w:rsidRDefault="6F8C7453" w14:paraId="3E5B24EB" w14:textId="5FF232A3">
      <w:pPr>
        <w:pStyle w:val="Heading2"/>
        <w:keepNext w:val="0"/>
        <w:keepLines w:val="0"/>
        <w:contextualSpacing/>
      </w:pPr>
      <w:r w:rsidRPr="6F8C7453">
        <w:rPr>
          <w:rStyle w:val="Heading3Char"/>
        </w:rPr>
        <w:t>Independence</w:t>
      </w:r>
    </w:p>
    <w:p w:rsidR="00095331" w:rsidP="6F8C7453" w:rsidRDefault="6F8C7453" w14:paraId="06CEA171" w14:textId="0D2FFD9D">
      <w:pPr>
        <w:contextualSpacing/>
      </w:pPr>
      <w:r>
        <w:t xml:space="preserve">When discussing the housing market, where neighborhoods may or may not contain builder-grade houses, establishing true independence is a difficult task. Builder-grade houses may violate the independence assumption, as several blocks could be the same 5 models of a home. Also, the same real estate agent could have sold multiple houses in each neighborhood. However, given the volatility of the housing market (especially since our data covers the </w:t>
      </w:r>
      <w:proofErr w:type="gramStart"/>
      <w:r>
        <w:t>time period</w:t>
      </w:r>
      <w:proofErr w:type="gramEnd"/>
      <w:r>
        <w:t xml:space="preserve"> in which the housing market crash of 2008 occurred), two houses next to each other, sold by the same real estate agent, very well could be drastically different sales if one was sold in 2006 and the other sold in 2010. Using a time series model may give us more confidence in the model’s robustness to independence assumption violations, but that is beyond the scope of this presentation. We will proceed as if the model is robust to independence assumption violations.</w:t>
      </w:r>
    </w:p>
    <w:p w:rsidR="00095331" w:rsidP="6F8C7453" w:rsidRDefault="00E20830" w14:paraId="58EF53F6" w14:textId="24BA079F">
      <w:pPr>
        <w:pStyle w:val="Heading1"/>
        <w:keepNext w:val="0"/>
        <w:keepLines w:val="0"/>
        <w:contextualSpacing/>
      </w:pPr>
      <w:r>
        <w:t>Comparing Competing Models</w:t>
      </w:r>
    </w:p>
    <w:p w:rsidR="003A18C9" w:rsidP="6F8C7453" w:rsidRDefault="6F8C7453" w14:paraId="1DE2F3D1" w14:textId="05358E23">
      <w:pPr>
        <w:pStyle w:val="Heading2"/>
        <w:keepNext w:val="0"/>
        <w:keepLines w:val="0"/>
        <w:contextualSpacing/>
      </w:pPr>
      <w:r>
        <w:t>Adjusted R2</w:t>
      </w:r>
    </w:p>
    <w:p w:rsidR="003A18C9" w:rsidP="6F8C7453" w:rsidRDefault="6F8C7453" w14:paraId="055A3AAB" w14:textId="5708E331">
      <w:pPr>
        <w:contextualSpacing/>
      </w:pPr>
      <w:r>
        <w:t xml:space="preserve">One alternative to the model we chose is to use non-transformed data. One could argue this would be a more practically useful model since </w:t>
      </w:r>
      <w:r w:rsidR="329E69FD">
        <w:t xml:space="preserve">the interpretation of log-transformed data is to reference a hypothetical </w:t>
      </w:r>
      <w:r>
        <w:t xml:space="preserve">doubling </w:t>
      </w:r>
      <w:r w:rsidR="329E69FD">
        <w:t xml:space="preserve">of the explanatory variable. Doubling </w:t>
      </w:r>
      <w:r>
        <w:t>the square footage of a home is not a real-world practice</w:t>
      </w:r>
      <w:r w:rsidR="329E69FD">
        <w:t>.</w:t>
      </w:r>
      <w:r>
        <w:t xml:space="preserve"> That practical utility, however, requires accepting that your parameters may be misleading due to violations of the assumptions. In that sense, using the raw data would be less </w:t>
      </w:r>
      <w:r w:rsidRPr="329E69FD">
        <w:rPr>
          <w:i/>
        </w:rPr>
        <w:t xml:space="preserve">statistically </w:t>
      </w:r>
      <w:r>
        <w:t>useful than the transformed data. Keeping the possibility of misleading parameters in mind, Figure 1.16 shows a table of how fitting the raw data compares to fitting the transformed data. The table shows that the Adjusted R</w:t>
      </w:r>
      <w:r w:rsidRPr="6F8C7453">
        <w:rPr>
          <w:vertAlign w:val="superscript"/>
        </w:rPr>
        <w:t>2</w:t>
      </w:r>
      <w:r>
        <w:t xml:space="preserve"> for the Overall, Edwards, and North Ames estimates are higher for the raw data. This could arguably </w:t>
      </w:r>
      <w:r w:rsidR="329E69FD">
        <w:t xml:space="preserve">be </w:t>
      </w:r>
      <w:r>
        <w:t xml:space="preserve">a better fitting model – however, these values are still below 0.5. That means that less than 50% of the variance in the </w:t>
      </w:r>
      <w:r w:rsidR="329E69FD">
        <w:t>Sale</w:t>
      </w:r>
      <w:r>
        <w:t xml:space="preserve"> Prices for these neighborhoods is accounted for by the variance in the square footage. There are likely other explanatory variables that we should be adding to the model to make it a better fit. On the other hand, for the neighborhood of Brookside, 70% of the variance in the Sales Price is accounted for by the variance in the Living Area Square Footage. </w:t>
      </w:r>
      <w:proofErr w:type="gramStart"/>
      <w:r>
        <w:t>That being said, we</w:t>
      </w:r>
      <w:proofErr w:type="gramEnd"/>
      <w:r>
        <w:t xml:space="preserve"> must also consider that only 58 of the 381 values in the dataset were from the Brookside neighborhood. </w:t>
      </w:r>
    </w:p>
    <w:p w:rsidR="003A18C9" w:rsidP="6F8C7453" w:rsidRDefault="003A18C9" w14:paraId="22DC905E" w14:textId="2039FD91">
      <w:pPr>
        <w:contextualSpacing/>
      </w:pPr>
    </w:p>
    <w:p w:rsidR="003A18C9" w:rsidP="3198677E" w:rsidRDefault="3198677E" w14:paraId="2B914976" w14:textId="076A811F">
      <w:pPr>
        <w:contextualSpacing/>
      </w:pPr>
      <w:r>
        <w:t xml:space="preserve">Another model to consider would be to fit the model holding Neighborhood constant. This is not a mutually exclusive model, since looking at each neighborhood individually is a step beyond holding the neighborhood constant. </w:t>
      </w:r>
      <w:r w:rsidR="329E69FD">
        <w:t>Figure 1.17 compares this alternative model, and we do find evidence that when</w:t>
      </w:r>
      <w:r>
        <w:t xml:space="preserve"> we hold Neighborhood constant, the model using transformed data </w:t>
      </w:r>
      <w:r w:rsidR="329E69FD">
        <w:t>has</w:t>
      </w:r>
      <w:r>
        <w:t xml:space="preserve"> a higher Adjusted R</w:t>
      </w:r>
      <w:r w:rsidRPr="3198677E">
        <w:rPr>
          <w:vertAlign w:val="superscript"/>
        </w:rPr>
        <w:t>2</w:t>
      </w:r>
      <w:r>
        <w:t xml:space="preserve"> overall than when using the raw data. The Adjusted R</w:t>
      </w:r>
      <w:r w:rsidRPr="3198677E">
        <w:rPr>
          <w:vertAlign w:val="superscript"/>
        </w:rPr>
        <w:t>2</w:t>
      </w:r>
      <w:r>
        <w:t xml:space="preserve"> for the individual neighborhoods does not change when holding Neighborhood constant, of course, since that is what they are already measuring.</w:t>
      </w:r>
    </w:p>
    <w:p w:rsidR="003A18C9" w:rsidP="6F8C7453" w:rsidRDefault="6F8C7453" w14:paraId="7DF9A44D" w14:textId="0ED525C9">
      <w:pPr>
        <w:pStyle w:val="Heading2"/>
        <w:keepNext w:val="0"/>
        <w:keepLines w:val="0"/>
        <w:spacing w:before="0"/>
        <w:contextualSpacing/>
      </w:pPr>
      <w:r>
        <w:t>Internal CV Press</w:t>
      </w:r>
    </w:p>
    <w:p w:rsidR="003A18C9" w:rsidP="6F8C7453" w:rsidRDefault="6F8C7453" w14:paraId="72050136" w14:textId="430342F3">
      <w:pPr>
        <w:spacing w:after="0"/>
        <w:contextualSpacing/>
      </w:pPr>
      <w:r>
        <w:t xml:space="preserve">Another measure of the appropriateness of the model’s fit is to run an internal cross validation, using a Leave One Out method, to estimate how well the model predicts each </w:t>
      </w:r>
      <w:r w:rsidR="329E69FD">
        <w:t>individual</w:t>
      </w:r>
      <w:r>
        <w:t xml:space="preserve"> observation of the dataset. The comparison of the R</w:t>
      </w:r>
      <w:r w:rsidRPr="0B2250B6">
        <w:rPr>
          <w:vertAlign w:val="superscript"/>
        </w:rPr>
        <w:t>2</w:t>
      </w:r>
      <w:r>
        <w:t xml:space="preserve"> scores for the model and its internal cross validation can be found in Figure 1.18 - the difference between the two is less than 1.5%.</w:t>
      </w:r>
    </w:p>
    <w:p w:rsidR="003A18C9" w:rsidP="6F8C7453" w:rsidRDefault="003A18C9" w14:paraId="42F4E7B1" w14:textId="750D5767">
      <w:pPr>
        <w:spacing w:after="0"/>
        <w:contextualSpacing/>
      </w:pPr>
    </w:p>
    <w:p w:rsidR="003A18C9" w:rsidP="4825BA52" w:rsidRDefault="003A18C9" w14:paraId="0E1FC2DE" w14:textId="4E475F6D">
      <w:pPr>
        <w:spacing w:after="0"/>
        <w:contextualSpacing/>
      </w:pPr>
      <w:r w:rsidRPr="3198677E">
        <w:rPr>
          <w:rStyle w:val="Heading1Char"/>
        </w:rPr>
        <w:t>Parameters</w:t>
      </w:r>
    </w:p>
    <w:p w:rsidR="6F8C7453" w:rsidP="3198677E" w:rsidRDefault="3198677E" w14:paraId="7C2D9828" w14:textId="36B5BBE4">
      <w:pPr>
        <w:pStyle w:val="Heading2"/>
        <w:contextualSpacing/>
      </w:pPr>
      <w:r>
        <w:t xml:space="preserve">Estimate Interpretation </w:t>
      </w:r>
    </w:p>
    <w:p w:rsidR="6F8C7453" w:rsidP="6F8C7453" w:rsidRDefault="6F8C7453" w14:paraId="125C0C07" w14:textId="3CD85655">
      <w:r>
        <w:t>We found that the</w:t>
      </w:r>
      <w:r w:rsidR="002CBA22">
        <w:t xml:space="preserve"> doubling of living area square footage is associated with an estimated 10</w:t>
      </w:r>
      <w:r w:rsidRPr="4825BA52">
        <w:rPr>
          <w:vertAlign w:val="superscript"/>
        </w:rPr>
        <w:t>.617</w:t>
      </w:r>
      <w:r>
        <w:t xml:space="preserve"> (4.14</w:t>
      </w:r>
      <w:r w:rsidR="002CBA22">
        <w:t xml:space="preserve">) increase in </w:t>
      </w:r>
      <w:r>
        <w:t>Sale</w:t>
      </w:r>
      <w:r w:rsidR="002CBA22">
        <w:t xml:space="preserve"> Price. That is, a doubling of living area square footage is associated with </w:t>
      </w:r>
      <w:r>
        <w:t>an estimated 314</w:t>
      </w:r>
      <w:r w:rsidR="002CBA22">
        <w:t xml:space="preserve">% increase in </w:t>
      </w:r>
      <w:r>
        <w:t xml:space="preserve">Sale Price. We found evidence that this estimate varies by neighborhood: for Brookside, the estimated increase </w:t>
      </w:r>
      <w:proofErr w:type="gramStart"/>
      <w:r>
        <w:t>is by</w:t>
      </w:r>
      <w:proofErr w:type="gramEnd"/>
      <w:r>
        <w:t xml:space="preserve"> 10</w:t>
      </w:r>
      <w:r w:rsidRPr="6F8C7453">
        <w:rPr>
          <w:vertAlign w:val="superscript"/>
        </w:rPr>
        <w:t>.82</w:t>
      </w:r>
      <w:r w:rsidRPr="6F8C7453">
        <w:t xml:space="preserve"> (6.6), that is, an increase by 560%. For Edwards, the estimated increase </w:t>
      </w:r>
      <w:proofErr w:type="gramStart"/>
      <w:r w:rsidRPr="6F8C7453">
        <w:t>is by</w:t>
      </w:r>
      <w:proofErr w:type="gramEnd"/>
      <w:r w:rsidRPr="6F8C7453">
        <w:t xml:space="preserve"> 10</w:t>
      </w:r>
      <w:r w:rsidRPr="6F8C7453">
        <w:rPr>
          <w:vertAlign w:val="superscript"/>
        </w:rPr>
        <w:t xml:space="preserve">.673 </w:t>
      </w:r>
      <w:r w:rsidRPr="6F8C7453">
        <w:t xml:space="preserve">(4.7), that is, an increase by 370%. For North Ames, the estimated increase </w:t>
      </w:r>
      <w:proofErr w:type="gramStart"/>
      <w:r w:rsidRPr="6F8C7453">
        <w:t>is by</w:t>
      </w:r>
      <w:proofErr w:type="gramEnd"/>
      <w:r w:rsidRPr="6F8C7453">
        <w:t xml:space="preserve"> 10</w:t>
      </w:r>
      <w:r w:rsidRPr="6F8C7453">
        <w:rPr>
          <w:vertAlign w:val="superscript"/>
        </w:rPr>
        <w:t>.473</w:t>
      </w:r>
      <w:r w:rsidRPr="6F8C7453">
        <w:t xml:space="preserve"> (2.97), that is, an increase by 197%. A visual representation of these estimates can be seen by observing the regression lines in Figures 1.19 and 1.20.</w:t>
      </w:r>
    </w:p>
    <w:p w:rsidR="6F8C7453" w:rsidP="6F8C7453" w:rsidRDefault="6F8C7453" w14:paraId="147C4319" w14:textId="40209DA5">
      <w:pPr>
        <w:pStyle w:val="Heading2"/>
      </w:pPr>
      <w:r>
        <w:t>Confidence Intervals Interpretation</w:t>
      </w:r>
    </w:p>
    <w:p w:rsidR="6F8C7453" w:rsidP="6F8C7453" w:rsidRDefault="6F8C7453" w14:paraId="5C2D9F7E" w14:textId="41D24E5A">
      <w:r>
        <w:t>We are 95% confident that in these three neighborhoods, a doubling of living area square footage is associated with an estimated sales price increase between 10</w:t>
      </w:r>
      <w:r w:rsidRPr="4825BA52">
        <w:rPr>
          <w:vertAlign w:val="superscript"/>
        </w:rPr>
        <w:t>.547</w:t>
      </w:r>
      <w:r>
        <w:t xml:space="preserve"> (3.52) and 10</w:t>
      </w:r>
      <w:r w:rsidRPr="4825BA52">
        <w:rPr>
          <w:vertAlign w:val="superscript"/>
        </w:rPr>
        <w:t>.687</w:t>
      </w:r>
      <w:r>
        <w:t xml:space="preserve"> (4.86). That is, between a 252% increase and a 386% increase. For Brookside, the estimated </w:t>
      </w:r>
      <w:r w:rsidR="329E69FD">
        <w:t>sale</w:t>
      </w:r>
      <w:r>
        <w:t xml:space="preserve"> price increase is between 10</w:t>
      </w:r>
      <w:r w:rsidRPr="6F8C7453">
        <w:rPr>
          <w:vertAlign w:val="superscript"/>
        </w:rPr>
        <w:t xml:space="preserve">.679 </w:t>
      </w:r>
      <w:r>
        <w:t>(4.77) and 10</w:t>
      </w:r>
      <w:r w:rsidRPr="6F8C7453">
        <w:rPr>
          <w:vertAlign w:val="superscript"/>
        </w:rPr>
        <w:t>.96</w:t>
      </w:r>
      <w:r>
        <w:t xml:space="preserve"> (9.12). That is, between a 377% increase and an 812% increase. For Edwards, the estimated increase is between 10</w:t>
      </w:r>
      <w:r w:rsidRPr="6F8C7453">
        <w:rPr>
          <w:vertAlign w:val="superscript"/>
        </w:rPr>
        <w:t>.494</w:t>
      </w:r>
      <w:r>
        <w:t xml:space="preserve"> (3.12) and 10</w:t>
      </w:r>
      <w:r w:rsidRPr="6F8C7453">
        <w:rPr>
          <w:vertAlign w:val="superscript"/>
        </w:rPr>
        <w:t xml:space="preserve">.893 </w:t>
      </w:r>
      <w:r w:rsidRPr="6F8C7453">
        <w:t>(7.82). That is, between a 212% increase and a 682% increase. For North Ames, the estimated increase is between 10</w:t>
      </w:r>
      <w:r w:rsidRPr="6F8C7453">
        <w:rPr>
          <w:vertAlign w:val="superscript"/>
        </w:rPr>
        <w:t>.4</w:t>
      </w:r>
      <w:r w:rsidRPr="6F8C7453">
        <w:t xml:space="preserve"> (2.51) and 10</w:t>
      </w:r>
      <w:r w:rsidRPr="6F8C7453">
        <w:rPr>
          <w:vertAlign w:val="superscript"/>
        </w:rPr>
        <w:t xml:space="preserve">.546 </w:t>
      </w:r>
      <w:r w:rsidRPr="6F8C7453">
        <w:t>(3.52). That is, an increase between 151% and 252%. A visual representation of these findings can be seen by observing the confidence interval bands on either side of the regression lines in Figures 1.19 and 1.20.</w:t>
      </w:r>
    </w:p>
    <w:p w:rsidR="6F8C7453" w:rsidP="6F8C7453" w:rsidRDefault="6F8C7453" w14:paraId="4D86E557" w14:textId="7FC09763">
      <w:pPr>
        <w:pStyle w:val="Heading1"/>
      </w:pPr>
      <w:r>
        <w:t>Conclusion</w:t>
      </w:r>
    </w:p>
    <w:p w:rsidR="32E66FF0" w:rsidP="32E66FF0" w:rsidRDefault="43CD9E24" w14:paraId="778C676E" w14:textId="23BD0DBF">
      <w:r>
        <w:t xml:space="preserve">We have evidence that the raw data violates the linear regression model assumptions of normality and constant variance, but we were able to account for these violations by transforming the two variables on a log scale. The conditions for linearity and independence were reasonably met. After fitting a simple linear regression model, we found that the doubling of living area square footage is associated with an estimated 314% increase in Sale Price. We are 95% confident that the increase is between a 252% increase and a 386% increase. We found evidence that there are significant differences between the estimates for each of the 3 neighborhoods. The table in Figure 1.20 summarizes these findings for ease of comparison. These findings do not generalize to the larger Ames Housing dataset, as the three neighborhoods were not a random sample from the dataset. We also cannot make a causal inference since this is observational data. For an interactive demonstration of the regression model </w:t>
      </w:r>
      <w:r w:rsidR="46BFB07F">
        <w:t xml:space="preserve">for each neighborhood, please see the </w:t>
      </w:r>
      <w:proofErr w:type="spellStart"/>
      <w:r w:rsidR="3985393A">
        <w:t>iShiny</w:t>
      </w:r>
      <w:proofErr w:type="spellEnd"/>
      <w:r w:rsidR="3985393A">
        <w:t xml:space="preserve"> App in Appendix B.</w:t>
      </w:r>
    </w:p>
    <w:p w:rsidR="6F8C7453" w:rsidP="329E69FD" w:rsidRDefault="329E69FD" w14:paraId="23333C62" w14:textId="7AF18389">
      <w:pPr>
        <w:pStyle w:val="Heading1"/>
      </w:pPr>
      <w:r w:rsidRPr="329E69FD">
        <w:t>Analysis Question 2</w:t>
      </w:r>
    </w:p>
    <w:p w:rsidR="6F8C7453" w:rsidP="329E69FD" w:rsidRDefault="329E69FD" w14:paraId="77249899" w14:textId="4EA52DBC">
      <w:pPr>
        <w:pStyle w:val="Heading2"/>
      </w:pPr>
      <w:r w:rsidRPr="329E69FD">
        <w:t xml:space="preserve">Restatement of Problem </w:t>
      </w:r>
    </w:p>
    <w:p w:rsidR="474F809C" w:rsidP="474F809C" w:rsidRDefault="474F809C" w14:paraId="190FB6FC" w14:textId="022667E7">
      <w:r>
        <w:t xml:space="preserve">For the second section in our analysis, Century 21 would like our team to build the most predictive model for sale prices of homes in all of Ames, Iowa. Unlike the last analysis, this will include all neighborhoods in the dataset. In this analysis, we will be selecting and defending which model we feel predicts sale prices with the most accuracy. We will be including the charts and </w:t>
      </w:r>
      <w:r w:rsidR="2AFC5B73">
        <w:t>relevant</w:t>
      </w:r>
      <w:r>
        <w:t xml:space="preserve"> SAS code in appendices </w:t>
      </w:r>
      <w:r w:rsidR="38A9F619">
        <w:t xml:space="preserve">B and </w:t>
      </w:r>
      <w:r w:rsidR="2AFC5B73">
        <w:t>D.</w:t>
      </w:r>
    </w:p>
    <w:p w:rsidR="6F8C7453" w:rsidP="329E69FD" w:rsidRDefault="329E69FD" w14:paraId="1EABFCFD" w14:textId="199F4CBE">
      <w:pPr>
        <w:ind w:firstLine="720"/>
      </w:pPr>
      <w:r w:rsidRPr="329E69FD">
        <w:rPr>
          <w:rFonts w:ascii="Calibri" w:hAnsi="Calibri" w:eastAsia="Calibri" w:cs="Calibri"/>
          <w:sz w:val="24"/>
          <w:szCs w:val="24"/>
        </w:rPr>
        <w:t xml:space="preserve"> </w:t>
      </w:r>
    </w:p>
    <w:p w:rsidR="6F8C7453" w:rsidP="329E69FD" w:rsidRDefault="329E69FD" w14:paraId="45B13EF9" w14:textId="2A569C77">
      <w:pPr>
        <w:pStyle w:val="Heading2"/>
      </w:pPr>
      <w:r w:rsidRPr="329E69FD">
        <w:t>Model Selection</w:t>
      </w:r>
    </w:p>
    <w:p w:rsidR="6F8C7453" w:rsidP="796F4EB3" w:rsidRDefault="4836216D" w14:paraId="3BCE183B" w14:textId="67C36673">
      <w:r>
        <w:t xml:space="preserve">For the automatic selection models, </w:t>
      </w:r>
      <w:r w:rsidR="074EDE0F">
        <w:t xml:space="preserve">we used </w:t>
      </w:r>
      <w:r w:rsidR="43614E89">
        <w:t xml:space="preserve">all the numeric </w:t>
      </w:r>
      <w:r w:rsidR="0FBE038D">
        <w:t>variables</w:t>
      </w:r>
      <w:r w:rsidR="4FDD528A">
        <w:t xml:space="preserve"> and </w:t>
      </w:r>
      <w:r w:rsidR="5EDF35F1">
        <w:t>allowed the automatic modeling to select the relevant variables according to its selection process.</w:t>
      </w:r>
      <w:r w:rsidR="796F4EB3">
        <w:t xml:space="preserve"> </w:t>
      </w:r>
      <w:r w:rsidR="1272A6DD">
        <w:t xml:space="preserve">For the custom model, we used the variables for Lot Area, Year Built, Year </w:t>
      </w:r>
      <w:r w:rsidR="2BE19A83">
        <w:t xml:space="preserve">Remodel Added, Overall Quality, and Overall Condition. </w:t>
      </w:r>
      <w:r w:rsidR="72436053">
        <w:t xml:space="preserve">We chose these based on their </w:t>
      </w:r>
      <w:r w:rsidR="7A992AA3">
        <w:t xml:space="preserve">high </w:t>
      </w:r>
      <w:r w:rsidR="72436053">
        <w:t>Pearson’s R score with the Sale Price variable</w:t>
      </w:r>
      <w:r w:rsidR="4C31C41E">
        <w:t xml:space="preserve"> </w:t>
      </w:r>
      <w:r w:rsidR="1E92E972">
        <w:t xml:space="preserve">and their </w:t>
      </w:r>
      <w:r w:rsidR="7A992AA3">
        <w:t xml:space="preserve">p-values. Variables with a high Pearson’s </w:t>
      </w:r>
      <w:r w:rsidR="5E010E8B">
        <w:t xml:space="preserve">R score but p-values above </w:t>
      </w:r>
      <w:r w:rsidR="2AF822F6">
        <w:t xml:space="preserve">alpha = 0.05 </w:t>
      </w:r>
      <w:r w:rsidR="00121392">
        <w:t>did</w:t>
      </w:r>
      <w:r w:rsidR="2AF822F6">
        <w:t xml:space="preserve"> not fit in the custom model.</w:t>
      </w:r>
    </w:p>
    <w:p w:rsidR="6F8C7453" w:rsidP="329E69FD" w:rsidRDefault="329E69FD" w14:paraId="655CEAD2" w14:textId="11DC34EF">
      <w:pPr>
        <w:pStyle w:val="Heading4"/>
      </w:pPr>
      <w:r w:rsidRPr="329E69FD">
        <w:t>Forward</w:t>
      </w:r>
    </w:p>
    <w:p w:rsidRPr="001A0ED7" w:rsidR="001A0ED7" w:rsidP="001A0ED7" w:rsidRDefault="001A0ED7" w14:paraId="3CF11E34" w14:textId="65335579">
      <w:r>
        <w:t xml:space="preserve">Forward selection </w:t>
      </w:r>
      <w:r w:rsidR="00C74C23">
        <w:t>begins with no variables in the model</w:t>
      </w:r>
      <w:r w:rsidR="00CD6868">
        <w:t xml:space="preserve">. The selection </w:t>
      </w:r>
      <w:r w:rsidR="009743FE">
        <w:t>process assesses</w:t>
      </w:r>
      <w:r w:rsidR="00CD6868">
        <w:t xml:space="preserve"> </w:t>
      </w:r>
      <w:r w:rsidR="00194A43">
        <w:t xml:space="preserve">different criterion </w:t>
      </w:r>
      <w:r w:rsidR="00712421">
        <w:t xml:space="preserve">for initial selection and </w:t>
      </w:r>
      <w:r w:rsidR="009743FE">
        <w:t>begins</w:t>
      </w:r>
      <w:r w:rsidR="00712421">
        <w:t xml:space="preserve"> adding variables based on that criterion. The model will continue adding variables until it reaches a point where </w:t>
      </w:r>
      <w:r w:rsidR="00A712BF">
        <w:t xml:space="preserve">the CV </w:t>
      </w:r>
      <w:r w:rsidR="088A333A">
        <w:t>Press Statistic</w:t>
      </w:r>
      <w:r w:rsidR="00A712BF">
        <w:t xml:space="preserve"> cannot </w:t>
      </w:r>
      <w:r w:rsidR="395926C4">
        <w:t>decrease anymore.</w:t>
      </w:r>
      <w:r w:rsidR="00A712BF">
        <w:t xml:space="preserve"> It will then </w:t>
      </w:r>
      <w:r w:rsidR="00C6119F">
        <w:t xml:space="preserve">stop analyzing variables and </w:t>
      </w:r>
      <w:r w:rsidR="009743FE">
        <w:t xml:space="preserve">report the output for the model. </w:t>
      </w:r>
    </w:p>
    <w:p w:rsidR="6F8C7453" w:rsidP="329E69FD" w:rsidRDefault="329E69FD" w14:paraId="46625EA9" w14:textId="20CF1C05">
      <w:pPr>
        <w:pStyle w:val="Heading4"/>
      </w:pPr>
      <w:r w:rsidRPr="329E69FD">
        <w:t>Backward</w:t>
      </w:r>
    </w:p>
    <w:p w:rsidRPr="009743FE" w:rsidR="009743FE" w:rsidP="009743FE" w:rsidRDefault="009743FE" w14:paraId="2FB3DECD" w14:textId="04382265">
      <w:r>
        <w:t xml:space="preserve">Backward selection begins with all variables in the model. The selection process assesses different criterion for initial selection and begins subtracting variables based on that criterion. The model will continue subtracting variables until it reaches a point where the CV </w:t>
      </w:r>
      <w:r w:rsidR="1C576868">
        <w:t xml:space="preserve">Press </w:t>
      </w:r>
      <w:r w:rsidR="0CD977FB">
        <w:t>Statistic cannot</w:t>
      </w:r>
      <w:r>
        <w:t xml:space="preserve"> </w:t>
      </w:r>
      <w:r w:rsidR="21309B07">
        <w:t>decrease anymore.</w:t>
      </w:r>
      <w:r>
        <w:t xml:space="preserve"> It will then stop analyzing variables and report the output for the model. </w:t>
      </w:r>
    </w:p>
    <w:p w:rsidR="009907E3" w:rsidP="329E69FD" w:rsidRDefault="7EE8DF9E" w14:paraId="10DFC7A9" w14:textId="4EAC2302">
      <w:pPr>
        <w:pStyle w:val="Heading4"/>
      </w:pPr>
      <w:r>
        <w:t>Stepwise</w:t>
      </w:r>
    </w:p>
    <w:p w:rsidR="009907E3" w:rsidP="7EE8DF9E" w:rsidRDefault="7EE8DF9E" w14:paraId="2B4B90A5" w14:textId="5E88DD8A">
      <w:r>
        <w:t xml:space="preserve">The stepwise model is a combination of both forward and backward selection. The model will perform both actions to determine which combination of addition or subtraction of variables gives the </w:t>
      </w:r>
      <w:r w:rsidR="42F75236">
        <w:t xml:space="preserve">lowest </w:t>
      </w:r>
      <w:r w:rsidR="4C577725">
        <w:t>value in</w:t>
      </w:r>
      <w:r>
        <w:t xml:space="preserve"> the </w:t>
      </w:r>
      <w:r w:rsidR="51CB092B">
        <w:t>CV Press</w:t>
      </w:r>
      <w:r>
        <w:t xml:space="preserve"> Statistic. </w:t>
      </w:r>
    </w:p>
    <w:p w:rsidR="009907E3" w:rsidP="329E69FD" w:rsidRDefault="329E69FD" w14:paraId="7737D48C" w14:textId="58518656">
      <w:pPr>
        <w:pStyle w:val="Heading4"/>
      </w:pPr>
      <w:r w:rsidRPr="329E69FD">
        <w:t xml:space="preserve">Custom </w:t>
      </w:r>
      <w:r w:rsidR="6F8C7453">
        <w:tab/>
      </w:r>
    </w:p>
    <w:p w:rsidR="6F8C7453" w:rsidP="004F33F4" w:rsidRDefault="009907E3" w14:paraId="0231C751" w14:textId="7C904171">
      <w:r>
        <w:t xml:space="preserve">For our Custom model, we have selected variables we feel are </w:t>
      </w:r>
      <w:r w:rsidR="008E756D">
        <w:t xml:space="preserve">the best </w:t>
      </w:r>
      <w:r>
        <w:t>predict</w:t>
      </w:r>
      <w:r w:rsidR="008E756D">
        <w:t>ors of</w:t>
      </w:r>
      <w:r>
        <w:t xml:space="preserve"> the </w:t>
      </w:r>
      <w:r w:rsidR="7A06C35A">
        <w:t>sale</w:t>
      </w:r>
      <w:r>
        <w:t xml:space="preserve"> </w:t>
      </w:r>
      <w:proofErr w:type="spellStart"/>
      <w:r w:rsidR="5D9873F9">
        <w:t>pricea</w:t>
      </w:r>
      <w:proofErr w:type="spellEnd"/>
      <w:proofErr w:type="gramStart"/>
      <w:r w:rsidR="008E756D">
        <w:t xml:space="preserve"> </w:t>
      </w:r>
      <w:r w:rsidR="009D4FAB">
        <w:t>We</w:t>
      </w:r>
      <w:proofErr w:type="gramEnd"/>
      <w:r w:rsidR="009D4FAB">
        <w:t xml:space="preserve"> have </w:t>
      </w:r>
      <w:r w:rsidR="7DD5254A">
        <w:t>run</w:t>
      </w:r>
      <w:r w:rsidR="009D4FAB">
        <w:t xml:space="preserve"> our model </w:t>
      </w:r>
      <w:r w:rsidR="00954599">
        <w:t xml:space="preserve">using the three </w:t>
      </w:r>
      <w:r w:rsidR="00A41E19">
        <w:t xml:space="preserve">processes above </w:t>
      </w:r>
      <w:r w:rsidR="009B338A">
        <w:t xml:space="preserve">and determined that out of three runs, </w:t>
      </w:r>
      <w:r w:rsidR="00BE1277">
        <w:t>the stepwise model gave us the most accurate results.</w:t>
      </w:r>
      <w:r w:rsidR="6F8C7453">
        <w:tab/>
      </w:r>
      <w:r w:rsidRPr="329E69FD" w:rsidR="329E69FD">
        <w:t xml:space="preserve"> </w:t>
      </w:r>
    </w:p>
    <w:p w:rsidR="6F8C7453" w:rsidP="329E69FD" w:rsidRDefault="329E69FD" w14:paraId="50F8E15C" w14:textId="1EE40C37">
      <w:pPr>
        <w:pStyle w:val="Heading2"/>
      </w:pPr>
      <w:r w:rsidRPr="329E69FD">
        <w:t xml:space="preserve">Checking Assumptions </w:t>
      </w:r>
    </w:p>
    <w:p w:rsidR="6F8C7453" w:rsidP="6F8C7453" w:rsidRDefault="329E69FD" w14:paraId="02E540D4" w14:textId="1DBB1933">
      <w:pPr>
        <w:rPr>
          <w:rStyle w:val="Heading3Char"/>
        </w:rPr>
      </w:pPr>
      <w:r w:rsidRPr="329E69FD">
        <w:rPr>
          <w:rStyle w:val="Heading3Char"/>
        </w:rPr>
        <w:t>Linearity</w:t>
      </w:r>
    </w:p>
    <w:p w:rsidR="6F8C7453" w:rsidP="70A75D21" w:rsidRDefault="70A75D21" w14:paraId="1A60F360" w14:textId="1B3547ED">
      <w:pPr>
        <w:contextualSpacing/>
      </w:pPr>
      <w:r>
        <w:t xml:space="preserve">There is visual evidence that a straight line is an adequate model for the linear regression for the variables chosen in our automatic models and our custom model with Sale Price. </w:t>
      </w:r>
      <w:r w:rsidR="7395A63E">
        <w:t xml:space="preserve">Figure 1.22 displays the </w:t>
      </w:r>
      <w:r w:rsidR="22C960E0">
        <w:t xml:space="preserve">scatterplot matrix for the custom model – these are a subset </w:t>
      </w:r>
      <w:r w:rsidR="433054F8">
        <w:t xml:space="preserve">of the scatterplot matrix for the automatic </w:t>
      </w:r>
      <w:r w:rsidR="5C0E6A54">
        <w:t xml:space="preserve">selection model, which would be too large to </w:t>
      </w:r>
      <w:r w:rsidR="6BD8421C">
        <w:t>be legible in this paper. We</w:t>
      </w:r>
      <w:r>
        <w:t xml:space="preserve"> will address the outliers under the Constant Variance assumption discussion. Therefore, we will proceed as if the assumption of linearity is met. </w:t>
      </w:r>
      <w:r w:rsidR="75CF07CC">
        <w:br/>
      </w:r>
    </w:p>
    <w:p w:rsidR="6F8C7453" w:rsidP="70A75D21" w:rsidRDefault="329E69FD" w14:paraId="382A9BCF" w14:textId="1138390B">
      <w:pPr>
        <w:contextualSpacing/>
        <w:rPr>
          <w:rStyle w:val="Heading3Char"/>
        </w:rPr>
      </w:pPr>
      <w:r w:rsidRPr="329E69FD">
        <w:rPr>
          <w:rStyle w:val="Heading3Char"/>
        </w:rPr>
        <w:t>Normality</w:t>
      </w:r>
    </w:p>
    <w:p w:rsidR="00473A27" w:rsidP="70A75D21" w:rsidRDefault="35A766A2" w14:paraId="309D707F" w14:textId="41BE1673">
      <w:pPr>
        <w:contextualSpacing/>
      </w:pPr>
      <w:r>
        <w:t xml:space="preserve">Similar to what we </w:t>
      </w:r>
      <w:r w:rsidR="66C43AC0">
        <w:t xml:space="preserve">found in </w:t>
      </w:r>
      <w:r>
        <w:t xml:space="preserve">Analysis Question </w:t>
      </w:r>
      <w:proofErr w:type="gramStart"/>
      <w:r>
        <w:t>#1,</w:t>
      </w:r>
      <w:proofErr w:type="gramEnd"/>
      <w:r>
        <w:t xml:space="preserve"> the raw data violated the normality assumption because it was influenced by the non-normality of the Sale Price variable. </w:t>
      </w:r>
      <w:r w:rsidR="3E0941C5">
        <w:t>Thus, we</w:t>
      </w:r>
      <w:r w:rsidR="005D4230">
        <w:t xml:space="preserve"> transformed </w:t>
      </w:r>
      <w:r w:rsidR="7B7060A2">
        <w:t xml:space="preserve">the </w:t>
      </w:r>
      <w:r w:rsidR="71AB90A2">
        <w:t>Sale</w:t>
      </w:r>
      <w:r w:rsidR="5794F435">
        <w:t xml:space="preserve"> Price variable for the custom model</w:t>
      </w:r>
      <w:r w:rsidR="3E0941C5">
        <w:t xml:space="preserve"> </w:t>
      </w:r>
      <w:r w:rsidR="077AD4DA">
        <w:t>as we did in Question #1.</w:t>
      </w:r>
      <w:r w:rsidR="7F9F1E56">
        <w:t xml:space="preserve"> We also transformed the other variables in the Custom </w:t>
      </w:r>
      <w:r w:rsidR="3E0941C5">
        <w:t xml:space="preserve">Model </w:t>
      </w:r>
      <w:r w:rsidR="4556AAAF">
        <w:t>for continuity’s sake.</w:t>
      </w:r>
      <w:r w:rsidR="009E5949">
        <w:t xml:space="preserve"> </w:t>
      </w:r>
      <w:r w:rsidR="253544FE">
        <w:t>As seen in Figure 1.22, there is visual evidence of constant standard deviation</w:t>
      </w:r>
      <w:r w:rsidR="54BBD766">
        <w:t xml:space="preserve"> with the log-transformed data for each of the custom model variables, and thus for normality.</w:t>
      </w:r>
      <w:r w:rsidR="253544FE">
        <w:t xml:space="preserve"> </w:t>
      </w:r>
      <w:r w:rsidR="77DE2D64">
        <w:t xml:space="preserve">For the </w:t>
      </w:r>
      <w:r w:rsidR="23431006">
        <w:t>automatic selection models</w:t>
      </w:r>
      <w:r w:rsidR="4556AAAF">
        <w:t>,</w:t>
      </w:r>
      <w:r w:rsidR="23431006">
        <w:t xml:space="preserve"> we </w:t>
      </w:r>
      <w:r w:rsidR="77DE2D64">
        <w:t xml:space="preserve">found that the models were robust to the </w:t>
      </w:r>
      <w:r w:rsidR="1A81AA39">
        <w:t xml:space="preserve">normality assumption violation because of how </w:t>
      </w:r>
      <w:r w:rsidR="2B46028F">
        <w:t>many variables were included.</w:t>
      </w:r>
      <w:r w:rsidR="23431006">
        <w:t xml:space="preserve"> </w:t>
      </w:r>
    </w:p>
    <w:p w:rsidR="6F8C7453" w:rsidP="329E69FD" w:rsidRDefault="329E69FD" w14:paraId="208C205B" w14:textId="07F1774D">
      <w:pPr>
        <w:pStyle w:val="Heading3"/>
      </w:pPr>
      <w:r w:rsidRPr="329E69FD">
        <w:t>Constant Variance</w:t>
      </w:r>
    </w:p>
    <w:p w:rsidR="0018347B" w:rsidP="0018347B" w:rsidRDefault="0018347B" w14:paraId="15C9644C" w14:textId="45B35234">
      <w:pPr>
        <w:rPr>
          <w:rFonts w:ascii="Calibri" w:hAnsi="Calibri" w:eastAsia="Calibri" w:cs="Calibri"/>
        </w:rPr>
      </w:pPr>
      <w:r w:rsidRPr="00A8AEAD">
        <w:rPr>
          <w:rFonts w:ascii="Calibri" w:hAnsi="Calibri" w:eastAsia="Calibri" w:cs="Calibri"/>
        </w:rPr>
        <w:t xml:space="preserve">The Residual plots for </w:t>
      </w:r>
      <w:r w:rsidRPr="00A8AEAD" w:rsidR="00553616">
        <w:rPr>
          <w:rFonts w:ascii="Calibri" w:hAnsi="Calibri" w:eastAsia="Calibri" w:cs="Calibri"/>
        </w:rPr>
        <w:t xml:space="preserve">non-transformed data look </w:t>
      </w:r>
      <w:r w:rsidRPr="00A8AEAD" w:rsidR="00806E6E">
        <w:rPr>
          <w:rFonts w:ascii="Calibri" w:hAnsi="Calibri" w:eastAsia="Calibri" w:cs="Calibri"/>
        </w:rPr>
        <w:t>to have</w:t>
      </w:r>
      <w:r w:rsidRPr="00A8AEAD" w:rsidR="00554C72">
        <w:rPr>
          <w:rFonts w:ascii="Calibri" w:hAnsi="Calibri" w:eastAsia="Calibri" w:cs="Calibri"/>
        </w:rPr>
        <w:t xml:space="preserve"> clustered effect to them</w:t>
      </w:r>
      <w:r w:rsidRPr="00A8AEAD" w:rsidR="54BBD766">
        <w:rPr>
          <w:rFonts w:ascii="Calibri" w:hAnsi="Calibri" w:eastAsia="Calibri" w:cs="Calibri"/>
        </w:rPr>
        <w:t>, rather</w:t>
      </w:r>
      <w:r w:rsidRPr="00A8AEAD" w:rsidR="00554C72">
        <w:rPr>
          <w:rFonts w:ascii="Calibri" w:hAnsi="Calibri" w:eastAsia="Calibri" w:cs="Calibri"/>
        </w:rPr>
        <w:t xml:space="preserve"> than the cloud we are looking for. In this case, we again chose to view the logged data. After, we can see that the residuals take more of the cloud </w:t>
      </w:r>
      <w:r w:rsidRPr="00A8AEAD" w:rsidR="009A11E2">
        <w:rPr>
          <w:rFonts w:ascii="Calibri" w:hAnsi="Calibri" w:eastAsia="Calibri" w:cs="Calibri"/>
        </w:rPr>
        <w:t>shape,</w:t>
      </w:r>
      <w:r w:rsidRPr="00A8AEAD" w:rsidR="00554C72">
        <w:rPr>
          <w:rFonts w:ascii="Calibri" w:hAnsi="Calibri" w:eastAsia="Calibri" w:cs="Calibri"/>
        </w:rPr>
        <w:t xml:space="preserve"> and we will proceed with the logged data.</w:t>
      </w:r>
    </w:p>
    <w:p w:rsidRPr="0018347B" w:rsidR="00554C72" w:rsidP="0018347B" w:rsidRDefault="00554C72" w14:paraId="614F9304" w14:textId="0EC53476">
      <w:pPr>
        <w:rPr>
          <w:rFonts w:ascii="Calibri" w:hAnsi="Calibri" w:eastAsia="Calibri" w:cs="Calibri"/>
        </w:rPr>
      </w:pPr>
      <w:r w:rsidRPr="00A8AEAD">
        <w:rPr>
          <w:rFonts w:ascii="Calibri" w:hAnsi="Calibri" w:eastAsia="Calibri" w:cs="Calibri"/>
        </w:rPr>
        <w:t xml:space="preserve">There are a few </w:t>
      </w:r>
      <w:r w:rsidRPr="00A8AEAD" w:rsidR="009D69F0">
        <w:rPr>
          <w:rFonts w:ascii="Calibri" w:hAnsi="Calibri" w:eastAsia="Calibri" w:cs="Calibri"/>
        </w:rPr>
        <w:t xml:space="preserve">observations in the data with large leverage. As shown in Figure, we can see at least one </w:t>
      </w:r>
      <w:r w:rsidRPr="00A8AEAD" w:rsidR="003A1AA4">
        <w:rPr>
          <w:rFonts w:ascii="Calibri" w:hAnsi="Calibri" w:eastAsia="Calibri" w:cs="Calibri"/>
        </w:rPr>
        <w:t xml:space="preserve">large </w:t>
      </w:r>
      <w:r w:rsidRPr="00A8AEAD" w:rsidR="003B1C61">
        <w:rPr>
          <w:rFonts w:ascii="Calibri" w:hAnsi="Calibri" w:eastAsia="Calibri" w:cs="Calibri"/>
        </w:rPr>
        <w:t>outlier with enormous leverage</w:t>
      </w:r>
      <w:r w:rsidRPr="00A8AEAD" w:rsidR="006D0409">
        <w:rPr>
          <w:rFonts w:ascii="Calibri" w:hAnsi="Calibri" w:eastAsia="Calibri" w:cs="Calibri"/>
        </w:rPr>
        <w:t xml:space="preserve">, ID </w:t>
      </w:r>
      <w:r w:rsidRPr="00A8AEAD" w:rsidR="006D516C">
        <w:rPr>
          <w:rFonts w:ascii="Calibri" w:hAnsi="Calibri" w:eastAsia="Calibri" w:cs="Calibri"/>
        </w:rPr>
        <w:t xml:space="preserve">376 and a couple others with significant leverage, ID </w:t>
      </w:r>
      <w:r w:rsidRPr="00A8AEAD" w:rsidR="004D05F5">
        <w:rPr>
          <w:rFonts w:ascii="Calibri" w:hAnsi="Calibri" w:eastAsia="Calibri" w:cs="Calibri"/>
        </w:rPr>
        <w:t>534 and 1</w:t>
      </w:r>
      <w:r w:rsidRPr="00A8AEAD" w:rsidR="000B50A4">
        <w:rPr>
          <w:rFonts w:ascii="Calibri" w:hAnsi="Calibri" w:eastAsia="Calibri" w:cs="Calibri"/>
        </w:rPr>
        <w:t>299</w:t>
      </w:r>
      <w:r w:rsidRPr="00A8AEAD" w:rsidR="003B1C61">
        <w:rPr>
          <w:rFonts w:ascii="Calibri" w:hAnsi="Calibri" w:eastAsia="Calibri" w:cs="Calibri"/>
        </w:rPr>
        <w:t>.</w:t>
      </w:r>
      <w:r w:rsidRPr="00A8AEAD" w:rsidR="000B50A4">
        <w:rPr>
          <w:rFonts w:ascii="Calibri" w:hAnsi="Calibri" w:eastAsia="Calibri" w:cs="Calibri"/>
        </w:rPr>
        <w:t xml:space="preserve"> We are excluding </w:t>
      </w:r>
      <w:r w:rsidRPr="00A8AEAD" w:rsidR="004F6D76">
        <w:rPr>
          <w:rFonts w:ascii="Calibri" w:hAnsi="Calibri" w:eastAsia="Calibri" w:cs="Calibri"/>
        </w:rPr>
        <w:t xml:space="preserve">376, 534, and 1299 from our model. </w:t>
      </w:r>
      <w:r w:rsidRPr="00A8AEAD" w:rsidR="00562E56">
        <w:rPr>
          <w:rFonts w:ascii="Calibri" w:hAnsi="Calibri" w:eastAsia="Calibri" w:cs="Calibri"/>
        </w:rPr>
        <w:t>All three o</w:t>
      </w:r>
      <w:r w:rsidRPr="00A8AEAD" w:rsidR="00F56E96">
        <w:rPr>
          <w:rFonts w:ascii="Calibri" w:hAnsi="Calibri" w:eastAsia="Calibri" w:cs="Calibri"/>
        </w:rPr>
        <w:t>bservations</w:t>
      </w:r>
      <w:r w:rsidRPr="00A8AEAD" w:rsidR="00562E56">
        <w:rPr>
          <w:rFonts w:ascii="Calibri" w:hAnsi="Calibri" w:eastAsia="Calibri" w:cs="Calibri"/>
        </w:rPr>
        <w:t xml:space="preserve"> </w:t>
      </w:r>
      <w:r w:rsidRPr="00A8AEAD" w:rsidR="00F56E96">
        <w:rPr>
          <w:rFonts w:ascii="Calibri" w:hAnsi="Calibri" w:eastAsia="Calibri" w:cs="Calibri"/>
        </w:rPr>
        <w:t xml:space="preserve">were sold at significantly reduced </w:t>
      </w:r>
      <w:r w:rsidRPr="00A8AEAD" w:rsidR="00B8557E">
        <w:rPr>
          <w:rFonts w:ascii="Calibri" w:hAnsi="Calibri" w:eastAsia="Calibri" w:cs="Calibri"/>
        </w:rPr>
        <w:t>sales prices</w:t>
      </w:r>
      <w:r w:rsidRPr="3BA052FF" w:rsidR="3BA052FF">
        <w:rPr>
          <w:rFonts w:ascii="Calibri" w:hAnsi="Calibri" w:eastAsia="Calibri" w:cs="Calibri"/>
        </w:rPr>
        <w:t>. As we discussed in Analysis Question #1, including these</w:t>
      </w:r>
      <w:r w:rsidRPr="00A8AEAD" w:rsidR="00B8557E">
        <w:rPr>
          <w:rFonts w:ascii="Calibri" w:hAnsi="Calibri" w:eastAsia="Calibri" w:cs="Calibri"/>
        </w:rPr>
        <w:t xml:space="preserve"> </w:t>
      </w:r>
      <w:r w:rsidRPr="414901E3" w:rsidR="414901E3">
        <w:rPr>
          <w:rFonts w:ascii="Calibri" w:hAnsi="Calibri" w:eastAsia="Calibri" w:cs="Calibri"/>
        </w:rPr>
        <w:t xml:space="preserve">very low sale price points would be measuring the effect of the </w:t>
      </w:r>
      <w:r w:rsidRPr="4BB6A99A" w:rsidR="4BB6A99A">
        <w:rPr>
          <w:rFonts w:ascii="Calibri" w:hAnsi="Calibri" w:eastAsia="Calibri" w:cs="Calibri"/>
        </w:rPr>
        <w:t>extreme confounding</w:t>
      </w:r>
      <w:r w:rsidRPr="486F2EC7" w:rsidR="486F2EC7">
        <w:rPr>
          <w:rFonts w:ascii="Calibri" w:hAnsi="Calibri" w:eastAsia="Calibri" w:cs="Calibri"/>
        </w:rPr>
        <w:t xml:space="preserve"> variables and are not useful for the </w:t>
      </w:r>
      <w:r w:rsidRPr="2F2E6793" w:rsidR="2F2E6793">
        <w:rPr>
          <w:rFonts w:ascii="Calibri" w:hAnsi="Calibri" w:eastAsia="Calibri" w:cs="Calibri"/>
        </w:rPr>
        <w:t>purposes of our analysis. There</w:t>
      </w:r>
      <w:r w:rsidRPr="00A8AEAD" w:rsidR="00B8557E">
        <w:rPr>
          <w:rFonts w:ascii="Calibri" w:hAnsi="Calibri" w:eastAsia="Calibri" w:cs="Calibri"/>
        </w:rPr>
        <w:t xml:space="preserve"> is </w:t>
      </w:r>
      <w:r w:rsidRPr="00A8AEAD" w:rsidR="00562E56">
        <w:rPr>
          <w:rFonts w:ascii="Calibri" w:hAnsi="Calibri" w:eastAsia="Calibri" w:cs="Calibri"/>
        </w:rPr>
        <w:t>an indication</w:t>
      </w:r>
      <w:r w:rsidRPr="00A8AEAD" w:rsidR="00B8557E">
        <w:rPr>
          <w:rFonts w:ascii="Calibri" w:hAnsi="Calibri" w:eastAsia="Calibri" w:cs="Calibri"/>
        </w:rPr>
        <w:t xml:space="preserve"> that thes</w:t>
      </w:r>
      <w:r w:rsidRPr="00A8AEAD" w:rsidR="009C1190">
        <w:rPr>
          <w:rFonts w:ascii="Calibri" w:hAnsi="Calibri" w:eastAsia="Calibri" w:cs="Calibri"/>
        </w:rPr>
        <w:t xml:space="preserve">e observations </w:t>
      </w:r>
      <w:r w:rsidRPr="00A8AEAD" w:rsidR="00997868">
        <w:rPr>
          <w:rFonts w:ascii="Calibri" w:hAnsi="Calibri" w:eastAsia="Calibri" w:cs="Calibri"/>
        </w:rPr>
        <w:t xml:space="preserve">have </w:t>
      </w:r>
      <w:r w:rsidRPr="00A8AEAD" w:rsidR="00562E56">
        <w:rPr>
          <w:rFonts w:ascii="Calibri" w:hAnsi="Calibri" w:eastAsia="Calibri" w:cs="Calibri"/>
        </w:rPr>
        <w:t>a significant</w:t>
      </w:r>
      <w:r w:rsidRPr="00A8AEAD" w:rsidR="00997868">
        <w:rPr>
          <w:rFonts w:ascii="Calibri" w:hAnsi="Calibri" w:eastAsia="Calibri" w:cs="Calibri"/>
        </w:rPr>
        <w:t xml:space="preserve"> influence on the other sales prices. </w:t>
      </w:r>
      <w:r w:rsidRPr="00A8AEAD" w:rsidR="00B65670">
        <w:rPr>
          <w:rFonts w:ascii="Calibri" w:hAnsi="Calibri" w:eastAsia="Calibri" w:cs="Calibri"/>
        </w:rPr>
        <w:t xml:space="preserve">There are a few </w:t>
      </w:r>
      <w:r w:rsidRPr="00A8AEAD" w:rsidR="009A11E2">
        <w:rPr>
          <w:rFonts w:ascii="Calibri" w:hAnsi="Calibri" w:eastAsia="Calibri" w:cs="Calibri"/>
        </w:rPr>
        <w:t>other</w:t>
      </w:r>
      <w:r w:rsidRPr="00A8AEAD" w:rsidR="00AA7072">
        <w:rPr>
          <w:rFonts w:ascii="Calibri" w:hAnsi="Calibri" w:eastAsia="Calibri" w:cs="Calibri"/>
        </w:rPr>
        <w:t xml:space="preserve"> outliers but we could not find </w:t>
      </w:r>
      <w:r w:rsidRPr="54683556" w:rsidR="54683556">
        <w:rPr>
          <w:rFonts w:ascii="Calibri" w:hAnsi="Calibri" w:eastAsia="Calibri" w:cs="Calibri"/>
        </w:rPr>
        <w:t>an adequate</w:t>
      </w:r>
      <w:r w:rsidRPr="00A8AEAD" w:rsidR="00AA7072">
        <w:rPr>
          <w:rFonts w:ascii="Calibri" w:hAnsi="Calibri" w:eastAsia="Calibri" w:cs="Calibri"/>
        </w:rPr>
        <w:t xml:space="preserve"> reason to exclude them so they will remain in the model.</w:t>
      </w:r>
    </w:p>
    <w:p w:rsidR="6F8C7453" w:rsidP="329E69FD" w:rsidRDefault="329E69FD" w14:paraId="206F0038" w14:textId="4F1252CD">
      <w:pPr>
        <w:pStyle w:val="Heading3"/>
      </w:pPr>
      <w:r w:rsidRPr="329E69FD">
        <w:t>Independence</w:t>
      </w:r>
    </w:p>
    <w:p w:rsidR="6F8C7453" w:rsidP="0BDDC87D" w:rsidRDefault="31C0A0C8" w14:paraId="1C799DA5" w14:textId="67D7A4B5">
      <w:r>
        <w:t xml:space="preserve">The </w:t>
      </w:r>
      <w:r w:rsidR="6CA86B09">
        <w:t xml:space="preserve">discussion </w:t>
      </w:r>
      <w:r w:rsidR="0FFA8111">
        <w:t>of the</w:t>
      </w:r>
      <w:r>
        <w:t xml:space="preserve"> </w:t>
      </w:r>
      <w:r w:rsidR="45575757">
        <w:t xml:space="preserve">independence </w:t>
      </w:r>
      <w:r w:rsidR="0FE3B694">
        <w:t xml:space="preserve">assumption </w:t>
      </w:r>
      <w:r w:rsidR="77E266DC">
        <w:t>violations in</w:t>
      </w:r>
      <w:r w:rsidR="5EECEF8B">
        <w:t xml:space="preserve"> </w:t>
      </w:r>
      <w:r w:rsidR="7D175AE7">
        <w:t>Analysis</w:t>
      </w:r>
      <w:r w:rsidR="5EECEF8B">
        <w:t xml:space="preserve"> </w:t>
      </w:r>
      <w:r w:rsidR="6223F8D5">
        <w:t xml:space="preserve">Question #1 </w:t>
      </w:r>
      <w:r w:rsidR="5141E596">
        <w:t xml:space="preserve">applies to the </w:t>
      </w:r>
      <w:r w:rsidR="6D6E6631">
        <w:t>entire dataset.</w:t>
      </w:r>
      <w:r w:rsidR="499B4BF1">
        <w:t xml:space="preserve"> Thus, as </w:t>
      </w:r>
      <w:r w:rsidR="40D2F5B8">
        <w:t>explained there</w:t>
      </w:r>
      <w:r w:rsidR="7C7242D1">
        <w:t>,</w:t>
      </w:r>
      <w:r w:rsidR="33DD7562">
        <w:t xml:space="preserve"> we will proceed as if</w:t>
      </w:r>
      <w:r w:rsidR="1282F128">
        <w:t xml:space="preserve"> the independence </w:t>
      </w:r>
      <w:r w:rsidR="3AB7BAEB">
        <w:t>assumption is met.</w:t>
      </w:r>
    </w:p>
    <w:p w:rsidR="6F8C7453" w:rsidP="329E69FD" w:rsidRDefault="329E69FD" w14:paraId="3567A805" w14:textId="34B51D98">
      <w:pPr>
        <w:pStyle w:val="Heading2"/>
      </w:pPr>
      <w:r w:rsidRPr="329E69FD">
        <w:t>Comparing Competing Models</w:t>
      </w:r>
    </w:p>
    <w:p w:rsidR="00D329AE" w:rsidP="00D329AE" w:rsidRDefault="329E69FD" w14:paraId="6EC81187" w14:textId="77777777">
      <w:pPr>
        <w:pStyle w:val="Heading3"/>
      </w:pPr>
      <w:r w:rsidRPr="329E69FD">
        <w:t>Adj R2</w:t>
      </w:r>
      <w:r w:rsidR="00D329AE">
        <w:t xml:space="preserve"> and </w:t>
      </w:r>
      <w:r w:rsidRPr="329E69FD" w:rsidR="00D329AE">
        <w:t xml:space="preserve">Internal CV Press </w:t>
      </w:r>
    </w:p>
    <w:p w:rsidRPr="00D329AE" w:rsidR="6F8C7453" w:rsidP="0F5FD9A9" w:rsidRDefault="002F03A7" w14:paraId="597CFCCC" w14:textId="55F3A419">
      <w:r>
        <w:t xml:space="preserve">After running </w:t>
      </w:r>
      <w:r w:rsidR="009847D9">
        <w:t xml:space="preserve">the 4 models we put together, the stepwise model </w:t>
      </w:r>
      <w:r w:rsidR="2E5929D2">
        <w:t>on all the numeric variables seems</w:t>
      </w:r>
      <w:r w:rsidR="009847D9">
        <w:t xml:space="preserve"> to have the lowest CV press and the highest adjusted R squared. </w:t>
      </w:r>
      <w:r w:rsidR="003A1A9D">
        <w:t xml:space="preserve">We ran each model three times and then took the averages </w:t>
      </w:r>
      <w:r w:rsidR="00A81898">
        <w:t>to find out which would continuously produce the best results</w:t>
      </w:r>
      <w:r w:rsidR="6243ACF7">
        <w:t>,</w:t>
      </w:r>
      <w:r w:rsidR="00DE1D14">
        <w:t xml:space="preserve"> as seen in the table below</w:t>
      </w:r>
      <w:r w:rsidR="0BDF2A3E">
        <w:t>:</w:t>
      </w:r>
    </w:p>
    <w:p w:rsidR="004B16D4" w:rsidP="004B16D4" w:rsidRDefault="004B16D4" w14:paraId="481802B0" w14:textId="79ED8DD5">
      <w:r>
        <w:fldChar w:fldCharType="begin"/>
      </w:r>
      <w:r>
        <w:instrText xml:space="preserve"> LINK Excel.Sheet.12 "https://d.docs.live.net/480810fcef7544d5/SMU/Semester2%202023/Stats/Model%20avgs.xlsx" "Sheet1!R1C1:R5C9" \a \f 5 \h  \* MERGEFORMAT </w:instrText>
      </w:r>
      <w:r>
        <w:fldChar w:fldCharType="separate"/>
      </w:r>
    </w:p>
    <w:tbl>
      <w:tblPr>
        <w:tblStyle w:val="TableGrid"/>
        <w:tblW w:w="10589" w:type="dxa"/>
        <w:tblLook w:val="04A0" w:firstRow="1" w:lastRow="0" w:firstColumn="1" w:lastColumn="0" w:noHBand="0" w:noVBand="1"/>
      </w:tblPr>
      <w:tblGrid>
        <w:gridCol w:w="1685"/>
        <w:gridCol w:w="1063"/>
        <w:gridCol w:w="1075"/>
        <w:gridCol w:w="1063"/>
        <w:gridCol w:w="1075"/>
        <w:gridCol w:w="1063"/>
        <w:gridCol w:w="1075"/>
        <w:gridCol w:w="1415"/>
        <w:gridCol w:w="1075"/>
      </w:tblGrid>
      <w:tr w:rsidRPr="004B16D4" w:rsidR="004B16D4" w:rsidTr="004B16D4" w14:paraId="1E7DCC3A" w14:textId="77777777">
        <w:trPr>
          <w:trHeight w:val="408"/>
        </w:trPr>
        <w:tc>
          <w:tcPr>
            <w:tcW w:w="1685" w:type="dxa"/>
            <w:noWrap/>
            <w:hideMark/>
          </w:tcPr>
          <w:p w:rsidRPr="004B16D4" w:rsidR="004B16D4" w:rsidRDefault="004B16D4" w14:paraId="52B0932F" w14:textId="30A2C26E">
            <w:pPr>
              <w:rPr>
                <w:b/>
                <w:bCs/>
              </w:rPr>
            </w:pPr>
            <w:r w:rsidRPr="004B16D4">
              <w:rPr>
                <w:b/>
                <w:bCs/>
              </w:rPr>
              <w:t>Predictive Models</w:t>
            </w:r>
          </w:p>
        </w:tc>
        <w:tc>
          <w:tcPr>
            <w:tcW w:w="1063" w:type="dxa"/>
            <w:noWrap/>
            <w:hideMark/>
          </w:tcPr>
          <w:p w:rsidRPr="004B16D4" w:rsidR="004B16D4" w:rsidRDefault="004B16D4" w14:paraId="5B0B544E" w14:textId="77777777">
            <w:pPr>
              <w:rPr>
                <w:b/>
                <w:bCs/>
              </w:rPr>
            </w:pPr>
            <w:r w:rsidRPr="004B16D4">
              <w:rPr>
                <w:b/>
                <w:bCs/>
              </w:rPr>
              <w:t>Adjusted R2 1</w:t>
            </w:r>
          </w:p>
        </w:tc>
        <w:tc>
          <w:tcPr>
            <w:tcW w:w="1075" w:type="dxa"/>
            <w:noWrap/>
            <w:hideMark/>
          </w:tcPr>
          <w:p w:rsidRPr="004B16D4" w:rsidR="004B16D4" w:rsidRDefault="004B16D4" w14:paraId="5CAE1332" w14:textId="77777777">
            <w:pPr>
              <w:rPr>
                <w:b/>
                <w:bCs/>
              </w:rPr>
            </w:pPr>
            <w:r w:rsidRPr="004B16D4">
              <w:rPr>
                <w:b/>
                <w:bCs/>
              </w:rPr>
              <w:t>CV PRESS 1</w:t>
            </w:r>
          </w:p>
        </w:tc>
        <w:tc>
          <w:tcPr>
            <w:tcW w:w="1063" w:type="dxa"/>
            <w:noWrap/>
            <w:hideMark/>
          </w:tcPr>
          <w:p w:rsidRPr="004B16D4" w:rsidR="004B16D4" w:rsidRDefault="004B16D4" w14:paraId="1D233D5B" w14:textId="77777777">
            <w:pPr>
              <w:rPr>
                <w:b/>
                <w:bCs/>
              </w:rPr>
            </w:pPr>
            <w:r w:rsidRPr="004B16D4">
              <w:rPr>
                <w:b/>
                <w:bCs/>
              </w:rPr>
              <w:t>Adjusted R2 2</w:t>
            </w:r>
          </w:p>
        </w:tc>
        <w:tc>
          <w:tcPr>
            <w:tcW w:w="1075" w:type="dxa"/>
            <w:noWrap/>
            <w:hideMark/>
          </w:tcPr>
          <w:p w:rsidRPr="004B16D4" w:rsidR="004B16D4" w:rsidRDefault="004B16D4" w14:paraId="6BF59DE1" w14:textId="77777777">
            <w:pPr>
              <w:rPr>
                <w:b/>
                <w:bCs/>
              </w:rPr>
            </w:pPr>
            <w:r w:rsidRPr="004B16D4">
              <w:rPr>
                <w:b/>
                <w:bCs/>
              </w:rPr>
              <w:t>CV PRESS 2</w:t>
            </w:r>
          </w:p>
        </w:tc>
        <w:tc>
          <w:tcPr>
            <w:tcW w:w="1063" w:type="dxa"/>
            <w:noWrap/>
            <w:hideMark/>
          </w:tcPr>
          <w:p w:rsidRPr="004B16D4" w:rsidR="004B16D4" w:rsidRDefault="004B16D4" w14:paraId="48B6A810" w14:textId="77777777">
            <w:pPr>
              <w:rPr>
                <w:b/>
                <w:bCs/>
              </w:rPr>
            </w:pPr>
            <w:r w:rsidRPr="004B16D4">
              <w:rPr>
                <w:b/>
                <w:bCs/>
              </w:rPr>
              <w:t>Adjusted R2 3</w:t>
            </w:r>
          </w:p>
        </w:tc>
        <w:tc>
          <w:tcPr>
            <w:tcW w:w="1075" w:type="dxa"/>
            <w:noWrap/>
            <w:hideMark/>
          </w:tcPr>
          <w:p w:rsidRPr="004B16D4" w:rsidR="004B16D4" w:rsidRDefault="004B16D4" w14:paraId="225A5A3C" w14:textId="77777777">
            <w:pPr>
              <w:rPr>
                <w:b/>
                <w:bCs/>
              </w:rPr>
            </w:pPr>
            <w:r w:rsidRPr="004B16D4">
              <w:rPr>
                <w:b/>
                <w:bCs/>
              </w:rPr>
              <w:t>CV PRESS 3</w:t>
            </w:r>
          </w:p>
        </w:tc>
        <w:tc>
          <w:tcPr>
            <w:tcW w:w="1415" w:type="dxa"/>
            <w:noWrap/>
            <w:hideMark/>
          </w:tcPr>
          <w:p w:rsidRPr="004B16D4" w:rsidR="004B16D4" w:rsidRDefault="004B16D4" w14:paraId="7F448343" w14:textId="77777777">
            <w:pPr>
              <w:rPr>
                <w:b/>
                <w:bCs/>
              </w:rPr>
            </w:pPr>
            <w:r w:rsidRPr="004B16D4">
              <w:rPr>
                <w:b/>
                <w:bCs/>
              </w:rPr>
              <w:t>Avg. R2</w:t>
            </w:r>
          </w:p>
        </w:tc>
        <w:tc>
          <w:tcPr>
            <w:tcW w:w="1075" w:type="dxa"/>
            <w:noWrap/>
            <w:hideMark/>
          </w:tcPr>
          <w:p w:rsidRPr="004B16D4" w:rsidR="004B16D4" w:rsidRDefault="004B16D4" w14:paraId="026CAEE2" w14:textId="77777777">
            <w:pPr>
              <w:rPr>
                <w:b/>
                <w:bCs/>
              </w:rPr>
            </w:pPr>
            <w:r w:rsidRPr="004B16D4">
              <w:rPr>
                <w:b/>
                <w:bCs/>
              </w:rPr>
              <w:t>Avg. CV PRESS</w:t>
            </w:r>
          </w:p>
        </w:tc>
      </w:tr>
      <w:tr w:rsidRPr="004B16D4" w:rsidR="004B16D4" w:rsidTr="004B16D4" w14:paraId="4462C4DB" w14:textId="77777777">
        <w:trPr>
          <w:trHeight w:val="408"/>
        </w:trPr>
        <w:tc>
          <w:tcPr>
            <w:tcW w:w="1685" w:type="dxa"/>
            <w:noWrap/>
            <w:hideMark/>
          </w:tcPr>
          <w:p w:rsidRPr="004B16D4" w:rsidR="004B16D4" w:rsidRDefault="004B16D4" w14:paraId="5B10826C" w14:textId="77777777">
            <w:r w:rsidRPr="004B16D4">
              <w:t>Forward</w:t>
            </w:r>
          </w:p>
        </w:tc>
        <w:tc>
          <w:tcPr>
            <w:tcW w:w="1063" w:type="dxa"/>
            <w:noWrap/>
            <w:hideMark/>
          </w:tcPr>
          <w:p w:rsidRPr="004B16D4" w:rsidR="004B16D4" w:rsidRDefault="004B16D4" w14:paraId="2368404E" w14:textId="77777777">
            <w:r w:rsidRPr="004B16D4">
              <w:t>0.805</w:t>
            </w:r>
          </w:p>
        </w:tc>
        <w:tc>
          <w:tcPr>
            <w:tcW w:w="1075" w:type="dxa"/>
            <w:noWrap/>
            <w:hideMark/>
          </w:tcPr>
          <w:p w:rsidRPr="004B16D4" w:rsidR="004B16D4" w:rsidRDefault="004B16D4" w14:paraId="7177A65B" w14:textId="77777777">
            <w:r w:rsidRPr="004B16D4">
              <w:t>1.85E+12</w:t>
            </w:r>
          </w:p>
        </w:tc>
        <w:tc>
          <w:tcPr>
            <w:tcW w:w="1063" w:type="dxa"/>
            <w:noWrap/>
            <w:hideMark/>
          </w:tcPr>
          <w:p w:rsidRPr="004B16D4" w:rsidR="004B16D4" w:rsidRDefault="004B16D4" w14:paraId="1635EFD7" w14:textId="77777777">
            <w:r w:rsidRPr="004B16D4">
              <w:t>0.7995</w:t>
            </w:r>
          </w:p>
        </w:tc>
        <w:tc>
          <w:tcPr>
            <w:tcW w:w="1075" w:type="dxa"/>
            <w:noWrap/>
            <w:hideMark/>
          </w:tcPr>
          <w:p w:rsidRPr="004B16D4" w:rsidR="004B16D4" w:rsidRDefault="004B16D4" w14:paraId="2E3ECB78" w14:textId="77777777">
            <w:r w:rsidRPr="004B16D4">
              <w:t>1.82E+12</w:t>
            </w:r>
          </w:p>
        </w:tc>
        <w:tc>
          <w:tcPr>
            <w:tcW w:w="1063" w:type="dxa"/>
            <w:noWrap/>
            <w:hideMark/>
          </w:tcPr>
          <w:p w:rsidRPr="004B16D4" w:rsidR="004B16D4" w:rsidRDefault="004B16D4" w14:paraId="3A10958F" w14:textId="77777777">
            <w:r w:rsidRPr="004B16D4">
              <w:t>0.7978</w:t>
            </w:r>
          </w:p>
        </w:tc>
        <w:tc>
          <w:tcPr>
            <w:tcW w:w="1075" w:type="dxa"/>
            <w:noWrap/>
            <w:hideMark/>
          </w:tcPr>
          <w:p w:rsidRPr="004B16D4" w:rsidR="004B16D4" w:rsidRDefault="004B16D4" w14:paraId="2946560F" w14:textId="77777777">
            <w:r w:rsidRPr="004B16D4">
              <w:t>1.85E+12</w:t>
            </w:r>
          </w:p>
        </w:tc>
        <w:tc>
          <w:tcPr>
            <w:tcW w:w="1415" w:type="dxa"/>
            <w:noWrap/>
            <w:hideMark/>
          </w:tcPr>
          <w:p w:rsidRPr="004B16D4" w:rsidR="004B16D4" w:rsidP="004B16D4" w:rsidRDefault="004B16D4" w14:paraId="0A603F64" w14:textId="77777777">
            <w:r w:rsidRPr="004B16D4">
              <w:t>0.800766667</w:t>
            </w:r>
          </w:p>
        </w:tc>
        <w:tc>
          <w:tcPr>
            <w:tcW w:w="1075" w:type="dxa"/>
            <w:noWrap/>
            <w:hideMark/>
          </w:tcPr>
          <w:p w:rsidRPr="004B16D4" w:rsidR="004B16D4" w:rsidP="004B16D4" w:rsidRDefault="004B16D4" w14:paraId="296C8CD0" w14:textId="77777777">
            <w:r w:rsidRPr="004B16D4">
              <w:t>1.84E+12</w:t>
            </w:r>
          </w:p>
        </w:tc>
      </w:tr>
      <w:tr w:rsidRPr="004B16D4" w:rsidR="004B16D4" w:rsidTr="004B16D4" w14:paraId="63E8CB8F" w14:textId="77777777">
        <w:trPr>
          <w:trHeight w:val="408"/>
        </w:trPr>
        <w:tc>
          <w:tcPr>
            <w:tcW w:w="1685" w:type="dxa"/>
            <w:noWrap/>
            <w:hideMark/>
          </w:tcPr>
          <w:p w:rsidRPr="004B16D4" w:rsidR="004B16D4" w:rsidRDefault="004B16D4" w14:paraId="1C26CF5E" w14:textId="77777777">
            <w:r w:rsidRPr="004B16D4">
              <w:t>Backward</w:t>
            </w:r>
          </w:p>
        </w:tc>
        <w:tc>
          <w:tcPr>
            <w:tcW w:w="1063" w:type="dxa"/>
            <w:noWrap/>
            <w:hideMark/>
          </w:tcPr>
          <w:p w:rsidRPr="004B16D4" w:rsidR="004B16D4" w:rsidRDefault="004B16D4" w14:paraId="17EDF968" w14:textId="77777777">
            <w:r w:rsidRPr="004B16D4">
              <w:t>0.8048</w:t>
            </w:r>
          </w:p>
        </w:tc>
        <w:tc>
          <w:tcPr>
            <w:tcW w:w="1075" w:type="dxa"/>
            <w:noWrap/>
            <w:hideMark/>
          </w:tcPr>
          <w:p w:rsidRPr="004B16D4" w:rsidR="004B16D4" w:rsidRDefault="004B16D4" w14:paraId="1F85BD5C" w14:textId="77777777">
            <w:r w:rsidRPr="004B16D4">
              <w:t>1.94E+12</w:t>
            </w:r>
          </w:p>
        </w:tc>
        <w:tc>
          <w:tcPr>
            <w:tcW w:w="1063" w:type="dxa"/>
            <w:noWrap/>
            <w:hideMark/>
          </w:tcPr>
          <w:p w:rsidRPr="004B16D4" w:rsidR="004B16D4" w:rsidRDefault="004B16D4" w14:paraId="68BE3D33" w14:textId="77777777">
            <w:r w:rsidRPr="004B16D4">
              <w:t>0.806</w:t>
            </w:r>
          </w:p>
        </w:tc>
        <w:tc>
          <w:tcPr>
            <w:tcW w:w="1075" w:type="dxa"/>
            <w:noWrap/>
            <w:hideMark/>
          </w:tcPr>
          <w:p w:rsidRPr="004B16D4" w:rsidR="004B16D4" w:rsidRDefault="004B16D4" w14:paraId="653EB201" w14:textId="77777777">
            <w:r w:rsidRPr="004B16D4">
              <w:t>1.86E+12</w:t>
            </w:r>
          </w:p>
        </w:tc>
        <w:tc>
          <w:tcPr>
            <w:tcW w:w="1063" w:type="dxa"/>
            <w:noWrap/>
            <w:hideMark/>
          </w:tcPr>
          <w:p w:rsidRPr="004B16D4" w:rsidR="004B16D4" w:rsidRDefault="004B16D4" w14:paraId="313FC075" w14:textId="77777777">
            <w:r w:rsidRPr="004B16D4">
              <w:t>0.8055</w:t>
            </w:r>
          </w:p>
        </w:tc>
        <w:tc>
          <w:tcPr>
            <w:tcW w:w="1075" w:type="dxa"/>
            <w:noWrap/>
            <w:hideMark/>
          </w:tcPr>
          <w:p w:rsidRPr="004B16D4" w:rsidR="004B16D4" w:rsidRDefault="004B16D4" w14:paraId="75C71826" w14:textId="77777777">
            <w:r w:rsidRPr="004B16D4">
              <w:t>1.99E+12</w:t>
            </w:r>
          </w:p>
        </w:tc>
        <w:tc>
          <w:tcPr>
            <w:tcW w:w="1415" w:type="dxa"/>
            <w:noWrap/>
            <w:hideMark/>
          </w:tcPr>
          <w:p w:rsidRPr="004B16D4" w:rsidR="004B16D4" w:rsidP="004B16D4" w:rsidRDefault="004B16D4" w14:paraId="71F66D3A" w14:textId="77777777">
            <w:r w:rsidRPr="004B16D4">
              <w:t>0.805433333</w:t>
            </w:r>
          </w:p>
        </w:tc>
        <w:tc>
          <w:tcPr>
            <w:tcW w:w="1075" w:type="dxa"/>
            <w:noWrap/>
            <w:hideMark/>
          </w:tcPr>
          <w:p w:rsidRPr="004B16D4" w:rsidR="004B16D4" w:rsidP="004B16D4" w:rsidRDefault="004B16D4" w14:paraId="15C93AFD" w14:textId="77777777">
            <w:r w:rsidRPr="004B16D4">
              <w:t>1.93E+12</w:t>
            </w:r>
          </w:p>
        </w:tc>
      </w:tr>
      <w:tr w:rsidRPr="004B16D4" w:rsidR="004B16D4" w:rsidTr="004B16D4" w14:paraId="0271720C" w14:textId="77777777">
        <w:trPr>
          <w:trHeight w:val="408"/>
        </w:trPr>
        <w:tc>
          <w:tcPr>
            <w:tcW w:w="1685" w:type="dxa"/>
            <w:noWrap/>
            <w:hideMark/>
          </w:tcPr>
          <w:p w:rsidRPr="004B16D4" w:rsidR="004B16D4" w:rsidRDefault="004B16D4" w14:paraId="74D60A02" w14:textId="77777777">
            <w:r w:rsidRPr="004B16D4">
              <w:t>Stepwise</w:t>
            </w:r>
          </w:p>
        </w:tc>
        <w:tc>
          <w:tcPr>
            <w:tcW w:w="1063" w:type="dxa"/>
            <w:noWrap/>
            <w:hideMark/>
          </w:tcPr>
          <w:p w:rsidRPr="004B16D4" w:rsidR="004B16D4" w:rsidRDefault="004B16D4" w14:paraId="524ADF7E" w14:textId="77777777">
            <w:r w:rsidRPr="004B16D4">
              <w:t>0.8048</w:t>
            </w:r>
          </w:p>
        </w:tc>
        <w:tc>
          <w:tcPr>
            <w:tcW w:w="1075" w:type="dxa"/>
            <w:noWrap/>
            <w:hideMark/>
          </w:tcPr>
          <w:p w:rsidRPr="004B16D4" w:rsidR="004B16D4" w:rsidRDefault="004B16D4" w14:paraId="1D6CCCDA" w14:textId="77777777">
            <w:r w:rsidRPr="004B16D4">
              <w:t>1.80E+12</w:t>
            </w:r>
          </w:p>
        </w:tc>
        <w:tc>
          <w:tcPr>
            <w:tcW w:w="1063" w:type="dxa"/>
            <w:noWrap/>
            <w:hideMark/>
          </w:tcPr>
          <w:p w:rsidRPr="004B16D4" w:rsidR="004B16D4" w:rsidRDefault="004B16D4" w14:paraId="71FB8622" w14:textId="77777777">
            <w:r w:rsidRPr="004B16D4">
              <w:t>0.7978</w:t>
            </w:r>
          </w:p>
        </w:tc>
        <w:tc>
          <w:tcPr>
            <w:tcW w:w="1075" w:type="dxa"/>
            <w:noWrap/>
            <w:hideMark/>
          </w:tcPr>
          <w:p w:rsidRPr="004B16D4" w:rsidR="004B16D4" w:rsidRDefault="004B16D4" w14:paraId="5955B65E" w14:textId="77777777">
            <w:r w:rsidRPr="004B16D4">
              <w:t>1.85E+12</w:t>
            </w:r>
          </w:p>
        </w:tc>
        <w:tc>
          <w:tcPr>
            <w:tcW w:w="1063" w:type="dxa"/>
            <w:noWrap/>
            <w:hideMark/>
          </w:tcPr>
          <w:p w:rsidRPr="004B16D4" w:rsidR="004B16D4" w:rsidRDefault="004B16D4" w14:paraId="48422344" w14:textId="77777777">
            <w:r w:rsidRPr="004B16D4">
              <w:t>0.7978</w:t>
            </w:r>
          </w:p>
        </w:tc>
        <w:tc>
          <w:tcPr>
            <w:tcW w:w="1075" w:type="dxa"/>
            <w:noWrap/>
            <w:hideMark/>
          </w:tcPr>
          <w:p w:rsidRPr="004B16D4" w:rsidR="004B16D4" w:rsidRDefault="004B16D4" w14:paraId="2C4FCFDB" w14:textId="77777777">
            <w:r w:rsidRPr="004B16D4">
              <w:t>1.88E+12</w:t>
            </w:r>
          </w:p>
        </w:tc>
        <w:tc>
          <w:tcPr>
            <w:tcW w:w="1415" w:type="dxa"/>
            <w:noWrap/>
            <w:hideMark/>
          </w:tcPr>
          <w:p w:rsidRPr="004B16D4" w:rsidR="004B16D4" w:rsidP="004B16D4" w:rsidRDefault="004B16D4" w14:paraId="0CE5CA78" w14:textId="77777777">
            <w:r w:rsidRPr="004B16D4">
              <w:t>0.800133333</w:t>
            </w:r>
          </w:p>
        </w:tc>
        <w:tc>
          <w:tcPr>
            <w:tcW w:w="1075" w:type="dxa"/>
            <w:noWrap/>
            <w:hideMark/>
          </w:tcPr>
          <w:p w:rsidRPr="004B16D4" w:rsidR="004B16D4" w:rsidP="004B16D4" w:rsidRDefault="004B16D4" w14:paraId="66952320" w14:textId="77777777">
            <w:r w:rsidRPr="004B16D4">
              <w:t>1.84E+12</w:t>
            </w:r>
          </w:p>
        </w:tc>
      </w:tr>
      <w:tr w:rsidRPr="004B16D4" w:rsidR="004B16D4" w:rsidTr="004B16D4" w14:paraId="1DEC33B2" w14:textId="77777777">
        <w:trPr>
          <w:trHeight w:val="408"/>
        </w:trPr>
        <w:tc>
          <w:tcPr>
            <w:tcW w:w="1685" w:type="dxa"/>
            <w:noWrap/>
            <w:hideMark/>
          </w:tcPr>
          <w:p w:rsidRPr="004B16D4" w:rsidR="004B16D4" w:rsidRDefault="004B16D4" w14:paraId="5530EDA8" w14:textId="77777777">
            <w:r w:rsidRPr="004B16D4">
              <w:t>Custom</w:t>
            </w:r>
          </w:p>
        </w:tc>
        <w:tc>
          <w:tcPr>
            <w:tcW w:w="1063" w:type="dxa"/>
            <w:noWrap/>
            <w:hideMark/>
          </w:tcPr>
          <w:p w:rsidRPr="004B16D4" w:rsidR="004B16D4" w:rsidRDefault="004B16D4" w14:paraId="511A21D2" w14:textId="77777777">
            <w:r w:rsidRPr="004B16D4">
              <w:t>0.77</w:t>
            </w:r>
          </w:p>
        </w:tc>
        <w:tc>
          <w:tcPr>
            <w:tcW w:w="1075" w:type="dxa"/>
            <w:noWrap/>
            <w:hideMark/>
          </w:tcPr>
          <w:p w:rsidRPr="004B16D4" w:rsidR="004B16D4" w:rsidRDefault="004B16D4" w14:paraId="72905352" w14:textId="77777777">
            <w:r w:rsidRPr="004B16D4">
              <w:t>2.24E+12</w:t>
            </w:r>
          </w:p>
        </w:tc>
        <w:tc>
          <w:tcPr>
            <w:tcW w:w="1063" w:type="dxa"/>
            <w:noWrap/>
            <w:hideMark/>
          </w:tcPr>
          <w:p w:rsidRPr="004B16D4" w:rsidR="004B16D4" w:rsidRDefault="004B16D4" w14:paraId="25D96F6B" w14:textId="77777777">
            <w:r w:rsidRPr="004B16D4">
              <w:t>0.77</w:t>
            </w:r>
          </w:p>
        </w:tc>
        <w:tc>
          <w:tcPr>
            <w:tcW w:w="1075" w:type="dxa"/>
            <w:noWrap/>
            <w:hideMark/>
          </w:tcPr>
          <w:p w:rsidRPr="004B16D4" w:rsidR="004B16D4" w:rsidRDefault="004B16D4" w14:paraId="219434D0" w14:textId="77777777">
            <w:r w:rsidRPr="004B16D4">
              <w:t>2.20E+12</w:t>
            </w:r>
          </w:p>
        </w:tc>
        <w:tc>
          <w:tcPr>
            <w:tcW w:w="1063" w:type="dxa"/>
            <w:noWrap/>
            <w:hideMark/>
          </w:tcPr>
          <w:p w:rsidRPr="004B16D4" w:rsidR="004B16D4" w:rsidRDefault="004B16D4" w14:paraId="4DBADA57" w14:textId="77777777">
            <w:r w:rsidRPr="004B16D4">
              <w:t>0.77</w:t>
            </w:r>
          </w:p>
        </w:tc>
        <w:tc>
          <w:tcPr>
            <w:tcW w:w="1075" w:type="dxa"/>
            <w:noWrap/>
            <w:hideMark/>
          </w:tcPr>
          <w:p w:rsidRPr="004B16D4" w:rsidR="004B16D4" w:rsidRDefault="004B16D4" w14:paraId="14572016" w14:textId="77777777">
            <w:r w:rsidRPr="004B16D4">
              <w:t>2.26E+12</w:t>
            </w:r>
          </w:p>
        </w:tc>
        <w:tc>
          <w:tcPr>
            <w:tcW w:w="1415" w:type="dxa"/>
            <w:noWrap/>
            <w:hideMark/>
          </w:tcPr>
          <w:p w:rsidRPr="004B16D4" w:rsidR="004B16D4" w:rsidP="004B16D4" w:rsidRDefault="004B16D4" w14:paraId="6D76B5B8" w14:textId="77777777">
            <w:r w:rsidRPr="004B16D4">
              <w:t>0.77</w:t>
            </w:r>
          </w:p>
        </w:tc>
        <w:tc>
          <w:tcPr>
            <w:tcW w:w="1075" w:type="dxa"/>
            <w:noWrap/>
            <w:hideMark/>
          </w:tcPr>
          <w:p w:rsidRPr="004B16D4" w:rsidR="004B16D4" w:rsidP="004B16D4" w:rsidRDefault="004B16D4" w14:paraId="7E2649DA" w14:textId="77777777">
            <w:r w:rsidRPr="004B16D4">
              <w:t>2.23E+12</w:t>
            </w:r>
          </w:p>
        </w:tc>
      </w:tr>
    </w:tbl>
    <w:p w:rsidRPr="004B16D4" w:rsidR="004B16D4" w:rsidP="004B16D4" w:rsidRDefault="004B16D4" w14:paraId="7D35A59E" w14:textId="0988051D">
      <w:r>
        <w:fldChar w:fldCharType="end"/>
      </w:r>
    </w:p>
    <w:p w:rsidR="6F8C7453" w:rsidP="329E69FD" w:rsidRDefault="329E69FD" w14:paraId="1B21EAA2" w14:textId="4A392D11">
      <w:pPr>
        <w:pStyle w:val="Heading3"/>
      </w:pPr>
      <w:r w:rsidRPr="329E69FD">
        <w:t>Kaggle Score</w:t>
      </w:r>
    </w:p>
    <w:p w:rsidR="6F8C7453" w:rsidP="6F8C7453" w:rsidRDefault="007B5B46" w14:paraId="11A3D615" w14:textId="3FBA1745">
      <w:r>
        <w:t xml:space="preserve">Our best model finished with a Kaggle Score of </w:t>
      </w:r>
      <w:r w:rsidR="00A432B7">
        <w:t>.28864</w:t>
      </w:r>
      <w:r w:rsidR="00332DFB">
        <w:t>.</w:t>
      </w:r>
      <w:r w:rsidR="000A0BC4">
        <w:t xml:space="preserve"> </w:t>
      </w:r>
      <w:r w:rsidR="745C9D85">
        <w:t xml:space="preserve">This lowest score was from our Custom Model, </w:t>
      </w:r>
      <w:r w:rsidR="176C4D4F">
        <w:t xml:space="preserve">which used </w:t>
      </w:r>
      <w:r w:rsidR="54A76AC9">
        <w:t xml:space="preserve">the </w:t>
      </w:r>
      <w:r w:rsidR="75780125">
        <w:t>following</w:t>
      </w:r>
      <w:r w:rsidR="000A0BC4">
        <w:t xml:space="preserve"> variables</w:t>
      </w:r>
      <w:r w:rsidR="75780125">
        <w:t xml:space="preserve"> </w:t>
      </w:r>
      <w:r w:rsidR="46B769E5">
        <w:t>to predict Sale Price</w:t>
      </w:r>
      <w:r w:rsidR="000A0BC4">
        <w:t xml:space="preserve">: </w:t>
      </w:r>
      <w:r w:rsidRPr="00C2515E" w:rsidR="00C2515E">
        <w:t>Lot</w:t>
      </w:r>
      <w:r w:rsidR="00C2515E">
        <w:t xml:space="preserve"> </w:t>
      </w:r>
      <w:r w:rsidRPr="00C2515E" w:rsidR="00C2515E">
        <w:t>Area</w:t>
      </w:r>
      <w:r w:rsidR="00C2515E">
        <w:t xml:space="preserve">, </w:t>
      </w:r>
      <w:r w:rsidRPr="00C2515E" w:rsidR="00C2515E">
        <w:t>Year</w:t>
      </w:r>
      <w:r w:rsidR="00C2515E">
        <w:t xml:space="preserve"> </w:t>
      </w:r>
      <w:r w:rsidRPr="00C2515E" w:rsidR="00C2515E">
        <w:t>Built</w:t>
      </w:r>
      <w:r w:rsidR="00C2515E">
        <w:t xml:space="preserve">, </w:t>
      </w:r>
      <w:r w:rsidRPr="00C2515E" w:rsidR="00C2515E">
        <w:t>Year</w:t>
      </w:r>
      <w:r w:rsidR="00C2515E">
        <w:t xml:space="preserve"> </w:t>
      </w:r>
      <w:r w:rsidRPr="00C2515E" w:rsidR="00C2515E">
        <w:t>Remo</w:t>
      </w:r>
      <w:r w:rsidR="00C2515E">
        <w:t>deled</w:t>
      </w:r>
      <w:r w:rsidR="00B0318F">
        <w:t>,</w:t>
      </w:r>
      <w:r w:rsidRPr="00C2515E" w:rsidR="00C2515E">
        <w:t xml:space="preserve"> Overal</w:t>
      </w:r>
      <w:r w:rsidR="00B0318F">
        <w:t xml:space="preserve">l </w:t>
      </w:r>
      <w:r w:rsidRPr="00C2515E" w:rsidR="00C2515E">
        <w:t>Qual</w:t>
      </w:r>
      <w:r w:rsidR="00B0318F">
        <w:t>ity, and</w:t>
      </w:r>
      <w:r w:rsidRPr="00C2515E" w:rsidR="00C2515E">
        <w:t xml:space="preserve"> Overall</w:t>
      </w:r>
      <w:r w:rsidR="00B0318F">
        <w:t xml:space="preserve"> </w:t>
      </w:r>
      <w:r w:rsidRPr="00C2515E" w:rsidR="00C2515E">
        <w:t>Cond</w:t>
      </w:r>
      <w:r w:rsidR="00B0318F">
        <w:t>ition.</w:t>
      </w:r>
      <w:r w:rsidR="2D3804B6">
        <w:t xml:space="preserve"> </w:t>
      </w:r>
      <w:r w:rsidR="6F8A5B52">
        <w:t xml:space="preserve">The automatic models on the numeric variables had Kaggle scores ranging </w:t>
      </w:r>
      <w:r w:rsidR="0361119E">
        <w:t>from .4 to 2.8.</w:t>
      </w:r>
    </w:p>
    <w:p w:rsidR="6F8C7453" w:rsidP="329E69FD" w:rsidRDefault="329E69FD" w14:paraId="15F59201" w14:textId="28B7BF10">
      <w:pPr>
        <w:pStyle w:val="Heading2"/>
      </w:pPr>
      <w:r w:rsidRPr="329E69FD">
        <w:t>Conclusion</w:t>
      </w:r>
    </w:p>
    <w:p w:rsidRPr="00DE1D14" w:rsidR="00DE1D14" w:rsidP="00DE1D14" w:rsidRDefault="00DE1D14" w14:paraId="09637859" w14:textId="26889156">
      <w:r>
        <w:t xml:space="preserve">In conclusion, </w:t>
      </w:r>
      <w:r w:rsidR="00F40C88">
        <w:t>investigating both questions gave us interesting insight into the three neighborhoods in question and the predicted sales price of homes in Ames, Iowa. After performing the first analysis, w</w:t>
      </w:r>
      <w:r w:rsidR="00125F10">
        <w:t xml:space="preserve">e found that </w:t>
      </w:r>
      <w:r w:rsidR="00A937D2">
        <w:t xml:space="preserve">a doubling of living area square footage is associated with </w:t>
      </w:r>
      <w:r w:rsidR="00332485">
        <w:t xml:space="preserve">a large increase in sales price regardless of the neighborhood. However, </w:t>
      </w:r>
      <w:r w:rsidR="001415EE">
        <w:t>Brookside</w:t>
      </w:r>
      <w:r w:rsidR="00193459">
        <w:t xml:space="preserve"> has the largest increase </w:t>
      </w:r>
      <w:r w:rsidR="00F97F59">
        <w:t xml:space="preserve">per doubling of square footage </w:t>
      </w:r>
      <w:r w:rsidR="001415EE">
        <w:t>at 560%</w:t>
      </w:r>
      <w:r w:rsidR="00A937D2">
        <w:t xml:space="preserve">. </w:t>
      </w:r>
      <w:r w:rsidR="00F40C88">
        <w:t xml:space="preserve">During the second </w:t>
      </w:r>
      <w:r w:rsidR="004F3A78">
        <w:t xml:space="preserve">analysis, we </w:t>
      </w:r>
      <w:r w:rsidR="00194468">
        <w:t>came up with a model that would predict the</w:t>
      </w:r>
      <w:r w:rsidR="007F3945">
        <w:t xml:space="preserve"> sales prices </w:t>
      </w:r>
      <w:r w:rsidR="005006EA">
        <w:t xml:space="preserve">of homes in Ames, Iowa. We </w:t>
      </w:r>
      <w:r w:rsidR="0063167D">
        <w:t xml:space="preserve">used </w:t>
      </w:r>
      <w:r w:rsidR="004379A0">
        <w:t xml:space="preserve">the </w:t>
      </w:r>
      <w:r w:rsidR="00F13499">
        <w:t>Forward, Backward, and Stepwise selection</w:t>
      </w:r>
      <w:r w:rsidR="00084998">
        <w:t xml:space="preserve"> model </w:t>
      </w:r>
      <w:r w:rsidR="002C1686">
        <w:t xml:space="preserve">on </w:t>
      </w:r>
      <w:r w:rsidR="00153B38">
        <w:t xml:space="preserve">all </w:t>
      </w:r>
      <w:r w:rsidR="002C1686">
        <w:t xml:space="preserve">the numeric variables </w:t>
      </w:r>
      <w:r w:rsidR="006C36FB">
        <w:t xml:space="preserve">and a custom </w:t>
      </w:r>
      <w:r w:rsidR="006E1369">
        <w:t xml:space="preserve">selection </w:t>
      </w:r>
      <w:r w:rsidR="00E65F9E">
        <w:t>of numeric variables</w:t>
      </w:r>
      <w:r w:rsidR="00F13499">
        <w:t>. We found the Forward model</w:t>
      </w:r>
      <w:r w:rsidR="00AB6253">
        <w:t xml:space="preserve"> using the custom selection of numeric variables</w:t>
      </w:r>
      <w:r w:rsidR="00F13499">
        <w:t xml:space="preserve"> to be the most accurate</w:t>
      </w:r>
      <w:r w:rsidR="006B6026">
        <w:t xml:space="preserve"> model for predicting </w:t>
      </w:r>
      <w:r w:rsidR="71226275">
        <w:t>Sale Price.</w:t>
      </w:r>
      <w:r w:rsidR="00AD6337">
        <w:t xml:space="preserve"> </w:t>
      </w:r>
      <w:r w:rsidR="00FC0D5D">
        <w:t>We then used that</w:t>
      </w:r>
      <w:r w:rsidR="005A7B8B">
        <w:t xml:space="preserve"> model in our Kaggle submission</w:t>
      </w:r>
      <w:r w:rsidR="00806824">
        <w:t xml:space="preserve"> which gave us an RMSE of </w:t>
      </w:r>
      <w:r w:rsidR="00233A68">
        <w:t>.28864</w:t>
      </w:r>
      <w:r w:rsidR="00016940">
        <w:t>.</w:t>
      </w:r>
    </w:p>
    <w:p w:rsidR="00C30A80" w:rsidP="00C30A80" w:rsidRDefault="00C30A80" w14:paraId="2FF5C21A" w14:textId="77777777">
      <w:pPr>
        <w:pStyle w:val="Heading1"/>
      </w:pPr>
    </w:p>
    <w:p w:rsidR="784ECCB6" w:rsidP="4EBF07F3" w:rsidRDefault="784ECCB6" w14:paraId="51C7A6C7" w14:textId="46EFA61C">
      <w:pPr>
        <w:rPr>
          <w:rFonts w:ascii="Times New Roman" w:hAnsi="Times New Roman" w:eastAsia="Times New Roman" w:cs="Times New Roman"/>
          <w:sz w:val="24"/>
          <w:szCs w:val="24"/>
        </w:rPr>
      </w:pPr>
      <w:r w:rsidRPr="4EBF07F3">
        <w:rPr>
          <w:rFonts w:ascii="Times New Roman" w:hAnsi="Times New Roman" w:eastAsia="Times New Roman" w:cs="Times New Roman"/>
          <w:sz w:val="24"/>
          <w:szCs w:val="24"/>
        </w:rPr>
        <w:br w:type="page"/>
      </w:r>
    </w:p>
    <w:p w:rsidR="784ECCB6" w:rsidP="27FA0A60" w:rsidRDefault="03C43E48" w14:paraId="6942F210" w14:textId="3461C3E0">
      <w:pPr>
        <w:pStyle w:val="Heading1"/>
        <w:jc w:val="center"/>
      </w:pPr>
      <w:r>
        <w:t>Appendix A</w:t>
      </w:r>
      <w:r w:rsidR="312E938E">
        <w:t>:</w:t>
      </w:r>
      <w:r w:rsidR="269356DD">
        <w:t xml:space="preserve"> </w:t>
      </w:r>
      <w:r>
        <w:t>Works</w:t>
      </w:r>
      <w:r w:rsidR="784ECCB6">
        <w:t xml:space="preserve"> Cited</w:t>
      </w:r>
    </w:p>
    <w:p w:rsidR="784ECCB6" w:rsidP="784ECCB6" w:rsidRDefault="784ECCB6" w14:paraId="6558360D" w14:textId="6CCCE2A0"/>
    <w:p w:rsidR="784ECCB6" w:rsidP="784ECCB6" w:rsidRDefault="784ECCB6" w14:paraId="37338A8B" w14:textId="774B1ED2">
      <w:pPr>
        <w:ind w:left="720" w:hanging="720"/>
      </w:pPr>
      <w:r>
        <w:t xml:space="preserve">De Cock, Dean. “Ames, Iowa: Alternative to the Boston Housing Data as an End of Semester Regression Project.”  </w:t>
      </w:r>
      <w:r w:rsidRPr="784ECCB6">
        <w:rPr>
          <w:i/>
          <w:iCs/>
        </w:rPr>
        <w:t>Journal of Statistics Education.</w:t>
      </w:r>
      <w:r>
        <w:t xml:space="preserve"> </w:t>
      </w:r>
      <w:r w:rsidR="040ABC8E">
        <w:t xml:space="preserve">Volume 19, Number 3 (2011), </w:t>
      </w:r>
      <w:hyperlink w:history="1" r:id="rId7">
        <w:r w:rsidRPr="00B02A44" w:rsidR="00DE282C">
          <w:rPr>
            <w:rStyle w:val="Hyperlink"/>
          </w:rPr>
          <w:t>https://jse.amstat.org/v19n3/decock.pdf. Accessed 4/3/2023</w:t>
        </w:r>
      </w:hyperlink>
      <w:r>
        <w:t>.</w:t>
      </w:r>
    </w:p>
    <w:p w:rsidR="004D2AF1" w:rsidP="004D2AF1" w:rsidRDefault="43CD9E24" w14:paraId="19D03B60" w14:textId="1CE157B8">
      <w:pPr>
        <w:pStyle w:val="Heading1"/>
        <w:jc w:val="center"/>
      </w:pPr>
      <w:r>
        <w:t>Appendix B: Links</w:t>
      </w:r>
    </w:p>
    <w:p w:rsidR="004F2369" w:rsidP="004D2AF1" w:rsidRDefault="004F2369" w14:paraId="5EC09B6D" w14:textId="2FFE96A1">
      <w:r>
        <w:t>Anthony Burton-Cordova</w:t>
      </w:r>
    </w:p>
    <w:p w:rsidRPr="004D2AF1" w:rsidR="004D2AF1" w:rsidP="004F2369" w:rsidRDefault="00682BE8" w14:paraId="3E705EA0" w14:textId="70F79207">
      <w:pPr>
        <w:pStyle w:val="ListParagraph"/>
        <w:numPr>
          <w:ilvl w:val="0"/>
          <w:numId w:val="1"/>
        </w:numPr>
      </w:pPr>
      <w:hyperlink w:history="1" r:id="rId8">
        <w:r w:rsidRPr="00B02A44" w:rsidR="006048BB">
          <w:rPr>
            <w:rStyle w:val="Hyperlink"/>
          </w:rPr>
          <w:t>https://github.com/Howdoinotgettrolled/StatsProject</w:t>
        </w:r>
      </w:hyperlink>
    </w:p>
    <w:p w:rsidR="006048BB" w:rsidP="006048BB" w:rsidRDefault="006048BB" w14:paraId="31DFD224" w14:textId="002B4FF8">
      <w:r w:rsidR="49476300">
        <w:rPr/>
        <w:t>Alexandra Thibeaux</w:t>
      </w:r>
    </w:p>
    <w:p w:rsidR="49476300" w:rsidP="49476300" w:rsidRDefault="49476300" w14:paraId="0B2488C7" w14:textId="2B619ACF">
      <w:pPr>
        <w:pStyle w:val="ListParagraph"/>
        <w:numPr>
          <w:ilvl w:val="0"/>
          <w:numId w:val="1"/>
        </w:numPr>
        <w:rPr/>
      </w:pPr>
      <w:hyperlink r:id="R28137ea7e6b74f46">
        <w:r w:rsidRPr="49476300" w:rsidR="49476300">
          <w:rPr>
            <w:rStyle w:val="Hyperlink"/>
          </w:rPr>
          <w:t>https://github.com/athibeaux/MSDS-DS6371</w:t>
        </w:r>
      </w:hyperlink>
    </w:p>
    <w:p w:rsidR="00ED6263" w:rsidP="00ED6263" w:rsidRDefault="00ED6263" w14:paraId="1211E972" w14:textId="340271DF">
      <w:proofErr w:type="spellStart"/>
      <w:r w:rsidR="49476300">
        <w:rPr/>
        <w:t>Rshiny</w:t>
      </w:r>
      <w:proofErr w:type="spellEnd"/>
      <w:r w:rsidR="49476300">
        <w:rPr/>
        <w:t xml:space="preserve"> App</w:t>
      </w:r>
    </w:p>
    <w:p w:rsidR="00DE282C" w:rsidP="49476300" w:rsidRDefault="00DE282C" w14:paraId="496B9A6D" w14:textId="66D72297">
      <w:pPr>
        <w:pStyle w:val="ListParagraph"/>
        <w:numPr>
          <w:ilvl w:val="0"/>
          <w:numId w:val="1"/>
        </w:numPr>
        <w:rPr/>
      </w:pPr>
      <w:hyperlink r:id="Rd55b0f768ece4e6c">
        <w:r w:rsidRPr="49476300" w:rsidR="49476300">
          <w:rPr>
            <w:rStyle w:val="Hyperlink"/>
          </w:rPr>
          <w:t>https://athibeaux.shinyapps.io/Ames-Housing-Linear-Regressio/</w:t>
        </w:r>
      </w:hyperlink>
    </w:p>
    <w:p w:rsidR="784ECCB6" w:rsidRDefault="784ECCB6" w14:paraId="7393873C" w14:textId="0E4D2DEC">
      <w:r>
        <w:br w:type="page"/>
      </w:r>
    </w:p>
    <w:p w:rsidRPr="0014294C" w:rsidR="0014294C" w:rsidP="07D80D37" w:rsidRDefault="4EBF07F3" w14:paraId="626D4F11" w14:textId="5CFD4082">
      <w:pPr>
        <w:pStyle w:val="Heading1"/>
        <w:jc w:val="center"/>
      </w:pPr>
      <w:r>
        <w:t xml:space="preserve">Appendix </w:t>
      </w:r>
      <w:r w:rsidR="004F2369">
        <w:t>C</w:t>
      </w:r>
      <w:r>
        <w:t>: Figures and Plots</w:t>
      </w:r>
    </w:p>
    <w:p w:rsidR="16C2DFDF" w:rsidP="23309D66" w:rsidRDefault="23309D66" w14:paraId="64FDD504" w14:textId="17803896">
      <w:r w:rsidRPr="23309D66">
        <w:rPr>
          <w:b/>
          <w:bCs/>
        </w:rPr>
        <w:t xml:space="preserve">Figure 1.1: </w:t>
      </w:r>
      <w:r>
        <w:t>Simple Linear Regression Model for Sales Price and Living Area for 3 neighborhoods in Ames, Iowa. Neighborhoods are color-coded and legends are on the right of the graph.</w:t>
      </w:r>
    </w:p>
    <w:p w:rsidR="4EBF07F3" w:rsidP="4EBF07F3" w:rsidRDefault="4EBF07F3" w14:paraId="4DDE6E90" w14:textId="4072B8A2">
      <w:commentRangeStart w:id="0"/>
      <w:r>
        <w:rPr>
          <w:noProof/>
        </w:rPr>
        <w:drawing>
          <wp:inline distT="0" distB="0" distL="0" distR="0" wp14:anchorId="04D29FD6" wp14:editId="23309D66">
            <wp:extent cx="4452730" cy="3200400"/>
            <wp:effectExtent l="0" t="0" r="0" b="0"/>
            <wp:docPr id="285160131" name="Picture 285160131" descr="Simple Linear Regression Model for Sales Price and Living Area for 3 neighborhoods in Ames, Iowa. Neighborhoods are color-coded and legends are on the right of the graph. " title="Fig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160131"/>
                    <pic:cNvPicPr/>
                  </pic:nvPicPr>
                  <pic:blipFill>
                    <a:blip r:embed="rId10">
                      <a:extLst>
                        <a:ext uri="{28A0092B-C50C-407E-A947-70E740481C1C}">
                          <a14:useLocalDpi xmlns:a14="http://schemas.microsoft.com/office/drawing/2010/main" val="0"/>
                        </a:ext>
                      </a:extLst>
                    </a:blip>
                    <a:stretch>
                      <a:fillRect/>
                    </a:stretch>
                  </pic:blipFill>
                  <pic:spPr>
                    <a:xfrm>
                      <a:off x="0" y="0"/>
                      <a:ext cx="4452730" cy="3200400"/>
                    </a:xfrm>
                    <a:prstGeom prst="rect">
                      <a:avLst/>
                    </a:prstGeom>
                  </pic:spPr>
                </pic:pic>
              </a:graphicData>
            </a:graphic>
          </wp:inline>
        </w:drawing>
      </w:r>
      <w:commentRangeEnd w:id="0"/>
      <w:r>
        <w:rPr>
          <w:rStyle w:val="CommentReference"/>
        </w:rPr>
        <w:commentReference w:id="0"/>
      </w:r>
    </w:p>
    <w:p w:rsidR="23309D66" w:rsidP="23309D66" w:rsidRDefault="23309D66" w14:paraId="3E5695F5" w14:textId="217D4E49">
      <w:r w:rsidRPr="23309D66">
        <w:rPr>
          <w:b/>
          <w:bCs/>
        </w:rPr>
        <w:t>Figure 1.2:</w:t>
      </w:r>
      <w:r>
        <w:t xml:space="preserve"> Multiple Linear Regression Model for Sales Price and Living Area for 3 neighborhoods in Ames, Iowa. Neighborhoods are color-coded and legends are on the right of the graph. The slope estimates are plotted, as well as the confidence intervals for each slope.</w:t>
      </w:r>
    </w:p>
    <w:p w:rsidR="4EBF07F3" w:rsidP="4EBF07F3" w:rsidRDefault="4EBF07F3" w14:paraId="22273FC3" w14:textId="797E32EA">
      <w:r>
        <w:rPr>
          <w:noProof/>
        </w:rPr>
        <w:drawing>
          <wp:inline distT="0" distB="0" distL="0" distR="0" wp14:anchorId="28F46F10" wp14:editId="6FC0E9BF">
            <wp:extent cx="4389120" cy="3200400"/>
            <wp:effectExtent l="0" t="0" r="0" b="0"/>
            <wp:docPr id="224246488" name="Picture 224246488" descr="Multiple Linear Regression Model for Sales Price and Grand Living Area for 3 neighborhoods in Ames, Iowa. Neighborhoods are color-coded and legends are on the right of the graph. The slope estimates are plotted, as well as the confidence intervals for each slope." title="Fig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246488"/>
                    <pic:cNvPicPr/>
                  </pic:nvPicPr>
                  <pic:blipFill>
                    <a:blip r:embed="rId15">
                      <a:extLst>
                        <a:ext uri="{28A0092B-C50C-407E-A947-70E740481C1C}">
                          <a14:useLocalDpi xmlns:a14="http://schemas.microsoft.com/office/drawing/2010/main" val="0"/>
                        </a:ext>
                      </a:extLst>
                    </a:blip>
                    <a:stretch>
                      <a:fillRect/>
                    </a:stretch>
                  </pic:blipFill>
                  <pic:spPr>
                    <a:xfrm>
                      <a:off x="0" y="0"/>
                      <a:ext cx="4389120" cy="3200400"/>
                    </a:xfrm>
                    <a:prstGeom prst="rect">
                      <a:avLst/>
                    </a:prstGeom>
                  </pic:spPr>
                </pic:pic>
              </a:graphicData>
            </a:graphic>
          </wp:inline>
        </w:drawing>
      </w:r>
    </w:p>
    <w:p w:rsidR="23309D66" w:rsidP="23309D66" w:rsidRDefault="23309D66" w14:paraId="2B024C7A" w14:textId="76750D32">
      <w:r w:rsidRPr="23309D66">
        <w:rPr>
          <w:b/>
          <w:bCs/>
        </w:rPr>
        <w:t>Figure 1.3:</w:t>
      </w:r>
      <w:r>
        <w:t xml:space="preserve"> Distribution of Living Area Variable - Evidence of Right tailed-</w:t>
      </w:r>
      <w:proofErr w:type="gramStart"/>
      <w:r>
        <w:t>ness</w:t>
      </w:r>
      <w:proofErr w:type="gramEnd"/>
    </w:p>
    <w:p w:rsidR="23309D66" w:rsidRDefault="4EBF07F3" w14:paraId="36629884" w14:textId="6A111F13">
      <w:r>
        <w:rPr>
          <w:noProof/>
        </w:rPr>
        <w:drawing>
          <wp:inline distT="0" distB="0" distL="0" distR="0" wp14:anchorId="508339FA" wp14:editId="1E9210FA">
            <wp:extent cx="4572000" cy="3333750"/>
            <wp:effectExtent l="0" t="0" r="0" b="0"/>
            <wp:docPr id="2045785513" name="Picture 2045785513" descr="Distribution of Living Area Variable - Evidence of Right tailedness" title="Fig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785513"/>
                    <pic:cNvPicPr/>
                  </pic:nvPicPr>
                  <pic:blipFill>
                    <a:blip r:embed="rId16">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rsidR="23309D66" w:rsidP="23309D66" w:rsidRDefault="23309D66" w14:paraId="2E5B83A6" w14:textId="615D6C8F">
      <w:r w:rsidRPr="23309D66">
        <w:rPr>
          <w:b/>
          <w:bCs/>
        </w:rPr>
        <w:t xml:space="preserve">Figure 1.4: </w:t>
      </w:r>
      <w:r>
        <w:t>Distribution of Sale Price Variable - Evidence of Right tailed-</w:t>
      </w:r>
      <w:proofErr w:type="gramStart"/>
      <w:r>
        <w:t>ness</w:t>
      </w:r>
      <w:proofErr w:type="gramEnd"/>
    </w:p>
    <w:p w:rsidR="4EBF07F3" w:rsidP="4EBF07F3" w:rsidRDefault="4EBF07F3" w14:paraId="74EAF0AC" w14:textId="4AFC148B">
      <w:r>
        <w:rPr>
          <w:noProof/>
        </w:rPr>
        <w:drawing>
          <wp:inline distT="0" distB="0" distL="0" distR="0" wp14:anchorId="29980CB2" wp14:editId="6D801C00">
            <wp:extent cx="4572000" cy="3352800"/>
            <wp:effectExtent l="0" t="0" r="0" b="0"/>
            <wp:docPr id="1746794447" name="Picture 1746794447" descr="Distribution of Sale Price Variable - Evidence of Right tailedness" title="Fig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794447"/>
                    <pic:cNvPicPr/>
                  </pic:nvPicPr>
                  <pic:blipFill>
                    <a:blip r:embed="rId17">
                      <a:extLst>
                        <a:ext uri="{28A0092B-C50C-407E-A947-70E740481C1C}">
                          <a14:useLocalDpi xmlns:a14="http://schemas.microsoft.com/office/drawing/2010/main" val="0"/>
                        </a:ext>
                      </a:extLst>
                    </a:blip>
                    <a:stretch>
                      <a:fillRect/>
                    </a:stretch>
                  </pic:blipFill>
                  <pic:spPr>
                    <a:xfrm>
                      <a:off x="0" y="0"/>
                      <a:ext cx="4572000" cy="3352800"/>
                    </a:xfrm>
                    <a:prstGeom prst="rect">
                      <a:avLst/>
                    </a:prstGeom>
                  </pic:spPr>
                </pic:pic>
              </a:graphicData>
            </a:graphic>
          </wp:inline>
        </w:drawing>
      </w:r>
    </w:p>
    <w:p w:rsidR="23309D66" w:rsidRDefault="23309D66" w14:paraId="567A7C70" w14:textId="04C2766D">
      <w:r>
        <w:br w:type="page"/>
      </w:r>
    </w:p>
    <w:p w:rsidR="23309D66" w:rsidP="23309D66" w:rsidRDefault="23309D66" w14:paraId="251D35ED" w14:textId="352BFE58">
      <w:r w:rsidRPr="23309D66">
        <w:rPr>
          <w:b/>
          <w:bCs/>
        </w:rPr>
        <w:t>Figure 1.5:</w:t>
      </w:r>
      <w:r>
        <w:t xml:space="preserve"> QQ Plot of Living Area Variable, slight upward curve visible</w:t>
      </w:r>
    </w:p>
    <w:p w:rsidR="4EBF07F3" w:rsidP="4EBF07F3" w:rsidRDefault="32E66FF0" w14:paraId="09DDB14D" w14:textId="36057157">
      <w:r>
        <w:rPr>
          <w:noProof/>
        </w:rPr>
        <w:drawing>
          <wp:inline distT="0" distB="0" distL="0" distR="0" wp14:anchorId="3414EAF4" wp14:editId="1D1641F1">
            <wp:extent cx="4572000" cy="3390900"/>
            <wp:effectExtent l="0" t="0" r="0" b="0"/>
            <wp:docPr id="1629114075" name="Picture 1629114075" descr="QQ Plot of Living Area Variable, slight curve visible" title="Fig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114075"/>
                    <pic:cNvPicPr/>
                  </pic:nvPicPr>
                  <pic:blipFill>
                    <a:blip r:embed="rId18">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p>
    <w:p w:rsidR="23309D66" w:rsidP="23309D66" w:rsidRDefault="23309D66" w14:paraId="67DD2E50" w14:textId="04C6A1E2">
      <w:r w:rsidRPr="23309D66">
        <w:rPr>
          <w:b/>
          <w:bCs/>
        </w:rPr>
        <w:t xml:space="preserve">Figure 1.6: </w:t>
      </w:r>
      <w:r>
        <w:t>QQ Plot of Sale Price variable, slight upward curve visible</w:t>
      </w:r>
    </w:p>
    <w:p w:rsidR="13E58D4B" w:rsidP="13E58D4B" w:rsidRDefault="02622A39" w14:paraId="45B15422" w14:textId="04F6326C">
      <w:r>
        <w:rPr>
          <w:noProof/>
        </w:rPr>
        <w:drawing>
          <wp:inline distT="0" distB="0" distL="0" distR="0" wp14:anchorId="272D1FDF" wp14:editId="6DBD2CC2">
            <wp:extent cx="4572000" cy="3314700"/>
            <wp:effectExtent l="0" t="0" r="0" b="0"/>
            <wp:docPr id="1315182333" name="Picture 1315182333" descr="QQ Plot of Sale Price variable, slight curve visible" title="Fig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182333"/>
                    <pic:cNvPicPr/>
                  </pic:nvPicPr>
                  <pic:blipFill>
                    <a:blip r:embed="rId19">
                      <a:extLst>
                        <a:ext uri="{28A0092B-C50C-407E-A947-70E740481C1C}">
                          <a14:useLocalDpi xmlns:a14="http://schemas.microsoft.com/office/drawing/2010/main" val="0"/>
                        </a:ext>
                      </a:extLst>
                    </a:blip>
                    <a:stretch>
                      <a:fillRect/>
                    </a:stretch>
                  </pic:blipFill>
                  <pic:spPr>
                    <a:xfrm>
                      <a:off x="0" y="0"/>
                      <a:ext cx="4572000" cy="3314700"/>
                    </a:xfrm>
                    <a:prstGeom prst="rect">
                      <a:avLst/>
                    </a:prstGeom>
                  </pic:spPr>
                </pic:pic>
              </a:graphicData>
            </a:graphic>
          </wp:inline>
        </w:drawing>
      </w:r>
    </w:p>
    <w:p w:rsidR="23309D66" w:rsidRDefault="23309D66" w14:paraId="699A0784" w14:textId="2449FA7E">
      <w:r>
        <w:br w:type="page"/>
      </w:r>
    </w:p>
    <w:p w:rsidR="23309D66" w:rsidP="23309D66" w:rsidRDefault="23309D66" w14:paraId="47069CE4" w14:textId="36E9EF10">
      <w:r w:rsidRPr="23309D66">
        <w:rPr>
          <w:b/>
          <w:bCs/>
        </w:rPr>
        <w:t>Figure 1.7:</w:t>
      </w:r>
      <w:r>
        <w:t xml:space="preserve"> Distribution of log-transformed Living Area variable, evidence of normal distribution, robust to right tailed-</w:t>
      </w:r>
      <w:proofErr w:type="gramStart"/>
      <w:r>
        <w:t>ness</w:t>
      </w:r>
      <w:proofErr w:type="gramEnd"/>
    </w:p>
    <w:p w:rsidR="5A80CFB4" w:rsidP="5A80CFB4" w:rsidRDefault="27852D7F" w14:paraId="4B0110C1" w14:textId="4F0F3189">
      <w:r>
        <w:rPr>
          <w:noProof/>
        </w:rPr>
        <w:drawing>
          <wp:inline distT="0" distB="0" distL="0" distR="0" wp14:anchorId="77738356" wp14:editId="6CB96553">
            <wp:extent cx="4572000" cy="3381375"/>
            <wp:effectExtent l="0" t="0" r="0" b="0"/>
            <wp:docPr id="118105514" name="Picture 118105514" descr="Distribution of log-transformed Living Area variable, robust to right tailedness" title="Fig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05514"/>
                    <pic:cNvPicPr/>
                  </pic:nvPicPr>
                  <pic:blipFill>
                    <a:blip r:embed="rId20">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rsidR="23309D66" w:rsidP="23309D66" w:rsidRDefault="23309D66" w14:paraId="00A7127E" w14:textId="5903A9B2">
      <w:r w:rsidRPr="23309D66">
        <w:rPr>
          <w:b/>
          <w:bCs/>
        </w:rPr>
        <w:t>Figure 1.8:</w:t>
      </w:r>
      <w:r>
        <w:t xml:space="preserve"> Distribution of log-transformed Sale Price variable, evidence of normal distribution, robust to right tailed-</w:t>
      </w:r>
      <w:proofErr w:type="gramStart"/>
      <w:r>
        <w:t>ness</w:t>
      </w:r>
      <w:proofErr w:type="gramEnd"/>
    </w:p>
    <w:p w:rsidR="69128512" w:rsidP="69128512" w:rsidRDefault="72B04BDD" w14:paraId="15CB0C76" w14:textId="118236BE">
      <w:r>
        <w:rPr>
          <w:noProof/>
        </w:rPr>
        <w:drawing>
          <wp:inline distT="0" distB="0" distL="0" distR="0" wp14:anchorId="65F7F8C1" wp14:editId="7767EC4A">
            <wp:extent cx="4572000" cy="3324225"/>
            <wp:effectExtent l="0" t="0" r="0" b="0"/>
            <wp:docPr id="772224445" name="Picture 772224445" descr="Distribution of log-transformed Sale Price variable, robust to right tailedness" title="Fig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224445"/>
                    <pic:cNvPicPr/>
                  </pic:nvPicPr>
                  <pic:blipFill>
                    <a:blip r:embed="rId21">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rsidR="23309D66" w:rsidRDefault="23309D66" w14:paraId="6F3DF2D2" w14:textId="5419F92F">
      <w:r>
        <w:br w:type="page"/>
      </w:r>
    </w:p>
    <w:p w:rsidR="23309D66" w:rsidP="23309D66" w:rsidRDefault="23309D66" w14:paraId="64A9D060" w14:textId="5850A5EE">
      <w:r w:rsidRPr="23309D66">
        <w:rPr>
          <w:b/>
          <w:bCs/>
        </w:rPr>
        <w:t>Figure 1.9:</w:t>
      </w:r>
      <w:r>
        <w:t xml:space="preserve"> QQ Plot for log-transformed Living Area variable, sample distribution more in line with theoretical distribution</w:t>
      </w:r>
    </w:p>
    <w:p w:rsidR="69128512" w:rsidP="69128512" w:rsidRDefault="69128512" w14:paraId="63CF6A33" w14:textId="50846232">
      <w:r>
        <w:rPr>
          <w:noProof/>
        </w:rPr>
        <w:drawing>
          <wp:inline distT="0" distB="0" distL="0" distR="0" wp14:anchorId="158C819D" wp14:editId="57D60E84">
            <wp:extent cx="4572000" cy="3352800"/>
            <wp:effectExtent l="0" t="0" r="0" b="0"/>
            <wp:docPr id="1819496635" name="Picture 1819496635" descr="QQ Plot for log-transformed Living Area variable, sample distribution more in line with theoretical distribution " title="Fig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496635"/>
                    <pic:cNvPicPr/>
                  </pic:nvPicPr>
                  <pic:blipFill>
                    <a:blip r:embed="rId22">
                      <a:extLst>
                        <a:ext uri="{28A0092B-C50C-407E-A947-70E740481C1C}">
                          <a14:useLocalDpi xmlns:a14="http://schemas.microsoft.com/office/drawing/2010/main" val="0"/>
                        </a:ext>
                      </a:extLst>
                    </a:blip>
                    <a:stretch>
                      <a:fillRect/>
                    </a:stretch>
                  </pic:blipFill>
                  <pic:spPr>
                    <a:xfrm>
                      <a:off x="0" y="0"/>
                      <a:ext cx="4572000" cy="3352800"/>
                    </a:xfrm>
                    <a:prstGeom prst="rect">
                      <a:avLst/>
                    </a:prstGeom>
                  </pic:spPr>
                </pic:pic>
              </a:graphicData>
            </a:graphic>
          </wp:inline>
        </w:drawing>
      </w:r>
    </w:p>
    <w:p w:rsidR="23309D66" w:rsidP="23309D66" w:rsidRDefault="23309D66" w14:paraId="31EA7E18" w14:textId="326C2AB1">
      <w:r w:rsidRPr="23309D66">
        <w:rPr>
          <w:b/>
          <w:bCs/>
        </w:rPr>
        <w:t>Figure 1.10:</w:t>
      </w:r>
      <w:r>
        <w:t xml:space="preserve"> QQ Plot for log-transformed Sale Price variable, sample distribution more in line with theoretical distribution</w:t>
      </w:r>
    </w:p>
    <w:p w:rsidR="4EBF07F3" w:rsidP="4EBF07F3" w:rsidRDefault="69128512" w14:paraId="0A123914" w14:textId="30503402">
      <w:r>
        <w:rPr>
          <w:noProof/>
        </w:rPr>
        <w:drawing>
          <wp:inline distT="0" distB="0" distL="0" distR="0" wp14:anchorId="4B481849" wp14:editId="288FF693">
            <wp:extent cx="4572000" cy="3248025"/>
            <wp:effectExtent l="0" t="0" r="0" b="0"/>
            <wp:docPr id="2041341214" name="Picture 2041341214" descr="QQ Plot for log-transformed Sale Price variable, sample distribution more in line with theoretical distribution " title="Fig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341214"/>
                    <pic:cNvPicPr/>
                  </pic:nvPicPr>
                  <pic:blipFill>
                    <a:blip r:embed="rId23">
                      <a:extLst>
                        <a:ext uri="{28A0092B-C50C-407E-A947-70E740481C1C}">
                          <a14:useLocalDpi xmlns:a14="http://schemas.microsoft.com/office/drawing/2010/main" val="0"/>
                        </a:ext>
                      </a:extLst>
                    </a:blip>
                    <a:stretch>
                      <a:fillRect/>
                    </a:stretch>
                  </pic:blipFill>
                  <pic:spPr>
                    <a:xfrm>
                      <a:off x="0" y="0"/>
                      <a:ext cx="4572000" cy="3248025"/>
                    </a:xfrm>
                    <a:prstGeom prst="rect">
                      <a:avLst/>
                    </a:prstGeom>
                  </pic:spPr>
                </pic:pic>
              </a:graphicData>
            </a:graphic>
          </wp:inline>
        </w:drawing>
      </w:r>
    </w:p>
    <w:p w:rsidR="23309D66" w:rsidRDefault="23309D66" w14:paraId="7A33B913" w14:textId="60E467A6">
      <w:r>
        <w:br w:type="page"/>
      </w:r>
    </w:p>
    <w:p w:rsidR="23309D66" w:rsidP="23309D66" w:rsidRDefault="23309D66" w14:paraId="7AF214F4" w14:textId="4BAFEA61">
      <w:r w:rsidRPr="23309D66">
        <w:rPr>
          <w:b/>
          <w:bCs/>
        </w:rPr>
        <w:t>Figure 1.11:</w:t>
      </w:r>
      <w:r>
        <w:t xml:space="preserve"> Residuals vs Fitted values plot for raw data, showing a cluster effect.</w:t>
      </w:r>
    </w:p>
    <w:p w:rsidR="6F8C7453" w:rsidP="6F8C7453" w:rsidRDefault="6F8C7453" w14:paraId="73D8F9FA" w14:textId="6F7CD6D6">
      <w:r>
        <w:rPr>
          <w:noProof/>
        </w:rPr>
        <w:drawing>
          <wp:inline distT="0" distB="0" distL="0" distR="0" wp14:anchorId="4E13DC6D" wp14:editId="1BBB2FFB">
            <wp:extent cx="4572000" cy="3143250"/>
            <wp:effectExtent l="0" t="0" r="0" b="0"/>
            <wp:docPr id="41410692" name="Picture 41410692" descr="Residuals Plot for Raw data, showing a cluster effect." title="Fig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10692"/>
                    <pic:cNvPicPr/>
                  </pic:nvPicPr>
                  <pic:blipFill>
                    <a:blip r:embed="rId24">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rsidR="23309D66" w:rsidP="23309D66" w:rsidRDefault="23309D66" w14:paraId="47868F0A" w14:textId="3BB0B2D4">
      <w:r w:rsidRPr="43DB413D">
        <w:rPr>
          <w:b/>
        </w:rPr>
        <w:t>Figure 1.12:</w:t>
      </w:r>
      <w:r>
        <w:t xml:space="preserve"> Residuals vs. Fitted values plot for log-transformed data, with more randomly scattered residuals.</w:t>
      </w:r>
    </w:p>
    <w:p w:rsidR="6F8C7453" w:rsidP="6F8C7453" w:rsidRDefault="6F8C7453" w14:paraId="40A0A336" w14:textId="26F46685">
      <w:r>
        <w:rPr>
          <w:noProof/>
        </w:rPr>
        <w:drawing>
          <wp:inline distT="0" distB="0" distL="0" distR="0" wp14:anchorId="434DED89" wp14:editId="26B4D78C">
            <wp:extent cx="4572000" cy="3219450"/>
            <wp:effectExtent l="0" t="0" r="0" b="0"/>
            <wp:docPr id="1821241463" name="Picture 1821241463" descr="Residuals plot for log transformed data, with more randomly scattered residuals." title="Fig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241463"/>
                    <pic:cNvPicPr/>
                  </pic:nvPicPr>
                  <pic:blipFill>
                    <a:blip r:embed="rId25">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p>
    <w:p w:rsidR="11C35519" w:rsidRDefault="11C35519" w14:paraId="7824EC64" w14:textId="64082274">
      <w:r>
        <w:br w:type="page"/>
      </w:r>
    </w:p>
    <w:p w:rsidR="11C35519" w:rsidP="11C35519" w:rsidRDefault="76039EEA" w14:paraId="18CA1045" w14:textId="56425301">
      <w:r w:rsidRPr="3BD1F5C0">
        <w:rPr>
          <w:b/>
        </w:rPr>
        <w:t xml:space="preserve">Figure 1.13: </w:t>
      </w:r>
      <w:r>
        <w:t>Residual Plot for Residuals vs Leverage of raw data, showing two observations that exceed Cook's Distance</w:t>
      </w:r>
    </w:p>
    <w:p w:rsidR="6F8C7453" w:rsidP="6F8C7453" w:rsidRDefault="6F8C7453" w14:paraId="3801FC3F" w14:textId="23D60178">
      <w:r>
        <w:rPr>
          <w:noProof/>
        </w:rPr>
        <w:drawing>
          <wp:inline distT="0" distB="0" distL="0" distR="0" wp14:anchorId="345BFBC2" wp14:editId="5F5F36D8">
            <wp:extent cx="4572000" cy="3057525"/>
            <wp:effectExtent l="0" t="0" r="0" b="0"/>
            <wp:docPr id="885236715" name="Picture 885236715" descr="Residual Plot for Residuals vs Leverage of raw data, showing two observations that exceed Cook's Distance" title="Fig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236715"/>
                    <pic:cNvPicPr/>
                  </pic:nvPicPr>
                  <pic:blipFill>
                    <a:blip r:embed="rId26">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rsidR="3BF6A115" w:rsidP="3BF6A115" w:rsidRDefault="12CE4730" w14:paraId="2A245E2C" w14:textId="0065442A">
      <w:r w:rsidRPr="0CAC1BF7">
        <w:rPr>
          <w:b/>
        </w:rPr>
        <w:t xml:space="preserve">Figure 1.14: </w:t>
      </w:r>
      <w:r>
        <w:t>Residual plot of residuals vs. leverage for log-transformed data, showing three points approaching Cook's Distance</w:t>
      </w:r>
    </w:p>
    <w:p w:rsidR="6F8C7453" w:rsidP="6F8C7453" w:rsidRDefault="6F8C7453" w14:paraId="07355F49" w14:textId="7AB4F1D4">
      <w:r>
        <w:rPr>
          <w:noProof/>
        </w:rPr>
        <w:drawing>
          <wp:inline distT="0" distB="0" distL="0" distR="0" wp14:anchorId="517956A5" wp14:editId="21D16105">
            <wp:extent cx="4572000" cy="2971800"/>
            <wp:effectExtent l="0" t="0" r="0" b="0"/>
            <wp:docPr id="1765736168" name="Picture 1765736168" descr="Residual plot of residuals vs. leverage for log-transformed data, showing three points approaching Cook's Distance" title="Fig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736168"/>
                    <pic:cNvPicPr/>
                  </pic:nvPicPr>
                  <pic:blipFill>
                    <a:blip r:embed="rId27">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rsidR="7A8A913A" w:rsidRDefault="7A8A913A" w14:paraId="4749BECF" w14:textId="4D39BEDA">
      <w:r>
        <w:br w:type="page"/>
      </w:r>
    </w:p>
    <w:p w:rsidR="7A8A913A" w:rsidP="7A8A913A" w:rsidRDefault="1F8F4220" w14:paraId="48E17C4E" w14:textId="30AA5775">
      <w:r w:rsidRPr="202710D6">
        <w:rPr>
          <w:b/>
        </w:rPr>
        <w:t>Figure 1.15:</w:t>
      </w:r>
      <w:r>
        <w:t xml:space="preserve"> Residual plot after removing 2 invalid data points, showing a random scattering of residuals.</w:t>
      </w:r>
    </w:p>
    <w:p w:rsidR="6F8C7453" w:rsidP="6F8C7453" w:rsidRDefault="6F8C7453" w14:paraId="21025344" w14:textId="15AD0E30">
      <w:r>
        <w:rPr>
          <w:noProof/>
        </w:rPr>
        <w:drawing>
          <wp:inline distT="0" distB="0" distL="0" distR="0" wp14:anchorId="5832EC42" wp14:editId="0A85D09B">
            <wp:extent cx="4572000" cy="2809875"/>
            <wp:effectExtent l="0" t="0" r="0" b="0"/>
            <wp:docPr id="98879499" name="Picture 98879499" descr="Residual plot after removing 2 invalid data points, showing a random scattering of residuals." title="Fig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inline>
        </w:drawing>
      </w:r>
    </w:p>
    <w:p w:rsidR="6F8C7453" w:rsidP="6F8C7453" w:rsidRDefault="6F8C7453" w14:paraId="77EA0CC6" w14:textId="0E1EC3B4">
      <w:pPr>
        <w:contextualSpacing/>
        <w:rPr>
          <w:b/>
          <w:bCs/>
        </w:rPr>
      </w:pPr>
      <w:r w:rsidRPr="6F8C7453">
        <w:rPr>
          <w:b/>
          <w:bCs/>
        </w:rPr>
        <w:t>Figure 1.16</w:t>
      </w:r>
    </w:p>
    <w:tbl>
      <w:tblPr>
        <w:tblStyle w:val="GridTable5Dark-Accent1"/>
        <w:tblW w:w="0" w:type="auto"/>
        <w:tblLayout w:type="fixed"/>
        <w:tblLook w:val="06A0" w:firstRow="1" w:lastRow="0" w:firstColumn="1" w:lastColumn="0" w:noHBand="1" w:noVBand="1"/>
      </w:tblPr>
      <w:tblGrid>
        <w:gridCol w:w="2280"/>
        <w:gridCol w:w="1464"/>
        <w:gridCol w:w="1872"/>
        <w:gridCol w:w="1872"/>
        <w:gridCol w:w="1872"/>
      </w:tblGrid>
      <w:tr w:rsidR="6F8C7453" w:rsidTr="6F8C7453" w14:paraId="61D66A52"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0" w:type="dxa"/>
          </w:tcPr>
          <w:p w:rsidR="6F8C7453" w:rsidP="6F8C7453" w:rsidRDefault="6F8C7453" w14:paraId="2730081F" w14:textId="58919131">
            <w:r>
              <w:t>Measure: Adjusted R</w:t>
            </w:r>
            <w:r w:rsidRPr="6F8C7453">
              <w:rPr>
                <w:vertAlign w:val="superscript"/>
              </w:rPr>
              <w:t>2</w:t>
            </w:r>
          </w:p>
        </w:tc>
        <w:tc>
          <w:tcPr>
            <w:tcW w:w="1464" w:type="dxa"/>
          </w:tcPr>
          <w:p w:rsidR="6F8C7453" w:rsidP="6F8C7453" w:rsidRDefault="6F8C7453" w14:paraId="35712F39" w14:textId="62B975BE">
            <w:pPr>
              <w:spacing w:line="259" w:lineRule="auto"/>
              <w:cnfStyle w:val="100000000000" w:firstRow="1" w:lastRow="0" w:firstColumn="0" w:lastColumn="0" w:oddVBand="0" w:evenVBand="0" w:oddHBand="0" w:evenHBand="0" w:firstRowFirstColumn="0" w:firstRowLastColumn="0" w:lastRowFirstColumn="0" w:lastRowLastColumn="0"/>
            </w:pPr>
            <w:r>
              <w:t>Overall</w:t>
            </w:r>
          </w:p>
        </w:tc>
        <w:tc>
          <w:tcPr>
            <w:tcW w:w="1872" w:type="dxa"/>
          </w:tcPr>
          <w:p w:rsidR="6F8C7453" w:rsidP="6F8C7453" w:rsidRDefault="6F8C7453" w14:paraId="09295EA7" w14:textId="672EBF4F">
            <w:pPr>
              <w:cnfStyle w:val="100000000000" w:firstRow="1" w:lastRow="0" w:firstColumn="0" w:lastColumn="0" w:oddVBand="0" w:evenVBand="0" w:oddHBand="0" w:evenHBand="0" w:firstRowFirstColumn="0" w:firstRowLastColumn="0" w:lastRowFirstColumn="0" w:lastRowLastColumn="0"/>
            </w:pPr>
            <w:r>
              <w:t>Brookside</w:t>
            </w:r>
          </w:p>
        </w:tc>
        <w:tc>
          <w:tcPr>
            <w:tcW w:w="1872" w:type="dxa"/>
          </w:tcPr>
          <w:p w:rsidR="6F8C7453" w:rsidP="6F8C7453" w:rsidRDefault="6F8C7453" w14:paraId="2E949591" w14:textId="11601431">
            <w:pPr>
              <w:cnfStyle w:val="100000000000" w:firstRow="1" w:lastRow="0" w:firstColumn="0" w:lastColumn="0" w:oddVBand="0" w:evenVBand="0" w:oddHBand="0" w:evenHBand="0" w:firstRowFirstColumn="0" w:firstRowLastColumn="0" w:lastRowFirstColumn="0" w:lastRowLastColumn="0"/>
            </w:pPr>
            <w:r>
              <w:t>Edwards</w:t>
            </w:r>
          </w:p>
        </w:tc>
        <w:tc>
          <w:tcPr>
            <w:tcW w:w="1872" w:type="dxa"/>
          </w:tcPr>
          <w:p w:rsidR="6F8C7453" w:rsidP="6F8C7453" w:rsidRDefault="6F8C7453" w14:paraId="40241F14" w14:textId="3F052EAF">
            <w:pPr>
              <w:cnfStyle w:val="100000000000" w:firstRow="1" w:lastRow="0" w:firstColumn="0" w:lastColumn="0" w:oddVBand="0" w:evenVBand="0" w:oddHBand="0" w:evenHBand="0" w:firstRowFirstColumn="0" w:firstRowLastColumn="0" w:lastRowFirstColumn="0" w:lastRowLastColumn="0"/>
            </w:pPr>
            <w:r>
              <w:t>North Ames</w:t>
            </w:r>
          </w:p>
        </w:tc>
      </w:tr>
      <w:tr w:rsidR="6F8C7453" w:rsidTr="6F8C7453" w14:paraId="1DE74967" w14:textId="77777777">
        <w:trPr>
          <w:trHeight w:val="300"/>
        </w:trPr>
        <w:tc>
          <w:tcPr>
            <w:cnfStyle w:val="001000000000" w:firstRow="0" w:lastRow="0" w:firstColumn="1" w:lastColumn="0" w:oddVBand="0" w:evenVBand="0" w:oddHBand="0" w:evenHBand="0" w:firstRowFirstColumn="0" w:firstRowLastColumn="0" w:lastRowFirstColumn="0" w:lastRowLastColumn="0"/>
            <w:tcW w:w="2280" w:type="dxa"/>
          </w:tcPr>
          <w:p w:rsidR="6F8C7453" w:rsidP="6F8C7453" w:rsidRDefault="6F8C7453" w14:paraId="391AD095" w14:textId="41A66495">
            <w:r>
              <w:t>Raw Data</w:t>
            </w:r>
          </w:p>
        </w:tc>
        <w:tc>
          <w:tcPr>
            <w:tcW w:w="1464" w:type="dxa"/>
          </w:tcPr>
          <w:p w:rsidR="6F8C7453" w:rsidP="6F8C7453" w:rsidRDefault="6F8C7453" w14:paraId="1BA2619C" w14:textId="585D614C">
            <w:pPr>
              <w:cnfStyle w:val="000000000000" w:firstRow="0" w:lastRow="0" w:firstColumn="0" w:lastColumn="0" w:oddVBand="0" w:evenVBand="0" w:oddHBand="0" w:evenHBand="0" w:firstRowFirstColumn="0" w:firstRowLastColumn="0" w:lastRowFirstColumn="0" w:lastRowLastColumn="0"/>
            </w:pPr>
            <w:r>
              <w:t>0.4559</w:t>
            </w:r>
          </w:p>
        </w:tc>
        <w:tc>
          <w:tcPr>
            <w:tcW w:w="1872" w:type="dxa"/>
          </w:tcPr>
          <w:p w:rsidR="6F8C7453" w:rsidP="6F8C7453" w:rsidRDefault="6F8C7453" w14:paraId="19F3C595" w14:textId="1CEBE005">
            <w:pPr>
              <w:cnfStyle w:val="000000000000" w:firstRow="0" w:lastRow="0" w:firstColumn="0" w:lastColumn="0" w:oddVBand="0" w:evenVBand="0" w:oddHBand="0" w:evenHBand="0" w:firstRowFirstColumn="0" w:firstRowLastColumn="0" w:lastRowFirstColumn="0" w:lastRowLastColumn="0"/>
            </w:pPr>
            <w:r>
              <w:t>0.6921</w:t>
            </w:r>
          </w:p>
        </w:tc>
        <w:tc>
          <w:tcPr>
            <w:tcW w:w="1872" w:type="dxa"/>
          </w:tcPr>
          <w:p w:rsidR="6F8C7453" w:rsidP="6F8C7453" w:rsidRDefault="6F8C7453" w14:paraId="600D4227" w14:textId="08FB5FAC">
            <w:pPr>
              <w:cnfStyle w:val="000000000000" w:firstRow="0" w:lastRow="0" w:firstColumn="0" w:lastColumn="0" w:oddVBand="0" w:evenVBand="0" w:oddHBand="0" w:evenHBand="0" w:firstRowFirstColumn="0" w:firstRowLastColumn="0" w:lastRowFirstColumn="0" w:lastRowLastColumn="0"/>
            </w:pPr>
            <w:r>
              <w:t>0.386</w:t>
            </w:r>
          </w:p>
        </w:tc>
        <w:tc>
          <w:tcPr>
            <w:tcW w:w="1872" w:type="dxa"/>
          </w:tcPr>
          <w:p w:rsidR="6F8C7453" w:rsidP="6F8C7453" w:rsidRDefault="6F8C7453" w14:paraId="5B07CA82" w14:textId="30C9842C">
            <w:pPr>
              <w:cnfStyle w:val="000000000000" w:firstRow="0" w:lastRow="0" w:firstColumn="0" w:lastColumn="0" w:oddVBand="0" w:evenVBand="0" w:oddHBand="0" w:evenHBand="0" w:firstRowFirstColumn="0" w:firstRowLastColumn="0" w:lastRowFirstColumn="0" w:lastRowLastColumn="0"/>
            </w:pPr>
            <w:r>
              <w:t>0.4587</w:t>
            </w:r>
          </w:p>
        </w:tc>
      </w:tr>
      <w:tr w:rsidR="6F8C7453" w:rsidTr="6F8C7453" w14:paraId="555EE1BC" w14:textId="77777777">
        <w:trPr>
          <w:trHeight w:val="300"/>
        </w:trPr>
        <w:tc>
          <w:tcPr>
            <w:cnfStyle w:val="001000000000" w:firstRow="0" w:lastRow="0" w:firstColumn="1" w:lastColumn="0" w:oddVBand="0" w:evenVBand="0" w:oddHBand="0" w:evenHBand="0" w:firstRowFirstColumn="0" w:firstRowLastColumn="0" w:lastRowFirstColumn="0" w:lastRowLastColumn="0"/>
            <w:tcW w:w="2280" w:type="dxa"/>
          </w:tcPr>
          <w:p w:rsidR="6F8C7453" w:rsidP="6F8C7453" w:rsidRDefault="6F8C7453" w14:paraId="4B417B9C" w14:textId="5CED07AB">
            <w:r>
              <w:t>Transformed Data</w:t>
            </w:r>
          </w:p>
        </w:tc>
        <w:tc>
          <w:tcPr>
            <w:tcW w:w="1464" w:type="dxa"/>
          </w:tcPr>
          <w:p w:rsidR="6F8C7453" w:rsidP="6F8C7453" w:rsidRDefault="6F8C7453" w14:paraId="2219F9BC" w14:textId="758E95BC">
            <w:pPr>
              <w:cnfStyle w:val="000000000000" w:firstRow="0" w:lastRow="0" w:firstColumn="0" w:lastColumn="0" w:oddVBand="0" w:evenVBand="0" w:oddHBand="0" w:evenHBand="0" w:firstRowFirstColumn="0" w:firstRowLastColumn="0" w:lastRowFirstColumn="0" w:lastRowLastColumn="0"/>
            </w:pPr>
            <w:r>
              <w:t>0.4415</w:t>
            </w:r>
          </w:p>
        </w:tc>
        <w:tc>
          <w:tcPr>
            <w:tcW w:w="1872" w:type="dxa"/>
          </w:tcPr>
          <w:p w:rsidR="6F8C7453" w:rsidP="6F8C7453" w:rsidRDefault="6F8C7453" w14:paraId="37D94148" w14:textId="6A4A2DDB">
            <w:pPr>
              <w:cnfStyle w:val="000000000000" w:firstRow="0" w:lastRow="0" w:firstColumn="0" w:lastColumn="0" w:oddVBand="0" w:evenVBand="0" w:oddHBand="0" w:evenHBand="0" w:firstRowFirstColumn="0" w:firstRowLastColumn="0" w:lastRowFirstColumn="0" w:lastRowLastColumn="0"/>
            </w:pPr>
            <w:r>
              <w:t>0.7029</w:t>
            </w:r>
          </w:p>
        </w:tc>
        <w:tc>
          <w:tcPr>
            <w:tcW w:w="1872" w:type="dxa"/>
          </w:tcPr>
          <w:p w:rsidR="6F8C7453" w:rsidP="6F8C7453" w:rsidRDefault="6F8C7453" w14:paraId="07E4F4F1" w14:textId="45AE9F22">
            <w:pPr>
              <w:cnfStyle w:val="000000000000" w:firstRow="0" w:lastRow="0" w:firstColumn="0" w:lastColumn="0" w:oddVBand="0" w:evenVBand="0" w:oddHBand="0" w:evenHBand="0" w:firstRowFirstColumn="0" w:firstRowLastColumn="0" w:lastRowFirstColumn="0" w:lastRowLastColumn="0"/>
            </w:pPr>
            <w:r>
              <w:t>0.3598</w:t>
            </w:r>
          </w:p>
        </w:tc>
        <w:tc>
          <w:tcPr>
            <w:tcW w:w="1872" w:type="dxa"/>
          </w:tcPr>
          <w:p w:rsidR="6F8C7453" w:rsidP="6F8C7453" w:rsidRDefault="6F8C7453" w14:paraId="441897B9" w14:textId="1C11CE5A">
            <w:pPr>
              <w:cnfStyle w:val="000000000000" w:firstRow="0" w:lastRow="0" w:firstColumn="0" w:lastColumn="0" w:oddVBand="0" w:evenVBand="0" w:oddHBand="0" w:evenHBand="0" w:firstRowFirstColumn="0" w:firstRowLastColumn="0" w:lastRowFirstColumn="0" w:lastRowLastColumn="0"/>
            </w:pPr>
            <w:r>
              <w:t>0.417</w:t>
            </w:r>
          </w:p>
        </w:tc>
      </w:tr>
    </w:tbl>
    <w:p w:rsidR="6F8C7453" w:rsidP="6F8C7453" w:rsidRDefault="6F8C7453" w14:paraId="025358E1" w14:textId="4F5983D3">
      <w:pPr>
        <w:contextualSpacing/>
        <w:rPr>
          <w:b/>
          <w:bCs/>
        </w:rPr>
      </w:pPr>
      <w:r>
        <w:br/>
      </w:r>
      <w:r w:rsidRPr="6F8C7453">
        <w:rPr>
          <w:b/>
          <w:bCs/>
        </w:rPr>
        <w:t>Figure 1.17</w:t>
      </w:r>
    </w:p>
    <w:tbl>
      <w:tblPr>
        <w:tblStyle w:val="GridTable5Dark-Accent1"/>
        <w:tblW w:w="9360" w:type="dxa"/>
        <w:tblLayout w:type="fixed"/>
        <w:tblLook w:val="06A0" w:firstRow="1" w:lastRow="0" w:firstColumn="1" w:lastColumn="0" w:noHBand="1" w:noVBand="1"/>
      </w:tblPr>
      <w:tblGrid>
        <w:gridCol w:w="4950"/>
        <w:gridCol w:w="975"/>
        <w:gridCol w:w="1200"/>
        <w:gridCol w:w="1125"/>
        <w:gridCol w:w="1110"/>
      </w:tblGrid>
      <w:tr w:rsidR="6F8C7453" w:rsidTr="7733D3CE" w14:paraId="4D4C0FDC" w14:textId="77777777">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950" w:type="dxa"/>
            <w:vAlign w:val="center"/>
          </w:tcPr>
          <w:p w:rsidR="6F8C7453" w:rsidP="6F8C7453" w:rsidRDefault="6F8C7453" w14:paraId="091FD869" w14:textId="58919131">
            <w:r>
              <w:t>Measure: Adjusted R</w:t>
            </w:r>
            <w:r w:rsidRPr="6F8C7453">
              <w:rPr>
                <w:vertAlign w:val="superscript"/>
              </w:rPr>
              <w:t>2</w:t>
            </w:r>
          </w:p>
        </w:tc>
        <w:tc>
          <w:tcPr>
            <w:tcW w:w="975" w:type="dxa"/>
            <w:vAlign w:val="center"/>
          </w:tcPr>
          <w:p w:rsidR="6F8C7453" w:rsidP="6F8C7453" w:rsidRDefault="6F8C7453" w14:paraId="1088330F" w14:textId="62B975BE">
            <w:pPr>
              <w:spacing w:line="259" w:lineRule="auto"/>
              <w:cnfStyle w:val="100000000000" w:firstRow="1" w:lastRow="0" w:firstColumn="0" w:lastColumn="0" w:oddVBand="0" w:evenVBand="0" w:oddHBand="0" w:evenHBand="0" w:firstRowFirstColumn="0" w:firstRowLastColumn="0" w:lastRowFirstColumn="0" w:lastRowLastColumn="0"/>
            </w:pPr>
            <w:r>
              <w:t>Overall</w:t>
            </w:r>
          </w:p>
        </w:tc>
        <w:tc>
          <w:tcPr>
            <w:tcW w:w="1200" w:type="dxa"/>
            <w:vAlign w:val="center"/>
          </w:tcPr>
          <w:p w:rsidR="6F8C7453" w:rsidP="6F8C7453" w:rsidRDefault="6F8C7453" w14:paraId="0A72BE42" w14:textId="404495E7">
            <w:pPr>
              <w:cnfStyle w:val="100000000000" w:firstRow="1" w:lastRow="0" w:firstColumn="0" w:lastColumn="0" w:oddVBand="0" w:evenVBand="0" w:oddHBand="0" w:evenHBand="0" w:firstRowFirstColumn="0" w:firstRowLastColumn="0" w:lastRowFirstColumn="0" w:lastRowLastColumn="0"/>
            </w:pPr>
            <w:r>
              <w:t>Brookside</w:t>
            </w:r>
          </w:p>
        </w:tc>
        <w:tc>
          <w:tcPr>
            <w:tcW w:w="1125" w:type="dxa"/>
            <w:vAlign w:val="center"/>
          </w:tcPr>
          <w:p w:rsidR="6F8C7453" w:rsidP="6F8C7453" w:rsidRDefault="6F8C7453" w14:paraId="02760CB3" w14:textId="11601431">
            <w:pPr>
              <w:cnfStyle w:val="100000000000" w:firstRow="1" w:lastRow="0" w:firstColumn="0" w:lastColumn="0" w:oddVBand="0" w:evenVBand="0" w:oddHBand="0" w:evenHBand="0" w:firstRowFirstColumn="0" w:firstRowLastColumn="0" w:lastRowFirstColumn="0" w:lastRowLastColumn="0"/>
            </w:pPr>
            <w:r>
              <w:t>Edwards</w:t>
            </w:r>
          </w:p>
        </w:tc>
        <w:tc>
          <w:tcPr>
            <w:tcW w:w="1110" w:type="dxa"/>
            <w:vAlign w:val="center"/>
          </w:tcPr>
          <w:p w:rsidR="6F8C7453" w:rsidP="6F8C7453" w:rsidRDefault="6F8C7453" w14:paraId="64B6737A" w14:textId="22CC48E9">
            <w:pPr>
              <w:cnfStyle w:val="100000000000" w:firstRow="1" w:lastRow="0" w:firstColumn="0" w:lastColumn="0" w:oddVBand="0" w:evenVBand="0" w:oddHBand="0" w:evenHBand="0" w:firstRowFirstColumn="0" w:firstRowLastColumn="0" w:lastRowFirstColumn="0" w:lastRowLastColumn="0"/>
            </w:pPr>
            <w:r>
              <w:t>N. Ames</w:t>
            </w:r>
          </w:p>
        </w:tc>
      </w:tr>
      <w:tr w:rsidR="6F8C7453" w:rsidTr="7733D3CE" w14:paraId="515FB7A0" w14:textId="77777777">
        <w:trPr>
          <w:trHeight w:val="300"/>
        </w:trPr>
        <w:tc>
          <w:tcPr>
            <w:cnfStyle w:val="001000000000" w:firstRow="0" w:lastRow="0" w:firstColumn="1" w:lastColumn="0" w:oddVBand="0" w:evenVBand="0" w:oddHBand="0" w:evenHBand="0" w:firstRowFirstColumn="0" w:firstRowLastColumn="0" w:lastRowFirstColumn="0" w:lastRowLastColumn="0"/>
            <w:tcW w:w="4950" w:type="dxa"/>
            <w:vAlign w:val="center"/>
          </w:tcPr>
          <w:p w:rsidR="6F8C7453" w:rsidP="6F8C7453" w:rsidRDefault="6F8C7453" w14:paraId="19E94DE3" w14:textId="29EDB1E1">
            <w:r>
              <w:t>Raw Data, holding Neighborhood constant</w:t>
            </w:r>
          </w:p>
        </w:tc>
        <w:tc>
          <w:tcPr>
            <w:tcW w:w="975" w:type="dxa"/>
            <w:vAlign w:val="center"/>
          </w:tcPr>
          <w:p w:rsidR="6F8C7453" w:rsidP="6F8C7453" w:rsidRDefault="6F8C7453" w14:paraId="4A5232CD" w14:textId="44786C05">
            <w:pPr>
              <w:cnfStyle w:val="000000000000" w:firstRow="0" w:lastRow="0" w:firstColumn="0" w:lastColumn="0" w:oddVBand="0" w:evenVBand="0" w:oddHBand="0" w:evenHBand="0" w:firstRowFirstColumn="0" w:firstRowLastColumn="0" w:lastRowFirstColumn="0" w:lastRowLastColumn="0"/>
            </w:pPr>
            <w:r>
              <w:t>0.4905</w:t>
            </w:r>
          </w:p>
        </w:tc>
        <w:tc>
          <w:tcPr>
            <w:tcW w:w="1200" w:type="dxa"/>
            <w:vAlign w:val="center"/>
          </w:tcPr>
          <w:p w:rsidR="6F8C7453" w:rsidP="6F8C7453" w:rsidRDefault="6F8C7453" w14:paraId="076B9758" w14:textId="1CEBE005">
            <w:pPr>
              <w:cnfStyle w:val="000000000000" w:firstRow="0" w:lastRow="0" w:firstColumn="0" w:lastColumn="0" w:oddVBand="0" w:evenVBand="0" w:oddHBand="0" w:evenHBand="0" w:firstRowFirstColumn="0" w:firstRowLastColumn="0" w:lastRowFirstColumn="0" w:lastRowLastColumn="0"/>
            </w:pPr>
            <w:r>
              <w:t>0.6921</w:t>
            </w:r>
          </w:p>
        </w:tc>
        <w:tc>
          <w:tcPr>
            <w:tcW w:w="1125" w:type="dxa"/>
            <w:vAlign w:val="center"/>
          </w:tcPr>
          <w:p w:rsidR="6F8C7453" w:rsidP="6F8C7453" w:rsidRDefault="6F8C7453" w14:paraId="4B74A6B2" w14:textId="08FB5FAC">
            <w:pPr>
              <w:cnfStyle w:val="000000000000" w:firstRow="0" w:lastRow="0" w:firstColumn="0" w:lastColumn="0" w:oddVBand="0" w:evenVBand="0" w:oddHBand="0" w:evenHBand="0" w:firstRowFirstColumn="0" w:firstRowLastColumn="0" w:lastRowFirstColumn="0" w:lastRowLastColumn="0"/>
            </w:pPr>
            <w:r>
              <w:t>0.386</w:t>
            </w:r>
          </w:p>
        </w:tc>
        <w:tc>
          <w:tcPr>
            <w:tcW w:w="1110" w:type="dxa"/>
            <w:vAlign w:val="center"/>
          </w:tcPr>
          <w:p w:rsidR="6F8C7453" w:rsidP="6F8C7453" w:rsidRDefault="6F8C7453" w14:paraId="357CDD29" w14:textId="30C9842C">
            <w:pPr>
              <w:cnfStyle w:val="000000000000" w:firstRow="0" w:lastRow="0" w:firstColumn="0" w:lastColumn="0" w:oddVBand="0" w:evenVBand="0" w:oddHBand="0" w:evenHBand="0" w:firstRowFirstColumn="0" w:firstRowLastColumn="0" w:lastRowFirstColumn="0" w:lastRowLastColumn="0"/>
            </w:pPr>
            <w:r>
              <w:t>0.4587</w:t>
            </w:r>
          </w:p>
        </w:tc>
      </w:tr>
      <w:tr w:rsidR="6F8C7453" w:rsidTr="7733D3CE" w14:paraId="6D5396BB" w14:textId="77777777">
        <w:trPr>
          <w:trHeight w:val="300"/>
        </w:trPr>
        <w:tc>
          <w:tcPr>
            <w:cnfStyle w:val="001000000000" w:firstRow="0" w:lastRow="0" w:firstColumn="1" w:lastColumn="0" w:oddVBand="0" w:evenVBand="0" w:oddHBand="0" w:evenHBand="0" w:firstRowFirstColumn="0" w:firstRowLastColumn="0" w:lastRowFirstColumn="0" w:lastRowLastColumn="0"/>
            <w:tcW w:w="4950" w:type="dxa"/>
            <w:vAlign w:val="center"/>
          </w:tcPr>
          <w:p w:rsidR="6F8C7453" w:rsidP="6F8C7453" w:rsidRDefault="6F8C7453" w14:paraId="33670994" w14:textId="1D2852FE">
            <w:r>
              <w:t>Transformed Data, holding Neighborhood constant</w:t>
            </w:r>
          </w:p>
        </w:tc>
        <w:tc>
          <w:tcPr>
            <w:tcW w:w="975" w:type="dxa"/>
            <w:vAlign w:val="center"/>
          </w:tcPr>
          <w:p w:rsidR="6F8C7453" w:rsidP="6F8C7453" w:rsidRDefault="6F8C7453" w14:paraId="21C0AE1D" w14:textId="0AFC7FDA">
            <w:pPr>
              <w:cnfStyle w:val="000000000000" w:firstRow="0" w:lastRow="0" w:firstColumn="0" w:lastColumn="0" w:oddVBand="0" w:evenVBand="0" w:oddHBand="0" w:evenHBand="0" w:firstRowFirstColumn="0" w:firstRowLastColumn="0" w:lastRowFirstColumn="0" w:lastRowLastColumn="0"/>
            </w:pPr>
            <w:r>
              <w:t>0.5002</w:t>
            </w:r>
          </w:p>
        </w:tc>
        <w:tc>
          <w:tcPr>
            <w:tcW w:w="1200" w:type="dxa"/>
            <w:vAlign w:val="center"/>
          </w:tcPr>
          <w:p w:rsidR="6F8C7453" w:rsidP="6F8C7453" w:rsidRDefault="6F8C7453" w14:paraId="27AF1F43" w14:textId="6A4A2DDB">
            <w:pPr>
              <w:cnfStyle w:val="000000000000" w:firstRow="0" w:lastRow="0" w:firstColumn="0" w:lastColumn="0" w:oddVBand="0" w:evenVBand="0" w:oddHBand="0" w:evenHBand="0" w:firstRowFirstColumn="0" w:firstRowLastColumn="0" w:lastRowFirstColumn="0" w:lastRowLastColumn="0"/>
            </w:pPr>
            <w:r>
              <w:t>0.7029</w:t>
            </w:r>
          </w:p>
        </w:tc>
        <w:tc>
          <w:tcPr>
            <w:tcW w:w="1125" w:type="dxa"/>
            <w:vAlign w:val="center"/>
          </w:tcPr>
          <w:p w:rsidR="6F8C7453" w:rsidP="6F8C7453" w:rsidRDefault="6F8C7453" w14:paraId="12A7579E" w14:textId="45AE9F22">
            <w:pPr>
              <w:cnfStyle w:val="000000000000" w:firstRow="0" w:lastRow="0" w:firstColumn="0" w:lastColumn="0" w:oddVBand="0" w:evenVBand="0" w:oddHBand="0" w:evenHBand="0" w:firstRowFirstColumn="0" w:firstRowLastColumn="0" w:lastRowFirstColumn="0" w:lastRowLastColumn="0"/>
            </w:pPr>
            <w:r>
              <w:t>0.3598</w:t>
            </w:r>
          </w:p>
        </w:tc>
        <w:tc>
          <w:tcPr>
            <w:tcW w:w="1110" w:type="dxa"/>
            <w:vAlign w:val="center"/>
          </w:tcPr>
          <w:p w:rsidR="6F8C7453" w:rsidP="6F8C7453" w:rsidRDefault="6F8C7453" w14:paraId="2E3F6DDE" w14:textId="1C11CE5A">
            <w:pPr>
              <w:cnfStyle w:val="000000000000" w:firstRow="0" w:lastRow="0" w:firstColumn="0" w:lastColumn="0" w:oddVBand="0" w:evenVBand="0" w:oddHBand="0" w:evenHBand="0" w:firstRowFirstColumn="0" w:firstRowLastColumn="0" w:lastRowFirstColumn="0" w:lastRowLastColumn="0"/>
            </w:pPr>
            <w:r>
              <w:t>0.417</w:t>
            </w:r>
          </w:p>
        </w:tc>
      </w:tr>
    </w:tbl>
    <w:p w:rsidR="6F8C7453" w:rsidP="6F8C7453" w:rsidRDefault="6F8C7453" w14:paraId="53AEFD28" w14:textId="1E410B62">
      <w:pPr>
        <w:rPr>
          <w:b/>
          <w:bCs/>
        </w:rPr>
      </w:pPr>
      <w:r>
        <w:br/>
      </w:r>
      <w:r w:rsidRPr="6F8C7453">
        <w:rPr>
          <w:b/>
          <w:bCs/>
        </w:rPr>
        <w:t>Figure 1.18</w:t>
      </w:r>
    </w:p>
    <w:tbl>
      <w:tblPr>
        <w:tblStyle w:val="GridTable5Dark-Accent1"/>
        <w:tblW w:w="0" w:type="auto"/>
        <w:tblLayout w:type="fixed"/>
        <w:tblLook w:val="06A0" w:firstRow="1" w:lastRow="0" w:firstColumn="1" w:lastColumn="0" w:noHBand="1" w:noVBand="1"/>
      </w:tblPr>
      <w:tblGrid>
        <w:gridCol w:w="4965"/>
        <w:gridCol w:w="1465"/>
        <w:gridCol w:w="1465"/>
        <w:gridCol w:w="1465"/>
      </w:tblGrid>
      <w:tr w:rsidR="6F8C7453" w:rsidTr="30C4C49E" w14:paraId="20D18B7C"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5" w:type="dxa"/>
            <w:vAlign w:val="center"/>
          </w:tcPr>
          <w:p w:rsidR="6F8C7453" w:rsidP="6F8C7453" w:rsidRDefault="6F8C7453" w14:paraId="757DF3A0" w14:textId="43ED24CB">
            <w:r>
              <w:t>Measure: R</w:t>
            </w:r>
            <w:r w:rsidRPr="6F8C7453">
              <w:rPr>
                <w:vertAlign w:val="superscript"/>
              </w:rPr>
              <w:t>2</w:t>
            </w:r>
          </w:p>
        </w:tc>
        <w:tc>
          <w:tcPr>
            <w:tcW w:w="1465" w:type="dxa"/>
            <w:vAlign w:val="center"/>
          </w:tcPr>
          <w:p w:rsidR="6F8C7453" w:rsidP="6F8C7453" w:rsidRDefault="6F8C7453" w14:paraId="4820F053" w14:textId="0FB5B86F">
            <w:pPr>
              <w:cnfStyle w:val="100000000000" w:firstRow="1" w:lastRow="0" w:firstColumn="0" w:lastColumn="0" w:oddVBand="0" w:evenVBand="0" w:oddHBand="0" w:evenHBand="0" w:firstRowFirstColumn="0" w:firstRowLastColumn="0" w:lastRowFirstColumn="0" w:lastRowLastColumn="0"/>
            </w:pPr>
            <w:r>
              <w:t>Model</w:t>
            </w:r>
            <w:r w:rsidR="53EB3EE4">
              <w:t xml:space="preserve"> </w:t>
            </w:r>
            <w:r w:rsidR="773D54EB">
              <w:t>R</w:t>
            </w:r>
            <w:r w:rsidRPr="1E99B8C5" w:rsidR="773D54EB">
              <w:rPr>
                <w:vertAlign w:val="superscript"/>
              </w:rPr>
              <w:t>2</w:t>
            </w:r>
          </w:p>
        </w:tc>
        <w:tc>
          <w:tcPr>
            <w:tcW w:w="1465" w:type="dxa"/>
            <w:vAlign w:val="center"/>
          </w:tcPr>
          <w:p w:rsidR="6F8C7453" w:rsidP="6F8C7453" w:rsidRDefault="6F8C7453" w14:paraId="6C41B7EB" w14:textId="023AD365">
            <w:pPr>
              <w:cnfStyle w:val="100000000000" w:firstRow="1" w:lastRow="0" w:firstColumn="0" w:lastColumn="0" w:oddVBand="0" w:evenVBand="0" w:oddHBand="0" w:evenHBand="0" w:firstRowFirstColumn="0" w:firstRowLastColumn="0" w:lastRowFirstColumn="0" w:lastRowLastColumn="0"/>
            </w:pPr>
            <w:r>
              <w:t>Internal CV</w:t>
            </w:r>
          </w:p>
        </w:tc>
        <w:tc>
          <w:tcPr>
            <w:tcW w:w="1465" w:type="dxa"/>
            <w:vAlign w:val="center"/>
          </w:tcPr>
          <w:p w:rsidR="6F8C7453" w:rsidP="6F8C7453" w:rsidRDefault="6F8C7453" w14:paraId="48A72C95" w14:textId="0F83D019">
            <w:pPr>
              <w:cnfStyle w:val="100000000000" w:firstRow="1" w:lastRow="0" w:firstColumn="0" w:lastColumn="0" w:oddVBand="0" w:evenVBand="0" w:oddHBand="0" w:evenHBand="0" w:firstRowFirstColumn="0" w:firstRowLastColumn="0" w:lastRowFirstColumn="0" w:lastRowLastColumn="0"/>
            </w:pPr>
            <w:r>
              <w:t>Difference</w:t>
            </w:r>
          </w:p>
        </w:tc>
      </w:tr>
      <w:tr w:rsidR="6F8C7453" w:rsidTr="6F8C7453" w14:paraId="6C6B2A21" w14:textId="77777777">
        <w:trPr>
          <w:trHeight w:val="300"/>
        </w:trPr>
        <w:tc>
          <w:tcPr>
            <w:cnfStyle w:val="001000000000" w:firstRow="0" w:lastRow="0" w:firstColumn="1" w:lastColumn="0" w:oddVBand="0" w:evenVBand="0" w:oddHBand="0" w:evenHBand="0" w:firstRowFirstColumn="0" w:firstRowLastColumn="0" w:lastRowFirstColumn="0" w:lastRowLastColumn="0"/>
            <w:tcW w:w="4965" w:type="dxa"/>
          </w:tcPr>
          <w:p w:rsidR="6F8C7453" w:rsidP="6F8C7453" w:rsidRDefault="6F8C7453" w14:paraId="17B36B3A" w14:textId="30B354FA">
            <w:r>
              <w:t>Raw Data</w:t>
            </w:r>
          </w:p>
        </w:tc>
        <w:tc>
          <w:tcPr>
            <w:tcW w:w="1465" w:type="dxa"/>
          </w:tcPr>
          <w:p w:rsidR="6F8C7453" w:rsidP="6F8C7453" w:rsidRDefault="6F8C7453" w14:paraId="67A1A8E0" w14:textId="30C3C207">
            <w:pPr>
              <w:cnfStyle w:val="000000000000" w:firstRow="0" w:lastRow="0" w:firstColumn="0" w:lastColumn="0" w:oddVBand="0" w:evenVBand="0" w:oddHBand="0" w:evenHBand="0" w:firstRowFirstColumn="0" w:firstRowLastColumn="0" w:lastRowFirstColumn="0" w:lastRowLastColumn="0"/>
            </w:pPr>
            <w:r>
              <w:t>0.4573</w:t>
            </w:r>
          </w:p>
        </w:tc>
        <w:tc>
          <w:tcPr>
            <w:tcW w:w="1465" w:type="dxa"/>
          </w:tcPr>
          <w:p w:rsidR="6F8C7453" w:rsidP="6F8C7453" w:rsidRDefault="6F8C7453" w14:paraId="77F4A749" w14:textId="3E242922">
            <w:pPr>
              <w:cnfStyle w:val="000000000000" w:firstRow="0" w:lastRow="0" w:firstColumn="0" w:lastColumn="0" w:oddVBand="0" w:evenVBand="0" w:oddHBand="0" w:evenHBand="0" w:firstRowFirstColumn="0" w:firstRowLastColumn="0" w:lastRowFirstColumn="0" w:lastRowLastColumn="0"/>
            </w:pPr>
            <w:r>
              <w:t>0.4486</w:t>
            </w:r>
          </w:p>
        </w:tc>
        <w:tc>
          <w:tcPr>
            <w:tcW w:w="1465" w:type="dxa"/>
          </w:tcPr>
          <w:p w:rsidR="6F8C7453" w:rsidP="6F8C7453" w:rsidRDefault="6F8C7453" w14:paraId="1D81B74F" w14:textId="67C123B8">
            <w:pPr>
              <w:cnfStyle w:val="000000000000" w:firstRow="0" w:lastRow="0" w:firstColumn="0" w:lastColumn="0" w:oddVBand="0" w:evenVBand="0" w:oddHBand="0" w:evenHBand="0" w:firstRowFirstColumn="0" w:firstRowLastColumn="0" w:lastRowFirstColumn="0" w:lastRowLastColumn="0"/>
            </w:pPr>
            <w:r>
              <w:t>0.0087</w:t>
            </w:r>
          </w:p>
        </w:tc>
      </w:tr>
      <w:tr w:rsidR="6F8C7453" w:rsidTr="6F8C7453" w14:paraId="14B7837D" w14:textId="77777777">
        <w:trPr>
          <w:trHeight w:val="300"/>
        </w:trPr>
        <w:tc>
          <w:tcPr>
            <w:cnfStyle w:val="001000000000" w:firstRow="0" w:lastRow="0" w:firstColumn="1" w:lastColumn="0" w:oddVBand="0" w:evenVBand="0" w:oddHBand="0" w:evenHBand="0" w:firstRowFirstColumn="0" w:firstRowLastColumn="0" w:lastRowFirstColumn="0" w:lastRowLastColumn="0"/>
            <w:tcW w:w="4965" w:type="dxa"/>
          </w:tcPr>
          <w:p w:rsidR="6F8C7453" w:rsidP="6F8C7453" w:rsidRDefault="6F8C7453" w14:paraId="5C1D9DB9" w14:textId="46594F7B">
            <w:r>
              <w:t>Transformed Data</w:t>
            </w:r>
          </w:p>
        </w:tc>
        <w:tc>
          <w:tcPr>
            <w:tcW w:w="1465" w:type="dxa"/>
          </w:tcPr>
          <w:p w:rsidR="6F8C7453" w:rsidP="6F8C7453" w:rsidRDefault="6F8C7453" w14:paraId="36B4E6C3" w14:textId="72E95FF0">
            <w:pPr>
              <w:cnfStyle w:val="000000000000" w:firstRow="0" w:lastRow="0" w:firstColumn="0" w:lastColumn="0" w:oddVBand="0" w:evenVBand="0" w:oddHBand="0" w:evenHBand="0" w:firstRowFirstColumn="0" w:firstRowLastColumn="0" w:lastRowFirstColumn="0" w:lastRowLastColumn="0"/>
            </w:pPr>
            <w:r>
              <w:t>0.443</w:t>
            </w:r>
          </w:p>
        </w:tc>
        <w:tc>
          <w:tcPr>
            <w:tcW w:w="1465" w:type="dxa"/>
          </w:tcPr>
          <w:p w:rsidR="6F8C7453" w:rsidP="6F8C7453" w:rsidRDefault="6F8C7453" w14:paraId="481F8BBA" w14:textId="5F304271">
            <w:pPr>
              <w:cnfStyle w:val="000000000000" w:firstRow="0" w:lastRow="0" w:firstColumn="0" w:lastColumn="0" w:oddVBand="0" w:evenVBand="0" w:oddHBand="0" w:evenHBand="0" w:firstRowFirstColumn="0" w:firstRowLastColumn="0" w:lastRowFirstColumn="0" w:lastRowLastColumn="0"/>
            </w:pPr>
            <w:r>
              <w:t>0.4361</w:t>
            </w:r>
          </w:p>
        </w:tc>
        <w:tc>
          <w:tcPr>
            <w:tcW w:w="1465" w:type="dxa"/>
          </w:tcPr>
          <w:p w:rsidR="6F8C7453" w:rsidP="6F8C7453" w:rsidRDefault="6F8C7453" w14:paraId="5DFE8586" w14:textId="6BA76AC6">
            <w:pPr>
              <w:cnfStyle w:val="000000000000" w:firstRow="0" w:lastRow="0" w:firstColumn="0" w:lastColumn="0" w:oddVBand="0" w:evenVBand="0" w:oddHBand="0" w:evenHBand="0" w:firstRowFirstColumn="0" w:firstRowLastColumn="0" w:lastRowFirstColumn="0" w:lastRowLastColumn="0"/>
            </w:pPr>
            <w:r>
              <w:t>0.0069</w:t>
            </w:r>
          </w:p>
        </w:tc>
      </w:tr>
      <w:tr w:rsidR="6F8C7453" w:rsidTr="6F8C7453" w14:paraId="5D0CF22D" w14:textId="77777777">
        <w:trPr>
          <w:trHeight w:val="300"/>
        </w:trPr>
        <w:tc>
          <w:tcPr>
            <w:cnfStyle w:val="001000000000" w:firstRow="0" w:lastRow="0" w:firstColumn="1" w:lastColumn="0" w:oddVBand="0" w:evenVBand="0" w:oddHBand="0" w:evenHBand="0" w:firstRowFirstColumn="0" w:firstRowLastColumn="0" w:lastRowFirstColumn="0" w:lastRowLastColumn="0"/>
            <w:tcW w:w="4965" w:type="dxa"/>
          </w:tcPr>
          <w:p w:rsidR="6F8C7453" w:rsidP="6F8C7453" w:rsidRDefault="6F8C7453" w14:paraId="78BA7F9F" w14:textId="32BB380C">
            <w:r>
              <w:t>Raw Data, holding Neighborhood constant</w:t>
            </w:r>
          </w:p>
        </w:tc>
        <w:tc>
          <w:tcPr>
            <w:tcW w:w="1465" w:type="dxa"/>
          </w:tcPr>
          <w:p w:rsidR="6F8C7453" w:rsidP="6F8C7453" w:rsidRDefault="6F8C7453" w14:paraId="40147385" w14:textId="26A1ED09">
            <w:pPr>
              <w:cnfStyle w:val="000000000000" w:firstRow="0" w:lastRow="0" w:firstColumn="0" w:lastColumn="0" w:oddVBand="0" w:evenVBand="0" w:oddHBand="0" w:evenHBand="0" w:firstRowFirstColumn="0" w:firstRowLastColumn="0" w:lastRowFirstColumn="0" w:lastRowLastColumn="0"/>
            </w:pPr>
            <w:r>
              <w:t>0.4945</w:t>
            </w:r>
          </w:p>
        </w:tc>
        <w:tc>
          <w:tcPr>
            <w:tcW w:w="1465" w:type="dxa"/>
          </w:tcPr>
          <w:p w:rsidR="6F8C7453" w:rsidP="6F8C7453" w:rsidRDefault="6F8C7453" w14:paraId="7855F589" w14:textId="4A41E6AB">
            <w:pPr>
              <w:cnfStyle w:val="000000000000" w:firstRow="0" w:lastRow="0" w:firstColumn="0" w:lastColumn="0" w:oddVBand="0" w:evenVBand="0" w:oddHBand="0" w:evenHBand="0" w:firstRowFirstColumn="0" w:firstRowLastColumn="0" w:lastRowFirstColumn="0" w:lastRowLastColumn="0"/>
            </w:pPr>
            <w:r>
              <w:t>0.4802</w:t>
            </w:r>
          </w:p>
        </w:tc>
        <w:tc>
          <w:tcPr>
            <w:tcW w:w="1465" w:type="dxa"/>
          </w:tcPr>
          <w:p w:rsidR="6F8C7453" w:rsidP="6F8C7453" w:rsidRDefault="6F8C7453" w14:paraId="15713A31" w14:textId="068AFD14">
            <w:pPr>
              <w:cnfStyle w:val="000000000000" w:firstRow="0" w:lastRow="0" w:firstColumn="0" w:lastColumn="0" w:oddVBand="0" w:evenVBand="0" w:oddHBand="0" w:evenHBand="0" w:firstRowFirstColumn="0" w:firstRowLastColumn="0" w:lastRowFirstColumn="0" w:lastRowLastColumn="0"/>
            </w:pPr>
            <w:r>
              <w:t>0.0143</w:t>
            </w:r>
          </w:p>
        </w:tc>
      </w:tr>
      <w:tr w:rsidR="6F8C7453" w:rsidTr="6F8C7453" w14:paraId="18343BFD" w14:textId="77777777">
        <w:trPr>
          <w:trHeight w:val="300"/>
        </w:trPr>
        <w:tc>
          <w:tcPr>
            <w:cnfStyle w:val="001000000000" w:firstRow="0" w:lastRow="0" w:firstColumn="1" w:lastColumn="0" w:oddVBand="0" w:evenVBand="0" w:oddHBand="0" w:evenHBand="0" w:firstRowFirstColumn="0" w:firstRowLastColumn="0" w:lastRowFirstColumn="0" w:lastRowLastColumn="0"/>
            <w:tcW w:w="4965" w:type="dxa"/>
          </w:tcPr>
          <w:p w:rsidR="6F8C7453" w:rsidP="6F8C7453" w:rsidRDefault="6F8C7453" w14:paraId="65E0483D" w14:textId="7EF8E11E">
            <w:r>
              <w:t>Transformed Data, holding Neighborhood constant</w:t>
            </w:r>
          </w:p>
        </w:tc>
        <w:tc>
          <w:tcPr>
            <w:tcW w:w="1465" w:type="dxa"/>
          </w:tcPr>
          <w:p w:rsidR="6F8C7453" w:rsidP="6F8C7453" w:rsidRDefault="6F8C7453" w14:paraId="20112098" w14:textId="230E9A7A">
            <w:pPr>
              <w:cnfStyle w:val="000000000000" w:firstRow="0" w:lastRow="0" w:firstColumn="0" w:lastColumn="0" w:oddVBand="0" w:evenVBand="0" w:oddHBand="0" w:evenHBand="0" w:firstRowFirstColumn="0" w:firstRowLastColumn="0" w:lastRowFirstColumn="0" w:lastRowLastColumn="0"/>
            </w:pPr>
            <w:r>
              <w:t>0.5041</w:t>
            </w:r>
          </w:p>
        </w:tc>
        <w:tc>
          <w:tcPr>
            <w:tcW w:w="1465" w:type="dxa"/>
          </w:tcPr>
          <w:p w:rsidR="6F8C7453" w:rsidP="6F8C7453" w:rsidRDefault="6F8C7453" w14:paraId="5009CD03" w14:textId="5B2FCF44">
            <w:pPr>
              <w:cnfStyle w:val="000000000000" w:firstRow="0" w:lastRow="0" w:firstColumn="0" w:lastColumn="0" w:oddVBand="0" w:evenVBand="0" w:oddHBand="0" w:evenHBand="0" w:firstRowFirstColumn="0" w:firstRowLastColumn="0" w:lastRowFirstColumn="0" w:lastRowLastColumn="0"/>
            </w:pPr>
            <w:r>
              <w:t>0.4914</w:t>
            </w:r>
          </w:p>
        </w:tc>
        <w:tc>
          <w:tcPr>
            <w:tcW w:w="1465" w:type="dxa"/>
          </w:tcPr>
          <w:p w:rsidR="6F8C7453" w:rsidP="6F8C7453" w:rsidRDefault="6F8C7453" w14:paraId="41F764C9" w14:textId="247CB41E">
            <w:pPr>
              <w:cnfStyle w:val="000000000000" w:firstRow="0" w:lastRow="0" w:firstColumn="0" w:lastColumn="0" w:oddVBand="0" w:evenVBand="0" w:oddHBand="0" w:evenHBand="0" w:firstRowFirstColumn="0" w:firstRowLastColumn="0" w:lastRowFirstColumn="0" w:lastRowLastColumn="0"/>
            </w:pPr>
            <w:r>
              <w:t>0.0127</w:t>
            </w:r>
          </w:p>
        </w:tc>
      </w:tr>
    </w:tbl>
    <w:p w:rsidR="5BEBA0BC" w:rsidRDefault="5BEBA0BC" w14:paraId="514AC6A0" w14:textId="27318DBE">
      <w:r>
        <w:br w:type="page"/>
      </w:r>
    </w:p>
    <w:p w:rsidR="6F8C7453" w:rsidP="6F8C7453" w:rsidRDefault="6A9AAC5C" w14:paraId="50557146" w14:textId="3DB4D162">
      <w:r w:rsidRPr="3CFBD1B0">
        <w:rPr>
          <w:b/>
        </w:rPr>
        <w:t>Figure 1.20:</w:t>
      </w:r>
      <w:r>
        <w:t xml:space="preserve"> Scatterplot </w:t>
      </w:r>
      <w:r w:rsidR="4AD50817">
        <w:t>displaying</w:t>
      </w:r>
      <w:r>
        <w:t xml:space="preserve"> Regression line </w:t>
      </w:r>
      <w:r w:rsidR="2A955005">
        <w:t xml:space="preserve">with </w:t>
      </w:r>
      <w:r w:rsidR="297A83DD">
        <w:t xml:space="preserve">confidence </w:t>
      </w:r>
      <w:r w:rsidR="53160123">
        <w:t>intervals</w:t>
      </w:r>
      <w:r w:rsidR="4AD50817">
        <w:t xml:space="preserve"> </w:t>
      </w:r>
      <w:r w:rsidR="2A955005">
        <w:t>for</w:t>
      </w:r>
      <w:r>
        <w:t xml:space="preserve"> the explanatory variable of Living Area Square Footage (transformed on the log scale) and the response variable of Sale Price (transformed on the log scale)</w:t>
      </w:r>
    </w:p>
    <w:p w:rsidR="6F8C7453" w:rsidP="6F8C7453" w:rsidRDefault="6F8C7453" w14:paraId="3BF85581" w14:textId="02467424">
      <w:r>
        <w:rPr>
          <w:noProof/>
        </w:rPr>
        <w:drawing>
          <wp:inline distT="0" distB="0" distL="0" distR="0" wp14:anchorId="365C3DE3" wp14:editId="02D04052">
            <wp:extent cx="4465674" cy="3200400"/>
            <wp:effectExtent l="0" t="0" r="0" b="0"/>
            <wp:docPr id="1682681280" name="Picture 1682681280" descr="Scatterplot with Regression line for the explanatory variable of Living Area Square Footage (transformed on the log scale) and the response variable of Sale Price (transformed on the log scale)" title="Fig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681280"/>
                    <pic:cNvPicPr/>
                  </pic:nvPicPr>
                  <pic:blipFill>
                    <a:blip r:embed="rId29">
                      <a:extLst>
                        <a:ext uri="{28A0092B-C50C-407E-A947-70E740481C1C}">
                          <a14:useLocalDpi xmlns:a14="http://schemas.microsoft.com/office/drawing/2010/main" val="0"/>
                        </a:ext>
                      </a:extLst>
                    </a:blip>
                    <a:stretch>
                      <a:fillRect/>
                    </a:stretch>
                  </pic:blipFill>
                  <pic:spPr>
                    <a:xfrm>
                      <a:off x="0" y="0"/>
                      <a:ext cx="4465674" cy="3200400"/>
                    </a:xfrm>
                    <a:prstGeom prst="rect">
                      <a:avLst/>
                    </a:prstGeom>
                  </pic:spPr>
                </pic:pic>
              </a:graphicData>
            </a:graphic>
          </wp:inline>
        </w:drawing>
      </w:r>
    </w:p>
    <w:p w:rsidR="2045FAAF" w:rsidP="2045FAAF" w:rsidRDefault="42384D9F" w14:paraId="766E55A0" w14:textId="4877648C">
      <w:r w:rsidRPr="541E6289">
        <w:rPr>
          <w:b/>
        </w:rPr>
        <w:t>Figure 1.21:</w:t>
      </w:r>
      <w:r>
        <w:t xml:space="preserve"> Scatterplot </w:t>
      </w:r>
      <w:r w:rsidR="42CBBC9A">
        <w:t>displaying</w:t>
      </w:r>
      <w:r>
        <w:t xml:space="preserve"> regression lines </w:t>
      </w:r>
      <w:r w:rsidR="7383E5A7">
        <w:t xml:space="preserve">with confidence </w:t>
      </w:r>
      <w:r w:rsidR="0D7CC72C">
        <w:t>intervals for</w:t>
      </w:r>
      <w:r>
        <w:t xml:space="preserve"> the neighborhoods of Brookside, Edwards, and North Ames using Living Area Square Footage as the explanatory variable (transformed on the log scale) and the response variable as Sale Price (transformed on the log scale).</w:t>
      </w:r>
    </w:p>
    <w:p w:rsidR="6F8C7453" w:rsidP="6F8C7453" w:rsidRDefault="6F8C7453" w14:paraId="432DB154" w14:textId="310FD82A">
      <w:r>
        <w:rPr>
          <w:noProof/>
        </w:rPr>
        <w:drawing>
          <wp:inline distT="0" distB="0" distL="0" distR="0" wp14:anchorId="2527ACE4" wp14:editId="23C9AE57">
            <wp:extent cx="4351818" cy="3200400"/>
            <wp:effectExtent l="0" t="0" r="0" b="0"/>
            <wp:docPr id="1399270057" name="Picture 1399270057" descr="Scatterplot with regression lines for the neighborhoods of Brookside, Edwards, and North Ames using Living Area Square Footage as the explanatory variable (transformed on the log scale) and the response variable as Sale Price (transformed on the log scale)." title="Fig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270057"/>
                    <pic:cNvPicPr/>
                  </pic:nvPicPr>
                  <pic:blipFill>
                    <a:blip r:embed="rId30">
                      <a:extLst>
                        <a:ext uri="{28A0092B-C50C-407E-A947-70E740481C1C}">
                          <a14:useLocalDpi xmlns:a14="http://schemas.microsoft.com/office/drawing/2010/main" val="0"/>
                        </a:ext>
                      </a:extLst>
                    </a:blip>
                    <a:stretch>
                      <a:fillRect/>
                    </a:stretch>
                  </pic:blipFill>
                  <pic:spPr>
                    <a:xfrm>
                      <a:off x="0" y="0"/>
                      <a:ext cx="4351818" cy="3200400"/>
                    </a:xfrm>
                    <a:prstGeom prst="rect">
                      <a:avLst/>
                    </a:prstGeom>
                  </pic:spPr>
                </pic:pic>
              </a:graphicData>
            </a:graphic>
          </wp:inline>
        </w:drawing>
      </w:r>
    </w:p>
    <w:p w:rsidR="38A3A34A" w:rsidRDefault="38A3A34A" w14:paraId="5E81841D" w14:textId="4B020B6A">
      <w:r>
        <w:br w:type="page"/>
      </w:r>
    </w:p>
    <w:p w:rsidR="3198677E" w:rsidP="3198677E" w:rsidRDefault="3198677E" w14:paraId="2B737012" w14:textId="79555068">
      <w:pPr>
        <w:rPr>
          <w:b/>
          <w:bCs/>
        </w:rPr>
      </w:pPr>
      <w:r w:rsidRPr="3198677E">
        <w:rPr>
          <w:b/>
          <w:bCs/>
        </w:rPr>
        <w:t>Figure 1.21</w:t>
      </w:r>
    </w:p>
    <w:tbl>
      <w:tblPr>
        <w:tblStyle w:val="GridTable5Dark-Accent1"/>
        <w:tblW w:w="0" w:type="auto"/>
        <w:tblLook w:val="06A0" w:firstRow="1" w:lastRow="0" w:firstColumn="1" w:lastColumn="0" w:noHBand="1" w:noVBand="1"/>
      </w:tblPr>
      <w:tblGrid>
        <w:gridCol w:w="1418"/>
        <w:gridCol w:w="1396"/>
        <w:gridCol w:w="1268"/>
        <w:gridCol w:w="1338"/>
        <w:gridCol w:w="1282"/>
        <w:gridCol w:w="1380"/>
        <w:gridCol w:w="1268"/>
      </w:tblGrid>
      <w:tr w:rsidR="3198677E" w:rsidTr="3198677E" w14:paraId="7FDAF432"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tcPr>
          <w:p w:rsidR="3198677E" w:rsidP="3198677E" w:rsidRDefault="3198677E" w14:paraId="629F0C21" w14:textId="139D70F7">
            <w:pPr>
              <w:jc w:val="center"/>
            </w:pPr>
            <w:r>
              <w:t>Model:</w:t>
            </w:r>
          </w:p>
        </w:tc>
        <w:tc>
          <w:tcPr>
            <w:tcW w:w="1425" w:type="dxa"/>
          </w:tcPr>
          <w:p w:rsidR="3198677E" w:rsidP="3198677E" w:rsidRDefault="3198677E" w14:paraId="6CFF941A" w14:textId="2292771B">
            <w:pPr>
              <w:jc w:val="center"/>
              <w:cnfStyle w:val="100000000000" w:firstRow="1" w:lastRow="0" w:firstColumn="0" w:lastColumn="0" w:oddVBand="0" w:evenVBand="0" w:oddHBand="0" w:evenHBand="0" w:firstRowFirstColumn="0" w:firstRowLastColumn="0" w:lastRowFirstColumn="0" w:lastRowLastColumn="0"/>
            </w:pPr>
            <w:r>
              <w:t>Estimate</w:t>
            </w:r>
          </w:p>
        </w:tc>
        <w:tc>
          <w:tcPr>
            <w:tcW w:w="1290" w:type="dxa"/>
          </w:tcPr>
          <w:p w:rsidR="3198677E" w:rsidP="3198677E" w:rsidRDefault="3198677E" w14:paraId="07F1E3B0" w14:textId="67484660">
            <w:pPr>
              <w:jc w:val="center"/>
              <w:cnfStyle w:val="100000000000" w:firstRow="1" w:lastRow="0" w:firstColumn="0" w:lastColumn="0" w:oddVBand="0" w:evenVBand="0" w:oddHBand="0" w:evenHBand="0" w:firstRowFirstColumn="0" w:firstRowLastColumn="0" w:lastRowFirstColumn="0" w:lastRowLastColumn="0"/>
            </w:pPr>
            <w:r>
              <w:t>% Increase</w:t>
            </w:r>
          </w:p>
        </w:tc>
        <w:tc>
          <w:tcPr>
            <w:tcW w:w="1380" w:type="dxa"/>
          </w:tcPr>
          <w:p w:rsidR="3198677E" w:rsidP="3198677E" w:rsidRDefault="3198677E" w14:paraId="4C455427" w14:textId="4CE5B08C">
            <w:pPr>
              <w:jc w:val="center"/>
              <w:cnfStyle w:val="100000000000" w:firstRow="1" w:lastRow="0" w:firstColumn="0" w:lastColumn="0" w:oddVBand="0" w:evenVBand="0" w:oddHBand="0" w:evenHBand="0" w:firstRowFirstColumn="0" w:firstRowLastColumn="0" w:lastRowFirstColumn="0" w:lastRowLastColumn="0"/>
            </w:pPr>
            <w:r>
              <w:t>Lower CI</w:t>
            </w:r>
          </w:p>
        </w:tc>
        <w:tc>
          <w:tcPr>
            <w:tcW w:w="1305" w:type="dxa"/>
          </w:tcPr>
          <w:p w:rsidR="3198677E" w:rsidP="3198677E" w:rsidRDefault="3198677E" w14:paraId="679B3F4B" w14:textId="2C95CA2A">
            <w:pPr>
              <w:jc w:val="center"/>
              <w:cnfStyle w:val="100000000000" w:firstRow="1" w:lastRow="0" w:firstColumn="0" w:lastColumn="0" w:oddVBand="0" w:evenVBand="0" w:oddHBand="0" w:evenHBand="0" w:firstRowFirstColumn="0" w:firstRowLastColumn="0" w:lastRowFirstColumn="0" w:lastRowLastColumn="0"/>
            </w:pPr>
            <w:r>
              <w:t>% Increase</w:t>
            </w:r>
          </w:p>
        </w:tc>
        <w:tc>
          <w:tcPr>
            <w:tcW w:w="1425" w:type="dxa"/>
          </w:tcPr>
          <w:p w:rsidR="3198677E" w:rsidP="3198677E" w:rsidRDefault="3198677E" w14:paraId="0210AADC" w14:textId="2C2ACDB0">
            <w:pPr>
              <w:jc w:val="center"/>
              <w:cnfStyle w:val="100000000000" w:firstRow="1" w:lastRow="0" w:firstColumn="0" w:lastColumn="0" w:oddVBand="0" w:evenVBand="0" w:oddHBand="0" w:evenHBand="0" w:firstRowFirstColumn="0" w:firstRowLastColumn="0" w:lastRowFirstColumn="0" w:lastRowLastColumn="0"/>
            </w:pPr>
            <w:r>
              <w:t>Upper CI</w:t>
            </w:r>
          </w:p>
        </w:tc>
        <w:tc>
          <w:tcPr>
            <w:tcW w:w="1290" w:type="dxa"/>
          </w:tcPr>
          <w:p w:rsidR="3198677E" w:rsidP="3198677E" w:rsidRDefault="3198677E" w14:paraId="5213C007" w14:textId="4B73949C">
            <w:pPr>
              <w:jc w:val="center"/>
              <w:cnfStyle w:val="100000000000" w:firstRow="1" w:lastRow="0" w:firstColumn="0" w:lastColumn="0" w:oddVBand="0" w:evenVBand="0" w:oddHBand="0" w:evenHBand="0" w:firstRowFirstColumn="0" w:firstRowLastColumn="0" w:lastRowFirstColumn="0" w:lastRowLastColumn="0"/>
            </w:pPr>
            <w:r>
              <w:t>% Increase</w:t>
            </w:r>
          </w:p>
        </w:tc>
      </w:tr>
      <w:tr w:rsidR="3198677E" w:rsidTr="3198677E" w14:paraId="50218CFA" w14:textId="77777777">
        <w:trPr>
          <w:trHeight w:val="300"/>
        </w:trPr>
        <w:tc>
          <w:tcPr>
            <w:cnfStyle w:val="001000000000" w:firstRow="0" w:lastRow="0" w:firstColumn="1" w:lastColumn="0" w:oddVBand="0" w:evenVBand="0" w:oddHBand="0" w:evenHBand="0" w:firstRowFirstColumn="0" w:firstRowLastColumn="0" w:lastRowFirstColumn="0" w:lastRowLastColumn="0"/>
            <w:tcW w:w="1440" w:type="dxa"/>
          </w:tcPr>
          <w:p w:rsidR="3198677E" w:rsidP="3198677E" w:rsidRDefault="3198677E" w14:paraId="68A7276E" w14:textId="74DDB939">
            <w:pPr>
              <w:jc w:val="center"/>
            </w:pPr>
            <w:r>
              <w:t>Overall</w:t>
            </w:r>
          </w:p>
        </w:tc>
        <w:tc>
          <w:tcPr>
            <w:tcW w:w="1425" w:type="dxa"/>
          </w:tcPr>
          <w:p w:rsidR="3198677E" w:rsidP="3198677E" w:rsidRDefault="3198677E" w14:paraId="1EF97EE0" w14:textId="20B316F3">
            <w:pPr>
              <w:jc w:val="center"/>
              <w:cnfStyle w:val="000000000000" w:firstRow="0" w:lastRow="0" w:firstColumn="0" w:lastColumn="0" w:oddVBand="0" w:evenVBand="0" w:oddHBand="0" w:evenHBand="0" w:firstRowFirstColumn="0" w:firstRowLastColumn="0" w:lastRowFirstColumn="0" w:lastRowLastColumn="0"/>
            </w:pPr>
            <w:r>
              <w:t>10</w:t>
            </w:r>
            <w:r w:rsidRPr="3198677E">
              <w:rPr>
                <w:vertAlign w:val="superscript"/>
              </w:rPr>
              <w:t>.617</w:t>
            </w:r>
            <w:r>
              <w:t xml:space="preserve"> (4.14)</w:t>
            </w:r>
          </w:p>
        </w:tc>
        <w:tc>
          <w:tcPr>
            <w:tcW w:w="1290" w:type="dxa"/>
          </w:tcPr>
          <w:p w:rsidR="3198677E" w:rsidP="3198677E" w:rsidRDefault="3198677E" w14:paraId="78994234" w14:textId="3F899418">
            <w:pPr>
              <w:jc w:val="center"/>
              <w:cnfStyle w:val="000000000000" w:firstRow="0" w:lastRow="0" w:firstColumn="0" w:lastColumn="0" w:oddVBand="0" w:evenVBand="0" w:oddHBand="0" w:evenHBand="0" w:firstRowFirstColumn="0" w:firstRowLastColumn="0" w:lastRowFirstColumn="0" w:lastRowLastColumn="0"/>
            </w:pPr>
            <w:r>
              <w:t>314%</w:t>
            </w:r>
          </w:p>
        </w:tc>
        <w:tc>
          <w:tcPr>
            <w:tcW w:w="1380" w:type="dxa"/>
          </w:tcPr>
          <w:p w:rsidR="3198677E" w:rsidP="3198677E" w:rsidRDefault="3198677E" w14:paraId="16F5CA65" w14:textId="2F805752">
            <w:pPr>
              <w:jc w:val="center"/>
              <w:cnfStyle w:val="000000000000" w:firstRow="0" w:lastRow="0" w:firstColumn="0" w:lastColumn="0" w:oddVBand="0" w:evenVBand="0" w:oddHBand="0" w:evenHBand="0" w:firstRowFirstColumn="0" w:firstRowLastColumn="0" w:lastRowFirstColumn="0" w:lastRowLastColumn="0"/>
            </w:pPr>
            <w:r>
              <w:t>10</w:t>
            </w:r>
            <w:r w:rsidRPr="3198677E">
              <w:rPr>
                <w:vertAlign w:val="superscript"/>
              </w:rPr>
              <w:t>.547</w:t>
            </w:r>
            <w:r>
              <w:t xml:space="preserve"> (3.52)</w:t>
            </w:r>
          </w:p>
        </w:tc>
        <w:tc>
          <w:tcPr>
            <w:tcW w:w="1305" w:type="dxa"/>
          </w:tcPr>
          <w:p w:rsidR="3198677E" w:rsidP="3198677E" w:rsidRDefault="3198677E" w14:paraId="658500A9" w14:textId="799C5B32">
            <w:pPr>
              <w:jc w:val="center"/>
              <w:cnfStyle w:val="000000000000" w:firstRow="0" w:lastRow="0" w:firstColumn="0" w:lastColumn="0" w:oddVBand="0" w:evenVBand="0" w:oddHBand="0" w:evenHBand="0" w:firstRowFirstColumn="0" w:firstRowLastColumn="0" w:lastRowFirstColumn="0" w:lastRowLastColumn="0"/>
            </w:pPr>
            <w:r>
              <w:t>252%</w:t>
            </w:r>
          </w:p>
        </w:tc>
        <w:tc>
          <w:tcPr>
            <w:tcW w:w="1425" w:type="dxa"/>
          </w:tcPr>
          <w:p w:rsidR="3198677E" w:rsidP="3198677E" w:rsidRDefault="3198677E" w14:paraId="362F0A46" w14:textId="7C1FF14C">
            <w:pPr>
              <w:jc w:val="center"/>
              <w:cnfStyle w:val="000000000000" w:firstRow="0" w:lastRow="0" w:firstColumn="0" w:lastColumn="0" w:oddVBand="0" w:evenVBand="0" w:oddHBand="0" w:evenHBand="0" w:firstRowFirstColumn="0" w:firstRowLastColumn="0" w:lastRowFirstColumn="0" w:lastRowLastColumn="0"/>
            </w:pPr>
            <w:r>
              <w:t>10</w:t>
            </w:r>
            <w:r w:rsidRPr="3198677E">
              <w:rPr>
                <w:vertAlign w:val="superscript"/>
              </w:rPr>
              <w:t>.687</w:t>
            </w:r>
            <w:r>
              <w:t xml:space="preserve"> (4.86)</w:t>
            </w:r>
          </w:p>
        </w:tc>
        <w:tc>
          <w:tcPr>
            <w:tcW w:w="1290" w:type="dxa"/>
          </w:tcPr>
          <w:p w:rsidR="3198677E" w:rsidP="3198677E" w:rsidRDefault="3198677E" w14:paraId="6AA33293" w14:textId="356F3742">
            <w:pPr>
              <w:jc w:val="center"/>
              <w:cnfStyle w:val="000000000000" w:firstRow="0" w:lastRow="0" w:firstColumn="0" w:lastColumn="0" w:oddVBand="0" w:evenVBand="0" w:oddHBand="0" w:evenHBand="0" w:firstRowFirstColumn="0" w:firstRowLastColumn="0" w:lastRowFirstColumn="0" w:lastRowLastColumn="0"/>
            </w:pPr>
            <w:r>
              <w:t>386%</w:t>
            </w:r>
          </w:p>
        </w:tc>
      </w:tr>
      <w:tr w:rsidR="3198677E" w:rsidTr="3198677E" w14:paraId="19C61920" w14:textId="77777777">
        <w:trPr>
          <w:trHeight w:val="300"/>
        </w:trPr>
        <w:tc>
          <w:tcPr>
            <w:cnfStyle w:val="001000000000" w:firstRow="0" w:lastRow="0" w:firstColumn="1" w:lastColumn="0" w:oddVBand="0" w:evenVBand="0" w:oddHBand="0" w:evenHBand="0" w:firstRowFirstColumn="0" w:firstRowLastColumn="0" w:lastRowFirstColumn="0" w:lastRowLastColumn="0"/>
            <w:tcW w:w="1440" w:type="dxa"/>
          </w:tcPr>
          <w:p w:rsidR="3198677E" w:rsidP="3198677E" w:rsidRDefault="3198677E" w14:paraId="38480B49" w14:textId="72B5D864">
            <w:pPr>
              <w:jc w:val="center"/>
            </w:pPr>
            <w:r>
              <w:t>Brookside</w:t>
            </w:r>
          </w:p>
        </w:tc>
        <w:tc>
          <w:tcPr>
            <w:tcW w:w="1425" w:type="dxa"/>
          </w:tcPr>
          <w:p w:rsidR="3198677E" w:rsidP="3198677E" w:rsidRDefault="3198677E" w14:paraId="50D1BD25" w14:textId="249039D8">
            <w:pPr>
              <w:jc w:val="center"/>
              <w:cnfStyle w:val="000000000000" w:firstRow="0" w:lastRow="0" w:firstColumn="0" w:lastColumn="0" w:oddVBand="0" w:evenVBand="0" w:oddHBand="0" w:evenHBand="0" w:firstRowFirstColumn="0" w:firstRowLastColumn="0" w:lastRowFirstColumn="0" w:lastRowLastColumn="0"/>
            </w:pPr>
            <w:r>
              <w:t>10</w:t>
            </w:r>
            <w:r w:rsidRPr="3198677E">
              <w:rPr>
                <w:vertAlign w:val="superscript"/>
              </w:rPr>
              <w:t>.82</w:t>
            </w:r>
            <w:r>
              <w:t xml:space="preserve"> (6.6)</w:t>
            </w:r>
          </w:p>
        </w:tc>
        <w:tc>
          <w:tcPr>
            <w:tcW w:w="1290" w:type="dxa"/>
          </w:tcPr>
          <w:p w:rsidR="3198677E" w:rsidP="3198677E" w:rsidRDefault="3198677E" w14:paraId="18B06F95" w14:textId="2E6833E5">
            <w:pPr>
              <w:jc w:val="center"/>
              <w:cnfStyle w:val="000000000000" w:firstRow="0" w:lastRow="0" w:firstColumn="0" w:lastColumn="0" w:oddVBand="0" w:evenVBand="0" w:oddHBand="0" w:evenHBand="0" w:firstRowFirstColumn="0" w:firstRowLastColumn="0" w:lastRowFirstColumn="0" w:lastRowLastColumn="0"/>
            </w:pPr>
            <w:r>
              <w:t>560%</w:t>
            </w:r>
          </w:p>
        </w:tc>
        <w:tc>
          <w:tcPr>
            <w:tcW w:w="1380" w:type="dxa"/>
          </w:tcPr>
          <w:p w:rsidR="3198677E" w:rsidP="3198677E" w:rsidRDefault="3198677E" w14:paraId="18C9D98E" w14:textId="7D1E3DC5">
            <w:pPr>
              <w:jc w:val="center"/>
              <w:cnfStyle w:val="000000000000" w:firstRow="0" w:lastRow="0" w:firstColumn="0" w:lastColumn="0" w:oddVBand="0" w:evenVBand="0" w:oddHBand="0" w:evenHBand="0" w:firstRowFirstColumn="0" w:firstRowLastColumn="0" w:lastRowFirstColumn="0" w:lastRowLastColumn="0"/>
            </w:pPr>
            <w:r>
              <w:t>10</w:t>
            </w:r>
            <w:r w:rsidRPr="3198677E">
              <w:rPr>
                <w:vertAlign w:val="superscript"/>
              </w:rPr>
              <w:t xml:space="preserve">.679 </w:t>
            </w:r>
            <w:r>
              <w:t>(4.77)</w:t>
            </w:r>
          </w:p>
        </w:tc>
        <w:tc>
          <w:tcPr>
            <w:tcW w:w="1305" w:type="dxa"/>
          </w:tcPr>
          <w:p w:rsidR="3198677E" w:rsidP="3198677E" w:rsidRDefault="3198677E" w14:paraId="30C4A494" w14:textId="47BD6148">
            <w:pPr>
              <w:jc w:val="center"/>
              <w:cnfStyle w:val="000000000000" w:firstRow="0" w:lastRow="0" w:firstColumn="0" w:lastColumn="0" w:oddVBand="0" w:evenVBand="0" w:oddHBand="0" w:evenHBand="0" w:firstRowFirstColumn="0" w:firstRowLastColumn="0" w:lastRowFirstColumn="0" w:lastRowLastColumn="0"/>
            </w:pPr>
            <w:r>
              <w:t>377%</w:t>
            </w:r>
          </w:p>
        </w:tc>
        <w:tc>
          <w:tcPr>
            <w:tcW w:w="1425" w:type="dxa"/>
          </w:tcPr>
          <w:p w:rsidR="3198677E" w:rsidP="3198677E" w:rsidRDefault="3198677E" w14:paraId="60085575" w14:textId="51E522A7">
            <w:pPr>
              <w:jc w:val="center"/>
              <w:cnfStyle w:val="000000000000" w:firstRow="0" w:lastRow="0" w:firstColumn="0" w:lastColumn="0" w:oddVBand="0" w:evenVBand="0" w:oddHBand="0" w:evenHBand="0" w:firstRowFirstColumn="0" w:firstRowLastColumn="0" w:lastRowFirstColumn="0" w:lastRowLastColumn="0"/>
            </w:pPr>
            <w:r>
              <w:t>10</w:t>
            </w:r>
            <w:r w:rsidRPr="3198677E">
              <w:rPr>
                <w:vertAlign w:val="superscript"/>
              </w:rPr>
              <w:t>.96</w:t>
            </w:r>
            <w:r>
              <w:t xml:space="preserve"> (9.12)</w:t>
            </w:r>
          </w:p>
        </w:tc>
        <w:tc>
          <w:tcPr>
            <w:tcW w:w="1290" w:type="dxa"/>
          </w:tcPr>
          <w:p w:rsidR="3198677E" w:rsidP="3198677E" w:rsidRDefault="3198677E" w14:paraId="62692A6E" w14:textId="7FF213A7">
            <w:pPr>
              <w:jc w:val="center"/>
              <w:cnfStyle w:val="000000000000" w:firstRow="0" w:lastRow="0" w:firstColumn="0" w:lastColumn="0" w:oddVBand="0" w:evenVBand="0" w:oddHBand="0" w:evenHBand="0" w:firstRowFirstColumn="0" w:firstRowLastColumn="0" w:lastRowFirstColumn="0" w:lastRowLastColumn="0"/>
            </w:pPr>
            <w:r>
              <w:t>812%</w:t>
            </w:r>
          </w:p>
        </w:tc>
      </w:tr>
      <w:tr w:rsidR="3198677E" w:rsidTr="3198677E" w14:paraId="7DC1197C" w14:textId="77777777">
        <w:trPr>
          <w:trHeight w:val="300"/>
        </w:trPr>
        <w:tc>
          <w:tcPr>
            <w:cnfStyle w:val="001000000000" w:firstRow="0" w:lastRow="0" w:firstColumn="1" w:lastColumn="0" w:oddVBand="0" w:evenVBand="0" w:oddHBand="0" w:evenHBand="0" w:firstRowFirstColumn="0" w:firstRowLastColumn="0" w:lastRowFirstColumn="0" w:lastRowLastColumn="0"/>
            <w:tcW w:w="1440" w:type="dxa"/>
          </w:tcPr>
          <w:p w:rsidR="3198677E" w:rsidP="3198677E" w:rsidRDefault="3198677E" w14:paraId="402F7132" w14:textId="15965792">
            <w:pPr>
              <w:jc w:val="center"/>
            </w:pPr>
            <w:r>
              <w:t>Edwards</w:t>
            </w:r>
          </w:p>
        </w:tc>
        <w:tc>
          <w:tcPr>
            <w:tcW w:w="1425" w:type="dxa"/>
          </w:tcPr>
          <w:p w:rsidR="3198677E" w:rsidP="3198677E" w:rsidRDefault="3198677E" w14:paraId="0B516BF2" w14:textId="2BFB807F">
            <w:pPr>
              <w:jc w:val="center"/>
              <w:cnfStyle w:val="000000000000" w:firstRow="0" w:lastRow="0" w:firstColumn="0" w:lastColumn="0" w:oddVBand="0" w:evenVBand="0" w:oddHBand="0" w:evenHBand="0" w:firstRowFirstColumn="0" w:firstRowLastColumn="0" w:lastRowFirstColumn="0" w:lastRowLastColumn="0"/>
            </w:pPr>
            <w:r>
              <w:t>10</w:t>
            </w:r>
            <w:r w:rsidRPr="3198677E">
              <w:rPr>
                <w:vertAlign w:val="superscript"/>
              </w:rPr>
              <w:t xml:space="preserve">.673 </w:t>
            </w:r>
            <w:r>
              <w:t>(4.7)</w:t>
            </w:r>
          </w:p>
        </w:tc>
        <w:tc>
          <w:tcPr>
            <w:tcW w:w="1290" w:type="dxa"/>
          </w:tcPr>
          <w:p w:rsidR="3198677E" w:rsidP="3198677E" w:rsidRDefault="3198677E" w14:paraId="66C53448" w14:textId="5C55C189">
            <w:pPr>
              <w:jc w:val="center"/>
              <w:cnfStyle w:val="000000000000" w:firstRow="0" w:lastRow="0" w:firstColumn="0" w:lastColumn="0" w:oddVBand="0" w:evenVBand="0" w:oddHBand="0" w:evenHBand="0" w:firstRowFirstColumn="0" w:firstRowLastColumn="0" w:lastRowFirstColumn="0" w:lastRowLastColumn="0"/>
            </w:pPr>
            <w:r>
              <w:t>370%</w:t>
            </w:r>
          </w:p>
        </w:tc>
        <w:tc>
          <w:tcPr>
            <w:tcW w:w="1380" w:type="dxa"/>
          </w:tcPr>
          <w:p w:rsidR="3198677E" w:rsidP="3198677E" w:rsidRDefault="3198677E" w14:paraId="503E8F22" w14:textId="162B8D39">
            <w:pPr>
              <w:jc w:val="center"/>
              <w:cnfStyle w:val="000000000000" w:firstRow="0" w:lastRow="0" w:firstColumn="0" w:lastColumn="0" w:oddVBand="0" w:evenVBand="0" w:oddHBand="0" w:evenHBand="0" w:firstRowFirstColumn="0" w:firstRowLastColumn="0" w:lastRowFirstColumn="0" w:lastRowLastColumn="0"/>
            </w:pPr>
            <w:r>
              <w:t>10</w:t>
            </w:r>
            <w:r w:rsidRPr="3198677E">
              <w:rPr>
                <w:vertAlign w:val="superscript"/>
              </w:rPr>
              <w:t>.494</w:t>
            </w:r>
            <w:r>
              <w:t xml:space="preserve"> (3.12)</w:t>
            </w:r>
          </w:p>
        </w:tc>
        <w:tc>
          <w:tcPr>
            <w:tcW w:w="1305" w:type="dxa"/>
          </w:tcPr>
          <w:p w:rsidR="3198677E" w:rsidP="3198677E" w:rsidRDefault="3198677E" w14:paraId="764D6D66" w14:textId="2383FD29">
            <w:pPr>
              <w:jc w:val="center"/>
              <w:cnfStyle w:val="000000000000" w:firstRow="0" w:lastRow="0" w:firstColumn="0" w:lastColumn="0" w:oddVBand="0" w:evenVBand="0" w:oddHBand="0" w:evenHBand="0" w:firstRowFirstColumn="0" w:firstRowLastColumn="0" w:lastRowFirstColumn="0" w:lastRowLastColumn="0"/>
            </w:pPr>
            <w:r>
              <w:t>212%</w:t>
            </w:r>
          </w:p>
        </w:tc>
        <w:tc>
          <w:tcPr>
            <w:tcW w:w="1425" w:type="dxa"/>
          </w:tcPr>
          <w:p w:rsidR="3198677E" w:rsidP="3198677E" w:rsidRDefault="3198677E" w14:paraId="27A737D0" w14:textId="3C154145">
            <w:pPr>
              <w:jc w:val="center"/>
              <w:cnfStyle w:val="000000000000" w:firstRow="0" w:lastRow="0" w:firstColumn="0" w:lastColumn="0" w:oddVBand="0" w:evenVBand="0" w:oddHBand="0" w:evenHBand="0" w:firstRowFirstColumn="0" w:firstRowLastColumn="0" w:lastRowFirstColumn="0" w:lastRowLastColumn="0"/>
            </w:pPr>
            <w:r>
              <w:t>10</w:t>
            </w:r>
            <w:r w:rsidRPr="3198677E">
              <w:rPr>
                <w:vertAlign w:val="superscript"/>
              </w:rPr>
              <w:t xml:space="preserve">.893 </w:t>
            </w:r>
            <w:r>
              <w:t>(7.82)</w:t>
            </w:r>
          </w:p>
        </w:tc>
        <w:tc>
          <w:tcPr>
            <w:tcW w:w="1290" w:type="dxa"/>
          </w:tcPr>
          <w:p w:rsidR="3198677E" w:rsidP="3198677E" w:rsidRDefault="3198677E" w14:paraId="4B6C3616" w14:textId="486F4638">
            <w:pPr>
              <w:jc w:val="center"/>
              <w:cnfStyle w:val="000000000000" w:firstRow="0" w:lastRow="0" w:firstColumn="0" w:lastColumn="0" w:oddVBand="0" w:evenVBand="0" w:oddHBand="0" w:evenHBand="0" w:firstRowFirstColumn="0" w:firstRowLastColumn="0" w:lastRowFirstColumn="0" w:lastRowLastColumn="0"/>
            </w:pPr>
            <w:r>
              <w:t>682%</w:t>
            </w:r>
          </w:p>
        </w:tc>
      </w:tr>
      <w:tr w:rsidR="3198677E" w:rsidTr="3198677E" w14:paraId="16902916" w14:textId="77777777">
        <w:trPr>
          <w:trHeight w:val="300"/>
        </w:trPr>
        <w:tc>
          <w:tcPr>
            <w:cnfStyle w:val="001000000000" w:firstRow="0" w:lastRow="0" w:firstColumn="1" w:lastColumn="0" w:oddVBand="0" w:evenVBand="0" w:oddHBand="0" w:evenHBand="0" w:firstRowFirstColumn="0" w:firstRowLastColumn="0" w:lastRowFirstColumn="0" w:lastRowLastColumn="0"/>
            <w:tcW w:w="1440" w:type="dxa"/>
          </w:tcPr>
          <w:p w:rsidR="3198677E" w:rsidP="3198677E" w:rsidRDefault="3198677E" w14:paraId="25DFF36A" w14:textId="6907DF00">
            <w:pPr>
              <w:jc w:val="center"/>
            </w:pPr>
            <w:r>
              <w:t>North Ames</w:t>
            </w:r>
          </w:p>
        </w:tc>
        <w:tc>
          <w:tcPr>
            <w:tcW w:w="1425" w:type="dxa"/>
          </w:tcPr>
          <w:p w:rsidR="3198677E" w:rsidP="3198677E" w:rsidRDefault="3198677E" w14:paraId="31B71CE4" w14:textId="5A583A9E">
            <w:pPr>
              <w:jc w:val="center"/>
              <w:cnfStyle w:val="000000000000" w:firstRow="0" w:lastRow="0" w:firstColumn="0" w:lastColumn="0" w:oddVBand="0" w:evenVBand="0" w:oddHBand="0" w:evenHBand="0" w:firstRowFirstColumn="0" w:firstRowLastColumn="0" w:lastRowFirstColumn="0" w:lastRowLastColumn="0"/>
            </w:pPr>
            <w:r>
              <w:t>10</w:t>
            </w:r>
            <w:r w:rsidRPr="3198677E">
              <w:rPr>
                <w:vertAlign w:val="superscript"/>
              </w:rPr>
              <w:t>.473</w:t>
            </w:r>
            <w:r>
              <w:t xml:space="preserve"> (2.97)</w:t>
            </w:r>
          </w:p>
        </w:tc>
        <w:tc>
          <w:tcPr>
            <w:tcW w:w="1290" w:type="dxa"/>
          </w:tcPr>
          <w:p w:rsidR="3198677E" w:rsidP="3198677E" w:rsidRDefault="3198677E" w14:paraId="619DD574" w14:textId="389BA798">
            <w:pPr>
              <w:jc w:val="center"/>
              <w:cnfStyle w:val="000000000000" w:firstRow="0" w:lastRow="0" w:firstColumn="0" w:lastColumn="0" w:oddVBand="0" w:evenVBand="0" w:oddHBand="0" w:evenHBand="0" w:firstRowFirstColumn="0" w:firstRowLastColumn="0" w:lastRowFirstColumn="0" w:lastRowLastColumn="0"/>
            </w:pPr>
            <w:r>
              <w:t>197%</w:t>
            </w:r>
          </w:p>
        </w:tc>
        <w:tc>
          <w:tcPr>
            <w:tcW w:w="1380" w:type="dxa"/>
          </w:tcPr>
          <w:p w:rsidR="3198677E" w:rsidP="3198677E" w:rsidRDefault="3198677E" w14:paraId="2187FA47" w14:textId="564F531E">
            <w:pPr>
              <w:jc w:val="center"/>
              <w:cnfStyle w:val="000000000000" w:firstRow="0" w:lastRow="0" w:firstColumn="0" w:lastColumn="0" w:oddVBand="0" w:evenVBand="0" w:oddHBand="0" w:evenHBand="0" w:firstRowFirstColumn="0" w:firstRowLastColumn="0" w:lastRowFirstColumn="0" w:lastRowLastColumn="0"/>
            </w:pPr>
            <w:r>
              <w:t>10</w:t>
            </w:r>
            <w:r w:rsidRPr="3198677E">
              <w:rPr>
                <w:vertAlign w:val="superscript"/>
              </w:rPr>
              <w:t>.4</w:t>
            </w:r>
            <w:r>
              <w:t xml:space="preserve"> (2.51)</w:t>
            </w:r>
          </w:p>
        </w:tc>
        <w:tc>
          <w:tcPr>
            <w:tcW w:w="1305" w:type="dxa"/>
          </w:tcPr>
          <w:p w:rsidR="3198677E" w:rsidP="3198677E" w:rsidRDefault="3198677E" w14:paraId="5B2BCAC1" w14:textId="0CD84A96">
            <w:pPr>
              <w:jc w:val="center"/>
              <w:cnfStyle w:val="000000000000" w:firstRow="0" w:lastRow="0" w:firstColumn="0" w:lastColumn="0" w:oddVBand="0" w:evenVBand="0" w:oddHBand="0" w:evenHBand="0" w:firstRowFirstColumn="0" w:firstRowLastColumn="0" w:lastRowFirstColumn="0" w:lastRowLastColumn="0"/>
            </w:pPr>
            <w:r>
              <w:t>151%</w:t>
            </w:r>
          </w:p>
        </w:tc>
        <w:tc>
          <w:tcPr>
            <w:tcW w:w="1425" w:type="dxa"/>
          </w:tcPr>
          <w:p w:rsidR="3198677E" w:rsidP="3198677E" w:rsidRDefault="3198677E" w14:paraId="7F4A7B2E" w14:textId="4BB70EC5">
            <w:pPr>
              <w:jc w:val="center"/>
              <w:cnfStyle w:val="000000000000" w:firstRow="0" w:lastRow="0" w:firstColumn="0" w:lastColumn="0" w:oddVBand="0" w:evenVBand="0" w:oddHBand="0" w:evenHBand="0" w:firstRowFirstColumn="0" w:firstRowLastColumn="0" w:lastRowFirstColumn="0" w:lastRowLastColumn="0"/>
            </w:pPr>
            <w:r>
              <w:t>10</w:t>
            </w:r>
            <w:r w:rsidRPr="3198677E">
              <w:rPr>
                <w:vertAlign w:val="superscript"/>
              </w:rPr>
              <w:t xml:space="preserve">.546 </w:t>
            </w:r>
            <w:r>
              <w:t>(3.52)</w:t>
            </w:r>
          </w:p>
        </w:tc>
        <w:tc>
          <w:tcPr>
            <w:tcW w:w="1290" w:type="dxa"/>
          </w:tcPr>
          <w:p w:rsidR="3198677E" w:rsidP="3198677E" w:rsidRDefault="3198677E" w14:paraId="7784541F" w14:textId="26F6BA00">
            <w:pPr>
              <w:jc w:val="center"/>
              <w:cnfStyle w:val="000000000000" w:firstRow="0" w:lastRow="0" w:firstColumn="0" w:lastColumn="0" w:oddVBand="0" w:evenVBand="0" w:oddHBand="0" w:evenHBand="0" w:firstRowFirstColumn="0" w:firstRowLastColumn="0" w:lastRowFirstColumn="0" w:lastRowLastColumn="0"/>
            </w:pPr>
            <w:r>
              <w:t>252%</w:t>
            </w:r>
          </w:p>
        </w:tc>
      </w:tr>
    </w:tbl>
    <w:p w:rsidR="3198677E" w:rsidP="3198677E" w:rsidRDefault="3198677E" w14:paraId="49AD151E" w14:textId="174D5C1A"/>
    <w:p w:rsidR="00F05759" w:rsidP="00F05759" w:rsidRDefault="00F05759" w14:paraId="6CECB5C3" w14:textId="09694FC8">
      <w:r w:rsidRPr="3198677E">
        <w:rPr>
          <w:b/>
          <w:bCs/>
        </w:rPr>
        <w:t>Figure 1.2</w:t>
      </w:r>
      <w:r>
        <w:rPr>
          <w:b/>
          <w:bCs/>
        </w:rPr>
        <w:t>2</w:t>
      </w:r>
      <w:r w:rsidRPr="4DFCBD10" w:rsidR="4DFCBD10">
        <w:rPr>
          <w:b/>
          <w:bCs/>
        </w:rPr>
        <w:t>:</w:t>
      </w:r>
      <w:r w:rsidR="000D136F">
        <w:rPr>
          <w:b/>
          <w:bCs/>
        </w:rPr>
        <w:t xml:space="preserve"> </w:t>
      </w:r>
      <w:r w:rsidR="000D136F">
        <w:t xml:space="preserve">Scatterplot matrix of </w:t>
      </w:r>
      <w:r w:rsidR="00DA5D99">
        <w:t xml:space="preserve">the </w:t>
      </w:r>
      <w:r w:rsidR="4DFCBD10">
        <w:t>log-</w:t>
      </w:r>
      <w:r w:rsidR="00DA5D99">
        <w:t>transformed data</w:t>
      </w:r>
      <w:r w:rsidR="4DFCBD10">
        <w:t xml:space="preserve"> for the custom model</w:t>
      </w:r>
    </w:p>
    <w:p w:rsidR="00F05759" w:rsidP="00F05759" w:rsidRDefault="007C6EBE" w14:paraId="6B6162FC" w14:textId="466E6FB3">
      <w:pPr>
        <w:rPr>
          <w:b/>
          <w:bCs/>
        </w:rPr>
      </w:pPr>
      <w:r w:rsidRPr="007C6EBE">
        <w:rPr>
          <w:b/>
          <w:bCs/>
          <w:noProof/>
        </w:rPr>
        <w:drawing>
          <wp:inline distT="0" distB="0" distL="0" distR="0" wp14:anchorId="15C001AB" wp14:editId="7C4BE1F1">
            <wp:extent cx="5508346" cy="5508346"/>
            <wp:effectExtent l="0" t="0" r="0" b="0"/>
            <wp:docPr id="1369961276" name="Picture 1369961276"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61276" name="Picture 1" descr="A picture containing Word&#10;&#10;Description automatically generated"/>
                    <pic:cNvPicPr/>
                  </pic:nvPicPr>
                  <pic:blipFill>
                    <a:blip r:embed="rId31"/>
                    <a:stretch>
                      <a:fillRect/>
                    </a:stretch>
                  </pic:blipFill>
                  <pic:spPr>
                    <a:xfrm>
                      <a:off x="0" y="0"/>
                      <a:ext cx="5510335" cy="5510335"/>
                    </a:xfrm>
                    <a:prstGeom prst="rect">
                      <a:avLst/>
                    </a:prstGeom>
                  </pic:spPr>
                </pic:pic>
              </a:graphicData>
            </a:graphic>
          </wp:inline>
        </w:drawing>
      </w:r>
    </w:p>
    <w:p w:rsidR="000D136F" w:rsidP="00F87CBD" w:rsidRDefault="00A61466" w14:paraId="22A15B75" w14:textId="08F0B781">
      <w:pPr>
        <w:rPr>
          <w:b/>
          <w:bCs/>
        </w:rPr>
      </w:pPr>
      <w:r w:rsidRPr="3198677E">
        <w:rPr>
          <w:b/>
          <w:bCs/>
        </w:rPr>
        <w:t>Figure 1.2</w:t>
      </w:r>
      <w:r w:rsidR="00DA5D99">
        <w:rPr>
          <w:b/>
          <w:bCs/>
        </w:rPr>
        <w:t>3</w:t>
      </w:r>
      <w:r w:rsidRPr="4E346A9F" w:rsidR="4E346A9F">
        <w:rPr>
          <w:b/>
          <w:bCs/>
        </w:rPr>
        <w:t>:</w:t>
      </w:r>
      <w:r w:rsidR="00DA5D99">
        <w:rPr>
          <w:b/>
          <w:bCs/>
        </w:rPr>
        <w:t xml:space="preserve"> </w:t>
      </w:r>
      <w:r w:rsidR="0009767A">
        <w:t xml:space="preserve">Correlation statistics for the </w:t>
      </w:r>
      <w:r w:rsidR="4DFCBD10">
        <w:t>Custom model</w:t>
      </w:r>
      <w:r>
        <w:rPr>
          <w:noProof/>
        </w:rPr>
        <w:drawing>
          <wp:inline distT="0" distB="0" distL="0" distR="0" wp14:anchorId="27D1F4A3" wp14:editId="694E713F">
            <wp:extent cx="5763432" cy="2362530"/>
            <wp:effectExtent l="0" t="0" r="0" b="0"/>
            <wp:docPr id="799549436" name="Picture 7995494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549436"/>
                    <pic:cNvPicPr/>
                  </pic:nvPicPr>
                  <pic:blipFill>
                    <a:blip r:embed="rId32">
                      <a:extLst>
                        <a:ext uri="{28A0092B-C50C-407E-A947-70E740481C1C}">
                          <a14:useLocalDpi xmlns:a14="http://schemas.microsoft.com/office/drawing/2010/main" val="0"/>
                        </a:ext>
                      </a:extLst>
                    </a:blip>
                    <a:stretch>
                      <a:fillRect/>
                    </a:stretch>
                  </pic:blipFill>
                  <pic:spPr>
                    <a:xfrm>
                      <a:off x="0" y="0"/>
                      <a:ext cx="5763432" cy="2362530"/>
                    </a:xfrm>
                    <a:prstGeom prst="rect">
                      <a:avLst/>
                    </a:prstGeom>
                  </pic:spPr>
                </pic:pic>
              </a:graphicData>
            </a:graphic>
          </wp:inline>
        </w:drawing>
      </w:r>
    </w:p>
    <w:p w:rsidR="00116421" w:rsidP="00F87CBD" w:rsidRDefault="00F87CBD" w14:paraId="1978D233" w14:textId="6AD6FDDE">
      <w:pPr>
        <w:rPr>
          <w:noProof/>
        </w:rPr>
      </w:pPr>
      <w:r w:rsidRPr="3198677E">
        <w:rPr>
          <w:b/>
          <w:bCs/>
        </w:rPr>
        <w:t>Figure 1.2</w:t>
      </w:r>
      <w:r w:rsidR="00951116">
        <w:rPr>
          <w:b/>
          <w:bCs/>
        </w:rPr>
        <w:t>4</w:t>
      </w:r>
      <w:r w:rsidRPr="027674BE" w:rsidR="027674BE">
        <w:rPr>
          <w:b/>
          <w:bCs/>
        </w:rPr>
        <w:t>:</w:t>
      </w:r>
      <w:r w:rsidR="00447536">
        <w:rPr>
          <w:b/>
          <w:bCs/>
        </w:rPr>
        <w:t xml:space="preserve"> </w:t>
      </w:r>
      <w:r w:rsidR="1E4A5C16">
        <w:t>Cook’s</w:t>
      </w:r>
      <w:r w:rsidR="00447536">
        <w:t xml:space="preserve"> D chart for identifying </w:t>
      </w:r>
      <w:r w:rsidR="006C19CE">
        <w:t>outliers and their leverage</w:t>
      </w:r>
      <w:r w:rsidR="006C19CE">
        <w:rPr>
          <w:b/>
          <w:bCs/>
        </w:rPr>
        <w:t xml:space="preserve"> </w:t>
      </w:r>
      <w:r>
        <w:rPr>
          <w:noProof/>
        </w:rPr>
        <w:drawing>
          <wp:inline distT="0" distB="0" distL="0" distR="0" wp14:anchorId="51255E03" wp14:editId="3C01A411">
            <wp:extent cx="5029200" cy="3799302"/>
            <wp:effectExtent l="0" t="0" r="0" b="5715"/>
            <wp:docPr id="1480441801" name="Picture 1480441801"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441801"/>
                    <pic:cNvPicPr/>
                  </pic:nvPicPr>
                  <pic:blipFill>
                    <a:blip r:embed="rId33">
                      <a:extLst>
                        <a:ext uri="{28A0092B-C50C-407E-A947-70E740481C1C}">
                          <a14:useLocalDpi xmlns:a14="http://schemas.microsoft.com/office/drawing/2010/main" val="0"/>
                        </a:ext>
                      </a:extLst>
                    </a:blip>
                    <a:stretch>
                      <a:fillRect/>
                    </a:stretch>
                  </pic:blipFill>
                  <pic:spPr>
                    <a:xfrm>
                      <a:off x="0" y="0"/>
                      <a:ext cx="5029200" cy="3799302"/>
                    </a:xfrm>
                    <a:prstGeom prst="rect">
                      <a:avLst/>
                    </a:prstGeom>
                  </pic:spPr>
                </pic:pic>
              </a:graphicData>
            </a:graphic>
          </wp:inline>
        </w:drawing>
      </w:r>
      <w:r>
        <w:rPr>
          <w:noProof/>
        </w:rPr>
        <w:drawing>
          <wp:inline distT="0" distB="0" distL="0" distR="0" wp14:anchorId="76045E44" wp14:editId="5635274D">
            <wp:extent cx="5029200" cy="3785870"/>
            <wp:effectExtent l="0" t="0" r="0" b="2540"/>
            <wp:docPr id="710432944" name="Picture 71043294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432944"/>
                    <pic:cNvPicPr/>
                  </pic:nvPicPr>
                  <pic:blipFill>
                    <a:blip r:embed="rId34">
                      <a:extLst>
                        <a:ext uri="{28A0092B-C50C-407E-A947-70E740481C1C}">
                          <a14:useLocalDpi xmlns:a14="http://schemas.microsoft.com/office/drawing/2010/main" val="0"/>
                        </a:ext>
                      </a:extLst>
                    </a:blip>
                    <a:stretch>
                      <a:fillRect/>
                    </a:stretch>
                  </pic:blipFill>
                  <pic:spPr>
                    <a:xfrm>
                      <a:off x="0" y="0"/>
                      <a:ext cx="5029200" cy="3785870"/>
                    </a:xfrm>
                    <a:prstGeom prst="rect">
                      <a:avLst/>
                    </a:prstGeom>
                  </pic:spPr>
                </pic:pic>
              </a:graphicData>
            </a:graphic>
          </wp:inline>
        </w:drawing>
      </w:r>
    </w:p>
    <w:p w:rsidR="456459B1" w:rsidRDefault="456459B1" w14:paraId="2ED0A057" w14:textId="08F69038">
      <w:r>
        <w:br w:type="page"/>
      </w:r>
    </w:p>
    <w:p w:rsidR="00F87CBD" w:rsidP="1A0EB9A9" w:rsidRDefault="009009F0" w14:paraId="75D0E439" w14:textId="04C758A0">
      <w:pPr>
        <w:rPr>
          <w:b/>
          <w:bCs/>
        </w:rPr>
      </w:pPr>
      <w:r w:rsidRPr="3198677E">
        <w:rPr>
          <w:b/>
          <w:bCs/>
        </w:rPr>
        <w:t>Figure 1.2</w:t>
      </w:r>
      <w:r w:rsidR="00951116">
        <w:rPr>
          <w:b/>
          <w:bCs/>
        </w:rPr>
        <w:t>5</w:t>
      </w:r>
      <w:r w:rsidRPr="05D4BA0E" w:rsidR="05D4BA0E">
        <w:rPr>
          <w:b/>
          <w:bCs/>
        </w:rPr>
        <w:t>:</w:t>
      </w:r>
      <w:r w:rsidR="00447536">
        <w:rPr>
          <w:b/>
          <w:bCs/>
        </w:rPr>
        <w:t xml:space="preserve"> </w:t>
      </w:r>
      <w:r w:rsidR="7951C5A0">
        <w:t>Cook’s</w:t>
      </w:r>
      <w:r w:rsidR="00447536">
        <w:t xml:space="preserve"> D chart for identifying outliers</w:t>
      </w:r>
      <w:r w:rsidR="006C19CE">
        <w:t xml:space="preserve"> and their </w:t>
      </w:r>
      <w:proofErr w:type="gramStart"/>
      <w:r w:rsidR="006C19CE">
        <w:t>leverage</w:t>
      </w:r>
      <w:proofErr w:type="gramEnd"/>
      <w:r w:rsidR="006C19CE">
        <w:rPr>
          <w:b/>
          <w:bCs/>
        </w:rPr>
        <w:t xml:space="preserve"> </w:t>
      </w:r>
    </w:p>
    <w:p w:rsidR="00F87CBD" w:rsidP="00F05759" w:rsidRDefault="009009F0" w14:paraId="2D7A0A4F" w14:textId="3ECC94AB">
      <w:pPr>
        <w:rPr>
          <w:b/>
          <w:bCs/>
        </w:rPr>
      </w:pPr>
      <w:r>
        <w:rPr>
          <w:noProof/>
        </w:rPr>
        <w:drawing>
          <wp:inline distT="0" distB="0" distL="0" distR="0" wp14:anchorId="62814D74" wp14:editId="724A54D9">
            <wp:extent cx="5029200" cy="3797154"/>
            <wp:effectExtent l="0" t="0" r="0" b="8255"/>
            <wp:docPr id="358721296" name="Picture 35872129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721296"/>
                    <pic:cNvPicPr/>
                  </pic:nvPicPr>
                  <pic:blipFill>
                    <a:blip r:embed="rId35">
                      <a:extLst>
                        <a:ext uri="{28A0092B-C50C-407E-A947-70E740481C1C}">
                          <a14:useLocalDpi xmlns:a14="http://schemas.microsoft.com/office/drawing/2010/main" val="0"/>
                        </a:ext>
                      </a:extLst>
                    </a:blip>
                    <a:stretch>
                      <a:fillRect/>
                    </a:stretch>
                  </pic:blipFill>
                  <pic:spPr>
                    <a:xfrm>
                      <a:off x="0" y="0"/>
                      <a:ext cx="5029200" cy="3797154"/>
                    </a:xfrm>
                    <a:prstGeom prst="rect">
                      <a:avLst/>
                    </a:prstGeom>
                  </pic:spPr>
                </pic:pic>
              </a:graphicData>
            </a:graphic>
          </wp:inline>
        </w:drawing>
      </w:r>
      <w:r w:rsidRPr="005136DD" w:rsidR="005136DD">
        <w:rPr>
          <w:noProof/>
        </w:rPr>
        <w:t xml:space="preserve"> </w:t>
      </w:r>
      <w:r>
        <w:rPr>
          <w:noProof/>
        </w:rPr>
        <w:drawing>
          <wp:inline distT="0" distB="0" distL="0" distR="0" wp14:anchorId="0FD46C43" wp14:editId="7102FAE3">
            <wp:extent cx="5029200" cy="3765989"/>
            <wp:effectExtent l="0" t="0" r="0" b="0"/>
            <wp:docPr id="492855424" name="Picture 4928554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855424"/>
                    <pic:cNvPicPr/>
                  </pic:nvPicPr>
                  <pic:blipFill>
                    <a:blip r:embed="rId36">
                      <a:extLst>
                        <a:ext uri="{28A0092B-C50C-407E-A947-70E740481C1C}">
                          <a14:useLocalDpi xmlns:a14="http://schemas.microsoft.com/office/drawing/2010/main" val="0"/>
                        </a:ext>
                      </a:extLst>
                    </a:blip>
                    <a:stretch>
                      <a:fillRect/>
                    </a:stretch>
                  </pic:blipFill>
                  <pic:spPr>
                    <a:xfrm>
                      <a:off x="0" y="0"/>
                      <a:ext cx="5029200" cy="3765989"/>
                    </a:xfrm>
                    <a:prstGeom prst="rect">
                      <a:avLst/>
                    </a:prstGeom>
                  </pic:spPr>
                </pic:pic>
              </a:graphicData>
            </a:graphic>
          </wp:inline>
        </w:drawing>
      </w:r>
    </w:p>
    <w:p w:rsidR="552EAB50" w:rsidRDefault="552EAB50" w14:paraId="379CB7B9" w14:textId="62435D75">
      <w:r>
        <w:br w:type="page"/>
      </w:r>
    </w:p>
    <w:p w:rsidR="00F05759" w:rsidP="67CD7202" w:rsidRDefault="53AA3CE4" w14:paraId="711C7CCD" w14:textId="7CD9E679">
      <w:pPr>
        <w:pStyle w:val="Heading1"/>
        <w:jc w:val="center"/>
      </w:pPr>
      <w:r>
        <w:t xml:space="preserve">Appendix </w:t>
      </w:r>
      <w:r w:rsidR="004F2369">
        <w:t>D</w:t>
      </w:r>
      <w:r>
        <w:t xml:space="preserve">: R Code for </w:t>
      </w:r>
      <w:r w:rsidR="3AD317F4">
        <w:t xml:space="preserve">Analysis </w:t>
      </w:r>
      <w:r w:rsidR="0C1280B4">
        <w:t xml:space="preserve">Question </w:t>
      </w:r>
      <w:r w:rsidR="3617A03E">
        <w:t>#1</w:t>
      </w:r>
    </w:p>
    <w:p w:rsidR="22B4A4CC" w:rsidP="22B4A4CC" w:rsidRDefault="22B4A4CC" w14:paraId="0DE50B96" w14:textId="3C380444"/>
    <w:p w:rsidR="2DB8EC49" w:rsidP="2DB8EC49" w:rsidRDefault="2DB8EC49" w14:paraId="73C6697B" w14:textId="74364A54">
      <w:pPr>
        <w:jc w:val="center"/>
      </w:pPr>
      <w:proofErr w:type="spellStart"/>
      <w:r w:rsidRPr="2DB8EC49">
        <w:rPr>
          <w:rFonts w:ascii="Calibri" w:hAnsi="Calibri" w:eastAsia="Calibri" w:cs="Calibri"/>
          <w:b/>
          <w:bCs/>
          <w:color w:val="345A8A"/>
          <w:sz w:val="36"/>
          <w:szCs w:val="36"/>
        </w:rPr>
        <w:t>Ames_Housing_Data</w:t>
      </w:r>
      <w:proofErr w:type="spellEnd"/>
    </w:p>
    <w:p w:rsidR="2DB8EC49" w:rsidP="2DB8EC49" w:rsidRDefault="2DB8EC49" w14:paraId="56181B42" w14:textId="54CB2CD1">
      <w:pPr>
        <w:jc w:val="center"/>
      </w:pPr>
      <w:r w:rsidRPr="2DB8EC49">
        <w:rPr>
          <w:rFonts w:ascii="Cambria" w:hAnsi="Cambria" w:eastAsia="Cambria" w:cs="Cambria"/>
          <w:sz w:val="24"/>
          <w:szCs w:val="24"/>
        </w:rPr>
        <w:t>Burton-Cordova &amp; Thibeaux</w:t>
      </w:r>
    </w:p>
    <w:p w:rsidR="2DB8EC49" w:rsidP="2DB8EC49" w:rsidRDefault="2DB8EC49" w14:paraId="259D482F" w14:textId="2D18E58E">
      <w:pPr>
        <w:jc w:val="center"/>
      </w:pPr>
      <w:r w:rsidRPr="2DB8EC49">
        <w:rPr>
          <w:rFonts w:ascii="Cambria" w:hAnsi="Cambria" w:eastAsia="Cambria" w:cs="Cambria"/>
          <w:sz w:val="24"/>
          <w:szCs w:val="24"/>
        </w:rPr>
        <w:t>2023-04-04</w:t>
      </w:r>
    </w:p>
    <w:p w:rsidR="2DB8EC49" w:rsidRDefault="2DB8EC49" w14:paraId="4EAA1641" w14:textId="46A21AF2">
      <w:r w:rsidRPr="2DB8EC49">
        <w:rPr>
          <w:rFonts w:ascii="Cambria" w:hAnsi="Cambria" w:eastAsia="Cambria" w:cs="Cambria"/>
          <w:sz w:val="24"/>
          <w:szCs w:val="24"/>
        </w:rPr>
        <w:t>Load Data</w:t>
      </w:r>
    </w:p>
    <w:p w:rsidR="2DB8EC49" w:rsidRDefault="2DB8EC49" w14:paraId="6D574AA0" w14:textId="30612A3C">
      <w:r w:rsidRPr="2DB8EC49">
        <w:rPr>
          <w:rFonts w:ascii="Consolas" w:hAnsi="Consolas" w:eastAsia="Consolas" w:cs="Consolas"/>
          <w:i/>
          <w:iCs/>
          <w:color w:val="8F5902"/>
        </w:rPr>
        <w:t>#Load Test Data</w:t>
      </w:r>
      <w:r>
        <w:br/>
      </w:r>
      <w:r w:rsidRPr="2DB8EC49">
        <w:rPr>
          <w:rFonts w:ascii="Consolas" w:hAnsi="Consolas" w:eastAsia="Consolas" w:cs="Consolas"/>
          <w:i/>
          <w:iCs/>
          <w:color w:val="8F5902"/>
        </w:rPr>
        <w:t xml:space="preserve"> </w:t>
      </w:r>
      <w:r w:rsidRPr="2DB8EC49">
        <w:rPr>
          <w:rFonts w:ascii="Consolas" w:hAnsi="Consolas" w:eastAsia="Consolas" w:cs="Consolas"/>
        </w:rPr>
        <w:t xml:space="preserve">test </w:t>
      </w:r>
      <w:r w:rsidRPr="2DB8EC49">
        <w:rPr>
          <w:rFonts w:ascii="Consolas" w:hAnsi="Consolas" w:eastAsia="Consolas" w:cs="Consolas"/>
          <w:color w:val="8F5902"/>
        </w:rPr>
        <w:t>=</w:t>
      </w:r>
      <w:r w:rsidRPr="2DB8EC49">
        <w:rPr>
          <w:rFonts w:ascii="Consolas" w:hAnsi="Consolas" w:eastAsia="Consolas" w:cs="Consolas"/>
        </w:rPr>
        <w:t xml:space="preserve"> </w:t>
      </w:r>
      <w:r w:rsidRPr="2DB8EC49">
        <w:rPr>
          <w:rFonts w:ascii="Consolas" w:hAnsi="Consolas" w:eastAsia="Consolas" w:cs="Consolas"/>
          <w:color w:val="000000" w:themeColor="text1"/>
        </w:rPr>
        <w:t>read.csv</w:t>
      </w:r>
      <w:r w:rsidRPr="2DB8EC49">
        <w:rPr>
          <w:rFonts w:ascii="Consolas" w:hAnsi="Consolas" w:eastAsia="Consolas" w:cs="Consolas"/>
        </w:rPr>
        <w:t>(</w:t>
      </w:r>
      <w:r w:rsidRPr="2DB8EC49">
        <w:rPr>
          <w:rFonts w:ascii="Consolas" w:hAnsi="Consolas" w:eastAsia="Consolas" w:cs="Consolas"/>
          <w:color w:val="4E9A06"/>
        </w:rPr>
        <w:t>'https://github.com/athibeaux/MSDS-DDS/raw/main/Project/test.csv'</w:t>
      </w:r>
      <w:r w:rsidRPr="2DB8EC49">
        <w:rPr>
          <w:rFonts w:ascii="Consolas" w:hAnsi="Consolas" w:eastAsia="Consolas" w:cs="Consolas"/>
        </w:rPr>
        <w:t xml:space="preserve">, </w:t>
      </w:r>
      <w:r w:rsidRPr="2DB8EC49">
        <w:rPr>
          <w:rFonts w:ascii="Consolas" w:hAnsi="Consolas" w:eastAsia="Consolas" w:cs="Consolas"/>
          <w:color w:val="C4A000"/>
        </w:rPr>
        <w:t>header =</w:t>
      </w:r>
      <w:r w:rsidRPr="2DB8EC49">
        <w:rPr>
          <w:rFonts w:ascii="Consolas" w:hAnsi="Consolas" w:eastAsia="Consolas" w:cs="Consolas"/>
        </w:rPr>
        <w:t xml:space="preserve"> </w:t>
      </w:r>
      <w:r w:rsidRPr="2DB8EC49">
        <w:rPr>
          <w:rFonts w:ascii="Consolas" w:hAnsi="Consolas" w:eastAsia="Consolas" w:cs="Consolas"/>
          <w:color w:val="000000" w:themeColor="text1"/>
        </w:rPr>
        <w:t>TRUE</w:t>
      </w:r>
      <w:r w:rsidRPr="2DB8EC49">
        <w:rPr>
          <w:rFonts w:ascii="Consolas" w:hAnsi="Consolas" w:eastAsia="Consolas" w:cs="Consolas"/>
        </w:rPr>
        <w:t xml:space="preserve">, </w:t>
      </w:r>
      <w:r w:rsidRPr="2DB8EC49">
        <w:rPr>
          <w:rFonts w:ascii="Consolas" w:hAnsi="Consolas" w:eastAsia="Consolas" w:cs="Consolas"/>
          <w:color w:val="C4A000"/>
        </w:rPr>
        <w:t>fill =</w:t>
      </w:r>
      <w:r w:rsidRPr="2DB8EC49">
        <w:rPr>
          <w:rFonts w:ascii="Consolas" w:hAnsi="Consolas" w:eastAsia="Consolas" w:cs="Consolas"/>
        </w:rPr>
        <w:t xml:space="preserve"> </w:t>
      </w:r>
      <w:r w:rsidRPr="2DB8EC49">
        <w:rPr>
          <w:rFonts w:ascii="Consolas" w:hAnsi="Consolas" w:eastAsia="Consolas" w:cs="Consolas"/>
          <w:color w:val="000000" w:themeColor="text1"/>
        </w:rPr>
        <w:t>TRUE</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#Load Train Data</w:t>
      </w:r>
      <w:r>
        <w:br/>
      </w:r>
      <w:r w:rsidRPr="2DB8EC49">
        <w:rPr>
          <w:rFonts w:ascii="Consolas" w:hAnsi="Consolas" w:eastAsia="Consolas" w:cs="Consolas"/>
        </w:rPr>
        <w:t xml:space="preserve"> train </w:t>
      </w:r>
      <w:r w:rsidRPr="2DB8EC49">
        <w:rPr>
          <w:rFonts w:ascii="Consolas" w:hAnsi="Consolas" w:eastAsia="Consolas" w:cs="Consolas"/>
          <w:color w:val="8F5902"/>
        </w:rPr>
        <w:t>=</w:t>
      </w:r>
      <w:r w:rsidRPr="2DB8EC49">
        <w:rPr>
          <w:rFonts w:ascii="Consolas" w:hAnsi="Consolas" w:eastAsia="Consolas" w:cs="Consolas"/>
        </w:rPr>
        <w:t xml:space="preserve"> </w:t>
      </w:r>
      <w:r w:rsidRPr="2DB8EC49">
        <w:rPr>
          <w:rFonts w:ascii="Consolas" w:hAnsi="Consolas" w:eastAsia="Consolas" w:cs="Consolas"/>
          <w:color w:val="000000" w:themeColor="text1"/>
        </w:rPr>
        <w:t>read.csv</w:t>
      </w:r>
      <w:r w:rsidRPr="2DB8EC49">
        <w:rPr>
          <w:rFonts w:ascii="Consolas" w:hAnsi="Consolas" w:eastAsia="Consolas" w:cs="Consolas"/>
        </w:rPr>
        <w:t>(</w:t>
      </w:r>
      <w:r w:rsidRPr="2DB8EC49">
        <w:rPr>
          <w:rFonts w:ascii="Consolas" w:hAnsi="Consolas" w:eastAsia="Consolas" w:cs="Consolas"/>
          <w:color w:val="4E9A06"/>
        </w:rPr>
        <w:t>'https://github.com/athibeaux/MSDS-DDS/raw/main/Project/train.csv'</w:t>
      </w:r>
      <w:r w:rsidRPr="2DB8EC49">
        <w:rPr>
          <w:rFonts w:ascii="Consolas" w:hAnsi="Consolas" w:eastAsia="Consolas" w:cs="Consolas"/>
        </w:rPr>
        <w:t xml:space="preserve">, </w:t>
      </w:r>
      <w:r w:rsidRPr="2DB8EC49">
        <w:rPr>
          <w:rFonts w:ascii="Consolas" w:hAnsi="Consolas" w:eastAsia="Consolas" w:cs="Consolas"/>
          <w:color w:val="C4A000"/>
        </w:rPr>
        <w:t>header =</w:t>
      </w:r>
      <w:r w:rsidRPr="2DB8EC49">
        <w:rPr>
          <w:rFonts w:ascii="Consolas" w:hAnsi="Consolas" w:eastAsia="Consolas" w:cs="Consolas"/>
        </w:rPr>
        <w:t xml:space="preserve"> </w:t>
      </w:r>
      <w:r w:rsidRPr="2DB8EC49">
        <w:rPr>
          <w:rFonts w:ascii="Consolas" w:hAnsi="Consolas" w:eastAsia="Consolas" w:cs="Consolas"/>
          <w:color w:val="000000" w:themeColor="text1"/>
        </w:rPr>
        <w:t>TRUE</w:t>
      </w:r>
      <w:r w:rsidRPr="2DB8EC49">
        <w:rPr>
          <w:rFonts w:ascii="Consolas" w:hAnsi="Consolas" w:eastAsia="Consolas" w:cs="Consolas"/>
        </w:rPr>
        <w:t xml:space="preserve">, </w:t>
      </w:r>
      <w:r w:rsidRPr="2DB8EC49">
        <w:rPr>
          <w:rFonts w:ascii="Consolas" w:hAnsi="Consolas" w:eastAsia="Consolas" w:cs="Consolas"/>
          <w:color w:val="C4A000"/>
        </w:rPr>
        <w:t>fill =</w:t>
      </w:r>
      <w:r w:rsidRPr="2DB8EC49">
        <w:rPr>
          <w:rFonts w:ascii="Consolas" w:hAnsi="Consolas" w:eastAsia="Consolas" w:cs="Consolas"/>
        </w:rPr>
        <w:t xml:space="preserve"> </w:t>
      </w:r>
      <w:r w:rsidRPr="2DB8EC49">
        <w:rPr>
          <w:rFonts w:ascii="Consolas" w:hAnsi="Consolas" w:eastAsia="Consolas" w:cs="Consolas"/>
          <w:color w:val="000000" w:themeColor="text1"/>
        </w:rPr>
        <w:t>NA</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#Summary of Train Data</w:t>
      </w:r>
      <w:r>
        <w:br/>
      </w:r>
      <w:r w:rsidRPr="2DB8EC49">
        <w:rPr>
          <w:rFonts w:ascii="Consolas" w:hAnsi="Consolas" w:eastAsia="Consolas" w:cs="Consolas"/>
        </w:rPr>
        <w:t xml:space="preserve"> </w:t>
      </w:r>
      <w:r w:rsidRPr="2DB8EC49">
        <w:rPr>
          <w:rFonts w:ascii="Consolas" w:hAnsi="Consolas" w:eastAsia="Consolas" w:cs="Consolas"/>
          <w:color w:val="000000" w:themeColor="text1"/>
        </w:rPr>
        <w:t>summary</w:t>
      </w:r>
      <w:r w:rsidRPr="2DB8EC49">
        <w:rPr>
          <w:rFonts w:ascii="Consolas" w:hAnsi="Consolas" w:eastAsia="Consolas" w:cs="Consolas"/>
        </w:rPr>
        <w:t>(train)</w:t>
      </w:r>
      <w:r>
        <w:br/>
      </w:r>
      <w:r w:rsidRPr="2DB8EC49">
        <w:rPr>
          <w:rFonts w:ascii="Consolas" w:hAnsi="Consolas" w:eastAsia="Consolas" w:cs="Consolas"/>
        </w:rPr>
        <w:t xml:space="preserve"> </w:t>
      </w:r>
      <w:r>
        <w:br/>
      </w:r>
      <w:r w:rsidRPr="2DB8EC49">
        <w:rPr>
          <w:rFonts w:ascii="Consolas" w:hAnsi="Consolas" w:eastAsia="Consolas" w:cs="Consolas"/>
        </w:rPr>
        <w:t>#Select Relevant Columns and Neighborhoods for Analysis Question 1</w:t>
      </w:r>
      <w:r>
        <w:br/>
      </w:r>
      <w:r w:rsidRPr="2DB8EC49">
        <w:rPr>
          <w:rFonts w:ascii="Consolas" w:hAnsi="Consolas" w:eastAsia="Consolas" w:cs="Consolas"/>
        </w:rPr>
        <w:t xml:space="preserve"> C21 </w:t>
      </w:r>
      <w:r w:rsidRPr="2DB8EC49">
        <w:rPr>
          <w:rFonts w:ascii="Consolas" w:hAnsi="Consolas" w:eastAsia="Consolas" w:cs="Consolas"/>
          <w:color w:val="8F5902"/>
        </w:rPr>
        <w:t>=</w:t>
      </w:r>
      <w:r w:rsidRPr="2DB8EC49">
        <w:rPr>
          <w:rFonts w:ascii="Consolas" w:hAnsi="Consolas" w:eastAsia="Consolas" w:cs="Consolas"/>
        </w:rPr>
        <w:t xml:space="preserve"> train </w:t>
      </w:r>
      <w:r w:rsidRPr="2DB8EC49">
        <w:rPr>
          <w:rFonts w:ascii="Consolas" w:hAnsi="Consolas" w:eastAsia="Consolas" w:cs="Consolas"/>
          <w:color w:val="000000" w:themeColor="text1"/>
        </w:rPr>
        <w:t>%&gt;%</w:t>
      </w:r>
      <w:r w:rsidRPr="2DB8EC49">
        <w:rPr>
          <w:rFonts w:ascii="Consolas" w:hAnsi="Consolas" w:eastAsia="Consolas" w:cs="Consolas"/>
        </w:rPr>
        <w:t xml:space="preserve"> </w:t>
      </w:r>
      <w:r w:rsidRPr="2DB8EC49">
        <w:rPr>
          <w:rFonts w:ascii="Consolas" w:hAnsi="Consolas" w:eastAsia="Consolas" w:cs="Consolas"/>
          <w:color w:val="000000" w:themeColor="text1"/>
        </w:rPr>
        <w:t>select</w:t>
      </w:r>
      <w:r w:rsidRPr="2DB8EC49">
        <w:rPr>
          <w:rFonts w:ascii="Consolas" w:hAnsi="Consolas" w:eastAsia="Consolas" w:cs="Consolas"/>
        </w:rPr>
        <w:t>(</w:t>
      </w:r>
      <w:proofErr w:type="spellStart"/>
      <w:r w:rsidRPr="2DB8EC49">
        <w:rPr>
          <w:rFonts w:ascii="Consolas" w:hAnsi="Consolas" w:eastAsia="Consolas" w:cs="Consolas"/>
        </w:rPr>
        <w:t>GrLivArea,Neighborhood,SalePrice</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%&gt;%</w:t>
      </w:r>
      <w:r w:rsidRPr="2DB8EC49">
        <w:rPr>
          <w:rFonts w:ascii="Consolas" w:hAnsi="Consolas" w:eastAsia="Consolas" w:cs="Consolas"/>
        </w:rPr>
        <w:t xml:space="preserve"> </w:t>
      </w:r>
      <w:r w:rsidRPr="2DB8EC49">
        <w:rPr>
          <w:rFonts w:ascii="Consolas" w:hAnsi="Consolas" w:eastAsia="Consolas" w:cs="Consolas"/>
          <w:color w:val="000000" w:themeColor="text1"/>
        </w:rPr>
        <w:t>filter</w:t>
      </w:r>
      <w:r w:rsidRPr="2DB8EC49">
        <w:rPr>
          <w:rFonts w:ascii="Consolas" w:hAnsi="Consolas" w:eastAsia="Consolas" w:cs="Consolas"/>
        </w:rPr>
        <w:t xml:space="preserve">(Neighborhood </w:t>
      </w:r>
      <w:r w:rsidRPr="2DB8EC49">
        <w:rPr>
          <w:rFonts w:ascii="Consolas" w:hAnsi="Consolas" w:eastAsia="Consolas" w:cs="Consolas"/>
          <w:color w:val="000000" w:themeColor="text1"/>
        </w:rPr>
        <w:t>==</w:t>
      </w:r>
      <w:r w:rsidRPr="2DB8EC49">
        <w:rPr>
          <w:rFonts w:ascii="Consolas" w:hAnsi="Consolas" w:eastAsia="Consolas" w:cs="Consolas"/>
        </w:rPr>
        <w:t xml:space="preserve"> </w:t>
      </w:r>
      <w:r w:rsidRPr="2DB8EC49">
        <w:rPr>
          <w:rFonts w:ascii="Consolas" w:hAnsi="Consolas" w:eastAsia="Consolas" w:cs="Consolas"/>
          <w:color w:val="4E9A06"/>
        </w:rPr>
        <w:t>"</w:t>
      </w:r>
      <w:proofErr w:type="spellStart"/>
      <w:r w:rsidRPr="2DB8EC49">
        <w:rPr>
          <w:rFonts w:ascii="Consolas" w:hAnsi="Consolas" w:eastAsia="Consolas" w:cs="Consolas"/>
          <w:color w:val="4E9A06"/>
        </w:rPr>
        <w:t>NAmes</w:t>
      </w:r>
      <w:proofErr w:type="spellEnd"/>
      <w:r w:rsidRPr="2DB8EC49">
        <w:rPr>
          <w:rFonts w:ascii="Consolas" w:hAnsi="Consolas" w:eastAsia="Consolas" w:cs="Consolas"/>
          <w:color w:val="4E9A06"/>
        </w:rPr>
        <w:t>"</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Neighborhood </w:t>
      </w:r>
      <w:r w:rsidRPr="2DB8EC49">
        <w:rPr>
          <w:rFonts w:ascii="Consolas" w:hAnsi="Consolas" w:eastAsia="Consolas" w:cs="Consolas"/>
          <w:color w:val="000000" w:themeColor="text1"/>
        </w:rPr>
        <w:t>==</w:t>
      </w:r>
      <w:r w:rsidRPr="2DB8EC49">
        <w:rPr>
          <w:rFonts w:ascii="Consolas" w:hAnsi="Consolas" w:eastAsia="Consolas" w:cs="Consolas"/>
        </w:rPr>
        <w:t xml:space="preserve"> </w:t>
      </w:r>
      <w:r w:rsidRPr="2DB8EC49">
        <w:rPr>
          <w:rFonts w:ascii="Consolas" w:hAnsi="Consolas" w:eastAsia="Consolas" w:cs="Consolas"/>
          <w:color w:val="4E9A06"/>
        </w:rPr>
        <w:t>"Edwards"</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Neighborhood </w:t>
      </w:r>
      <w:r w:rsidRPr="2DB8EC49">
        <w:rPr>
          <w:rFonts w:ascii="Consolas" w:hAnsi="Consolas" w:eastAsia="Consolas" w:cs="Consolas"/>
          <w:color w:val="000000" w:themeColor="text1"/>
        </w:rPr>
        <w:t>==</w:t>
      </w:r>
      <w:r w:rsidRPr="2DB8EC49">
        <w:rPr>
          <w:rFonts w:ascii="Consolas" w:hAnsi="Consolas" w:eastAsia="Consolas" w:cs="Consolas"/>
        </w:rPr>
        <w:t xml:space="preserve"> </w:t>
      </w:r>
      <w:r w:rsidRPr="2DB8EC49">
        <w:rPr>
          <w:rFonts w:ascii="Consolas" w:hAnsi="Consolas" w:eastAsia="Consolas" w:cs="Consolas"/>
          <w:color w:val="4E9A06"/>
        </w:rPr>
        <w:t>"</w:t>
      </w:r>
      <w:proofErr w:type="spellStart"/>
      <w:r w:rsidRPr="2DB8EC49">
        <w:rPr>
          <w:rFonts w:ascii="Consolas" w:hAnsi="Consolas" w:eastAsia="Consolas" w:cs="Consolas"/>
          <w:color w:val="4E9A06"/>
        </w:rPr>
        <w:t>BrkSide</w:t>
      </w:r>
      <w:proofErr w:type="spellEnd"/>
      <w:r w:rsidRPr="2DB8EC49">
        <w:rPr>
          <w:rFonts w:ascii="Consolas" w:hAnsi="Consolas" w:eastAsia="Consolas" w:cs="Consolas"/>
          <w:color w:val="4E9A06"/>
        </w:rPr>
        <w:t>"</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C21</w:t>
      </w:r>
      <w:r w:rsidRPr="2DB8EC49">
        <w:rPr>
          <w:rFonts w:ascii="Consolas" w:hAnsi="Consolas" w:eastAsia="Consolas" w:cs="Consolas"/>
          <w:color w:val="000000" w:themeColor="text1"/>
        </w:rPr>
        <w:t>$</w:t>
      </w:r>
      <w:r w:rsidRPr="2DB8EC49">
        <w:rPr>
          <w:rFonts w:ascii="Consolas" w:hAnsi="Consolas" w:eastAsia="Consolas" w:cs="Consolas"/>
        </w:rPr>
        <w:t xml:space="preserve">Neighborhood </w:t>
      </w:r>
      <w:r w:rsidRPr="2DB8EC49">
        <w:rPr>
          <w:rFonts w:ascii="Consolas" w:hAnsi="Consolas" w:eastAsia="Consolas" w:cs="Consolas"/>
          <w:color w:val="8F5902"/>
        </w:rPr>
        <w:t>&lt;-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as.factor</w:t>
      </w:r>
      <w:proofErr w:type="spellEnd"/>
      <w:r w:rsidRPr="2DB8EC49">
        <w:rPr>
          <w:rFonts w:ascii="Consolas" w:hAnsi="Consolas" w:eastAsia="Consolas" w:cs="Consolas"/>
        </w:rPr>
        <w:t>(C21</w:t>
      </w:r>
      <w:r w:rsidRPr="2DB8EC49">
        <w:rPr>
          <w:rFonts w:ascii="Consolas" w:hAnsi="Consolas" w:eastAsia="Consolas" w:cs="Consolas"/>
          <w:color w:val="000000" w:themeColor="text1"/>
        </w:rPr>
        <w:t>$</w:t>
      </w:r>
      <w:r w:rsidRPr="2DB8EC49">
        <w:rPr>
          <w:rFonts w:ascii="Consolas" w:hAnsi="Consolas" w:eastAsia="Consolas" w:cs="Consolas"/>
        </w:rPr>
        <w:t>Neighborhood)</w:t>
      </w:r>
      <w:r>
        <w:br/>
      </w:r>
      <w:r w:rsidRPr="2DB8EC49">
        <w:rPr>
          <w:rFonts w:ascii="Consolas" w:hAnsi="Consolas" w:eastAsia="Consolas" w:cs="Consolas"/>
        </w:rPr>
        <w:t xml:space="preserve"> </w:t>
      </w:r>
      <w:r w:rsidRPr="2DB8EC49">
        <w:rPr>
          <w:rFonts w:ascii="Consolas" w:hAnsi="Consolas" w:eastAsia="Consolas" w:cs="Consolas"/>
          <w:color w:val="000000" w:themeColor="text1"/>
        </w:rPr>
        <w:t>summary</w:t>
      </w:r>
      <w:r w:rsidRPr="2DB8EC49">
        <w:rPr>
          <w:rFonts w:ascii="Consolas" w:hAnsi="Consolas" w:eastAsia="Consolas" w:cs="Consolas"/>
        </w:rPr>
        <w:t>(C21)</w:t>
      </w:r>
      <w:r>
        <w:br/>
      </w:r>
      <w:r w:rsidRPr="2DB8EC49">
        <w:rPr>
          <w:rFonts w:ascii="Consolas" w:hAnsi="Consolas" w:eastAsia="Consolas" w:cs="Consolas"/>
        </w:rPr>
        <w:t xml:space="preserve"> </w:t>
      </w:r>
      <w:r>
        <w:br/>
      </w:r>
      <w:r w:rsidRPr="2DB8EC49">
        <w:rPr>
          <w:rFonts w:ascii="Consolas" w:hAnsi="Consolas" w:eastAsia="Consolas" w:cs="Consolas"/>
        </w:rPr>
        <w:t>#Check and Remove NA's</w:t>
      </w:r>
      <w:r>
        <w:br/>
      </w:r>
      <w:r w:rsidRPr="2DB8EC49">
        <w:rPr>
          <w:rFonts w:ascii="Consolas" w:hAnsi="Consolas" w:eastAsia="Consolas" w:cs="Consolas"/>
        </w:rPr>
        <w:t xml:space="preserve"> </w:t>
      </w:r>
      <w:r w:rsidRPr="2DB8EC49">
        <w:rPr>
          <w:rFonts w:ascii="Consolas" w:hAnsi="Consolas" w:eastAsia="Consolas" w:cs="Consolas"/>
          <w:color w:val="000000" w:themeColor="text1"/>
        </w:rPr>
        <w:t>sum</w:t>
      </w:r>
      <w:r w:rsidRPr="2DB8EC49">
        <w:rPr>
          <w:rFonts w:ascii="Consolas" w:hAnsi="Consolas" w:eastAsia="Consolas" w:cs="Consolas"/>
        </w:rPr>
        <w:t>(</w:t>
      </w:r>
      <w:r w:rsidRPr="2DB8EC49">
        <w:rPr>
          <w:rFonts w:ascii="Consolas" w:hAnsi="Consolas" w:eastAsia="Consolas" w:cs="Consolas"/>
          <w:color w:val="000000" w:themeColor="text1"/>
        </w:rPr>
        <w:t>is.na</w:t>
      </w:r>
      <w:r w:rsidRPr="2DB8EC49">
        <w:rPr>
          <w:rFonts w:ascii="Consolas" w:hAnsi="Consolas" w:eastAsia="Consolas" w:cs="Consolas"/>
        </w:rPr>
        <w:t>(C21</w:t>
      </w:r>
      <w:r w:rsidRPr="2DB8EC49">
        <w:rPr>
          <w:rFonts w:ascii="Consolas" w:hAnsi="Consolas" w:eastAsia="Consolas" w:cs="Consolas"/>
          <w:color w:val="000000" w:themeColor="text1"/>
        </w:rPr>
        <w:t>$</w:t>
      </w:r>
      <w:r w:rsidRPr="2DB8EC49">
        <w:rPr>
          <w:rFonts w:ascii="Consolas" w:hAnsi="Consolas" w:eastAsia="Consolas" w:cs="Consolas"/>
        </w:rPr>
        <w:t>GrLIvArea))</w:t>
      </w:r>
    </w:p>
    <w:p w:rsidR="2DB8EC49" w:rsidP="2DB8EC49" w:rsidRDefault="2DB8EC49" w14:paraId="7F267D82" w14:textId="3AC7B83A">
      <w:pPr>
        <w:pStyle w:val="Heading1"/>
      </w:pPr>
      <w:r w:rsidRPr="2DB8EC49">
        <w:rPr>
          <w:rFonts w:ascii="Calibri" w:hAnsi="Calibri" w:eastAsia="Calibri" w:cs="Calibri"/>
          <w:color w:val="4F81BD"/>
        </w:rPr>
        <w:t>Addressing Assumptions</w:t>
      </w:r>
    </w:p>
    <w:p w:rsidR="2DB8EC49" w:rsidP="2DB8EC49" w:rsidRDefault="2DB8EC49" w14:paraId="2FAA5768" w14:textId="1CA32B26">
      <w:pPr>
        <w:pStyle w:val="Heading2"/>
      </w:pPr>
      <w:r w:rsidRPr="2DB8EC49">
        <w:rPr>
          <w:rFonts w:ascii="Calibri" w:hAnsi="Calibri" w:eastAsia="Calibri" w:cs="Calibri"/>
          <w:color w:val="4F81BD"/>
          <w:sz w:val="28"/>
          <w:szCs w:val="28"/>
        </w:rPr>
        <w:t>Linearity</w:t>
      </w:r>
    </w:p>
    <w:p w:rsidR="2DB8EC49" w:rsidRDefault="2DB8EC49" w14:paraId="3134706E" w14:textId="20F9B9C8">
      <w:r w:rsidRPr="2DB8EC49">
        <w:rPr>
          <w:rFonts w:ascii="Consolas" w:hAnsi="Consolas" w:eastAsia="Consolas" w:cs="Consolas"/>
          <w:i/>
          <w:iCs/>
          <w:color w:val="8F5902"/>
        </w:rPr>
        <w:t># Without Lines</w:t>
      </w:r>
      <w:r>
        <w:br/>
      </w:r>
      <w:r w:rsidRPr="2DB8EC49">
        <w:rPr>
          <w:rFonts w:ascii="Consolas" w:hAnsi="Consolas" w:eastAsia="Consolas" w:cs="Consolas"/>
          <w:i/>
          <w:iCs/>
          <w:color w:val="8F5902"/>
        </w:rPr>
        <w:t xml:space="preserve"> </w:t>
      </w:r>
      <w:r w:rsidRPr="2DB8EC49">
        <w:rPr>
          <w:rFonts w:ascii="Consolas" w:hAnsi="Consolas" w:eastAsia="Consolas" w:cs="Consolas"/>
        </w:rPr>
        <w:t xml:space="preserve">C21 </w:t>
      </w:r>
      <w:r w:rsidRPr="2DB8EC49">
        <w:rPr>
          <w:rFonts w:ascii="Consolas" w:hAnsi="Consolas" w:eastAsia="Consolas" w:cs="Consolas"/>
          <w:color w:val="000000" w:themeColor="text1"/>
        </w:rPr>
        <w:t>%&gt;%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ggplot</w:t>
      </w:r>
      <w:proofErr w:type="spellEnd"/>
      <w:r w:rsidRPr="2DB8EC49">
        <w:rPr>
          <w:rFonts w:ascii="Consolas" w:hAnsi="Consolas" w:eastAsia="Consolas" w:cs="Consolas"/>
        </w:rPr>
        <w:t>(</w:t>
      </w:r>
      <w:proofErr w:type="spellStart"/>
      <w:r w:rsidRPr="2DB8EC49">
        <w:rPr>
          <w:rFonts w:ascii="Consolas" w:hAnsi="Consolas" w:eastAsia="Consolas" w:cs="Consolas"/>
          <w:color w:val="000000" w:themeColor="text1"/>
        </w:rPr>
        <w:t>aes</w:t>
      </w:r>
      <w:proofErr w:type="spellEnd"/>
      <w:r w:rsidRPr="2DB8EC49">
        <w:rPr>
          <w:rFonts w:ascii="Consolas" w:hAnsi="Consolas" w:eastAsia="Consolas" w:cs="Consolas"/>
        </w:rPr>
        <w:t>(</w:t>
      </w:r>
      <w:proofErr w:type="spellStart"/>
      <w:r w:rsidRPr="2DB8EC49">
        <w:rPr>
          <w:rFonts w:ascii="Consolas" w:hAnsi="Consolas" w:eastAsia="Consolas" w:cs="Consolas"/>
        </w:rPr>
        <w:t>GrLivArea</w:t>
      </w:r>
      <w:proofErr w:type="spellEnd"/>
      <w:r w:rsidRPr="2DB8EC49">
        <w:rPr>
          <w:rFonts w:ascii="Consolas" w:hAnsi="Consolas" w:eastAsia="Consolas" w:cs="Consolas"/>
        </w:rPr>
        <w:t xml:space="preserve">, </w:t>
      </w:r>
      <w:proofErr w:type="spellStart"/>
      <w:r w:rsidRPr="2DB8EC49">
        <w:rPr>
          <w:rFonts w:ascii="Consolas" w:hAnsi="Consolas" w:eastAsia="Consolas" w:cs="Consolas"/>
        </w:rPr>
        <w:t>SalePrice</w:t>
      </w:r>
      <w:proofErr w:type="spellEnd"/>
      <w:r w:rsidRPr="2DB8EC49">
        <w:rPr>
          <w:rFonts w:ascii="Consolas" w:hAnsi="Consolas" w:eastAsia="Consolas" w:cs="Consolas"/>
        </w:rPr>
        <w:t xml:space="preserve">, </w:t>
      </w:r>
      <w:r w:rsidRPr="2DB8EC49">
        <w:rPr>
          <w:rFonts w:ascii="Consolas" w:hAnsi="Consolas" w:eastAsia="Consolas" w:cs="Consolas"/>
          <w:color w:val="C4A000"/>
        </w:rPr>
        <w:t>color =</w:t>
      </w:r>
      <w:r w:rsidRPr="2DB8EC49">
        <w:rPr>
          <w:rFonts w:ascii="Consolas" w:hAnsi="Consolas" w:eastAsia="Consolas" w:cs="Consolas"/>
        </w:rPr>
        <w:t xml:space="preserve"> Neighborhood))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geom_point</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br/>
      </w:r>
      <w:r w:rsidRPr="2DB8EC49">
        <w:rPr>
          <w:rFonts w:ascii="Consolas" w:hAnsi="Consolas" w:eastAsia="Consolas" w:cs="Consolas"/>
          <w:color w:val="000000" w:themeColor="text1"/>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xlab</w:t>
      </w:r>
      <w:proofErr w:type="spellEnd"/>
      <w:r w:rsidRPr="2DB8EC49">
        <w:rPr>
          <w:rFonts w:ascii="Consolas" w:hAnsi="Consolas" w:eastAsia="Consolas" w:cs="Consolas"/>
        </w:rPr>
        <w:t>(</w:t>
      </w:r>
      <w:r w:rsidRPr="2DB8EC49">
        <w:rPr>
          <w:rFonts w:ascii="Consolas" w:hAnsi="Consolas" w:eastAsia="Consolas" w:cs="Consolas"/>
          <w:color w:val="4E9A06"/>
        </w:rPr>
        <w:t>"Living Area in 100 Sq. Feet"</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ylab</w:t>
      </w:r>
      <w:proofErr w:type="spellEnd"/>
      <w:r w:rsidRPr="2DB8EC49">
        <w:rPr>
          <w:rFonts w:ascii="Consolas" w:hAnsi="Consolas" w:eastAsia="Consolas" w:cs="Consolas"/>
        </w:rPr>
        <w:t>(</w:t>
      </w:r>
      <w:r w:rsidRPr="2DB8EC49">
        <w:rPr>
          <w:rFonts w:ascii="Consolas" w:hAnsi="Consolas" w:eastAsia="Consolas" w:cs="Consolas"/>
          <w:color w:val="4E9A06"/>
        </w:rPr>
        <w:t>"Sale Price"</w:t>
      </w:r>
      <w:r w:rsidRPr="2DB8EC49">
        <w:rPr>
          <w:rFonts w:ascii="Consolas" w:hAnsi="Consolas" w:eastAsia="Consolas" w:cs="Consolas"/>
        </w:rPr>
        <w:t xml:space="preserve">) </w:t>
      </w:r>
      <w:r w:rsidRPr="2DB8EC49">
        <w:rPr>
          <w:rFonts w:ascii="Consolas" w:hAnsi="Consolas" w:eastAsia="Consolas" w:cs="Consolas"/>
          <w:color w:val="000000" w:themeColor="text1"/>
        </w:rPr>
        <w:t>+</w:t>
      </w:r>
      <w:r>
        <w:br/>
      </w:r>
      <w:r w:rsidRPr="2DB8EC49">
        <w:rPr>
          <w:rFonts w:ascii="Consolas" w:hAnsi="Consolas" w:eastAsia="Consolas" w:cs="Consolas"/>
          <w:color w:val="000000" w:themeColor="text1"/>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ggtitle</w:t>
      </w:r>
      <w:proofErr w:type="spellEnd"/>
      <w:r w:rsidRPr="2DB8EC49">
        <w:rPr>
          <w:rFonts w:ascii="Consolas" w:hAnsi="Consolas" w:eastAsia="Consolas" w:cs="Consolas"/>
        </w:rPr>
        <w:t>(</w:t>
      </w:r>
      <w:r w:rsidRPr="2DB8EC49">
        <w:rPr>
          <w:rFonts w:ascii="Consolas" w:hAnsi="Consolas" w:eastAsia="Consolas" w:cs="Consolas"/>
          <w:color w:val="4E9A06"/>
        </w:rPr>
        <w:t>"Square Footage of Living Areas vs. Sales Price"</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With Lines for each Neighborhood</w:t>
      </w:r>
      <w:r>
        <w:br/>
      </w:r>
      <w:r w:rsidRPr="2DB8EC49">
        <w:rPr>
          <w:rFonts w:ascii="Consolas" w:hAnsi="Consolas" w:eastAsia="Consolas" w:cs="Consolas"/>
        </w:rPr>
        <w:t xml:space="preserve"> C21 </w:t>
      </w:r>
      <w:r w:rsidRPr="2DB8EC49">
        <w:rPr>
          <w:rFonts w:ascii="Consolas" w:hAnsi="Consolas" w:eastAsia="Consolas" w:cs="Consolas"/>
          <w:color w:val="000000" w:themeColor="text1"/>
        </w:rPr>
        <w:t>%&gt;%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ggplot</w:t>
      </w:r>
      <w:proofErr w:type="spellEnd"/>
      <w:r w:rsidRPr="2DB8EC49">
        <w:rPr>
          <w:rFonts w:ascii="Consolas" w:hAnsi="Consolas" w:eastAsia="Consolas" w:cs="Consolas"/>
        </w:rPr>
        <w:t>(</w:t>
      </w:r>
      <w:proofErr w:type="spellStart"/>
      <w:r w:rsidRPr="2DB8EC49">
        <w:rPr>
          <w:rFonts w:ascii="Consolas" w:hAnsi="Consolas" w:eastAsia="Consolas" w:cs="Consolas"/>
          <w:color w:val="000000" w:themeColor="text1"/>
        </w:rPr>
        <w:t>aes</w:t>
      </w:r>
      <w:proofErr w:type="spellEnd"/>
      <w:r w:rsidRPr="2DB8EC49">
        <w:rPr>
          <w:rFonts w:ascii="Consolas" w:hAnsi="Consolas" w:eastAsia="Consolas" w:cs="Consolas"/>
        </w:rPr>
        <w:t>(</w:t>
      </w:r>
      <w:proofErr w:type="spellStart"/>
      <w:r w:rsidRPr="2DB8EC49">
        <w:rPr>
          <w:rFonts w:ascii="Consolas" w:hAnsi="Consolas" w:eastAsia="Consolas" w:cs="Consolas"/>
        </w:rPr>
        <w:t>GrLivArea</w:t>
      </w:r>
      <w:proofErr w:type="spellEnd"/>
      <w:r w:rsidRPr="2DB8EC49">
        <w:rPr>
          <w:rFonts w:ascii="Consolas" w:hAnsi="Consolas" w:eastAsia="Consolas" w:cs="Consolas"/>
        </w:rPr>
        <w:t xml:space="preserve">, </w:t>
      </w:r>
      <w:proofErr w:type="spellStart"/>
      <w:r w:rsidRPr="2DB8EC49">
        <w:rPr>
          <w:rFonts w:ascii="Consolas" w:hAnsi="Consolas" w:eastAsia="Consolas" w:cs="Consolas"/>
        </w:rPr>
        <w:t>SalePrice</w:t>
      </w:r>
      <w:proofErr w:type="spellEnd"/>
      <w:r w:rsidRPr="2DB8EC49">
        <w:rPr>
          <w:rFonts w:ascii="Consolas" w:hAnsi="Consolas" w:eastAsia="Consolas" w:cs="Consolas"/>
        </w:rPr>
        <w:t xml:space="preserve">, </w:t>
      </w:r>
      <w:r w:rsidRPr="2DB8EC49">
        <w:rPr>
          <w:rFonts w:ascii="Consolas" w:hAnsi="Consolas" w:eastAsia="Consolas" w:cs="Consolas"/>
          <w:color w:val="C4A000"/>
        </w:rPr>
        <w:t>color =</w:t>
      </w:r>
      <w:r w:rsidRPr="2DB8EC49">
        <w:rPr>
          <w:rFonts w:ascii="Consolas" w:hAnsi="Consolas" w:eastAsia="Consolas" w:cs="Consolas"/>
        </w:rPr>
        <w:t xml:space="preserve"> Neighborhood))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geom_point</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br/>
      </w:r>
      <w:r w:rsidRPr="2DB8EC49">
        <w:rPr>
          <w:rFonts w:ascii="Consolas" w:hAnsi="Consolas" w:eastAsia="Consolas" w:cs="Consolas"/>
          <w:color w:val="000000" w:themeColor="text1"/>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geom_smooth</w:t>
      </w:r>
      <w:proofErr w:type="spellEnd"/>
      <w:r w:rsidRPr="2DB8EC49">
        <w:rPr>
          <w:rFonts w:ascii="Consolas" w:hAnsi="Consolas" w:eastAsia="Consolas" w:cs="Consolas"/>
        </w:rPr>
        <w:t>(</w:t>
      </w:r>
      <w:r w:rsidRPr="2DB8EC49">
        <w:rPr>
          <w:rFonts w:ascii="Consolas" w:hAnsi="Consolas" w:eastAsia="Consolas" w:cs="Consolas"/>
          <w:color w:val="C4A000"/>
        </w:rPr>
        <w:t>method =</w:t>
      </w:r>
      <w:r w:rsidRPr="2DB8EC49">
        <w:rPr>
          <w:rFonts w:ascii="Consolas" w:hAnsi="Consolas" w:eastAsia="Consolas" w:cs="Consolas"/>
        </w:rPr>
        <w:t xml:space="preserve"> </w:t>
      </w:r>
      <w:r w:rsidRPr="2DB8EC49">
        <w:rPr>
          <w:rFonts w:ascii="Consolas" w:hAnsi="Consolas" w:eastAsia="Consolas" w:cs="Consolas"/>
          <w:color w:val="4E9A06"/>
        </w:rPr>
        <w:t>"</w:t>
      </w:r>
      <w:proofErr w:type="spellStart"/>
      <w:r w:rsidRPr="2DB8EC49">
        <w:rPr>
          <w:rFonts w:ascii="Consolas" w:hAnsi="Consolas" w:eastAsia="Consolas" w:cs="Consolas"/>
          <w:color w:val="4E9A06"/>
        </w:rPr>
        <w:t>lm</w:t>
      </w:r>
      <w:proofErr w:type="spellEnd"/>
      <w:r w:rsidRPr="2DB8EC49">
        <w:rPr>
          <w:rFonts w:ascii="Consolas" w:hAnsi="Consolas" w:eastAsia="Consolas" w:cs="Consolas"/>
          <w:color w:val="4E9A06"/>
        </w:rPr>
        <w:t>"</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xlab</w:t>
      </w:r>
      <w:proofErr w:type="spellEnd"/>
      <w:r w:rsidRPr="2DB8EC49">
        <w:rPr>
          <w:rFonts w:ascii="Consolas" w:hAnsi="Consolas" w:eastAsia="Consolas" w:cs="Consolas"/>
        </w:rPr>
        <w:t>(</w:t>
      </w:r>
      <w:r w:rsidRPr="2DB8EC49">
        <w:rPr>
          <w:rFonts w:ascii="Consolas" w:hAnsi="Consolas" w:eastAsia="Consolas" w:cs="Consolas"/>
          <w:color w:val="4E9A06"/>
        </w:rPr>
        <w:t>"Living Area in 100 Sq. Feet"</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ylab</w:t>
      </w:r>
      <w:proofErr w:type="spellEnd"/>
      <w:r w:rsidRPr="2DB8EC49">
        <w:rPr>
          <w:rFonts w:ascii="Consolas" w:hAnsi="Consolas" w:eastAsia="Consolas" w:cs="Consolas"/>
        </w:rPr>
        <w:t>(</w:t>
      </w:r>
      <w:r w:rsidRPr="2DB8EC49">
        <w:rPr>
          <w:rFonts w:ascii="Consolas" w:hAnsi="Consolas" w:eastAsia="Consolas" w:cs="Consolas"/>
          <w:color w:val="4E9A06"/>
        </w:rPr>
        <w:t>"Sale Price"</w:t>
      </w:r>
      <w:r w:rsidRPr="2DB8EC49">
        <w:rPr>
          <w:rFonts w:ascii="Consolas" w:hAnsi="Consolas" w:eastAsia="Consolas" w:cs="Consolas"/>
        </w:rPr>
        <w:t xml:space="preserve">) </w:t>
      </w:r>
      <w:r w:rsidRPr="2DB8EC49">
        <w:rPr>
          <w:rFonts w:ascii="Consolas" w:hAnsi="Consolas" w:eastAsia="Consolas" w:cs="Consolas"/>
          <w:color w:val="000000" w:themeColor="text1"/>
        </w:rPr>
        <w:t>+</w:t>
      </w:r>
      <w:r>
        <w:br/>
      </w:r>
      <w:r w:rsidRPr="2DB8EC49">
        <w:rPr>
          <w:rFonts w:ascii="Consolas" w:hAnsi="Consolas" w:eastAsia="Consolas" w:cs="Consolas"/>
          <w:color w:val="000000" w:themeColor="text1"/>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ggtitle</w:t>
      </w:r>
      <w:proofErr w:type="spellEnd"/>
      <w:r w:rsidRPr="2DB8EC49">
        <w:rPr>
          <w:rFonts w:ascii="Consolas" w:hAnsi="Consolas" w:eastAsia="Consolas" w:cs="Consolas"/>
        </w:rPr>
        <w:t>(</w:t>
      </w:r>
      <w:r w:rsidRPr="2DB8EC49">
        <w:rPr>
          <w:rFonts w:ascii="Consolas" w:hAnsi="Consolas" w:eastAsia="Consolas" w:cs="Consolas"/>
          <w:color w:val="4E9A06"/>
        </w:rPr>
        <w:t>"Square Footage of Living Areas vs. Sales Price"</w:t>
      </w:r>
      <w:r w:rsidRPr="2DB8EC49">
        <w:rPr>
          <w:rFonts w:ascii="Consolas" w:hAnsi="Consolas" w:eastAsia="Consolas" w:cs="Consolas"/>
        </w:rPr>
        <w:t>)</w:t>
      </w:r>
    </w:p>
    <w:p w:rsidR="2DB8EC49" w:rsidP="2DB8EC49" w:rsidRDefault="2DB8EC49" w14:paraId="0FFE7AE4" w14:textId="46E64BDD">
      <w:pPr>
        <w:pStyle w:val="Heading2"/>
      </w:pPr>
      <w:r w:rsidRPr="2DB8EC49">
        <w:rPr>
          <w:rFonts w:ascii="Calibri" w:hAnsi="Calibri" w:eastAsia="Calibri" w:cs="Calibri"/>
          <w:color w:val="4F81BD"/>
          <w:sz w:val="28"/>
          <w:szCs w:val="28"/>
        </w:rPr>
        <w:t>Normality</w:t>
      </w:r>
    </w:p>
    <w:p w:rsidR="2DB8EC49" w:rsidRDefault="2DB8EC49" w14:paraId="5F01C0F5" w14:textId="57D2106A">
      <w:proofErr w:type="spellStart"/>
      <w:r w:rsidRPr="2DB8EC49">
        <w:rPr>
          <w:rFonts w:ascii="Consolas" w:hAnsi="Consolas" w:eastAsia="Consolas" w:cs="Consolas"/>
          <w:color w:val="000000" w:themeColor="text1"/>
        </w:rPr>
        <w:t>ggpairs</w:t>
      </w:r>
      <w:proofErr w:type="spellEnd"/>
      <w:r w:rsidRPr="2DB8EC49">
        <w:rPr>
          <w:rFonts w:ascii="Consolas" w:hAnsi="Consolas" w:eastAsia="Consolas" w:cs="Consolas"/>
        </w:rPr>
        <w:t>(C21)</w:t>
      </w:r>
      <w:r>
        <w:br/>
      </w:r>
      <w:r w:rsidRPr="2DB8EC49">
        <w:rPr>
          <w:rFonts w:ascii="Consolas" w:hAnsi="Consolas" w:eastAsia="Consolas" w:cs="Consolas"/>
        </w:rPr>
        <w:t xml:space="preserve"> </w:t>
      </w:r>
      <w:r>
        <w:br/>
      </w:r>
      <w:r w:rsidRPr="2DB8EC49">
        <w:rPr>
          <w:rFonts w:ascii="Consolas" w:hAnsi="Consolas" w:eastAsia="Consolas" w:cs="Consolas"/>
        </w:rPr>
        <w:t># Histogram for Sale Price</w:t>
      </w:r>
      <w:r>
        <w:br/>
      </w:r>
      <w:r w:rsidRPr="2DB8EC49">
        <w:rPr>
          <w:rFonts w:ascii="Consolas" w:hAnsi="Consolas" w:eastAsia="Consolas" w:cs="Consolas"/>
        </w:rPr>
        <w:t xml:space="preserve"> C21 </w:t>
      </w:r>
      <w:r w:rsidRPr="2DB8EC49">
        <w:rPr>
          <w:rFonts w:ascii="Consolas" w:hAnsi="Consolas" w:eastAsia="Consolas" w:cs="Consolas"/>
          <w:color w:val="000000" w:themeColor="text1"/>
        </w:rPr>
        <w:t>%&gt;%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ggplot</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geom_histogram</w:t>
      </w:r>
      <w:proofErr w:type="spellEnd"/>
      <w:r w:rsidRPr="2DB8EC49">
        <w:rPr>
          <w:rFonts w:ascii="Consolas" w:hAnsi="Consolas" w:eastAsia="Consolas" w:cs="Consolas"/>
        </w:rPr>
        <w:t>(</w:t>
      </w:r>
      <w:proofErr w:type="spellStart"/>
      <w:r w:rsidRPr="2DB8EC49">
        <w:rPr>
          <w:rFonts w:ascii="Consolas" w:hAnsi="Consolas" w:eastAsia="Consolas" w:cs="Consolas"/>
          <w:color w:val="000000" w:themeColor="text1"/>
        </w:rPr>
        <w:t>aes</w:t>
      </w:r>
      <w:proofErr w:type="spellEnd"/>
      <w:r w:rsidRPr="2DB8EC49">
        <w:rPr>
          <w:rFonts w:ascii="Consolas" w:hAnsi="Consolas" w:eastAsia="Consolas" w:cs="Consolas"/>
        </w:rPr>
        <w:t>(</w:t>
      </w:r>
      <w:r w:rsidRPr="2DB8EC49">
        <w:rPr>
          <w:rFonts w:ascii="Consolas" w:hAnsi="Consolas" w:eastAsia="Consolas" w:cs="Consolas"/>
          <w:color w:val="C4A000"/>
        </w:rPr>
        <w:t>x =</w:t>
      </w:r>
      <w:r w:rsidRPr="2DB8EC49">
        <w:rPr>
          <w:rFonts w:ascii="Consolas" w:hAnsi="Consolas" w:eastAsia="Consolas" w:cs="Consolas"/>
        </w:rPr>
        <w:t xml:space="preserve"> </w:t>
      </w:r>
      <w:proofErr w:type="spellStart"/>
      <w:r w:rsidRPr="2DB8EC49">
        <w:rPr>
          <w:rFonts w:ascii="Consolas" w:hAnsi="Consolas" w:eastAsia="Consolas" w:cs="Consolas"/>
        </w:rPr>
        <w:t>SalePrice</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ggtitle</w:t>
      </w:r>
      <w:proofErr w:type="spellEnd"/>
      <w:r w:rsidRPr="2DB8EC49">
        <w:rPr>
          <w:rFonts w:ascii="Consolas" w:hAnsi="Consolas" w:eastAsia="Consolas" w:cs="Consolas"/>
        </w:rPr>
        <w:t>(</w:t>
      </w:r>
      <w:r w:rsidRPr="2DB8EC49">
        <w:rPr>
          <w:rFonts w:ascii="Consolas" w:hAnsi="Consolas" w:eastAsia="Consolas" w:cs="Consolas"/>
          <w:color w:val="4E9A06"/>
        </w:rPr>
        <w:t>"Distribution of Sale Price Variable"</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xlab</w:t>
      </w:r>
      <w:proofErr w:type="spellEnd"/>
      <w:r w:rsidRPr="2DB8EC49">
        <w:rPr>
          <w:rFonts w:ascii="Consolas" w:hAnsi="Consolas" w:eastAsia="Consolas" w:cs="Consolas"/>
        </w:rPr>
        <w:t>(</w:t>
      </w:r>
      <w:r w:rsidRPr="2DB8EC49">
        <w:rPr>
          <w:rFonts w:ascii="Consolas" w:hAnsi="Consolas" w:eastAsia="Consolas" w:cs="Consolas"/>
          <w:color w:val="4E9A06"/>
        </w:rPr>
        <w:t>"Sale Price"</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Histogram for Living Area Square Footage</w:t>
      </w:r>
      <w:r>
        <w:br/>
      </w:r>
      <w:r w:rsidRPr="2DB8EC49">
        <w:rPr>
          <w:rFonts w:ascii="Consolas" w:hAnsi="Consolas" w:eastAsia="Consolas" w:cs="Consolas"/>
        </w:rPr>
        <w:t xml:space="preserve"> C21 </w:t>
      </w:r>
      <w:r w:rsidRPr="2DB8EC49">
        <w:rPr>
          <w:rFonts w:ascii="Consolas" w:hAnsi="Consolas" w:eastAsia="Consolas" w:cs="Consolas"/>
          <w:color w:val="000000" w:themeColor="text1"/>
        </w:rPr>
        <w:t>%&gt;%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ggplot</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geom_histogram</w:t>
      </w:r>
      <w:proofErr w:type="spellEnd"/>
      <w:r w:rsidRPr="2DB8EC49">
        <w:rPr>
          <w:rFonts w:ascii="Consolas" w:hAnsi="Consolas" w:eastAsia="Consolas" w:cs="Consolas"/>
        </w:rPr>
        <w:t>(</w:t>
      </w:r>
      <w:proofErr w:type="spellStart"/>
      <w:r w:rsidRPr="2DB8EC49">
        <w:rPr>
          <w:rFonts w:ascii="Consolas" w:hAnsi="Consolas" w:eastAsia="Consolas" w:cs="Consolas"/>
          <w:color w:val="000000" w:themeColor="text1"/>
        </w:rPr>
        <w:t>aes</w:t>
      </w:r>
      <w:proofErr w:type="spellEnd"/>
      <w:r w:rsidRPr="2DB8EC49">
        <w:rPr>
          <w:rFonts w:ascii="Consolas" w:hAnsi="Consolas" w:eastAsia="Consolas" w:cs="Consolas"/>
        </w:rPr>
        <w:t>(</w:t>
      </w:r>
      <w:r w:rsidRPr="2DB8EC49">
        <w:rPr>
          <w:rFonts w:ascii="Consolas" w:hAnsi="Consolas" w:eastAsia="Consolas" w:cs="Consolas"/>
          <w:color w:val="C4A000"/>
        </w:rPr>
        <w:t>x =</w:t>
      </w:r>
      <w:r w:rsidRPr="2DB8EC49">
        <w:rPr>
          <w:rFonts w:ascii="Consolas" w:hAnsi="Consolas" w:eastAsia="Consolas" w:cs="Consolas"/>
        </w:rPr>
        <w:t xml:space="preserve"> </w:t>
      </w:r>
      <w:proofErr w:type="spellStart"/>
      <w:r w:rsidRPr="2DB8EC49">
        <w:rPr>
          <w:rFonts w:ascii="Consolas" w:hAnsi="Consolas" w:eastAsia="Consolas" w:cs="Consolas"/>
        </w:rPr>
        <w:t>GrLivArea</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br/>
      </w:r>
      <w:r w:rsidRPr="2DB8EC49">
        <w:rPr>
          <w:rFonts w:ascii="Consolas" w:hAnsi="Consolas" w:eastAsia="Consolas" w:cs="Consolas"/>
          <w:color w:val="000000" w:themeColor="text1"/>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ggtitle</w:t>
      </w:r>
      <w:proofErr w:type="spellEnd"/>
      <w:r w:rsidRPr="2DB8EC49">
        <w:rPr>
          <w:rFonts w:ascii="Consolas" w:hAnsi="Consolas" w:eastAsia="Consolas" w:cs="Consolas"/>
        </w:rPr>
        <w:t>(</w:t>
      </w:r>
      <w:r w:rsidRPr="2DB8EC49">
        <w:rPr>
          <w:rFonts w:ascii="Consolas" w:hAnsi="Consolas" w:eastAsia="Consolas" w:cs="Consolas"/>
          <w:color w:val="4E9A06"/>
        </w:rPr>
        <w:t>"Distribution of Living Area Square Footage"</w:t>
      </w:r>
      <w:r w:rsidRPr="2DB8EC49">
        <w:rPr>
          <w:rFonts w:ascii="Consolas" w:hAnsi="Consolas" w:eastAsia="Consolas" w:cs="Consolas"/>
        </w:rPr>
        <w:t xml:space="preserve">) </w:t>
      </w:r>
      <w:r w:rsidRPr="2DB8EC49">
        <w:rPr>
          <w:rFonts w:ascii="Consolas" w:hAnsi="Consolas" w:eastAsia="Consolas" w:cs="Consolas"/>
          <w:color w:val="000000" w:themeColor="text1"/>
        </w:rPr>
        <w:t>+</w:t>
      </w:r>
      <w:r>
        <w:br/>
      </w:r>
      <w:r w:rsidRPr="2DB8EC49">
        <w:rPr>
          <w:rFonts w:ascii="Consolas" w:hAnsi="Consolas" w:eastAsia="Consolas" w:cs="Consolas"/>
          <w:color w:val="000000" w:themeColor="text1"/>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xlab</w:t>
      </w:r>
      <w:proofErr w:type="spellEnd"/>
      <w:r w:rsidRPr="2DB8EC49">
        <w:rPr>
          <w:rFonts w:ascii="Consolas" w:hAnsi="Consolas" w:eastAsia="Consolas" w:cs="Consolas"/>
        </w:rPr>
        <w:t>(</w:t>
      </w:r>
      <w:r w:rsidRPr="2DB8EC49">
        <w:rPr>
          <w:rFonts w:ascii="Consolas" w:hAnsi="Consolas" w:eastAsia="Consolas" w:cs="Consolas"/>
          <w:color w:val="4E9A06"/>
        </w:rPr>
        <w:t>"Living Area in 100 sq. ft."</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QQ Plot for Living Area Square Footage</w:t>
      </w:r>
      <w:r>
        <w:br/>
      </w:r>
      <w:r w:rsidRPr="2DB8EC49">
        <w:rPr>
          <w:rFonts w:ascii="Consolas" w:hAnsi="Consolas" w:eastAsia="Consolas" w:cs="Consolas"/>
        </w:rPr>
        <w:t xml:space="preserve"> C21 </w:t>
      </w:r>
      <w:r w:rsidRPr="2DB8EC49">
        <w:rPr>
          <w:rFonts w:ascii="Consolas" w:hAnsi="Consolas" w:eastAsia="Consolas" w:cs="Consolas"/>
          <w:color w:val="000000" w:themeColor="text1"/>
        </w:rPr>
        <w:t>%&gt;%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ggplot</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geom_qq</w:t>
      </w:r>
      <w:proofErr w:type="spellEnd"/>
      <w:r w:rsidRPr="2DB8EC49">
        <w:rPr>
          <w:rFonts w:ascii="Consolas" w:hAnsi="Consolas" w:eastAsia="Consolas" w:cs="Consolas"/>
        </w:rPr>
        <w:t>(</w:t>
      </w:r>
      <w:proofErr w:type="spellStart"/>
      <w:r w:rsidRPr="2DB8EC49">
        <w:rPr>
          <w:rFonts w:ascii="Consolas" w:hAnsi="Consolas" w:eastAsia="Consolas" w:cs="Consolas"/>
          <w:color w:val="000000" w:themeColor="text1"/>
        </w:rPr>
        <w:t>aes</w:t>
      </w:r>
      <w:proofErr w:type="spellEnd"/>
      <w:r w:rsidRPr="2DB8EC49">
        <w:rPr>
          <w:rFonts w:ascii="Consolas" w:hAnsi="Consolas" w:eastAsia="Consolas" w:cs="Consolas"/>
        </w:rPr>
        <w:t>(</w:t>
      </w:r>
      <w:r w:rsidRPr="2DB8EC49">
        <w:rPr>
          <w:rFonts w:ascii="Consolas" w:hAnsi="Consolas" w:eastAsia="Consolas" w:cs="Consolas"/>
          <w:color w:val="C4A000"/>
        </w:rPr>
        <w:t>sample =</w:t>
      </w:r>
      <w:r w:rsidRPr="2DB8EC49">
        <w:rPr>
          <w:rFonts w:ascii="Consolas" w:hAnsi="Consolas" w:eastAsia="Consolas" w:cs="Consolas"/>
        </w:rPr>
        <w:t xml:space="preserve"> </w:t>
      </w:r>
      <w:proofErr w:type="spellStart"/>
      <w:r w:rsidRPr="2DB8EC49">
        <w:rPr>
          <w:rFonts w:ascii="Consolas" w:hAnsi="Consolas" w:eastAsia="Consolas" w:cs="Consolas"/>
        </w:rPr>
        <w:t>GrLivArea</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ggtitle</w:t>
      </w:r>
      <w:proofErr w:type="spellEnd"/>
      <w:r w:rsidRPr="2DB8EC49">
        <w:rPr>
          <w:rFonts w:ascii="Consolas" w:hAnsi="Consolas" w:eastAsia="Consolas" w:cs="Consolas"/>
        </w:rPr>
        <w:t>(</w:t>
      </w:r>
      <w:r w:rsidRPr="2DB8EC49">
        <w:rPr>
          <w:rFonts w:ascii="Consolas" w:hAnsi="Consolas" w:eastAsia="Consolas" w:cs="Consolas"/>
          <w:color w:val="4E9A06"/>
        </w:rPr>
        <w:t>"QQ Plot for Living Area Square Footage"</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ylab</w:t>
      </w:r>
      <w:proofErr w:type="spellEnd"/>
      <w:r w:rsidRPr="2DB8EC49">
        <w:rPr>
          <w:rFonts w:ascii="Consolas" w:hAnsi="Consolas" w:eastAsia="Consolas" w:cs="Consolas"/>
        </w:rPr>
        <w:t>(</w:t>
      </w:r>
      <w:r w:rsidRPr="2DB8EC49">
        <w:rPr>
          <w:rFonts w:ascii="Consolas" w:hAnsi="Consolas" w:eastAsia="Consolas" w:cs="Consolas"/>
          <w:color w:val="4E9A06"/>
        </w:rPr>
        <w:t>"Living Area Square Footage"</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QQ Plot for Sale Price</w:t>
      </w:r>
      <w:r>
        <w:br/>
      </w:r>
      <w:r w:rsidRPr="2DB8EC49">
        <w:rPr>
          <w:rFonts w:ascii="Consolas" w:hAnsi="Consolas" w:eastAsia="Consolas" w:cs="Consolas"/>
        </w:rPr>
        <w:t xml:space="preserve"> C21 </w:t>
      </w:r>
      <w:r w:rsidRPr="2DB8EC49">
        <w:rPr>
          <w:rFonts w:ascii="Consolas" w:hAnsi="Consolas" w:eastAsia="Consolas" w:cs="Consolas"/>
          <w:color w:val="000000" w:themeColor="text1"/>
        </w:rPr>
        <w:t>%&gt;%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ggplot</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geom_qq</w:t>
      </w:r>
      <w:proofErr w:type="spellEnd"/>
      <w:r w:rsidRPr="2DB8EC49">
        <w:rPr>
          <w:rFonts w:ascii="Consolas" w:hAnsi="Consolas" w:eastAsia="Consolas" w:cs="Consolas"/>
        </w:rPr>
        <w:t>(</w:t>
      </w:r>
      <w:proofErr w:type="spellStart"/>
      <w:r w:rsidRPr="2DB8EC49">
        <w:rPr>
          <w:rFonts w:ascii="Consolas" w:hAnsi="Consolas" w:eastAsia="Consolas" w:cs="Consolas"/>
          <w:color w:val="000000" w:themeColor="text1"/>
        </w:rPr>
        <w:t>aes</w:t>
      </w:r>
      <w:proofErr w:type="spellEnd"/>
      <w:r w:rsidRPr="2DB8EC49">
        <w:rPr>
          <w:rFonts w:ascii="Consolas" w:hAnsi="Consolas" w:eastAsia="Consolas" w:cs="Consolas"/>
        </w:rPr>
        <w:t>(</w:t>
      </w:r>
      <w:r w:rsidRPr="2DB8EC49">
        <w:rPr>
          <w:rFonts w:ascii="Consolas" w:hAnsi="Consolas" w:eastAsia="Consolas" w:cs="Consolas"/>
          <w:color w:val="C4A000"/>
        </w:rPr>
        <w:t>sample =</w:t>
      </w:r>
      <w:r w:rsidRPr="2DB8EC49">
        <w:rPr>
          <w:rFonts w:ascii="Consolas" w:hAnsi="Consolas" w:eastAsia="Consolas" w:cs="Consolas"/>
        </w:rPr>
        <w:t xml:space="preserve"> </w:t>
      </w:r>
      <w:proofErr w:type="spellStart"/>
      <w:r w:rsidRPr="2DB8EC49">
        <w:rPr>
          <w:rFonts w:ascii="Consolas" w:hAnsi="Consolas" w:eastAsia="Consolas" w:cs="Consolas"/>
        </w:rPr>
        <w:t>SalePrice</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ggtitle</w:t>
      </w:r>
      <w:proofErr w:type="spellEnd"/>
      <w:r w:rsidRPr="2DB8EC49">
        <w:rPr>
          <w:rFonts w:ascii="Consolas" w:hAnsi="Consolas" w:eastAsia="Consolas" w:cs="Consolas"/>
        </w:rPr>
        <w:t>(</w:t>
      </w:r>
      <w:r w:rsidRPr="2DB8EC49">
        <w:rPr>
          <w:rFonts w:ascii="Consolas" w:hAnsi="Consolas" w:eastAsia="Consolas" w:cs="Consolas"/>
          <w:color w:val="4E9A06"/>
        </w:rPr>
        <w:t>"QQ Plot for Sale Price"</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ylab</w:t>
      </w:r>
      <w:proofErr w:type="spellEnd"/>
      <w:r w:rsidRPr="2DB8EC49">
        <w:rPr>
          <w:rFonts w:ascii="Consolas" w:hAnsi="Consolas" w:eastAsia="Consolas" w:cs="Consolas"/>
        </w:rPr>
        <w:t>(</w:t>
      </w:r>
      <w:r w:rsidRPr="2DB8EC49">
        <w:rPr>
          <w:rFonts w:ascii="Consolas" w:hAnsi="Consolas" w:eastAsia="Consolas" w:cs="Consolas"/>
          <w:color w:val="4E9A06"/>
        </w:rPr>
        <w:t>"Sale Price"</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xml:space="preserve"># Log Transformation on </w:t>
      </w:r>
      <w:proofErr w:type="spellStart"/>
      <w:r w:rsidRPr="2DB8EC49">
        <w:rPr>
          <w:rFonts w:ascii="Consolas" w:hAnsi="Consolas" w:eastAsia="Consolas" w:cs="Consolas"/>
        </w:rPr>
        <w:t>GrLivArea</w:t>
      </w:r>
      <w:proofErr w:type="spellEnd"/>
      <w:r>
        <w:br/>
      </w:r>
      <w:r w:rsidRPr="2DB8EC49">
        <w:rPr>
          <w:rFonts w:ascii="Consolas" w:hAnsi="Consolas" w:eastAsia="Consolas" w:cs="Consolas"/>
        </w:rPr>
        <w:t xml:space="preserve"> C21</w:t>
      </w:r>
      <w:r w:rsidRPr="2DB8EC49">
        <w:rPr>
          <w:rFonts w:ascii="Consolas" w:hAnsi="Consolas" w:eastAsia="Consolas" w:cs="Consolas"/>
          <w:color w:val="000000" w:themeColor="text1"/>
        </w:rPr>
        <w:t>$</w:t>
      </w:r>
      <w:r w:rsidRPr="2DB8EC49">
        <w:rPr>
          <w:rFonts w:ascii="Consolas" w:hAnsi="Consolas" w:eastAsia="Consolas" w:cs="Consolas"/>
        </w:rPr>
        <w:t xml:space="preserve">logLivArea </w:t>
      </w:r>
      <w:r w:rsidRPr="2DB8EC49">
        <w:rPr>
          <w:rFonts w:ascii="Consolas" w:hAnsi="Consolas" w:eastAsia="Consolas" w:cs="Consolas"/>
          <w:color w:val="8F5902"/>
        </w:rPr>
        <w:t>=</w:t>
      </w:r>
      <w:r w:rsidRPr="2DB8EC49">
        <w:rPr>
          <w:rFonts w:ascii="Consolas" w:hAnsi="Consolas" w:eastAsia="Consolas" w:cs="Consolas"/>
        </w:rPr>
        <w:t xml:space="preserve"> </w:t>
      </w:r>
      <w:r w:rsidRPr="2DB8EC49">
        <w:rPr>
          <w:rFonts w:ascii="Consolas" w:hAnsi="Consolas" w:eastAsia="Consolas" w:cs="Consolas"/>
          <w:color w:val="000000" w:themeColor="text1"/>
        </w:rPr>
        <w:t>log</w:t>
      </w:r>
      <w:r w:rsidRPr="2DB8EC49">
        <w:rPr>
          <w:rFonts w:ascii="Consolas" w:hAnsi="Consolas" w:eastAsia="Consolas" w:cs="Consolas"/>
        </w:rPr>
        <w:t>(C21</w:t>
      </w:r>
      <w:r w:rsidRPr="2DB8EC49">
        <w:rPr>
          <w:rFonts w:ascii="Consolas" w:hAnsi="Consolas" w:eastAsia="Consolas" w:cs="Consolas"/>
          <w:color w:val="000000" w:themeColor="text1"/>
        </w:rPr>
        <w:t>$</w:t>
      </w:r>
      <w:r w:rsidRPr="2DB8EC49">
        <w:rPr>
          <w:rFonts w:ascii="Consolas" w:hAnsi="Consolas" w:eastAsia="Consolas" w:cs="Consolas"/>
        </w:rPr>
        <w:t>GrLivArea)</w:t>
      </w:r>
      <w:r>
        <w:br/>
      </w:r>
      <w:r w:rsidRPr="2DB8EC49">
        <w:rPr>
          <w:rFonts w:ascii="Consolas" w:hAnsi="Consolas" w:eastAsia="Consolas" w:cs="Consolas"/>
        </w:rPr>
        <w:t xml:space="preserve"> </w:t>
      </w:r>
      <w:r>
        <w:br/>
      </w:r>
      <w:r w:rsidRPr="2DB8EC49">
        <w:rPr>
          <w:rFonts w:ascii="Consolas" w:hAnsi="Consolas" w:eastAsia="Consolas" w:cs="Consolas"/>
        </w:rPr>
        <w:t># Histogram for Log-Transformed Living Area Square Footage</w:t>
      </w:r>
      <w:r>
        <w:br/>
      </w:r>
      <w:r w:rsidRPr="2DB8EC49">
        <w:rPr>
          <w:rFonts w:ascii="Consolas" w:hAnsi="Consolas" w:eastAsia="Consolas" w:cs="Consolas"/>
        </w:rPr>
        <w:t xml:space="preserve"> C21 </w:t>
      </w:r>
      <w:r w:rsidRPr="2DB8EC49">
        <w:rPr>
          <w:rFonts w:ascii="Consolas" w:hAnsi="Consolas" w:eastAsia="Consolas" w:cs="Consolas"/>
          <w:color w:val="000000" w:themeColor="text1"/>
        </w:rPr>
        <w:t>%&gt;%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ggplot</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geom_histogram</w:t>
      </w:r>
      <w:proofErr w:type="spellEnd"/>
      <w:r w:rsidRPr="2DB8EC49">
        <w:rPr>
          <w:rFonts w:ascii="Consolas" w:hAnsi="Consolas" w:eastAsia="Consolas" w:cs="Consolas"/>
        </w:rPr>
        <w:t>(</w:t>
      </w:r>
      <w:proofErr w:type="spellStart"/>
      <w:r w:rsidRPr="2DB8EC49">
        <w:rPr>
          <w:rFonts w:ascii="Consolas" w:hAnsi="Consolas" w:eastAsia="Consolas" w:cs="Consolas"/>
          <w:color w:val="000000" w:themeColor="text1"/>
        </w:rPr>
        <w:t>aes</w:t>
      </w:r>
      <w:proofErr w:type="spellEnd"/>
      <w:r w:rsidRPr="2DB8EC49">
        <w:rPr>
          <w:rFonts w:ascii="Consolas" w:hAnsi="Consolas" w:eastAsia="Consolas" w:cs="Consolas"/>
        </w:rPr>
        <w:t>(</w:t>
      </w:r>
      <w:r w:rsidRPr="2DB8EC49">
        <w:rPr>
          <w:rFonts w:ascii="Consolas" w:hAnsi="Consolas" w:eastAsia="Consolas" w:cs="Consolas"/>
          <w:color w:val="C4A000"/>
        </w:rPr>
        <w:t>x =</w:t>
      </w:r>
      <w:r w:rsidRPr="2DB8EC49">
        <w:rPr>
          <w:rFonts w:ascii="Consolas" w:hAnsi="Consolas" w:eastAsia="Consolas" w:cs="Consolas"/>
        </w:rPr>
        <w:t xml:space="preserve"> </w:t>
      </w:r>
      <w:proofErr w:type="spellStart"/>
      <w:r w:rsidRPr="2DB8EC49">
        <w:rPr>
          <w:rFonts w:ascii="Consolas" w:hAnsi="Consolas" w:eastAsia="Consolas" w:cs="Consolas"/>
        </w:rPr>
        <w:t>logLivArea</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br/>
      </w:r>
      <w:r w:rsidRPr="2DB8EC49">
        <w:rPr>
          <w:rFonts w:ascii="Consolas" w:hAnsi="Consolas" w:eastAsia="Consolas" w:cs="Consolas"/>
          <w:color w:val="000000" w:themeColor="text1"/>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xlab</w:t>
      </w:r>
      <w:proofErr w:type="spellEnd"/>
      <w:r w:rsidRPr="2DB8EC49">
        <w:rPr>
          <w:rFonts w:ascii="Consolas" w:hAnsi="Consolas" w:eastAsia="Consolas" w:cs="Consolas"/>
        </w:rPr>
        <w:t>(</w:t>
      </w:r>
      <w:r w:rsidRPr="2DB8EC49">
        <w:rPr>
          <w:rFonts w:ascii="Consolas" w:hAnsi="Consolas" w:eastAsia="Consolas" w:cs="Consolas"/>
          <w:color w:val="4E9A06"/>
        </w:rPr>
        <w:t>"Living Area, log-transformed"</w:t>
      </w:r>
      <w:r w:rsidRPr="2DB8EC49">
        <w:rPr>
          <w:rFonts w:ascii="Consolas" w:hAnsi="Consolas" w:eastAsia="Consolas" w:cs="Consolas"/>
        </w:rPr>
        <w:t xml:space="preserve">) </w:t>
      </w:r>
      <w:r w:rsidRPr="2DB8EC49">
        <w:rPr>
          <w:rFonts w:ascii="Consolas" w:hAnsi="Consolas" w:eastAsia="Consolas" w:cs="Consolas"/>
          <w:color w:val="000000" w:themeColor="text1"/>
        </w:rPr>
        <w:t>+</w:t>
      </w:r>
      <w:r>
        <w:br/>
      </w:r>
      <w:r w:rsidRPr="2DB8EC49">
        <w:rPr>
          <w:rFonts w:ascii="Consolas" w:hAnsi="Consolas" w:eastAsia="Consolas" w:cs="Consolas"/>
          <w:color w:val="000000" w:themeColor="text1"/>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ggtitle</w:t>
      </w:r>
      <w:proofErr w:type="spellEnd"/>
      <w:r w:rsidRPr="2DB8EC49">
        <w:rPr>
          <w:rFonts w:ascii="Consolas" w:hAnsi="Consolas" w:eastAsia="Consolas" w:cs="Consolas"/>
        </w:rPr>
        <w:t>(</w:t>
      </w:r>
      <w:r w:rsidRPr="2DB8EC49">
        <w:rPr>
          <w:rFonts w:ascii="Consolas" w:hAnsi="Consolas" w:eastAsia="Consolas" w:cs="Consolas"/>
          <w:color w:val="4E9A06"/>
        </w:rPr>
        <w:t>"Distribution of log-transformed Living Area Square Footage"</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QQ Plot for Log-Transformed Living Area Square Footage</w:t>
      </w:r>
      <w:r>
        <w:br/>
      </w:r>
      <w:r w:rsidRPr="2DB8EC49">
        <w:rPr>
          <w:rFonts w:ascii="Consolas" w:hAnsi="Consolas" w:eastAsia="Consolas" w:cs="Consolas"/>
        </w:rPr>
        <w:t xml:space="preserve"> C21 </w:t>
      </w:r>
      <w:r w:rsidRPr="2DB8EC49">
        <w:rPr>
          <w:rFonts w:ascii="Consolas" w:hAnsi="Consolas" w:eastAsia="Consolas" w:cs="Consolas"/>
          <w:color w:val="000000" w:themeColor="text1"/>
        </w:rPr>
        <w:t>%&gt;%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ggplot</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geom_qq</w:t>
      </w:r>
      <w:proofErr w:type="spellEnd"/>
      <w:r w:rsidRPr="2DB8EC49">
        <w:rPr>
          <w:rFonts w:ascii="Consolas" w:hAnsi="Consolas" w:eastAsia="Consolas" w:cs="Consolas"/>
        </w:rPr>
        <w:t>(</w:t>
      </w:r>
      <w:proofErr w:type="spellStart"/>
      <w:r w:rsidRPr="2DB8EC49">
        <w:rPr>
          <w:rFonts w:ascii="Consolas" w:hAnsi="Consolas" w:eastAsia="Consolas" w:cs="Consolas"/>
          <w:color w:val="000000" w:themeColor="text1"/>
        </w:rPr>
        <w:t>aes</w:t>
      </w:r>
      <w:proofErr w:type="spellEnd"/>
      <w:r w:rsidRPr="2DB8EC49">
        <w:rPr>
          <w:rFonts w:ascii="Consolas" w:hAnsi="Consolas" w:eastAsia="Consolas" w:cs="Consolas"/>
        </w:rPr>
        <w:t>(</w:t>
      </w:r>
      <w:r w:rsidRPr="2DB8EC49">
        <w:rPr>
          <w:rFonts w:ascii="Consolas" w:hAnsi="Consolas" w:eastAsia="Consolas" w:cs="Consolas"/>
          <w:color w:val="C4A000"/>
        </w:rPr>
        <w:t>sample =</w:t>
      </w:r>
      <w:r w:rsidRPr="2DB8EC49">
        <w:rPr>
          <w:rFonts w:ascii="Consolas" w:hAnsi="Consolas" w:eastAsia="Consolas" w:cs="Consolas"/>
        </w:rPr>
        <w:t xml:space="preserve"> </w:t>
      </w:r>
      <w:proofErr w:type="spellStart"/>
      <w:r w:rsidRPr="2DB8EC49">
        <w:rPr>
          <w:rFonts w:ascii="Consolas" w:hAnsi="Consolas" w:eastAsia="Consolas" w:cs="Consolas"/>
        </w:rPr>
        <w:t>logLivArea</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ggtitle</w:t>
      </w:r>
      <w:proofErr w:type="spellEnd"/>
      <w:r w:rsidRPr="2DB8EC49">
        <w:rPr>
          <w:rFonts w:ascii="Consolas" w:hAnsi="Consolas" w:eastAsia="Consolas" w:cs="Consolas"/>
        </w:rPr>
        <w:t>(</w:t>
      </w:r>
      <w:r w:rsidRPr="2DB8EC49">
        <w:rPr>
          <w:rFonts w:ascii="Consolas" w:hAnsi="Consolas" w:eastAsia="Consolas" w:cs="Consolas"/>
          <w:color w:val="4E9A06"/>
        </w:rPr>
        <w:t>"QQ Plot for Living Area Square Footage, log transformed"</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ylab</w:t>
      </w:r>
      <w:proofErr w:type="spellEnd"/>
      <w:r w:rsidRPr="2DB8EC49">
        <w:rPr>
          <w:rFonts w:ascii="Consolas" w:hAnsi="Consolas" w:eastAsia="Consolas" w:cs="Consolas"/>
        </w:rPr>
        <w:t>(</w:t>
      </w:r>
      <w:r w:rsidRPr="2DB8EC49">
        <w:rPr>
          <w:rFonts w:ascii="Consolas" w:hAnsi="Consolas" w:eastAsia="Consolas" w:cs="Consolas"/>
          <w:color w:val="4E9A06"/>
        </w:rPr>
        <w:t>"Living Area, log-transformed square footage"</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Log Transformation on Sale Price</w:t>
      </w:r>
      <w:r>
        <w:br/>
      </w:r>
      <w:r w:rsidRPr="2DB8EC49">
        <w:rPr>
          <w:rFonts w:ascii="Consolas" w:hAnsi="Consolas" w:eastAsia="Consolas" w:cs="Consolas"/>
        </w:rPr>
        <w:t xml:space="preserve"> C21</w:t>
      </w:r>
      <w:r w:rsidRPr="2DB8EC49">
        <w:rPr>
          <w:rFonts w:ascii="Consolas" w:hAnsi="Consolas" w:eastAsia="Consolas" w:cs="Consolas"/>
          <w:color w:val="000000" w:themeColor="text1"/>
        </w:rPr>
        <w:t>$</w:t>
      </w:r>
      <w:r w:rsidRPr="2DB8EC49">
        <w:rPr>
          <w:rFonts w:ascii="Consolas" w:hAnsi="Consolas" w:eastAsia="Consolas" w:cs="Consolas"/>
        </w:rPr>
        <w:t xml:space="preserve">logprice </w:t>
      </w:r>
      <w:r w:rsidRPr="2DB8EC49">
        <w:rPr>
          <w:rFonts w:ascii="Consolas" w:hAnsi="Consolas" w:eastAsia="Consolas" w:cs="Consolas"/>
          <w:color w:val="8F5902"/>
        </w:rPr>
        <w:t>=</w:t>
      </w:r>
      <w:r w:rsidRPr="2DB8EC49">
        <w:rPr>
          <w:rFonts w:ascii="Consolas" w:hAnsi="Consolas" w:eastAsia="Consolas" w:cs="Consolas"/>
        </w:rPr>
        <w:t xml:space="preserve"> </w:t>
      </w:r>
      <w:r w:rsidRPr="2DB8EC49">
        <w:rPr>
          <w:rFonts w:ascii="Consolas" w:hAnsi="Consolas" w:eastAsia="Consolas" w:cs="Consolas"/>
          <w:color w:val="000000" w:themeColor="text1"/>
        </w:rPr>
        <w:t>log</w:t>
      </w:r>
      <w:r w:rsidRPr="2DB8EC49">
        <w:rPr>
          <w:rFonts w:ascii="Consolas" w:hAnsi="Consolas" w:eastAsia="Consolas" w:cs="Consolas"/>
        </w:rPr>
        <w:t>(C21</w:t>
      </w:r>
      <w:r w:rsidRPr="2DB8EC49">
        <w:rPr>
          <w:rFonts w:ascii="Consolas" w:hAnsi="Consolas" w:eastAsia="Consolas" w:cs="Consolas"/>
          <w:color w:val="000000" w:themeColor="text1"/>
        </w:rPr>
        <w:t>$</w:t>
      </w:r>
      <w:r w:rsidRPr="2DB8EC49">
        <w:rPr>
          <w:rFonts w:ascii="Consolas" w:hAnsi="Consolas" w:eastAsia="Consolas" w:cs="Consolas"/>
        </w:rPr>
        <w:t>SalePrice)</w:t>
      </w:r>
      <w:r>
        <w:br/>
      </w:r>
      <w:r w:rsidRPr="2DB8EC49">
        <w:rPr>
          <w:rFonts w:ascii="Consolas" w:hAnsi="Consolas" w:eastAsia="Consolas" w:cs="Consolas"/>
        </w:rPr>
        <w:t xml:space="preserve"> </w:t>
      </w:r>
      <w:r>
        <w:br/>
      </w:r>
      <w:r w:rsidRPr="2DB8EC49">
        <w:rPr>
          <w:rFonts w:ascii="Consolas" w:hAnsi="Consolas" w:eastAsia="Consolas" w:cs="Consolas"/>
        </w:rPr>
        <w:t># Histogram for Log-Transformed Sale Price</w:t>
      </w:r>
      <w:r>
        <w:br/>
      </w:r>
      <w:r w:rsidRPr="2DB8EC49">
        <w:rPr>
          <w:rFonts w:ascii="Consolas" w:hAnsi="Consolas" w:eastAsia="Consolas" w:cs="Consolas"/>
        </w:rPr>
        <w:t xml:space="preserve"> C21 </w:t>
      </w:r>
      <w:r w:rsidRPr="2DB8EC49">
        <w:rPr>
          <w:rFonts w:ascii="Consolas" w:hAnsi="Consolas" w:eastAsia="Consolas" w:cs="Consolas"/>
          <w:color w:val="000000" w:themeColor="text1"/>
        </w:rPr>
        <w:t>%&gt;%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ggplot</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geom_histogram</w:t>
      </w:r>
      <w:proofErr w:type="spellEnd"/>
      <w:r w:rsidRPr="2DB8EC49">
        <w:rPr>
          <w:rFonts w:ascii="Consolas" w:hAnsi="Consolas" w:eastAsia="Consolas" w:cs="Consolas"/>
        </w:rPr>
        <w:t>(</w:t>
      </w:r>
      <w:proofErr w:type="spellStart"/>
      <w:r w:rsidRPr="2DB8EC49">
        <w:rPr>
          <w:rFonts w:ascii="Consolas" w:hAnsi="Consolas" w:eastAsia="Consolas" w:cs="Consolas"/>
          <w:color w:val="000000" w:themeColor="text1"/>
        </w:rPr>
        <w:t>aes</w:t>
      </w:r>
      <w:proofErr w:type="spellEnd"/>
      <w:r w:rsidRPr="2DB8EC49">
        <w:rPr>
          <w:rFonts w:ascii="Consolas" w:hAnsi="Consolas" w:eastAsia="Consolas" w:cs="Consolas"/>
        </w:rPr>
        <w:t>(</w:t>
      </w:r>
      <w:r w:rsidRPr="2DB8EC49">
        <w:rPr>
          <w:rFonts w:ascii="Consolas" w:hAnsi="Consolas" w:eastAsia="Consolas" w:cs="Consolas"/>
          <w:color w:val="C4A000"/>
        </w:rPr>
        <w:t>x =</w:t>
      </w:r>
      <w:r w:rsidRPr="2DB8EC49">
        <w:rPr>
          <w:rFonts w:ascii="Consolas" w:hAnsi="Consolas" w:eastAsia="Consolas" w:cs="Consolas"/>
        </w:rPr>
        <w:t xml:space="preserve"> </w:t>
      </w:r>
      <w:proofErr w:type="spellStart"/>
      <w:r w:rsidRPr="2DB8EC49">
        <w:rPr>
          <w:rFonts w:ascii="Consolas" w:hAnsi="Consolas" w:eastAsia="Consolas" w:cs="Consolas"/>
        </w:rPr>
        <w:t>logprice</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br/>
      </w:r>
      <w:r w:rsidRPr="2DB8EC49">
        <w:rPr>
          <w:rFonts w:ascii="Consolas" w:hAnsi="Consolas" w:eastAsia="Consolas" w:cs="Consolas"/>
          <w:color w:val="000000" w:themeColor="text1"/>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xlab</w:t>
      </w:r>
      <w:proofErr w:type="spellEnd"/>
      <w:r w:rsidRPr="2DB8EC49">
        <w:rPr>
          <w:rFonts w:ascii="Consolas" w:hAnsi="Consolas" w:eastAsia="Consolas" w:cs="Consolas"/>
        </w:rPr>
        <w:t>(</w:t>
      </w:r>
      <w:r w:rsidRPr="2DB8EC49">
        <w:rPr>
          <w:rFonts w:ascii="Consolas" w:hAnsi="Consolas" w:eastAsia="Consolas" w:cs="Consolas"/>
          <w:color w:val="4E9A06"/>
        </w:rPr>
        <w:t>"Sale Price, log-transformed"</w:t>
      </w:r>
      <w:r w:rsidRPr="2DB8EC49">
        <w:rPr>
          <w:rFonts w:ascii="Consolas" w:hAnsi="Consolas" w:eastAsia="Consolas" w:cs="Consolas"/>
        </w:rPr>
        <w:t>)</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ggtitle</w:t>
      </w:r>
      <w:proofErr w:type="spellEnd"/>
      <w:r w:rsidRPr="2DB8EC49">
        <w:rPr>
          <w:rFonts w:ascii="Consolas" w:hAnsi="Consolas" w:eastAsia="Consolas" w:cs="Consolas"/>
        </w:rPr>
        <w:t>(</w:t>
      </w:r>
      <w:r w:rsidRPr="2DB8EC49">
        <w:rPr>
          <w:rFonts w:ascii="Consolas" w:hAnsi="Consolas" w:eastAsia="Consolas" w:cs="Consolas"/>
          <w:color w:val="4E9A06"/>
        </w:rPr>
        <w:t>"Distribution of log-transformed Sale Price"</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QQ Plot for Log-Transformed Living Area Square Footage</w:t>
      </w:r>
      <w:r>
        <w:br/>
      </w:r>
      <w:r w:rsidRPr="2DB8EC49">
        <w:rPr>
          <w:rFonts w:ascii="Consolas" w:hAnsi="Consolas" w:eastAsia="Consolas" w:cs="Consolas"/>
        </w:rPr>
        <w:t xml:space="preserve"> C21 </w:t>
      </w:r>
      <w:r w:rsidRPr="2DB8EC49">
        <w:rPr>
          <w:rFonts w:ascii="Consolas" w:hAnsi="Consolas" w:eastAsia="Consolas" w:cs="Consolas"/>
          <w:color w:val="000000" w:themeColor="text1"/>
        </w:rPr>
        <w:t>%&gt;%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ggplot</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geom_qq</w:t>
      </w:r>
      <w:proofErr w:type="spellEnd"/>
      <w:r w:rsidRPr="2DB8EC49">
        <w:rPr>
          <w:rFonts w:ascii="Consolas" w:hAnsi="Consolas" w:eastAsia="Consolas" w:cs="Consolas"/>
        </w:rPr>
        <w:t>(</w:t>
      </w:r>
      <w:proofErr w:type="spellStart"/>
      <w:r w:rsidRPr="2DB8EC49">
        <w:rPr>
          <w:rFonts w:ascii="Consolas" w:hAnsi="Consolas" w:eastAsia="Consolas" w:cs="Consolas"/>
          <w:color w:val="000000" w:themeColor="text1"/>
        </w:rPr>
        <w:t>aes</w:t>
      </w:r>
      <w:proofErr w:type="spellEnd"/>
      <w:r w:rsidRPr="2DB8EC49">
        <w:rPr>
          <w:rFonts w:ascii="Consolas" w:hAnsi="Consolas" w:eastAsia="Consolas" w:cs="Consolas"/>
        </w:rPr>
        <w:t>(</w:t>
      </w:r>
      <w:r w:rsidRPr="2DB8EC49">
        <w:rPr>
          <w:rFonts w:ascii="Consolas" w:hAnsi="Consolas" w:eastAsia="Consolas" w:cs="Consolas"/>
          <w:color w:val="C4A000"/>
        </w:rPr>
        <w:t>sample =</w:t>
      </w:r>
      <w:r w:rsidRPr="2DB8EC49">
        <w:rPr>
          <w:rFonts w:ascii="Consolas" w:hAnsi="Consolas" w:eastAsia="Consolas" w:cs="Consolas"/>
        </w:rPr>
        <w:t xml:space="preserve"> </w:t>
      </w:r>
      <w:proofErr w:type="spellStart"/>
      <w:r w:rsidRPr="2DB8EC49">
        <w:rPr>
          <w:rFonts w:ascii="Consolas" w:hAnsi="Consolas" w:eastAsia="Consolas" w:cs="Consolas"/>
        </w:rPr>
        <w:t>logprice</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ggtitle</w:t>
      </w:r>
      <w:proofErr w:type="spellEnd"/>
      <w:r w:rsidRPr="2DB8EC49">
        <w:rPr>
          <w:rFonts w:ascii="Consolas" w:hAnsi="Consolas" w:eastAsia="Consolas" w:cs="Consolas"/>
        </w:rPr>
        <w:t>(</w:t>
      </w:r>
      <w:r w:rsidRPr="2DB8EC49">
        <w:rPr>
          <w:rFonts w:ascii="Consolas" w:hAnsi="Consolas" w:eastAsia="Consolas" w:cs="Consolas"/>
          <w:color w:val="4E9A06"/>
        </w:rPr>
        <w:t>"QQ Plot for Sale Price, log transformed"</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ylab</w:t>
      </w:r>
      <w:proofErr w:type="spellEnd"/>
      <w:r w:rsidRPr="2DB8EC49">
        <w:rPr>
          <w:rFonts w:ascii="Consolas" w:hAnsi="Consolas" w:eastAsia="Consolas" w:cs="Consolas"/>
        </w:rPr>
        <w:t>(</w:t>
      </w:r>
      <w:r w:rsidRPr="2DB8EC49">
        <w:rPr>
          <w:rFonts w:ascii="Consolas" w:hAnsi="Consolas" w:eastAsia="Consolas" w:cs="Consolas"/>
          <w:color w:val="4E9A06"/>
        </w:rPr>
        <w:t>"Sale Price, log-transformed"</w:t>
      </w:r>
      <w:r w:rsidRPr="2DB8EC49">
        <w:rPr>
          <w:rFonts w:ascii="Consolas" w:hAnsi="Consolas" w:eastAsia="Consolas" w:cs="Consolas"/>
        </w:rPr>
        <w:t>)</w:t>
      </w:r>
    </w:p>
    <w:p w:rsidR="2DB8EC49" w:rsidP="2DB8EC49" w:rsidRDefault="2DB8EC49" w14:paraId="3E5CA2CC" w14:textId="7F80D7C1">
      <w:pPr>
        <w:pStyle w:val="Heading2"/>
      </w:pPr>
      <w:r w:rsidRPr="2DB8EC49">
        <w:rPr>
          <w:rFonts w:ascii="Calibri" w:hAnsi="Calibri" w:eastAsia="Calibri" w:cs="Calibri"/>
          <w:color w:val="4F81BD"/>
          <w:sz w:val="28"/>
          <w:szCs w:val="28"/>
        </w:rPr>
        <w:t>Equal Variance</w:t>
      </w:r>
    </w:p>
    <w:p w:rsidR="2DB8EC49" w:rsidRDefault="2DB8EC49" w14:paraId="3BF0A08C" w14:textId="512C061C">
      <w:r w:rsidRPr="2DB8EC49">
        <w:rPr>
          <w:rFonts w:ascii="Consolas" w:hAnsi="Consolas" w:eastAsia="Consolas" w:cs="Consolas"/>
          <w:i/>
          <w:iCs/>
          <w:color w:val="8F5902"/>
        </w:rPr>
        <w:t># Non Transformed Data</w:t>
      </w:r>
      <w:r>
        <w:br/>
      </w:r>
      <w:r w:rsidRPr="2DB8EC49">
        <w:rPr>
          <w:rFonts w:ascii="Consolas" w:hAnsi="Consolas" w:eastAsia="Consolas" w:cs="Consolas"/>
          <w:i/>
          <w:iCs/>
          <w:color w:val="8F5902"/>
        </w:rPr>
        <w:t xml:space="preserve"> </w:t>
      </w:r>
      <w:proofErr w:type="spellStart"/>
      <w:r w:rsidRPr="2DB8EC49">
        <w:rPr>
          <w:rFonts w:ascii="Consolas" w:hAnsi="Consolas" w:eastAsia="Consolas" w:cs="Consolas"/>
        </w:rPr>
        <w:t>rd</w:t>
      </w:r>
      <w:proofErr w:type="spellEnd"/>
      <w:r w:rsidRPr="2DB8EC49">
        <w:rPr>
          <w:rFonts w:ascii="Consolas" w:hAnsi="Consolas" w:eastAsia="Consolas" w:cs="Consolas"/>
        </w:rPr>
        <w:t xml:space="preserve"> </w:t>
      </w:r>
      <w:r w:rsidRPr="2DB8EC49">
        <w:rPr>
          <w:rFonts w:ascii="Consolas" w:hAnsi="Consolas" w:eastAsia="Consolas" w:cs="Consolas"/>
          <w:color w:val="8F5902"/>
        </w:rPr>
        <w:t>&lt;-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lm</w:t>
      </w:r>
      <w:proofErr w:type="spellEnd"/>
      <w:r w:rsidRPr="2DB8EC49">
        <w:rPr>
          <w:rFonts w:ascii="Consolas" w:hAnsi="Consolas" w:eastAsia="Consolas" w:cs="Consolas"/>
        </w:rPr>
        <w:t>(</w:t>
      </w:r>
      <w:proofErr w:type="spellStart"/>
      <w:r w:rsidRPr="2DB8EC49">
        <w:rPr>
          <w:rFonts w:ascii="Consolas" w:hAnsi="Consolas" w:eastAsia="Consolas" w:cs="Consolas"/>
        </w:rPr>
        <w:t>SalePrice</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rPr>
        <w:t>GrLivArea</w:t>
      </w:r>
      <w:proofErr w:type="spellEnd"/>
      <w:r w:rsidRPr="2DB8EC49">
        <w:rPr>
          <w:rFonts w:ascii="Consolas" w:hAnsi="Consolas" w:eastAsia="Consolas" w:cs="Consolas"/>
        </w:rPr>
        <w:t xml:space="preserve">, </w:t>
      </w:r>
      <w:r w:rsidRPr="2DB8EC49">
        <w:rPr>
          <w:rFonts w:ascii="Consolas" w:hAnsi="Consolas" w:eastAsia="Consolas" w:cs="Consolas"/>
          <w:color w:val="C4A000"/>
        </w:rPr>
        <w:t>data =</w:t>
      </w:r>
      <w:r w:rsidRPr="2DB8EC49">
        <w:rPr>
          <w:rFonts w:ascii="Consolas" w:hAnsi="Consolas" w:eastAsia="Consolas" w:cs="Consolas"/>
        </w:rPr>
        <w:t xml:space="preserve"> C21)</w:t>
      </w:r>
      <w:r>
        <w:br/>
      </w:r>
      <w:r w:rsidRPr="2DB8EC49">
        <w:rPr>
          <w:rFonts w:ascii="Consolas" w:hAnsi="Consolas" w:eastAsia="Consolas" w:cs="Consolas"/>
        </w:rPr>
        <w:t xml:space="preserve"> g </w:t>
      </w:r>
      <w:r w:rsidRPr="2DB8EC49">
        <w:rPr>
          <w:rFonts w:ascii="Consolas" w:hAnsi="Consolas" w:eastAsia="Consolas" w:cs="Consolas"/>
          <w:color w:val="8F5902"/>
        </w:rPr>
        <w:t>=</w:t>
      </w:r>
      <w:r w:rsidRPr="2DB8EC49">
        <w:rPr>
          <w:rFonts w:ascii="Consolas" w:hAnsi="Consolas" w:eastAsia="Consolas" w:cs="Consolas"/>
        </w:rPr>
        <w:t xml:space="preserve"> </w:t>
      </w:r>
      <w:proofErr w:type="spellStart"/>
      <w:r w:rsidRPr="2DB8EC49">
        <w:rPr>
          <w:rFonts w:ascii="Consolas" w:hAnsi="Consolas" w:eastAsia="Consolas" w:cs="Consolas"/>
        </w:rPr>
        <w:t>rd</w:t>
      </w:r>
      <w:r w:rsidRPr="2DB8EC49">
        <w:rPr>
          <w:rFonts w:ascii="Consolas" w:hAnsi="Consolas" w:eastAsia="Consolas" w:cs="Consolas"/>
          <w:color w:val="000000" w:themeColor="text1"/>
        </w:rPr>
        <w:t>$</w:t>
      </w:r>
      <w:r w:rsidRPr="2DB8EC49">
        <w:rPr>
          <w:rFonts w:ascii="Consolas" w:hAnsi="Consolas" w:eastAsia="Consolas" w:cs="Consolas"/>
        </w:rPr>
        <w:t>residuals</w:t>
      </w:r>
      <w:proofErr w:type="spellEnd"/>
      <w:r>
        <w:br/>
      </w:r>
      <w:r w:rsidRPr="2DB8EC49">
        <w:rPr>
          <w:rFonts w:ascii="Consolas" w:hAnsi="Consolas" w:eastAsia="Consolas" w:cs="Consolas"/>
        </w:rPr>
        <w:t xml:space="preserve"> m</w:t>
      </w:r>
      <w:r w:rsidRPr="2DB8EC49">
        <w:rPr>
          <w:rFonts w:ascii="Consolas" w:hAnsi="Consolas" w:eastAsia="Consolas" w:cs="Consolas"/>
          <w:color w:val="8F5902"/>
        </w:rPr>
        <w:t>&lt;-</w:t>
      </w:r>
      <w:r w:rsidRPr="2DB8EC49">
        <w:rPr>
          <w:rFonts w:ascii="Consolas" w:hAnsi="Consolas" w:eastAsia="Consolas" w:cs="Consolas"/>
          <w:color w:val="000000" w:themeColor="text1"/>
        </w:rPr>
        <w:t>mean</w:t>
      </w:r>
      <w:r w:rsidRPr="2DB8EC49">
        <w:rPr>
          <w:rFonts w:ascii="Consolas" w:hAnsi="Consolas" w:eastAsia="Consolas" w:cs="Consolas"/>
        </w:rPr>
        <w:t>(g)</w:t>
      </w:r>
      <w:r>
        <w:br/>
      </w:r>
      <w:r w:rsidRPr="2DB8EC49">
        <w:rPr>
          <w:rFonts w:ascii="Consolas" w:hAnsi="Consolas" w:eastAsia="Consolas" w:cs="Consolas"/>
        </w:rPr>
        <w:t xml:space="preserve"> std</w:t>
      </w:r>
      <w:r w:rsidRPr="2DB8EC49">
        <w:rPr>
          <w:rFonts w:ascii="Consolas" w:hAnsi="Consolas" w:eastAsia="Consolas" w:cs="Consolas"/>
          <w:color w:val="8F5902"/>
        </w:rPr>
        <w:t>&lt;-</w:t>
      </w:r>
      <w:r w:rsidRPr="2DB8EC49">
        <w:rPr>
          <w:rFonts w:ascii="Consolas" w:hAnsi="Consolas" w:eastAsia="Consolas" w:cs="Consolas"/>
          <w:color w:val="000000" w:themeColor="text1"/>
        </w:rPr>
        <w:t>sqrt</w:t>
      </w:r>
      <w:r w:rsidRPr="2DB8EC49">
        <w:rPr>
          <w:rFonts w:ascii="Consolas" w:hAnsi="Consolas" w:eastAsia="Consolas" w:cs="Consolas"/>
        </w:rPr>
        <w:t>(</w:t>
      </w:r>
      <w:r w:rsidRPr="2DB8EC49">
        <w:rPr>
          <w:rFonts w:ascii="Consolas" w:hAnsi="Consolas" w:eastAsia="Consolas" w:cs="Consolas"/>
          <w:color w:val="000000" w:themeColor="text1"/>
        </w:rPr>
        <w:t>var</w:t>
      </w:r>
      <w:r w:rsidRPr="2DB8EC49">
        <w:rPr>
          <w:rFonts w:ascii="Consolas" w:hAnsi="Consolas" w:eastAsia="Consolas" w:cs="Consolas"/>
        </w:rPr>
        <w:t>(g))</w:t>
      </w:r>
      <w:r>
        <w:br/>
      </w:r>
      <w:r w:rsidRPr="2DB8EC49">
        <w:rPr>
          <w:rFonts w:ascii="Consolas" w:hAnsi="Consolas" w:eastAsia="Consolas" w:cs="Consolas"/>
        </w:rPr>
        <w:t xml:space="preserve"> </w:t>
      </w:r>
      <w:r w:rsidRPr="2DB8EC49">
        <w:rPr>
          <w:rFonts w:ascii="Consolas" w:hAnsi="Consolas" w:eastAsia="Consolas" w:cs="Consolas"/>
          <w:color w:val="000000" w:themeColor="text1"/>
        </w:rPr>
        <w:t>hist</w:t>
      </w:r>
      <w:r w:rsidRPr="2DB8EC49">
        <w:rPr>
          <w:rFonts w:ascii="Consolas" w:hAnsi="Consolas" w:eastAsia="Consolas" w:cs="Consolas"/>
        </w:rPr>
        <w:t xml:space="preserve">(g, </w:t>
      </w:r>
      <w:r w:rsidRPr="2DB8EC49">
        <w:rPr>
          <w:rFonts w:ascii="Consolas" w:hAnsi="Consolas" w:eastAsia="Consolas" w:cs="Consolas"/>
          <w:color w:val="C4A000"/>
        </w:rPr>
        <w:t>density=</w:t>
      </w:r>
      <w:r w:rsidRPr="2DB8EC49">
        <w:rPr>
          <w:rFonts w:ascii="Consolas" w:hAnsi="Consolas" w:eastAsia="Consolas" w:cs="Consolas"/>
          <w:color w:val="0000CF"/>
        </w:rPr>
        <w:t>20</w:t>
      </w:r>
      <w:r w:rsidRPr="2DB8EC49">
        <w:rPr>
          <w:rFonts w:ascii="Consolas" w:hAnsi="Consolas" w:eastAsia="Consolas" w:cs="Consolas"/>
        </w:rPr>
        <w:t xml:space="preserve">, </w:t>
      </w:r>
      <w:r w:rsidRPr="2DB8EC49">
        <w:rPr>
          <w:rFonts w:ascii="Consolas" w:hAnsi="Consolas" w:eastAsia="Consolas" w:cs="Consolas"/>
          <w:color w:val="C4A000"/>
        </w:rPr>
        <w:t>breaks=</w:t>
      </w:r>
      <w:r w:rsidRPr="2DB8EC49">
        <w:rPr>
          <w:rFonts w:ascii="Consolas" w:hAnsi="Consolas" w:eastAsia="Consolas" w:cs="Consolas"/>
          <w:color w:val="0000CF"/>
        </w:rPr>
        <w:t>20</w:t>
      </w:r>
      <w:r w:rsidRPr="2DB8EC49">
        <w:rPr>
          <w:rFonts w:ascii="Consolas" w:hAnsi="Consolas" w:eastAsia="Consolas" w:cs="Consolas"/>
        </w:rPr>
        <w:t xml:space="preserve">, </w:t>
      </w:r>
      <w:r w:rsidRPr="2DB8EC49">
        <w:rPr>
          <w:rFonts w:ascii="Consolas" w:hAnsi="Consolas" w:eastAsia="Consolas" w:cs="Consolas"/>
          <w:color w:val="C4A000"/>
        </w:rPr>
        <w:t>prob=</w:t>
      </w:r>
      <w:r w:rsidRPr="2DB8EC49">
        <w:rPr>
          <w:rFonts w:ascii="Consolas" w:hAnsi="Consolas" w:eastAsia="Consolas" w:cs="Consolas"/>
          <w:color w:val="000000" w:themeColor="text1"/>
        </w:rPr>
        <w:t>TRUE</w:t>
      </w:r>
      <w:r w:rsidRPr="2DB8EC49">
        <w:rPr>
          <w:rFonts w:ascii="Consolas" w:hAnsi="Consolas" w:eastAsia="Consolas" w:cs="Consolas"/>
        </w:rPr>
        <w:t xml:space="preserve">, </w:t>
      </w:r>
      <w:r w:rsidRPr="2DB8EC49">
        <w:rPr>
          <w:rFonts w:ascii="Consolas" w:hAnsi="Consolas" w:eastAsia="Consolas" w:cs="Consolas"/>
          <w:color w:val="C4A000"/>
        </w:rPr>
        <w:t>col=</w:t>
      </w:r>
      <w:r w:rsidRPr="2DB8EC49">
        <w:rPr>
          <w:rFonts w:ascii="Consolas" w:hAnsi="Consolas" w:eastAsia="Consolas" w:cs="Consolas"/>
          <w:color w:val="4E9A06"/>
        </w:rPr>
        <w:t>"red"</w:t>
      </w:r>
      <w:r w:rsidRPr="2DB8EC49">
        <w:rPr>
          <w:rFonts w:ascii="Consolas" w:hAnsi="Consolas" w:eastAsia="Consolas" w:cs="Consolas"/>
        </w:rPr>
        <w:t>,</w:t>
      </w:r>
      <w:r>
        <w:br/>
      </w:r>
      <w:r w:rsidRPr="2DB8EC49">
        <w:rPr>
          <w:rFonts w:ascii="Consolas" w:hAnsi="Consolas" w:eastAsia="Consolas" w:cs="Consolas"/>
        </w:rPr>
        <w:t xml:space="preserve">      </w:t>
      </w:r>
      <w:proofErr w:type="spellStart"/>
      <w:r w:rsidRPr="2DB8EC49">
        <w:rPr>
          <w:rFonts w:ascii="Consolas" w:hAnsi="Consolas" w:eastAsia="Consolas" w:cs="Consolas"/>
          <w:color w:val="C4A000"/>
        </w:rPr>
        <w:t>xlab</w:t>
      </w:r>
      <w:proofErr w:type="spellEnd"/>
      <w:r w:rsidRPr="2DB8EC49">
        <w:rPr>
          <w:rFonts w:ascii="Consolas" w:hAnsi="Consolas" w:eastAsia="Consolas" w:cs="Consolas"/>
          <w:color w:val="C4A000"/>
        </w:rPr>
        <w:t>=</w:t>
      </w:r>
      <w:r w:rsidRPr="2DB8EC49">
        <w:rPr>
          <w:rFonts w:ascii="Consolas" w:hAnsi="Consolas" w:eastAsia="Consolas" w:cs="Consolas"/>
          <w:color w:val="4E9A06"/>
        </w:rPr>
        <w:t>"Residuals"</w:t>
      </w:r>
      <w:r w:rsidRPr="2DB8EC49">
        <w:rPr>
          <w:rFonts w:ascii="Consolas" w:hAnsi="Consolas" w:eastAsia="Consolas" w:cs="Consolas"/>
        </w:rPr>
        <w:t xml:space="preserve">,  </w:t>
      </w:r>
      <w:r>
        <w:br/>
      </w:r>
      <w:r w:rsidRPr="2DB8EC49">
        <w:rPr>
          <w:rFonts w:ascii="Consolas" w:hAnsi="Consolas" w:eastAsia="Consolas" w:cs="Consolas"/>
        </w:rPr>
        <w:t xml:space="preserve">     </w:t>
      </w:r>
      <w:r w:rsidRPr="2DB8EC49">
        <w:rPr>
          <w:rFonts w:ascii="Consolas" w:hAnsi="Consolas" w:eastAsia="Consolas" w:cs="Consolas"/>
          <w:color w:val="C4A000"/>
        </w:rPr>
        <w:t>main=</w:t>
      </w:r>
      <w:r w:rsidRPr="2DB8EC49">
        <w:rPr>
          <w:rFonts w:ascii="Consolas" w:hAnsi="Consolas" w:eastAsia="Consolas" w:cs="Consolas"/>
          <w:color w:val="4E9A06"/>
        </w:rPr>
        <w:t>"Residual Histogram with Normal Distribution"</w:t>
      </w:r>
      <w:r w:rsidRPr="2DB8EC49">
        <w:rPr>
          <w:rFonts w:ascii="Consolas" w:hAnsi="Consolas" w:eastAsia="Consolas" w:cs="Consolas"/>
        </w:rPr>
        <w:t>)</w:t>
      </w:r>
      <w:r>
        <w:br/>
      </w:r>
      <w:r w:rsidRPr="2DB8EC49">
        <w:rPr>
          <w:rFonts w:ascii="Consolas" w:hAnsi="Consolas" w:eastAsia="Consolas" w:cs="Consolas"/>
        </w:rPr>
        <w:t xml:space="preserve"> </w:t>
      </w:r>
      <w:r w:rsidRPr="2DB8EC49">
        <w:rPr>
          <w:rFonts w:ascii="Consolas" w:hAnsi="Consolas" w:eastAsia="Consolas" w:cs="Consolas"/>
          <w:color w:val="000000" w:themeColor="text1"/>
        </w:rPr>
        <w:t>curve</w:t>
      </w:r>
      <w:r w:rsidRPr="2DB8EC49">
        <w:rPr>
          <w:rFonts w:ascii="Consolas" w:hAnsi="Consolas" w:eastAsia="Consolas" w:cs="Consolas"/>
        </w:rPr>
        <w:t>(</w:t>
      </w:r>
      <w:proofErr w:type="spellStart"/>
      <w:r w:rsidRPr="2DB8EC49">
        <w:rPr>
          <w:rFonts w:ascii="Consolas" w:hAnsi="Consolas" w:eastAsia="Consolas" w:cs="Consolas"/>
          <w:color w:val="000000" w:themeColor="text1"/>
        </w:rPr>
        <w:t>dnorm</w:t>
      </w:r>
      <w:proofErr w:type="spellEnd"/>
      <w:r w:rsidRPr="2DB8EC49">
        <w:rPr>
          <w:rFonts w:ascii="Consolas" w:hAnsi="Consolas" w:eastAsia="Consolas" w:cs="Consolas"/>
        </w:rPr>
        <w:t xml:space="preserve">(x, </w:t>
      </w:r>
      <w:r w:rsidRPr="2DB8EC49">
        <w:rPr>
          <w:rFonts w:ascii="Consolas" w:hAnsi="Consolas" w:eastAsia="Consolas" w:cs="Consolas"/>
          <w:color w:val="C4A000"/>
        </w:rPr>
        <w:t>mean=</w:t>
      </w:r>
      <w:r w:rsidRPr="2DB8EC49">
        <w:rPr>
          <w:rFonts w:ascii="Consolas" w:hAnsi="Consolas" w:eastAsia="Consolas" w:cs="Consolas"/>
        </w:rPr>
        <w:t xml:space="preserve">m, </w:t>
      </w:r>
      <w:proofErr w:type="spellStart"/>
      <w:r w:rsidRPr="2DB8EC49">
        <w:rPr>
          <w:rFonts w:ascii="Consolas" w:hAnsi="Consolas" w:eastAsia="Consolas" w:cs="Consolas"/>
          <w:color w:val="C4A000"/>
        </w:rPr>
        <w:t>sd</w:t>
      </w:r>
      <w:proofErr w:type="spellEnd"/>
      <w:r w:rsidRPr="2DB8EC49">
        <w:rPr>
          <w:rFonts w:ascii="Consolas" w:hAnsi="Consolas" w:eastAsia="Consolas" w:cs="Consolas"/>
          <w:color w:val="C4A000"/>
        </w:rPr>
        <w:t>=</w:t>
      </w:r>
      <w:r w:rsidRPr="2DB8EC49">
        <w:rPr>
          <w:rFonts w:ascii="Consolas" w:hAnsi="Consolas" w:eastAsia="Consolas" w:cs="Consolas"/>
        </w:rPr>
        <w:t xml:space="preserve">std), </w:t>
      </w:r>
      <w:r>
        <w:br/>
      </w:r>
      <w:r w:rsidRPr="2DB8EC49">
        <w:rPr>
          <w:rFonts w:ascii="Consolas" w:hAnsi="Consolas" w:eastAsia="Consolas" w:cs="Consolas"/>
        </w:rPr>
        <w:t xml:space="preserve">      </w:t>
      </w:r>
      <w:r w:rsidRPr="2DB8EC49">
        <w:rPr>
          <w:rFonts w:ascii="Consolas" w:hAnsi="Consolas" w:eastAsia="Consolas" w:cs="Consolas"/>
          <w:color w:val="C4A000"/>
        </w:rPr>
        <w:t>col=</w:t>
      </w:r>
      <w:r w:rsidRPr="2DB8EC49">
        <w:rPr>
          <w:rFonts w:ascii="Consolas" w:hAnsi="Consolas" w:eastAsia="Consolas" w:cs="Consolas"/>
          <w:color w:val="4E9A06"/>
        </w:rPr>
        <w:t>"</w:t>
      </w:r>
      <w:proofErr w:type="spellStart"/>
      <w:r w:rsidRPr="2DB8EC49">
        <w:rPr>
          <w:rFonts w:ascii="Consolas" w:hAnsi="Consolas" w:eastAsia="Consolas" w:cs="Consolas"/>
          <w:color w:val="4E9A06"/>
        </w:rPr>
        <w:t>darkblue</w:t>
      </w:r>
      <w:proofErr w:type="spellEnd"/>
      <w:r w:rsidRPr="2DB8EC49">
        <w:rPr>
          <w:rFonts w:ascii="Consolas" w:hAnsi="Consolas" w:eastAsia="Consolas" w:cs="Consolas"/>
          <w:color w:val="4E9A06"/>
        </w:rPr>
        <w:t>"</w:t>
      </w:r>
      <w:r w:rsidRPr="2DB8EC49">
        <w:rPr>
          <w:rFonts w:ascii="Consolas" w:hAnsi="Consolas" w:eastAsia="Consolas" w:cs="Consolas"/>
        </w:rPr>
        <w:t xml:space="preserve">, </w:t>
      </w:r>
      <w:proofErr w:type="spellStart"/>
      <w:r w:rsidRPr="2DB8EC49">
        <w:rPr>
          <w:rFonts w:ascii="Consolas" w:hAnsi="Consolas" w:eastAsia="Consolas" w:cs="Consolas"/>
          <w:color w:val="C4A000"/>
        </w:rPr>
        <w:t>lwd</w:t>
      </w:r>
      <w:proofErr w:type="spellEnd"/>
      <w:r w:rsidRPr="2DB8EC49">
        <w:rPr>
          <w:rFonts w:ascii="Consolas" w:hAnsi="Consolas" w:eastAsia="Consolas" w:cs="Consolas"/>
          <w:color w:val="C4A000"/>
        </w:rPr>
        <w:t>=</w:t>
      </w:r>
      <w:r w:rsidRPr="2DB8EC49">
        <w:rPr>
          <w:rFonts w:ascii="Consolas" w:hAnsi="Consolas" w:eastAsia="Consolas" w:cs="Consolas"/>
          <w:color w:val="0000CF"/>
        </w:rPr>
        <w:t>2</w:t>
      </w:r>
      <w:r w:rsidRPr="2DB8EC49">
        <w:rPr>
          <w:rFonts w:ascii="Consolas" w:hAnsi="Consolas" w:eastAsia="Consolas" w:cs="Consolas"/>
        </w:rPr>
        <w:t xml:space="preserve">, </w:t>
      </w:r>
      <w:r w:rsidRPr="2DB8EC49">
        <w:rPr>
          <w:rFonts w:ascii="Consolas" w:hAnsi="Consolas" w:eastAsia="Consolas" w:cs="Consolas"/>
          <w:color w:val="C4A000"/>
        </w:rPr>
        <w:t>add=</w:t>
      </w:r>
      <w:r w:rsidRPr="2DB8EC49">
        <w:rPr>
          <w:rFonts w:ascii="Consolas" w:hAnsi="Consolas" w:eastAsia="Consolas" w:cs="Consolas"/>
          <w:color w:val="000000" w:themeColor="text1"/>
        </w:rPr>
        <w:t>TRUE</w:t>
      </w:r>
      <w:r w:rsidRPr="2DB8EC49">
        <w:rPr>
          <w:rFonts w:ascii="Consolas" w:hAnsi="Consolas" w:eastAsia="Consolas" w:cs="Consolas"/>
        </w:rPr>
        <w:t xml:space="preserve">, </w:t>
      </w:r>
      <w:proofErr w:type="spellStart"/>
      <w:r w:rsidRPr="2DB8EC49">
        <w:rPr>
          <w:rFonts w:ascii="Consolas" w:hAnsi="Consolas" w:eastAsia="Consolas" w:cs="Consolas"/>
          <w:color w:val="C4A000"/>
        </w:rPr>
        <w:t>yaxt</w:t>
      </w:r>
      <w:proofErr w:type="spellEnd"/>
      <w:r w:rsidRPr="2DB8EC49">
        <w:rPr>
          <w:rFonts w:ascii="Consolas" w:hAnsi="Consolas" w:eastAsia="Consolas" w:cs="Consolas"/>
          <w:color w:val="C4A000"/>
        </w:rPr>
        <w:t>=</w:t>
      </w:r>
      <w:r w:rsidRPr="2DB8EC49">
        <w:rPr>
          <w:rFonts w:ascii="Consolas" w:hAnsi="Consolas" w:eastAsia="Consolas" w:cs="Consolas"/>
          <w:color w:val="4E9A06"/>
        </w:rPr>
        <w:t>"n"</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Display residual plots for non-transformed data</w:t>
      </w:r>
      <w:r>
        <w:br/>
      </w:r>
      <w:r w:rsidRPr="2DB8EC49">
        <w:rPr>
          <w:rFonts w:ascii="Consolas" w:hAnsi="Consolas" w:eastAsia="Consolas" w:cs="Consolas"/>
        </w:rPr>
        <w:t xml:space="preserve"> </w:t>
      </w:r>
      <w:r w:rsidRPr="2DB8EC49">
        <w:rPr>
          <w:rFonts w:ascii="Consolas" w:hAnsi="Consolas" w:eastAsia="Consolas" w:cs="Consolas"/>
          <w:color w:val="000000" w:themeColor="text1"/>
        </w:rPr>
        <w:t>plot</w:t>
      </w:r>
      <w:r w:rsidRPr="2DB8EC49">
        <w:rPr>
          <w:rFonts w:ascii="Consolas" w:hAnsi="Consolas" w:eastAsia="Consolas" w:cs="Consolas"/>
        </w:rPr>
        <w:t>(</w:t>
      </w:r>
      <w:proofErr w:type="spellStart"/>
      <w:r w:rsidRPr="2DB8EC49">
        <w:rPr>
          <w:rFonts w:ascii="Consolas" w:hAnsi="Consolas" w:eastAsia="Consolas" w:cs="Consolas"/>
        </w:rPr>
        <w:t>rd</w:t>
      </w:r>
      <w:proofErr w:type="spellEnd"/>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Notice cluster effect of residuals!</w:t>
      </w:r>
      <w:r>
        <w:br/>
      </w:r>
      <w:r w:rsidRPr="2DB8EC49">
        <w:rPr>
          <w:rFonts w:ascii="Consolas" w:hAnsi="Consolas" w:eastAsia="Consolas" w:cs="Consolas"/>
        </w:rPr>
        <w:t xml:space="preserve"> </w:t>
      </w:r>
      <w:r>
        <w:br/>
      </w:r>
      <w:r w:rsidRPr="2DB8EC49">
        <w:rPr>
          <w:rFonts w:ascii="Consolas" w:hAnsi="Consolas" w:eastAsia="Consolas" w:cs="Consolas"/>
        </w:rPr>
        <w:t xml:space="preserve"># Log-Log Model </w:t>
      </w:r>
      <w:r>
        <w:br/>
      </w:r>
      <w:r>
        <w:br/>
      </w:r>
      <w:proofErr w:type="spellStart"/>
      <w:r w:rsidRPr="2DB8EC49">
        <w:rPr>
          <w:rFonts w:ascii="Consolas" w:hAnsi="Consolas" w:eastAsia="Consolas" w:cs="Consolas"/>
        </w:rPr>
        <w:t>log_rd</w:t>
      </w:r>
      <w:proofErr w:type="spellEnd"/>
      <w:r w:rsidRPr="2DB8EC49">
        <w:rPr>
          <w:rFonts w:ascii="Consolas" w:hAnsi="Consolas" w:eastAsia="Consolas" w:cs="Consolas"/>
        </w:rPr>
        <w:t xml:space="preserve"> </w:t>
      </w:r>
      <w:r w:rsidRPr="2DB8EC49">
        <w:rPr>
          <w:rFonts w:ascii="Consolas" w:hAnsi="Consolas" w:eastAsia="Consolas" w:cs="Consolas"/>
          <w:color w:val="8F5902"/>
        </w:rPr>
        <w:t>&lt;-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lm</w:t>
      </w:r>
      <w:proofErr w:type="spellEnd"/>
      <w:r w:rsidRPr="2DB8EC49">
        <w:rPr>
          <w:rFonts w:ascii="Consolas" w:hAnsi="Consolas" w:eastAsia="Consolas" w:cs="Consolas"/>
        </w:rPr>
        <w:t>(</w:t>
      </w:r>
      <w:proofErr w:type="spellStart"/>
      <w:r w:rsidRPr="2DB8EC49">
        <w:rPr>
          <w:rFonts w:ascii="Consolas" w:hAnsi="Consolas" w:eastAsia="Consolas" w:cs="Consolas"/>
        </w:rPr>
        <w:t>logprice</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rPr>
        <w:t>logLivArea</w:t>
      </w:r>
      <w:proofErr w:type="spellEnd"/>
      <w:r w:rsidRPr="2DB8EC49">
        <w:rPr>
          <w:rFonts w:ascii="Consolas" w:hAnsi="Consolas" w:eastAsia="Consolas" w:cs="Consolas"/>
        </w:rPr>
        <w:t xml:space="preserve">, </w:t>
      </w:r>
      <w:r w:rsidRPr="2DB8EC49">
        <w:rPr>
          <w:rFonts w:ascii="Consolas" w:hAnsi="Consolas" w:eastAsia="Consolas" w:cs="Consolas"/>
          <w:color w:val="C4A000"/>
        </w:rPr>
        <w:t>data =</w:t>
      </w:r>
      <w:r w:rsidRPr="2DB8EC49">
        <w:rPr>
          <w:rFonts w:ascii="Consolas" w:hAnsi="Consolas" w:eastAsia="Consolas" w:cs="Consolas"/>
        </w:rPr>
        <w:t xml:space="preserve"> C21)</w:t>
      </w:r>
      <w:r>
        <w:br/>
      </w:r>
      <w:r w:rsidRPr="2DB8EC49">
        <w:rPr>
          <w:rFonts w:ascii="Consolas" w:hAnsi="Consolas" w:eastAsia="Consolas" w:cs="Consolas"/>
        </w:rPr>
        <w:t xml:space="preserve"> </w:t>
      </w:r>
      <w:proofErr w:type="spellStart"/>
      <w:r w:rsidRPr="2DB8EC49">
        <w:rPr>
          <w:rFonts w:ascii="Consolas" w:hAnsi="Consolas" w:eastAsia="Consolas" w:cs="Consolas"/>
        </w:rPr>
        <w:t>log_g</w:t>
      </w:r>
      <w:proofErr w:type="spellEnd"/>
      <w:r w:rsidRPr="2DB8EC49">
        <w:rPr>
          <w:rFonts w:ascii="Consolas" w:hAnsi="Consolas" w:eastAsia="Consolas" w:cs="Consolas"/>
        </w:rPr>
        <w:t xml:space="preserve"> </w:t>
      </w:r>
      <w:r w:rsidRPr="2DB8EC49">
        <w:rPr>
          <w:rFonts w:ascii="Consolas" w:hAnsi="Consolas" w:eastAsia="Consolas" w:cs="Consolas"/>
          <w:color w:val="8F5902"/>
        </w:rPr>
        <w:t>=</w:t>
      </w:r>
      <w:r w:rsidRPr="2DB8EC49">
        <w:rPr>
          <w:rFonts w:ascii="Consolas" w:hAnsi="Consolas" w:eastAsia="Consolas" w:cs="Consolas"/>
        </w:rPr>
        <w:t xml:space="preserve"> </w:t>
      </w:r>
      <w:proofErr w:type="spellStart"/>
      <w:r w:rsidRPr="2DB8EC49">
        <w:rPr>
          <w:rFonts w:ascii="Consolas" w:hAnsi="Consolas" w:eastAsia="Consolas" w:cs="Consolas"/>
        </w:rPr>
        <w:t>log_rd</w:t>
      </w:r>
      <w:r w:rsidRPr="2DB8EC49">
        <w:rPr>
          <w:rFonts w:ascii="Consolas" w:hAnsi="Consolas" w:eastAsia="Consolas" w:cs="Consolas"/>
          <w:color w:val="000000" w:themeColor="text1"/>
        </w:rPr>
        <w:t>$</w:t>
      </w:r>
      <w:r w:rsidRPr="2DB8EC49">
        <w:rPr>
          <w:rFonts w:ascii="Consolas" w:hAnsi="Consolas" w:eastAsia="Consolas" w:cs="Consolas"/>
        </w:rPr>
        <w:t>residuals</w:t>
      </w:r>
      <w:proofErr w:type="spellEnd"/>
      <w:r>
        <w:br/>
      </w:r>
      <w:r w:rsidRPr="2DB8EC49">
        <w:rPr>
          <w:rFonts w:ascii="Consolas" w:hAnsi="Consolas" w:eastAsia="Consolas" w:cs="Consolas"/>
        </w:rPr>
        <w:t xml:space="preserve"> </w:t>
      </w:r>
      <w:proofErr w:type="spellStart"/>
      <w:r w:rsidRPr="2DB8EC49">
        <w:rPr>
          <w:rFonts w:ascii="Consolas" w:hAnsi="Consolas" w:eastAsia="Consolas" w:cs="Consolas"/>
        </w:rPr>
        <w:t>log_m</w:t>
      </w:r>
      <w:proofErr w:type="spellEnd"/>
      <w:r w:rsidRPr="2DB8EC49">
        <w:rPr>
          <w:rFonts w:ascii="Consolas" w:hAnsi="Consolas" w:eastAsia="Consolas" w:cs="Consolas"/>
          <w:color w:val="8F5902"/>
        </w:rPr>
        <w:t>&lt;-</w:t>
      </w:r>
      <w:r w:rsidRPr="2DB8EC49">
        <w:rPr>
          <w:rFonts w:ascii="Consolas" w:hAnsi="Consolas" w:eastAsia="Consolas" w:cs="Consolas"/>
          <w:color w:val="000000" w:themeColor="text1"/>
        </w:rPr>
        <w:t>mean</w:t>
      </w:r>
      <w:r w:rsidRPr="2DB8EC49">
        <w:rPr>
          <w:rFonts w:ascii="Consolas" w:hAnsi="Consolas" w:eastAsia="Consolas" w:cs="Consolas"/>
        </w:rPr>
        <w:t>(</w:t>
      </w:r>
      <w:proofErr w:type="spellStart"/>
      <w:r w:rsidRPr="2DB8EC49">
        <w:rPr>
          <w:rFonts w:ascii="Consolas" w:hAnsi="Consolas" w:eastAsia="Consolas" w:cs="Consolas"/>
        </w:rPr>
        <w:t>log_g</w:t>
      </w:r>
      <w:proofErr w:type="spellEnd"/>
      <w:r w:rsidRPr="2DB8EC49">
        <w:rPr>
          <w:rFonts w:ascii="Consolas" w:hAnsi="Consolas" w:eastAsia="Consolas" w:cs="Consolas"/>
        </w:rPr>
        <w:t>)</w:t>
      </w:r>
      <w:r>
        <w:br/>
      </w:r>
      <w:r w:rsidRPr="2DB8EC49">
        <w:rPr>
          <w:rFonts w:ascii="Consolas" w:hAnsi="Consolas" w:eastAsia="Consolas" w:cs="Consolas"/>
        </w:rPr>
        <w:t xml:space="preserve"> </w:t>
      </w:r>
      <w:proofErr w:type="spellStart"/>
      <w:r w:rsidRPr="2DB8EC49">
        <w:rPr>
          <w:rFonts w:ascii="Consolas" w:hAnsi="Consolas" w:eastAsia="Consolas" w:cs="Consolas"/>
        </w:rPr>
        <w:t>log_std</w:t>
      </w:r>
      <w:proofErr w:type="spellEnd"/>
      <w:r w:rsidRPr="2DB8EC49">
        <w:rPr>
          <w:rFonts w:ascii="Consolas" w:hAnsi="Consolas" w:eastAsia="Consolas" w:cs="Consolas"/>
          <w:color w:val="8F5902"/>
        </w:rPr>
        <w:t>&lt;-</w:t>
      </w:r>
      <w:r w:rsidRPr="2DB8EC49">
        <w:rPr>
          <w:rFonts w:ascii="Consolas" w:hAnsi="Consolas" w:eastAsia="Consolas" w:cs="Consolas"/>
          <w:color w:val="000000" w:themeColor="text1"/>
        </w:rPr>
        <w:t>sqrt</w:t>
      </w:r>
      <w:r w:rsidRPr="2DB8EC49">
        <w:rPr>
          <w:rFonts w:ascii="Consolas" w:hAnsi="Consolas" w:eastAsia="Consolas" w:cs="Consolas"/>
        </w:rPr>
        <w:t>(</w:t>
      </w:r>
      <w:r w:rsidRPr="2DB8EC49">
        <w:rPr>
          <w:rFonts w:ascii="Consolas" w:hAnsi="Consolas" w:eastAsia="Consolas" w:cs="Consolas"/>
          <w:color w:val="000000" w:themeColor="text1"/>
        </w:rPr>
        <w:t>var</w:t>
      </w:r>
      <w:r w:rsidRPr="2DB8EC49">
        <w:rPr>
          <w:rFonts w:ascii="Consolas" w:hAnsi="Consolas" w:eastAsia="Consolas" w:cs="Consolas"/>
        </w:rPr>
        <w:t>(</w:t>
      </w:r>
      <w:proofErr w:type="spellStart"/>
      <w:r w:rsidRPr="2DB8EC49">
        <w:rPr>
          <w:rFonts w:ascii="Consolas" w:hAnsi="Consolas" w:eastAsia="Consolas" w:cs="Consolas"/>
        </w:rPr>
        <w:t>log_g</w:t>
      </w:r>
      <w:proofErr w:type="spellEnd"/>
      <w:r w:rsidRPr="2DB8EC49">
        <w:rPr>
          <w:rFonts w:ascii="Consolas" w:hAnsi="Consolas" w:eastAsia="Consolas" w:cs="Consolas"/>
        </w:rPr>
        <w:t>))</w:t>
      </w:r>
      <w:r>
        <w:br/>
      </w:r>
      <w:r w:rsidRPr="2DB8EC49">
        <w:rPr>
          <w:rFonts w:ascii="Consolas" w:hAnsi="Consolas" w:eastAsia="Consolas" w:cs="Consolas"/>
        </w:rPr>
        <w:t xml:space="preserve"> </w:t>
      </w:r>
      <w:r w:rsidRPr="2DB8EC49">
        <w:rPr>
          <w:rFonts w:ascii="Consolas" w:hAnsi="Consolas" w:eastAsia="Consolas" w:cs="Consolas"/>
          <w:color w:val="000000" w:themeColor="text1"/>
        </w:rPr>
        <w:t>hist</w:t>
      </w:r>
      <w:r w:rsidRPr="2DB8EC49">
        <w:rPr>
          <w:rFonts w:ascii="Consolas" w:hAnsi="Consolas" w:eastAsia="Consolas" w:cs="Consolas"/>
        </w:rPr>
        <w:t>(</w:t>
      </w:r>
      <w:proofErr w:type="spellStart"/>
      <w:r w:rsidRPr="2DB8EC49">
        <w:rPr>
          <w:rFonts w:ascii="Consolas" w:hAnsi="Consolas" w:eastAsia="Consolas" w:cs="Consolas"/>
        </w:rPr>
        <w:t>log_g</w:t>
      </w:r>
      <w:proofErr w:type="spellEnd"/>
      <w:r w:rsidRPr="2DB8EC49">
        <w:rPr>
          <w:rFonts w:ascii="Consolas" w:hAnsi="Consolas" w:eastAsia="Consolas" w:cs="Consolas"/>
        </w:rPr>
        <w:t xml:space="preserve">, </w:t>
      </w:r>
      <w:r w:rsidRPr="2DB8EC49">
        <w:rPr>
          <w:rFonts w:ascii="Consolas" w:hAnsi="Consolas" w:eastAsia="Consolas" w:cs="Consolas"/>
          <w:color w:val="C4A000"/>
        </w:rPr>
        <w:t>density=</w:t>
      </w:r>
      <w:r w:rsidRPr="2DB8EC49">
        <w:rPr>
          <w:rFonts w:ascii="Consolas" w:hAnsi="Consolas" w:eastAsia="Consolas" w:cs="Consolas"/>
          <w:color w:val="0000CF"/>
        </w:rPr>
        <w:t>20</w:t>
      </w:r>
      <w:r w:rsidRPr="2DB8EC49">
        <w:rPr>
          <w:rFonts w:ascii="Consolas" w:hAnsi="Consolas" w:eastAsia="Consolas" w:cs="Consolas"/>
        </w:rPr>
        <w:t xml:space="preserve">, </w:t>
      </w:r>
      <w:r w:rsidRPr="2DB8EC49">
        <w:rPr>
          <w:rFonts w:ascii="Consolas" w:hAnsi="Consolas" w:eastAsia="Consolas" w:cs="Consolas"/>
          <w:color w:val="C4A000"/>
        </w:rPr>
        <w:t>breaks=</w:t>
      </w:r>
      <w:r w:rsidRPr="2DB8EC49">
        <w:rPr>
          <w:rFonts w:ascii="Consolas" w:hAnsi="Consolas" w:eastAsia="Consolas" w:cs="Consolas"/>
          <w:color w:val="0000CF"/>
        </w:rPr>
        <w:t>20</w:t>
      </w:r>
      <w:r w:rsidRPr="2DB8EC49">
        <w:rPr>
          <w:rFonts w:ascii="Consolas" w:hAnsi="Consolas" w:eastAsia="Consolas" w:cs="Consolas"/>
        </w:rPr>
        <w:t xml:space="preserve">, </w:t>
      </w:r>
      <w:r w:rsidRPr="2DB8EC49">
        <w:rPr>
          <w:rFonts w:ascii="Consolas" w:hAnsi="Consolas" w:eastAsia="Consolas" w:cs="Consolas"/>
          <w:color w:val="C4A000"/>
        </w:rPr>
        <w:t>prob=</w:t>
      </w:r>
      <w:r w:rsidRPr="2DB8EC49">
        <w:rPr>
          <w:rFonts w:ascii="Consolas" w:hAnsi="Consolas" w:eastAsia="Consolas" w:cs="Consolas"/>
          <w:color w:val="000000" w:themeColor="text1"/>
        </w:rPr>
        <w:t>TRUE</w:t>
      </w:r>
      <w:r w:rsidRPr="2DB8EC49">
        <w:rPr>
          <w:rFonts w:ascii="Consolas" w:hAnsi="Consolas" w:eastAsia="Consolas" w:cs="Consolas"/>
        </w:rPr>
        <w:t xml:space="preserve">, </w:t>
      </w:r>
      <w:r w:rsidRPr="2DB8EC49">
        <w:rPr>
          <w:rFonts w:ascii="Consolas" w:hAnsi="Consolas" w:eastAsia="Consolas" w:cs="Consolas"/>
          <w:color w:val="C4A000"/>
        </w:rPr>
        <w:t>col=</w:t>
      </w:r>
      <w:r w:rsidRPr="2DB8EC49">
        <w:rPr>
          <w:rFonts w:ascii="Consolas" w:hAnsi="Consolas" w:eastAsia="Consolas" w:cs="Consolas"/>
          <w:color w:val="4E9A06"/>
        </w:rPr>
        <w:t>"red"</w:t>
      </w:r>
      <w:r w:rsidRPr="2DB8EC49">
        <w:rPr>
          <w:rFonts w:ascii="Consolas" w:hAnsi="Consolas" w:eastAsia="Consolas" w:cs="Consolas"/>
        </w:rPr>
        <w:t>,</w:t>
      </w:r>
      <w:r>
        <w:br/>
      </w:r>
      <w:r w:rsidRPr="2DB8EC49">
        <w:rPr>
          <w:rFonts w:ascii="Consolas" w:hAnsi="Consolas" w:eastAsia="Consolas" w:cs="Consolas"/>
        </w:rPr>
        <w:t xml:space="preserve">      </w:t>
      </w:r>
      <w:proofErr w:type="spellStart"/>
      <w:r w:rsidRPr="2DB8EC49">
        <w:rPr>
          <w:rFonts w:ascii="Consolas" w:hAnsi="Consolas" w:eastAsia="Consolas" w:cs="Consolas"/>
          <w:color w:val="C4A000"/>
        </w:rPr>
        <w:t>xlab</w:t>
      </w:r>
      <w:proofErr w:type="spellEnd"/>
      <w:r w:rsidRPr="2DB8EC49">
        <w:rPr>
          <w:rFonts w:ascii="Consolas" w:hAnsi="Consolas" w:eastAsia="Consolas" w:cs="Consolas"/>
          <w:color w:val="C4A000"/>
        </w:rPr>
        <w:t>=</w:t>
      </w:r>
      <w:r w:rsidRPr="2DB8EC49">
        <w:rPr>
          <w:rFonts w:ascii="Consolas" w:hAnsi="Consolas" w:eastAsia="Consolas" w:cs="Consolas"/>
          <w:color w:val="4E9A06"/>
        </w:rPr>
        <w:t>"Residuals"</w:t>
      </w:r>
      <w:r w:rsidRPr="2DB8EC49">
        <w:rPr>
          <w:rFonts w:ascii="Consolas" w:hAnsi="Consolas" w:eastAsia="Consolas" w:cs="Consolas"/>
        </w:rPr>
        <w:t xml:space="preserve">,  </w:t>
      </w:r>
      <w:r>
        <w:br/>
      </w:r>
      <w:r w:rsidRPr="2DB8EC49">
        <w:rPr>
          <w:rFonts w:ascii="Consolas" w:hAnsi="Consolas" w:eastAsia="Consolas" w:cs="Consolas"/>
        </w:rPr>
        <w:t xml:space="preserve">     </w:t>
      </w:r>
      <w:r w:rsidRPr="2DB8EC49">
        <w:rPr>
          <w:rFonts w:ascii="Consolas" w:hAnsi="Consolas" w:eastAsia="Consolas" w:cs="Consolas"/>
          <w:color w:val="C4A000"/>
        </w:rPr>
        <w:t>main=</w:t>
      </w:r>
      <w:r w:rsidRPr="2DB8EC49">
        <w:rPr>
          <w:rFonts w:ascii="Consolas" w:hAnsi="Consolas" w:eastAsia="Consolas" w:cs="Consolas"/>
          <w:color w:val="4E9A06"/>
        </w:rPr>
        <w:t>"Residual Histogram with Normal Distribution"</w:t>
      </w:r>
      <w:r w:rsidRPr="2DB8EC49">
        <w:rPr>
          <w:rFonts w:ascii="Consolas" w:hAnsi="Consolas" w:eastAsia="Consolas" w:cs="Consolas"/>
        </w:rPr>
        <w:t>)</w:t>
      </w:r>
      <w:r>
        <w:br/>
      </w:r>
      <w:r w:rsidRPr="2DB8EC49">
        <w:rPr>
          <w:rFonts w:ascii="Consolas" w:hAnsi="Consolas" w:eastAsia="Consolas" w:cs="Consolas"/>
        </w:rPr>
        <w:t xml:space="preserve"> </w:t>
      </w:r>
      <w:r w:rsidRPr="2DB8EC49">
        <w:rPr>
          <w:rFonts w:ascii="Consolas" w:hAnsi="Consolas" w:eastAsia="Consolas" w:cs="Consolas"/>
          <w:color w:val="000000" w:themeColor="text1"/>
        </w:rPr>
        <w:t>curve</w:t>
      </w:r>
      <w:r w:rsidRPr="2DB8EC49">
        <w:rPr>
          <w:rFonts w:ascii="Consolas" w:hAnsi="Consolas" w:eastAsia="Consolas" w:cs="Consolas"/>
        </w:rPr>
        <w:t>(</w:t>
      </w:r>
      <w:proofErr w:type="spellStart"/>
      <w:r w:rsidRPr="2DB8EC49">
        <w:rPr>
          <w:rFonts w:ascii="Consolas" w:hAnsi="Consolas" w:eastAsia="Consolas" w:cs="Consolas"/>
          <w:color w:val="000000" w:themeColor="text1"/>
        </w:rPr>
        <w:t>dnorm</w:t>
      </w:r>
      <w:proofErr w:type="spellEnd"/>
      <w:r w:rsidRPr="2DB8EC49">
        <w:rPr>
          <w:rFonts w:ascii="Consolas" w:hAnsi="Consolas" w:eastAsia="Consolas" w:cs="Consolas"/>
        </w:rPr>
        <w:t xml:space="preserve">(x, </w:t>
      </w:r>
      <w:r w:rsidRPr="2DB8EC49">
        <w:rPr>
          <w:rFonts w:ascii="Consolas" w:hAnsi="Consolas" w:eastAsia="Consolas" w:cs="Consolas"/>
          <w:color w:val="C4A000"/>
        </w:rPr>
        <w:t>mean=</w:t>
      </w:r>
      <w:proofErr w:type="spellStart"/>
      <w:r w:rsidRPr="2DB8EC49">
        <w:rPr>
          <w:rFonts w:ascii="Consolas" w:hAnsi="Consolas" w:eastAsia="Consolas" w:cs="Consolas"/>
        </w:rPr>
        <w:t>log_m</w:t>
      </w:r>
      <w:proofErr w:type="spellEnd"/>
      <w:r w:rsidRPr="2DB8EC49">
        <w:rPr>
          <w:rFonts w:ascii="Consolas" w:hAnsi="Consolas" w:eastAsia="Consolas" w:cs="Consolas"/>
        </w:rPr>
        <w:t xml:space="preserve">, </w:t>
      </w:r>
      <w:proofErr w:type="spellStart"/>
      <w:r w:rsidRPr="2DB8EC49">
        <w:rPr>
          <w:rFonts w:ascii="Consolas" w:hAnsi="Consolas" w:eastAsia="Consolas" w:cs="Consolas"/>
          <w:color w:val="C4A000"/>
        </w:rPr>
        <w:t>sd</w:t>
      </w:r>
      <w:proofErr w:type="spellEnd"/>
      <w:r w:rsidRPr="2DB8EC49">
        <w:rPr>
          <w:rFonts w:ascii="Consolas" w:hAnsi="Consolas" w:eastAsia="Consolas" w:cs="Consolas"/>
          <w:color w:val="C4A000"/>
        </w:rPr>
        <w:t>=</w:t>
      </w:r>
      <w:proofErr w:type="spellStart"/>
      <w:r w:rsidRPr="2DB8EC49">
        <w:rPr>
          <w:rFonts w:ascii="Consolas" w:hAnsi="Consolas" w:eastAsia="Consolas" w:cs="Consolas"/>
        </w:rPr>
        <w:t>log_std</w:t>
      </w:r>
      <w:proofErr w:type="spellEnd"/>
      <w:r w:rsidRPr="2DB8EC49">
        <w:rPr>
          <w:rFonts w:ascii="Consolas" w:hAnsi="Consolas" w:eastAsia="Consolas" w:cs="Consolas"/>
        </w:rPr>
        <w:t xml:space="preserve">), </w:t>
      </w:r>
      <w:r>
        <w:br/>
      </w:r>
      <w:r w:rsidRPr="2DB8EC49">
        <w:rPr>
          <w:rFonts w:ascii="Consolas" w:hAnsi="Consolas" w:eastAsia="Consolas" w:cs="Consolas"/>
        </w:rPr>
        <w:t xml:space="preserve">      </w:t>
      </w:r>
      <w:r w:rsidRPr="2DB8EC49">
        <w:rPr>
          <w:rFonts w:ascii="Consolas" w:hAnsi="Consolas" w:eastAsia="Consolas" w:cs="Consolas"/>
          <w:color w:val="C4A000"/>
        </w:rPr>
        <w:t>col=</w:t>
      </w:r>
      <w:r w:rsidRPr="2DB8EC49">
        <w:rPr>
          <w:rFonts w:ascii="Consolas" w:hAnsi="Consolas" w:eastAsia="Consolas" w:cs="Consolas"/>
          <w:color w:val="4E9A06"/>
        </w:rPr>
        <w:t>"</w:t>
      </w:r>
      <w:proofErr w:type="spellStart"/>
      <w:r w:rsidRPr="2DB8EC49">
        <w:rPr>
          <w:rFonts w:ascii="Consolas" w:hAnsi="Consolas" w:eastAsia="Consolas" w:cs="Consolas"/>
          <w:color w:val="4E9A06"/>
        </w:rPr>
        <w:t>darkblue</w:t>
      </w:r>
      <w:proofErr w:type="spellEnd"/>
      <w:r w:rsidRPr="2DB8EC49">
        <w:rPr>
          <w:rFonts w:ascii="Consolas" w:hAnsi="Consolas" w:eastAsia="Consolas" w:cs="Consolas"/>
          <w:color w:val="4E9A06"/>
        </w:rPr>
        <w:t>"</w:t>
      </w:r>
      <w:r w:rsidRPr="2DB8EC49">
        <w:rPr>
          <w:rFonts w:ascii="Consolas" w:hAnsi="Consolas" w:eastAsia="Consolas" w:cs="Consolas"/>
        </w:rPr>
        <w:t xml:space="preserve">, </w:t>
      </w:r>
      <w:proofErr w:type="spellStart"/>
      <w:r w:rsidRPr="2DB8EC49">
        <w:rPr>
          <w:rFonts w:ascii="Consolas" w:hAnsi="Consolas" w:eastAsia="Consolas" w:cs="Consolas"/>
          <w:color w:val="C4A000"/>
        </w:rPr>
        <w:t>lwd</w:t>
      </w:r>
      <w:proofErr w:type="spellEnd"/>
      <w:r w:rsidRPr="2DB8EC49">
        <w:rPr>
          <w:rFonts w:ascii="Consolas" w:hAnsi="Consolas" w:eastAsia="Consolas" w:cs="Consolas"/>
          <w:color w:val="C4A000"/>
        </w:rPr>
        <w:t>=</w:t>
      </w:r>
      <w:r w:rsidRPr="2DB8EC49">
        <w:rPr>
          <w:rFonts w:ascii="Consolas" w:hAnsi="Consolas" w:eastAsia="Consolas" w:cs="Consolas"/>
          <w:color w:val="0000CF"/>
        </w:rPr>
        <w:t>2</w:t>
      </w:r>
      <w:r w:rsidRPr="2DB8EC49">
        <w:rPr>
          <w:rFonts w:ascii="Consolas" w:hAnsi="Consolas" w:eastAsia="Consolas" w:cs="Consolas"/>
        </w:rPr>
        <w:t xml:space="preserve">, </w:t>
      </w:r>
      <w:r w:rsidRPr="2DB8EC49">
        <w:rPr>
          <w:rFonts w:ascii="Consolas" w:hAnsi="Consolas" w:eastAsia="Consolas" w:cs="Consolas"/>
          <w:color w:val="C4A000"/>
        </w:rPr>
        <w:t>add=</w:t>
      </w:r>
      <w:r w:rsidRPr="2DB8EC49">
        <w:rPr>
          <w:rFonts w:ascii="Consolas" w:hAnsi="Consolas" w:eastAsia="Consolas" w:cs="Consolas"/>
          <w:color w:val="000000" w:themeColor="text1"/>
        </w:rPr>
        <w:t>TRUE</w:t>
      </w:r>
      <w:r w:rsidRPr="2DB8EC49">
        <w:rPr>
          <w:rFonts w:ascii="Consolas" w:hAnsi="Consolas" w:eastAsia="Consolas" w:cs="Consolas"/>
        </w:rPr>
        <w:t xml:space="preserve">, </w:t>
      </w:r>
      <w:proofErr w:type="spellStart"/>
      <w:r w:rsidRPr="2DB8EC49">
        <w:rPr>
          <w:rFonts w:ascii="Consolas" w:hAnsi="Consolas" w:eastAsia="Consolas" w:cs="Consolas"/>
          <w:color w:val="C4A000"/>
        </w:rPr>
        <w:t>yaxt</w:t>
      </w:r>
      <w:proofErr w:type="spellEnd"/>
      <w:r w:rsidRPr="2DB8EC49">
        <w:rPr>
          <w:rFonts w:ascii="Consolas" w:hAnsi="Consolas" w:eastAsia="Consolas" w:cs="Consolas"/>
          <w:color w:val="C4A000"/>
        </w:rPr>
        <w:t>=</w:t>
      </w:r>
      <w:r w:rsidRPr="2DB8EC49">
        <w:rPr>
          <w:rFonts w:ascii="Consolas" w:hAnsi="Consolas" w:eastAsia="Consolas" w:cs="Consolas"/>
          <w:color w:val="4E9A06"/>
        </w:rPr>
        <w:t>"n"</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Display residual plots for log-transformed data</w:t>
      </w:r>
      <w:r>
        <w:br/>
      </w:r>
      <w:r w:rsidRPr="2DB8EC49">
        <w:rPr>
          <w:rFonts w:ascii="Consolas" w:hAnsi="Consolas" w:eastAsia="Consolas" w:cs="Consolas"/>
        </w:rPr>
        <w:t xml:space="preserve"> </w:t>
      </w:r>
      <w:r w:rsidRPr="2DB8EC49">
        <w:rPr>
          <w:rFonts w:ascii="Consolas" w:hAnsi="Consolas" w:eastAsia="Consolas" w:cs="Consolas"/>
          <w:color w:val="000000" w:themeColor="text1"/>
        </w:rPr>
        <w:t>plot</w:t>
      </w:r>
      <w:r w:rsidRPr="2DB8EC49">
        <w:rPr>
          <w:rFonts w:ascii="Consolas" w:hAnsi="Consolas" w:eastAsia="Consolas" w:cs="Consolas"/>
        </w:rPr>
        <w:t>(</w:t>
      </w:r>
      <w:proofErr w:type="spellStart"/>
      <w:r w:rsidRPr="2DB8EC49">
        <w:rPr>
          <w:rFonts w:ascii="Consolas" w:hAnsi="Consolas" w:eastAsia="Consolas" w:cs="Consolas"/>
        </w:rPr>
        <w:t>log_rd</w:t>
      </w:r>
      <w:proofErr w:type="spellEnd"/>
      <w:r w:rsidRPr="2DB8EC49">
        <w:rPr>
          <w:rFonts w:ascii="Consolas" w:hAnsi="Consolas" w:eastAsia="Consolas" w:cs="Consolas"/>
        </w:rPr>
        <w:t>)</w:t>
      </w:r>
    </w:p>
    <w:p w:rsidR="2DB8EC49" w:rsidRDefault="2DB8EC49" w14:paraId="07D5532B" w14:textId="1DFDF4A8">
      <w:r w:rsidRPr="2DB8EC49">
        <w:rPr>
          <w:rFonts w:ascii="Cambria" w:hAnsi="Cambria" w:eastAsia="Cambria" w:cs="Cambria"/>
          <w:sz w:val="24"/>
          <w:szCs w:val="24"/>
        </w:rPr>
        <w:t>We have a few high leverage residuals. Let’s take a closer look.</w:t>
      </w:r>
    </w:p>
    <w:p w:rsidR="2DB8EC49" w:rsidRDefault="2DB8EC49" w14:paraId="653F2DEF" w14:textId="6A761BCA">
      <w:r w:rsidRPr="2DB8EC49">
        <w:rPr>
          <w:rFonts w:ascii="Consolas" w:hAnsi="Consolas" w:eastAsia="Consolas" w:cs="Consolas"/>
          <w:i/>
          <w:iCs/>
          <w:color w:val="8F5902"/>
        </w:rPr>
        <w:t># Examine the largest values in the explanatory variable</w:t>
      </w:r>
      <w:r>
        <w:br/>
      </w:r>
      <w:r w:rsidRPr="2DB8EC49">
        <w:rPr>
          <w:rFonts w:ascii="Consolas" w:hAnsi="Consolas" w:eastAsia="Consolas" w:cs="Consolas"/>
          <w:i/>
          <w:iCs/>
          <w:color w:val="8F5902"/>
        </w:rPr>
        <w:t xml:space="preserve"> </w:t>
      </w:r>
      <w:proofErr w:type="spellStart"/>
      <w:r w:rsidRPr="2DB8EC49">
        <w:rPr>
          <w:rFonts w:ascii="Consolas" w:hAnsi="Consolas" w:eastAsia="Consolas" w:cs="Consolas"/>
        </w:rPr>
        <w:t>SortBySqFt</w:t>
      </w:r>
      <w:proofErr w:type="spellEnd"/>
      <w:r w:rsidRPr="2DB8EC49">
        <w:rPr>
          <w:rFonts w:ascii="Consolas" w:hAnsi="Consolas" w:eastAsia="Consolas" w:cs="Consolas"/>
        </w:rPr>
        <w:t xml:space="preserve"> </w:t>
      </w:r>
      <w:r w:rsidRPr="2DB8EC49">
        <w:rPr>
          <w:rFonts w:ascii="Consolas" w:hAnsi="Consolas" w:eastAsia="Consolas" w:cs="Consolas"/>
          <w:color w:val="8F5902"/>
        </w:rPr>
        <w:t>&lt;-</w:t>
      </w:r>
      <w:r w:rsidRPr="2DB8EC49">
        <w:rPr>
          <w:rFonts w:ascii="Consolas" w:hAnsi="Consolas" w:eastAsia="Consolas" w:cs="Consolas"/>
        </w:rPr>
        <w:t xml:space="preserve"> C21[</w:t>
      </w:r>
      <w:proofErr w:type="gramStart"/>
      <w:r w:rsidRPr="2DB8EC49">
        <w:rPr>
          <w:rFonts w:ascii="Consolas" w:hAnsi="Consolas" w:eastAsia="Consolas" w:cs="Consolas"/>
          <w:color w:val="000000" w:themeColor="text1"/>
        </w:rPr>
        <w:t>order</w:t>
      </w:r>
      <w:r w:rsidRPr="2DB8EC49">
        <w:rPr>
          <w:rFonts w:ascii="Consolas" w:hAnsi="Consolas" w:eastAsia="Consolas" w:cs="Consolas"/>
        </w:rPr>
        <w:t>(</w:t>
      </w:r>
      <w:proofErr w:type="gramEnd"/>
      <w:r w:rsidRPr="2DB8EC49">
        <w:rPr>
          <w:rFonts w:ascii="Consolas" w:hAnsi="Consolas" w:eastAsia="Consolas" w:cs="Consolas"/>
        </w:rPr>
        <w:t>C21</w:t>
      </w:r>
      <w:r w:rsidRPr="2DB8EC49">
        <w:rPr>
          <w:rFonts w:ascii="Consolas" w:hAnsi="Consolas" w:eastAsia="Consolas" w:cs="Consolas"/>
          <w:color w:val="000000" w:themeColor="text1"/>
        </w:rPr>
        <w:t>$</w:t>
      </w:r>
      <w:r w:rsidRPr="2DB8EC49">
        <w:rPr>
          <w:rFonts w:ascii="Consolas" w:hAnsi="Consolas" w:eastAsia="Consolas" w:cs="Consolas"/>
        </w:rPr>
        <w:t xml:space="preserve">GrLivArea, </w:t>
      </w:r>
      <w:r w:rsidRPr="2DB8EC49">
        <w:rPr>
          <w:rFonts w:ascii="Consolas" w:hAnsi="Consolas" w:eastAsia="Consolas" w:cs="Consolas"/>
          <w:color w:val="C4A000"/>
        </w:rPr>
        <w:t>decreasing =</w:t>
      </w:r>
      <w:r w:rsidRPr="2DB8EC49">
        <w:rPr>
          <w:rFonts w:ascii="Consolas" w:hAnsi="Consolas" w:eastAsia="Consolas" w:cs="Consolas"/>
        </w:rPr>
        <w:t xml:space="preserve"> </w:t>
      </w:r>
      <w:r w:rsidRPr="2DB8EC49">
        <w:rPr>
          <w:rFonts w:ascii="Consolas" w:hAnsi="Consolas" w:eastAsia="Consolas" w:cs="Consolas"/>
          <w:color w:val="000000" w:themeColor="text1"/>
        </w:rPr>
        <w:t>TRUE</w:t>
      </w:r>
      <w:r w:rsidRPr="2DB8EC49">
        <w:rPr>
          <w:rFonts w:ascii="Consolas" w:hAnsi="Consolas" w:eastAsia="Consolas" w:cs="Consolas"/>
        </w:rPr>
        <w:t>),]</w:t>
      </w:r>
      <w:r>
        <w:br/>
      </w:r>
      <w:r w:rsidRPr="2DB8EC49">
        <w:rPr>
          <w:rFonts w:ascii="Consolas" w:hAnsi="Consolas" w:eastAsia="Consolas" w:cs="Consolas"/>
        </w:rPr>
        <w:t xml:space="preserve"> </w:t>
      </w:r>
      <w:r w:rsidRPr="2DB8EC49">
        <w:rPr>
          <w:rFonts w:ascii="Consolas" w:hAnsi="Consolas" w:eastAsia="Consolas" w:cs="Consolas"/>
          <w:color w:val="000000" w:themeColor="text1"/>
        </w:rPr>
        <w:t>head</w:t>
      </w:r>
      <w:r w:rsidRPr="2DB8EC49">
        <w:rPr>
          <w:rFonts w:ascii="Consolas" w:hAnsi="Consolas" w:eastAsia="Consolas" w:cs="Consolas"/>
        </w:rPr>
        <w:t>(</w:t>
      </w:r>
      <w:proofErr w:type="spellStart"/>
      <w:r w:rsidRPr="2DB8EC49">
        <w:rPr>
          <w:rFonts w:ascii="Consolas" w:hAnsi="Consolas" w:eastAsia="Consolas" w:cs="Consolas"/>
        </w:rPr>
        <w:t>SortBySqFt</w:t>
      </w:r>
      <w:proofErr w:type="spellEnd"/>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xml:space="preserve"># Wow! Two houses with &gt;4000 square feet were sold for under $200k?? Either that's a mistake (like someone left out a zero) or I need the number of that real estate agent IMMEDIATELY so he can get me that kind of price on a mansion! If these two outliers are </w:t>
      </w:r>
      <w:proofErr w:type="gramStart"/>
      <w:r w:rsidRPr="2DB8EC49">
        <w:rPr>
          <w:rFonts w:ascii="Consolas" w:hAnsi="Consolas" w:eastAsia="Consolas" w:cs="Consolas"/>
        </w:rPr>
        <w:t>an</w:t>
      </w:r>
      <w:proofErr w:type="gramEnd"/>
      <w:r w:rsidRPr="2DB8EC49">
        <w:rPr>
          <w:rFonts w:ascii="Consolas" w:hAnsi="Consolas" w:eastAsia="Consolas" w:cs="Consolas"/>
        </w:rPr>
        <w:t xml:space="preserve"> valid observation, we may be looking at a short sale or foreclosure. Since these kinds of sales are not what Century 21 wants to measure, we feel confident in removing them from our dataset.</w:t>
      </w:r>
      <w:r>
        <w:br/>
      </w:r>
      <w:r w:rsidRPr="2DB8EC49">
        <w:rPr>
          <w:rFonts w:ascii="Consolas" w:hAnsi="Consolas" w:eastAsia="Consolas" w:cs="Consolas"/>
        </w:rPr>
        <w:t xml:space="preserve"> </w:t>
      </w:r>
      <w:r>
        <w:br/>
      </w:r>
      <w:r w:rsidRPr="2DB8EC49">
        <w:rPr>
          <w:rFonts w:ascii="Consolas" w:hAnsi="Consolas" w:eastAsia="Consolas" w:cs="Consolas"/>
        </w:rPr>
        <w:t># Save complete dataset as a separate object in case we need it later</w:t>
      </w:r>
      <w:r>
        <w:br/>
      </w:r>
      <w:r w:rsidRPr="2DB8EC49">
        <w:rPr>
          <w:rFonts w:ascii="Consolas" w:hAnsi="Consolas" w:eastAsia="Consolas" w:cs="Consolas"/>
        </w:rPr>
        <w:t xml:space="preserve"> C21_full </w:t>
      </w:r>
      <w:r w:rsidRPr="2DB8EC49">
        <w:rPr>
          <w:rFonts w:ascii="Consolas" w:hAnsi="Consolas" w:eastAsia="Consolas" w:cs="Consolas"/>
          <w:color w:val="8F5902"/>
        </w:rPr>
        <w:t>&lt;-</w:t>
      </w:r>
      <w:r w:rsidRPr="2DB8EC49">
        <w:rPr>
          <w:rFonts w:ascii="Consolas" w:hAnsi="Consolas" w:eastAsia="Consolas" w:cs="Consolas"/>
        </w:rPr>
        <w:t xml:space="preserve"> C21</w:t>
      </w:r>
      <w:r>
        <w:br/>
      </w:r>
      <w:r w:rsidRPr="2DB8EC49">
        <w:rPr>
          <w:rFonts w:ascii="Consolas" w:hAnsi="Consolas" w:eastAsia="Consolas" w:cs="Consolas"/>
        </w:rPr>
        <w:t xml:space="preserve"> </w:t>
      </w:r>
      <w:r>
        <w:br/>
      </w:r>
      <w:r w:rsidRPr="2DB8EC49">
        <w:rPr>
          <w:rFonts w:ascii="Consolas" w:hAnsi="Consolas" w:eastAsia="Consolas" w:cs="Consolas"/>
        </w:rPr>
        <w:t># Find rows with outlier data</w:t>
      </w:r>
      <w:r>
        <w:br/>
      </w:r>
      <w:r w:rsidRPr="2DB8EC49">
        <w:rPr>
          <w:rFonts w:ascii="Consolas" w:hAnsi="Consolas" w:eastAsia="Consolas" w:cs="Consolas"/>
        </w:rPr>
        <w:t xml:space="preserve"> </w:t>
      </w:r>
      <w:r w:rsidRPr="2DB8EC49">
        <w:rPr>
          <w:rFonts w:ascii="Consolas" w:hAnsi="Consolas" w:eastAsia="Consolas" w:cs="Consolas"/>
          <w:color w:val="000000" w:themeColor="text1"/>
        </w:rPr>
        <w:t>which</w:t>
      </w:r>
      <w:r w:rsidRPr="2DB8EC49">
        <w:rPr>
          <w:rFonts w:ascii="Consolas" w:hAnsi="Consolas" w:eastAsia="Consolas" w:cs="Consolas"/>
        </w:rPr>
        <w:t xml:space="preserve">(C21[ , </w:t>
      </w:r>
      <w:r w:rsidRPr="2DB8EC49">
        <w:rPr>
          <w:rFonts w:ascii="Consolas" w:hAnsi="Consolas" w:eastAsia="Consolas" w:cs="Consolas"/>
          <w:color w:val="0000CF"/>
        </w:rPr>
        <w:t>1</w:t>
      </w:r>
      <w:r w:rsidRPr="2DB8EC49">
        <w:rPr>
          <w:rFonts w:ascii="Consolas" w:hAnsi="Consolas" w:eastAsia="Consolas" w:cs="Consolas"/>
        </w:rPr>
        <w:t xml:space="preserve">] </w:t>
      </w:r>
      <w:r w:rsidRPr="2DB8EC49">
        <w:rPr>
          <w:rFonts w:ascii="Consolas" w:hAnsi="Consolas" w:eastAsia="Consolas" w:cs="Consolas"/>
          <w:color w:val="000000" w:themeColor="text1"/>
        </w:rPr>
        <w:t>&gt;</w:t>
      </w:r>
      <w:r w:rsidRPr="2DB8EC49">
        <w:rPr>
          <w:rFonts w:ascii="Consolas" w:hAnsi="Consolas" w:eastAsia="Consolas" w:cs="Consolas"/>
        </w:rPr>
        <w:t xml:space="preserve"> </w:t>
      </w:r>
      <w:r w:rsidRPr="2DB8EC49">
        <w:rPr>
          <w:rFonts w:ascii="Consolas" w:hAnsi="Consolas" w:eastAsia="Consolas" w:cs="Consolas"/>
          <w:color w:val="0000CF"/>
        </w:rPr>
        <w:t>4000</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Those are the same datapoints highlighted in our Residuals vs Leverage plot, so let's remove them.</w:t>
      </w:r>
      <w:r>
        <w:br/>
      </w:r>
      <w:r w:rsidRPr="2DB8EC49">
        <w:rPr>
          <w:rFonts w:ascii="Consolas" w:hAnsi="Consolas" w:eastAsia="Consolas" w:cs="Consolas"/>
        </w:rPr>
        <w:t xml:space="preserve"> C21 </w:t>
      </w:r>
      <w:r w:rsidRPr="2DB8EC49">
        <w:rPr>
          <w:rFonts w:ascii="Consolas" w:hAnsi="Consolas" w:eastAsia="Consolas" w:cs="Consolas"/>
          <w:color w:val="8F5902"/>
        </w:rPr>
        <w:t>&lt;-</w:t>
      </w:r>
      <w:r w:rsidRPr="2DB8EC49">
        <w:rPr>
          <w:rFonts w:ascii="Consolas" w:hAnsi="Consolas" w:eastAsia="Consolas" w:cs="Consolas"/>
        </w:rPr>
        <w:t xml:space="preserve"> C21[</w:t>
      </w:r>
      <w:r w:rsidRPr="2DB8EC49">
        <w:rPr>
          <w:rFonts w:ascii="Consolas" w:hAnsi="Consolas" w:eastAsia="Consolas" w:cs="Consolas"/>
          <w:color w:val="000000" w:themeColor="text1"/>
        </w:rPr>
        <w:t>-c</w:t>
      </w:r>
      <w:r w:rsidRPr="2DB8EC49">
        <w:rPr>
          <w:rFonts w:ascii="Consolas" w:hAnsi="Consolas" w:eastAsia="Consolas" w:cs="Consolas"/>
        </w:rPr>
        <w:t>(</w:t>
      </w:r>
      <w:r w:rsidRPr="2DB8EC49">
        <w:rPr>
          <w:rFonts w:ascii="Consolas" w:hAnsi="Consolas" w:eastAsia="Consolas" w:cs="Consolas"/>
          <w:color w:val="0000CF"/>
        </w:rPr>
        <w:t>131</w:t>
      </w:r>
      <w:r w:rsidRPr="2DB8EC49">
        <w:rPr>
          <w:rFonts w:ascii="Consolas" w:hAnsi="Consolas" w:eastAsia="Consolas" w:cs="Consolas"/>
        </w:rPr>
        <w:t>,</w:t>
      </w:r>
      <w:r w:rsidRPr="2DB8EC49">
        <w:rPr>
          <w:rFonts w:ascii="Consolas" w:hAnsi="Consolas" w:eastAsia="Consolas" w:cs="Consolas"/>
          <w:color w:val="0000CF"/>
        </w:rPr>
        <w:t>339</w:t>
      </w:r>
      <w:r w:rsidRPr="2DB8EC49">
        <w:rPr>
          <w:rFonts w:ascii="Consolas" w:hAnsi="Consolas" w:eastAsia="Consolas" w:cs="Consolas"/>
        </w:rPr>
        <w:t>),]</w:t>
      </w:r>
    </w:p>
    <w:p w:rsidR="2DB8EC49" w:rsidRDefault="2DB8EC49" w14:paraId="4AD83FAB" w14:textId="5F255BC9">
      <w:r w:rsidRPr="2DB8EC49">
        <w:rPr>
          <w:rFonts w:ascii="Cambria" w:hAnsi="Cambria" w:eastAsia="Cambria" w:cs="Cambria"/>
          <w:sz w:val="24"/>
          <w:szCs w:val="24"/>
        </w:rPr>
        <w:t>Now that we’ve removed the invalid data points, let’s look again at the residuals.</w:t>
      </w:r>
    </w:p>
    <w:p w:rsidR="2DB8EC49" w:rsidRDefault="2DB8EC49" w14:paraId="3BAECC5D" w14:textId="7629A190">
      <w:r w:rsidRPr="2DB8EC49">
        <w:rPr>
          <w:rFonts w:ascii="Consolas" w:hAnsi="Consolas" w:eastAsia="Consolas" w:cs="Consolas"/>
          <w:i/>
          <w:iCs/>
          <w:color w:val="8F5902"/>
        </w:rPr>
        <w:t xml:space="preserve"># Log-Log Model </w:t>
      </w:r>
      <w:r>
        <w:br/>
      </w:r>
      <w:r>
        <w:br/>
      </w:r>
      <w:proofErr w:type="spellStart"/>
      <w:r w:rsidRPr="2DB8EC49">
        <w:rPr>
          <w:rFonts w:ascii="Consolas" w:hAnsi="Consolas" w:eastAsia="Consolas" w:cs="Consolas"/>
          <w:i/>
          <w:iCs/>
          <w:color w:val="8F5902"/>
        </w:rPr>
        <w:t>log_rd</w:t>
      </w:r>
      <w:proofErr w:type="spellEnd"/>
      <w:r w:rsidRPr="2DB8EC49">
        <w:rPr>
          <w:rFonts w:ascii="Consolas" w:hAnsi="Consolas" w:eastAsia="Consolas" w:cs="Consolas"/>
          <w:i/>
          <w:iCs/>
          <w:color w:val="8F5902"/>
        </w:rPr>
        <w:t xml:space="preserve"> </w:t>
      </w:r>
      <w:r w:rsidRPr="2DB8EC49">
        <w:rPr>
          <w:rFonts w:ascii="Consolas" w:hAnsi="Consolas" w:eastAsia="Consolas" w:cs="Consolas"/>
          <w:color w:val="8F5902"/>
        </w:rPr>
        <w:t>&lt;-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lm</w:t>
      </w:r>
      <w:proofErr w:type="spellEnd"/>
      <w:r w:rsidRPr="2DB8EC49">
        <w:rPr>
          <w:rFonts w:ascii="Consolas" w:hAnsi="Consolas" w:eastAsia="Consolas" w:cs="Consolas"/>
        </w:rPr>
        <w:t>(</w:t>
      </w:r>
      <w:proofErr w:type="spellStart"/>
      <w:r w:rsidRPr="2DB8EC49">
        <w:rPr>
          <w:rFonts w:ascii="Consolas" w:hAnsi="Consolas" w:eastAsia="Consolas" w:cs="Consolas"/>
        </w:rPr>
        <w:t>logprice</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rPr>
        <w:t>logLivArea</w:t>
      </w:r>
      <w:proofErr w:type="spellEnd"/>
      <w:r w:rsidRPr="2DB8EC49">
        <w:rPr>
          <w:rFonts w:ascii="Consolas" w:hAnsi="Consolas" w:eastAsia="Consolas" w:cs="Consolas"/>
        </w:rPr>
        <w:t xml:space="preserve">, </w:t>
      </w:r>
      <w:r w:rsidRPr="2DB8EC49">
        <w:rPr>
          <w:rFonts w:ascii="Consolas" w:hAnsi="Consolas" w:eastAsia="Consolas" w:cs="Consolas"/>
          <w:color w:val="C4A000"/>
        </w:rPr>
        <w:t>data =</w:t>
      </w:r>
      <w:r w:rsidRPr="2DB8EC49">
        <w:rPr>
          <w:rFonts w:ascii="Consolas" w:hAnsi="Consolas" w:eastAsia="Consolas" w:cs="Consolas"/>
        </w:rPr>
        <w:t xml:space="preserve"> C21)</w:t>
      </w:r>
      <w:r>
        <w:br/>
      </w:r>
      <w:r w:rsidRPr="2DB8EC49">
        <w:rPr>
          <w:rFonts w:ascii="Consolas" w:hAnsi="Consolas" w:eastAsia="Consolas" w:cs="Consolas"/>
        </w:rPr>
        <w:t xml:space="preserve"> </w:t>
      </w:r>
      <w:proofErr w:type="spellStart"/>
      <w:r w:rsidRPr="2DB8EC49">
        <w:rPr>
          <w:rFonts w:ascii="Consolas" w:hAnsi="Consolas" w:eastAsia="Consolas" w:cs="Consolas"/>
        </w:rPr>
        <w:t>log_g</w:t>
      </w:r>
      <w:proofErr w:type="spellEnd"/>
      <w:r w:rsidRPr="2DB8EC49">
        <w:rPr>
          <w:rFonts w:ascii="Consolas" w:hAnsi="Consolas" w:eastAsia="Consolas" w:cs="Consolas"/>
        </w:rPr>
        <w:t xml:space="preserve"> </w:t>
      </w:r>
      <w:r w:rsidRPr="2DB8EC49">
        <w:rPr>
          <w:rFonts w:ascii="Consolas" w:hAnsi="Consolas" w:eastAsia="Consolas" w:cs="Consolas"/>
          <w:color w:val="8F5902"/>
        </w:rPr>
        <w:t>=</w:t>
      </w:r>
      <w:r w:rsidRPr="2DB8EC49">
        <w:rPr>
          <w:rFonts w:ascii="Consolas" w:hAnsi="Consolas" w:eastAsia="Consolas" w:cs="Consolas"/>
        </w:rPr>
        <w:t xml:space="preserve"> </w:t>
      </w:r>
      <w:proofErr w:type="spellStart"/>
      <w:r w:rsidRPr="2DB8EC49">
        <w:rPr>
          <w:rFonts w:ascii="Consolas" w:hAnsi="Consolas" w:eastAsia="Consolas" w:cs="Consolas"/>
        </w:rPr>
        <w:t>log_rd</w:t>
      </w:r>
      <w:r w:rsidRPr="2DB8EC49">
        <w:rPr>
          <w:rFonts w:ascii="Consolas" w:hAnsi="Consolas" w:eastAsia="Consolas" w:cs="Consolas"/>
          <w:color w:val="000000" w:themeColor="text1"/>
        </w:rPr>
        <w:t>$</w:t>
      </w:r>
      <w:r w:rsidRPr="2DB8EC49">
        <w:rPr>
          <w:rFonts w:ascii="Consolas" w:hAnsi="Consolas" w:eastAsia="Consolas" w:cs="Consolas"/>
        </w:rPr>
        <w:t>residuals</w:t>
      </w:r>
      <w:proofErr w:type="spellEnd"/>
      <w:r>
        <w:br/>
      </w:r>
      <w:r w:rsidRPr="2DB8EC49">
        <w:rPr>
          <w:rFonts w:ascii="Consolas" w:hAnsi="Consolas" w:eastAsia="Consolas" w:cs="Consolas"/>
        </w:rPr>
        <w:t xml:space="preserve"> </w:t>
      </w:r>
      <w:proofErr w:type="spellStart"/>
      <w:r w:rsidRPr="2DB8EC49">
        <w:rPr>
          <w:rFonts w:ascii="Consolas" w:hAnsi="Consolas" w:eastAsia="Consolas" w:cs="Consolas"/>
        </w:rPr>
        <w:t>log_m</w:t>
      </w:r>
      <w:proofErr w:type="spellEnd"/>
      <w:r w:rsidRPr="2DB8EC49">
        <w:rPr>
          <w:rFonts w:ascii="Consolas" w:hAnsi="Consolas" w:eastAsia="Consolas" w:cs="Consolas"/>
          <w:color w:val="8F5902"/>
        </w:rPr>
        <w:t>&lt;-</w:t>
      </w:r>
      <w:r w:rsidRPr="2DB8EC49">
        <w:rPr>
          <w:rFonts w:ascii="Consolas" w:hAnsi="Consolas" w:eastAsia="Consolas" w:cs="Consolas"/>
          <w:color w:val="000000" w:themeColor="text1"/>
        </w:rPr>
        <w:t>mean</w:t>
      </w:r>
      <w:r w:rsidRPr="2DB8EC49">
        <w:rPr>
          <w:rFonts w:ascii="Consolas" w:hAnsi="Consolas" w:eastAsia="Consolas" w:cs="Consolas"/>
        </w:rPr>
        <w:t>(</w:t>
      </w:r>
      <w:proofErr w:type="spellStart"/>
      <w:r w:rsidRPr="2DB8EC49">
        <w:rPr>
          <w:rFonts w:ascii="Consolas" w:hAnsi="Consolas" w:eastAsia="Consolas" w:cs="Consolas"/>
        </w:rPr>
        <w:t>log_g</w:t>
      </w:r>
      <w:proofErr w:type="spellEnd"/>
      <w:r w:rsidRPr="2DB8EC49">
        <w:rPr>
          <w:rFonts w:ascii="Consolas" w:hAnsi="Consolas" w:eastAsia="Consolas" w:cs="Consolas"/>
        </w:rPr>
        <w:t>)</w:t>
      </w:r>
      <w:r>
        <w:br/>
      </w:r>
      <w:r w:rsidRPr="2DB8EC49">
        <w:rPr>
          <w:rFonts w:ascii="Consolas" w:hAnsi="Consolas" w:eastAsia="Consolas" w:cs="Consolas"/>
        </w:rPr>
        <w:t xml:space="preserve"> </w:t>
      </w:r>
      <w:proofErr w:type="spellStart"/>
      <w:r w:rsidRPr="2DB8EC49">
        <w:rPr>
          <w:rFonts w:ascii="Consolas" w:hAnsi="Consolas" w:eastAsia="Consolas" w:cs="Consolas"/>
        </w:rPr>
        <w:t>log_std</w:t>
      </w:r>
      <w:proofErr w:type="spellEnd"/>
      <w:r w:rsidRPr="2DB8EC49">
        <w:rPr>
          <w:rFonts w:ascii="Consolas" w:hAnsi="Consolas" w:eastAsia="Consolas" w:cs="Consolas"/>
          <w:color w:val="8F5902"/>
        </w:rPr>
        <w:t>&lt;-</w:t>
      </w:r>
      <w:r w:rsidRPr="2DB8EC49">
        <w:rPr>
          <w:rFonts w:ascii="Consolas" w:hAnsi="Consolas" w:eastAsia="Consolas" w:cs="Consolas"/>
          <w:color w:val="000000" w:themeColor="text1"/>
        </w:rPr>
        <w:t>sqrt</w:t>
      </w:r>
      <w:r w:rsidRPr="2DB8EC49">
        <w:rPr>
          <w:rFonts w:ascii="Consolas" w:hAnsi="Consolas" w:eastAsia="Consolas" w:cs="Consolas"/>
        </w:rPr>
        <w:t>(</w:t>
      </w:r>
      <w:r w:rsidRPr="2DB8EC49">
        <w:rPr>
          <w:rFonts w:ascii="Consolas" w:hAnsi="Consolas" w:eastAsia="Consolas" w:cs="Consolas"/>
          <w:color w:val="000000" w:themeColor="text1"/>
        </w:rPr>
        <w:t>var</w:t>
      </w:r>
      <w:r w:rsidRPr="2DB8EC49">
        <w:rPr>
          <w:rFonts w:ascii="Consolas" w:hAnsi="Consolas" w:eastAsia="Consolas" w:cs="Consolas"/>
        </w:rPr>
        <w:t>(</w:t>
      </w:r>
      <w:proofErr w:type="spellStart"/>
      <w:r w:rsidRPr="2DB8EC49">
        <w:rPr>
          <w:rFonts w:ascii="Consolas" w:hAnsi="Consolas" w:eastAsia="Consolas" w:cs="Consolas"/>
        </w:rPr>
        <w:t>log_g</w:t>
      </w:r>
      <w:proofErr w:type="spellEnd"/>
      <w:r w:rsidRPr="2DB8EC49">
        <w:rPr>
          <w:rFonts w:ascii="Consolas" w:hAnsi="Consolas" w:eastAsia="Consolas" w:cs="Consolas"/>
        </w:rPr>
        <w:t>))</w:t>
      </w:r>
      <w:r>
        <w:br/>
      </w:r>
      <w:r w:rsidRPr="2DB8EC49">
        <w:rPr>
          <w:rFonts w:ascii="Consolas" w:hAnsi="Consolas" w:eastAsia="Consolas" w:cs="Consolas"/>
        </w:rPr>
        <w:t xml:space="preserve"> </w:t>
      </w:r>
      <w:r w:rsidRPr="2DB8EC49">
        <w:rPr>
          <w:rFonts w:ascii="Consolas" w:hAnsi="Consolas" w:eastAsia="Consolas" w:cs="Consolas"/>
          <w:color w:val="000000" w:themeColor="text1"/>
        </w:rPr>
        <w:t>hist</w:t>
      </w:r>
      <w:r w:rsidRPr="2DB8EC49">
        <w:rPr>
          <w:rFonts w:ascii="Consolas" w:hAnsi="Consolas" w:eastAsia="Consolas" w:cs="Consolas"/>
        </w:rPr>
        <w:t>(</w:t>
      </w:r>
      <w:proofErr w:type="spellStart"/>
      <w:r w:rsidRPr="2DB8EC49">
        <w:rPr>
          <w:rFonts w:ascii="Consolas" w:hAnsi="Consolas" w:eastAsia="Consolas" w:cs="Consolas"/>
        </w:rPr>
        <w:t>log_g</w:t>
      </w:r>
      <w:proofErr w:type="spellEnd"/>
      <w:r w:rsidRPr="2DB8EC49">
        <w:rPr>
          <w:rFonts w:ascii="Consolas" w:hAnsi="Consolas" w:eastAsia="Consolas" w:cs="Consolas"/>
        </w:rPr>
        <w:t xml:space="preserve">, </w:t>
      </w:r>
      <w:r w:rsidRPr="2DB8EC49">
        <w:rPr>
          <w:rFonts w:ascii="Consolas" w:hAnsi="Consolas" w:eastAsia="Consolas" w:cs="Consolas"/>
          <w:color w:val="C4A000"/>
        </w:rPr>
        <w:t>density=</w:t>
      </w:r>
      <w:r w:rsidRPr="2DB8EC49">
        <w:rPr>
          <w:rFonts w:ascii="Consolas" w:hAnsi="Consolas" w:eastAsia="Consolas" w:cs="Consolas"/>
          <w:color w:val="0000CF"/>
        </w:rPr>
        <w:t>20</w:t>
      </w:r>
      <w:r w:rsidRPr="2DB8EC49">
        <w:rPr>
          <w:rFonts w:ascii="Consolas" w:hAnsi="Consolas" w:eastAsia="Consolas" w:cs="Consolas"/>
        </w:rPr>
        <w:t xml:space="preserve">, </w:t>
      </w:r>
      <w:r w:rsidRPr="2DB8EC49">
        <w:rPr>
          <w:rFonts w:ascii="Consolas" w:hAnsi="Consolas" w:eastAsia="Consolas" w:cs="Consolas"/>
          <w:color w:val="C4A000"/>
        </w:rPr>
        <w:t>breaks=</w:t>
      </w:r>
      <w:r w:rsidRPr="2DB8EC49">
        <w:rPr>
          <w:rFonts w:ascii="Consolas" w:hAnsi="Consolas" w:eastAsia="Consolas" w:cs="Consolas"/>
          <w:color w:val="0000CF"/>
        </w:rPr>
        <w:t>20</w:t>
      </w:r>
      <w:r w:rsidRPr="2DB8EC49">
        <w:rPr>
          <w:rFonts w:ascii="Consolas" w:hAnsi="Consolas" w:eastAsia="Consolas" w:cs="Consolas"/>
        </w:rPr>
        <w:t xml:space="preserve">, </w:t>
      </w:r>
      <w:r w:rsidRPr="2DB8EC49">
        <w:rPr>
          <w:rFonts w:ascii="Consolas" w:hAnsi="Consolas" w:eastAsia="Consolas" w:cs="Consolas"/>
          <w:color w:val="C4A000"/>
        </w:rPr>
        <w:t>prob=</w:t>
      </w:r>
      <w:r w:rsidRPr="2DB8EC49">
        <w:rPr>
          <w:rFonts w:ascii="Consolas" w:hAnsi="Consolas" w:eastAsia="Consolas" w:cs="Consolas"/>
          <w:color w:val="000000" w:themeColor="text1"/>
        </w:rPr>
        <w:t>TRUE</w:t>
      </w:r>
      <w:r w:rsidRPr="2DB8EC49">
        <w:rPr>
          <w:rFonts w:ascii="Consolas" w:hAnsi="Consolas" w:eastAsia="Consolas" w:cs="Consolas"/>
        </w:rPr>
        <w:t xml:space="preserve">, </w:t>
      </w:r>
      <w:r w:rsidRPr="2DB8EC49">
        <w:rPr>
          <w:rFonts w:ascii="Consolas" w:hAnsi="Consolas" w:eastAsia="Consolas" w:cs="Consolas"/>
          <w:color w:val="C4A000"/>
        </w:rPr>
        <w:t>col=</w:t>
      </w:r>
      <w:r w:rsidRPr="2DB8EC49">
        <w:rPr>
          <w:rFonts w:ascii="Consolas" w:hAnsi="Consolas" w:eastAsia="Consolas" w:cs="Consolas"/>
          <w:color w:val="4E9A06"/>
        </w:rPr>
        <w:t>"red"</w:t>
      </w:r>
      <w:r w:rsidRPr="2DB8EC49">
        <w:rPr>
          <w:rFonts w:ascii="Consolas" w:hAnsi="Consolas" w:eastAsia="Consolas" w:cs="Consolas"/>
        </w:rPr>
        <w:t>,</w:t>
      </w:r>
      <w:r>
        <w:br/>
      </w:r>
      <w:r w:rsidRPr="2DB8EC49">
        <w:rPr>
          <w:rFonts w:ascii="Consolas" w:hAnsi="Consolas" w:eastAsia="Consolas" w:cs="Consolas"/>
        </w:rPr>
        <w:t xml:space="preserve">      </w:t>
      </w:r>
      <w:proofErr w:type="spellStart"/>
      <w:r w:rsidRPr="2DB8EC49">
        <w:rPr>
          <w:rFonts w:ascii="Consolas" w:hAnsi="Consolas" w:eastAsia="Consolas" w:cs="Consolas"/>
          <w:color w:val="C4A000"/>
        </w:rPr>
        <w:t>xlab</w:t>
      </w:r>
      <w:proofErr w:type="spellEnd"/>
      <w:r w:rsidRPr="2DB8EC49">
        <w:rPr>
          <w:rFonts w:ascii="Consolas" w:hAnsi="Consolas" w:eastAsia="Consolas" w:cs="Consolas"/>
          <w:color w:val="C4A000"/>
        </w:rPr>
        <w:t>=</w:t>
      </w:r>
      <w:r w:rsidRPr="2DB8EC49">
        <w:rPr>
          <w:rFonts w:ascii="Consolas" w:hAnsi="Consolas" w:eastAsia="Consolas" w:cs="Consolas"/>
          <w:color w:val="4E9A06"/>
        </w:rPr>
        <w:t>"Residuals"</w:t>
      </w:r>
      <w:r w:rsidRPr="2DB8EC49">
        <w:rPr>
          <w:rFonts w:ascii="Consolas" w:hAnsi="Consolas" w:eastAsia="Consolas" w:cs="Consolas"/>
        </w:rPr>
        <w:t xml:space="preserve">,  </w:t>
      </w:r>
      <w:r>
        <w:br/>
      </w:r>
      <w:r w:rsidRPr="2DB8EC49">
        <w:rPr>
          <w:rFonts w:ascii="Consolas" w:hAnsi="Consolas" w:eastAsia="Consolas" w:cs="Consolas"/>
        </w:rPr>
        <w:t xml:space="preserve">     </w:t>
      </w:r>
      <w:r w:rsidRPr="2DB8EC49">
        <w:rPr>
          <w:rFonts w:ascii="Consolas" w:hAnsi="Consolas" w:eastAsia="Consolas" w:cs="Consolas"/>
          <w:color w:val="C4A000"/>
        </w:rPr>
        <w:t>main=</w:t>
      </w:r>
      <w:r w:rsidRPr="2DB8EC49">
        <w:rPr>
          <w:rFonts w:ascii="Consolas" w:hAnsi="Consolas" w:eastAsia="Consolas" w:cs="Consolas"/>
          <w:color w:val="4E9A06"/>
        </w:rPr>
        <w:t>"Residual Histogram with Normal Distribution"</w:t>
      </w:r>
      <w:r w:rsidRPr="2DB8EC49">
        <w:rPr>
          <w:rFonts w:ascii="Consolas" w:hAnsi="Consolas" w:eastAsia="Consolas" w:cs="Consolas"/>
        </w:rPr>
        <w:t>)</w:t>
      </w:r>
      <w:r>
        <w:br/>
      </w:r>
      <w:r w:rsidRPr="2DB8EC49">
        <w:rPr>
          <w:rFonts w:ascii="Consolas" w:hAnsi="Consolas" w:eastAsia="Consolas" w:cs="Consolas"/>
        </w:rPr>
        <w:t xml:space="preserve"> </w:t>
      </w:r>
      <w:r w:rsidRPr="2DB8EC49">
        <w:rPr>
          <w:rFonts w:ascii="Consolas" w:hAnsi="Consolas" w:eastAsia="Consolas" w:cs="Consolas"/>
          <w:color w:val="000000" w:themeColor="text1"/>
        </w:rPr>
        <w:t>curve</w:t>
      </w:r>
      <w:r w:rsidRPr="2DB8EC49">
        <w:rPr>
          <w:rFonts w:ascii="Consolas" w:hAnsi="Consolas" w:eastAsia="Consolas" w:cs="Consolas"/>
        </w:rPr>
        <w:t>(</w:t>
      </w:r>
      <w:proofErr w:type="spellStart"/>
      <w:r w:rsidRPr="2DB8EC49">
        <w:rPr>
          <w:rFonts w:ascii="Consolas" w:hAnsi="Consolas" w:eastAsia="Consolas" w:cs="Consolas"/>
          <w:color w:val="000000" w:themeColor="text1"/>
        </w:rPr>
        <w:t>dnorm</w:t>
      </w:r>
      <w:proofErr w:type="spellEnd"/>
      <w:r w:rsidRPr="2DB8EC49">
        <w:rPr>
          <w:rFonts w:ascii="Consolas" w:hAnsi="Consolas" w:eastAsia="Consolas" w:cs="Consolas"/>
        </w:rPr>
        <w:t xml:space="preserve">(x, </w:t>
      </w:r>
      <w:r w:rsidRPr="2DB8EC49">
        <w:rPr>
          <w:rFonts w:ascii="Consolas" w:hAnsi="Consolas" w:eastAsia="Consolas" w:cs="Consolas"/>
          <w:color w:val="C4A000"/>
        </w:rPr>
        <w:t>mean=</w:t>
      </w:r>
      <w:proofErr w:type="spellStart"/>
      <w:r w:rsidRPr="2DB8EC49">
        <w:rPr>
          <w:rFonts w:ascii="Consolas" w:hAnsi="Consolas" w:eastAsia="Consolas" w:cs="Consolas"/>
        </w:rPr>
        <w:t>log_m</w:t>
      </w:r>
      <w:proofErr w:type="spellEnd"/>
      <w:r w:rsidRPr="2DB8EC49">
        <w:rPr>
          <w:rFonts w:ascii="Consolas" w:hAnsi="Consolas" w:eastAsia="Consolas" w:cs="Consolas"/>
        </w:rPr>
        <w:t xml:space="preserve">, </w:t>
      </w:r>
      <w:proofErr w:type="spellStart"/>
      <w:r w:rsidRPr="2DB8EC49">
        <w:rPr>
          <w:rFonts w:ascii="Consolas" w:hAnsi="Consolas" w:eastAsia="Consolas" w:cs="Consolas"/>
          <w:color w:val="C4A000"/>
        </w:rPr>
        <w:t>sd</w:t>
      </w:r>
      <w:proofErr w:type="spellEnd"/>
      <w:r w:rsidRPr="2DB8EC49">
        <w:rPr>
          <w:rFonts w:ascii="Consolas" w:hAnsi="Consolas" w:eastAsia="Consolas" w:cs="Consolas"/>
          <w:color w:val="C4A000"/>
        </w:rPr>
        <w:t>=</w:t>
      </w:r>
      <w:proofErr w:type="spellStart"/>
      <w:r w:rsidRPr="2DB8EC49">
        <w:rPr>
          <w:rFonts w:ascii="Consolas" w:hAnsi="Consolas" w:eastAsia="Consolas" w:cs="Consolas"/>
        </w:rPr>
        <w:t>log_std</w:t>
      </w:r>
      <w:proofErr w:type="spellEnd"/>
      <w:r w:rsidRPr="2DB8EC49">
        <w:rPr>
          <w:rFonts w:ascii="Consolas" w:hAnsi="Consolas" w:eastAsia="Consolas" w:cs="Consolas"/>
        </w:rPr>
        <w:t xml:space="preserve">), </w:t>
      </w:r>
      <w:r>
        <w:br/>
      </w:r>
      <w:r w:rsidRPr="2DB8EC49">
        <w:rPr>
          <w:rFonts w:ascii="Consolas" w:hAnsi="Consolas" w:eastAsia="Consolas" w:cs="Consolas"/>
        </w:rPr>
        <w:t xml:space="preserve">      </w:t>
      </w:r>
      <w:r w:rsidRPr="2DB8EC49">
        <w:rPr>
          <w:rFonts w:ascii="Consolas" w:hAnsi="Consolas" w:eastAsia="Consolas" w:cs="Consolas"/>
          <w:color w:val="C4A000"/>
        </w:rPr>
        <w:t>col=</w:t>
      </w:r>
      <w:r w:rsidRPr="2DB8EC49">
        <w:rPr>
          <w:rFonts w:ascii="Consolas" w:hAnsi="Consolas" w:eastAsia="Consolas" w:cs="Consolas"/>
          <w:color w:val="4E9A06"/>
        </w:rPr>
        <w:t>"</w:t>
      </w:r>
      <w:proofErr w:type="spellStart"/>
      <w:r w:rsidRPr="2DB8EC49">
        <w:rPr>
          <w:rFonts w:ascii="Consolas" w:hAnsi="Consolas" w:eastAsia="Consolas" w:cs="Consolas"/>
          <w:color w:val="4E9A06"/>
        </w:rPr>
        <w:t>darkblue</w:t>
      </w:r>
      <w:proofErr w:type="spellEnd"/>
      <w:r w:rsidRPr="2DB8EC49">
        <w:rPr>
          <w:rFonts w:ascii="Consolas" w:hAnsi="Consolas" w:eastAsia="Consolas" w:cs="Consolas"/>
          <w:color w:val="4E9A06"/>
        </w:rPr>
        <w:t>"</w:t>
      </w:r>
      <w:r w:rsidRPr="2DB8EC49">
        <w:rPr>
          <w:rFonts w:ascii="Consolas" w:hAnsi="Consolas" w:eastAsia="Consolas" w:cs="Consolas"/>
        </w:rPr>
        <w:t xml:space="preserve">, </w:t>
      </w:r>
      <w:proofErr w:type="spellStart"/>
      <w:r w:rsidRPr="2DB8EC49">
        <w:rPr>
          <w:rFonts w:ascii="Consolas" w:hAnsi="Consolas" w:eastAsia="Consolas" w:cs="Consolas"/>
          <w:color w:val="C4A000"/>
        </w:rPr>
        <w:t>lwd</w:t>
      </w:r>
      <w:proofErr w:type="spellEnd"/>
      <w:r w:rsidRPr="2DB8EC49">
        <w:rPr>
          <w:rFonts w:ascii="Consolas" w:hAnsi="Consolas" w:eastAsia="Consolas" w:cs="Consolas"/>
          <w:color w:val="C4A000"/>
        </w:rPr>
        <w:t>=</w:t>
      </w:r>
      <w:r w:rsidRPr="2DB8EC49">
        <w:rPr>
          <w:rFonts w:ascii="Consolas" w:hAnsi="Consolas" w:eastAsia="Consolas" w:cs="Consolas"/>
          <w:color w:val="0000CF"/>
        </w:rPr>
        <w:t>2</w:t>
      </w:r>
      <w:r w:rsidRPr="2DB8EC49">
        <w:rPr>
          <w:rFonts w:ascii="Consolas" w:hAnsi="Consolas" w:eastAsia="Consolas" w:cs="Consolas"/>
        </w:rPr>
        <w:t xml:space="preserve">, </w:t>
      </w:r>
      <w:r w:rsidRPr="2DB8EC49">
        <w:rPr>
          <w:rFonts w:ascii="Consolas" w:hAnsi="Consolas" w:eastAsia="Consolas" w:cs="Consolas"/>
          <w:color w:val="C4A000"/>
        </w:rPr>
        <w:t>add=</w:t>
      </w:r>
      <w:r w:rsidRPr="2DB8EC49">
        <w:rPr>
          <w:rFonts w:ascii="Consolas" w:hAnsi="Consolas" w:eastAsia="Consolas" w:cs="Consolas"/>
          <w:color w:val="000000" w:themeColor="text1"/>
        </w:rPr>
        <w:t>TRUE</w:t>
      </w:r>
      <w:r w:rsidRPr="2DB8EC49">
        <w:rPr>
          <w:rFonts w:ascii="Consolas" w:hAnsi="Consolas" w:eastAsia="Consolas" w:cs="Consolas"/>
        </w:rPr>
        <w:t xml:space="preserve">, </w:t>
      </w:r>
      <w:proofErr w:type="spellStart"/>
      <w:r w:rsidRPr="2DB8EC49">
        <w:rPr>
          <w:rFonts w:ascii="Consolas" w:hAnsi="Consolas" w:eastAsia="Consolas" w:cs="Consolas"/>
          <w:color w:val="C4A000"/>
        </w:rPr>
        <w:t>yaxt</w:t>
      </w:r>
      <w:proofErr w:type="spellEnd"/>
      <w:r w:rsidRPr="2DB8EC49">
        <w:rPr>
          <w:rFonts w:ascii="Consolas" w:hAnsi="Consolas" w:eastAsia="Consolas" w:cs="Consolas"/>
          <w:color w:val="C4A000"/>
        </w:rPr>
        <w:t>=</w:t>
      </w:r>
      <w:r w:rsidRPr="2DB8EC49">
        <w:rPr>
          <w:rFonts w:ascii="Consolas" w:hAnsi="Consolas" w:eastAsia="Consolas" w:cs="Consolas"/>
          <w:color w:val="4E9A06"/>
        </w:rPr>
        <w:t>"n"</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Display new residual plots</w:t>
      </w:r>
      <w:r>
        <w:br/>
      </w:r>
      <w:r w:rsidRPr="2DB8EC49">
        <w:rPr>
          <w:rFonts w:ascii="Consolas" w:hAnsi="Consolas" w:eastAsia="Consolas" w:cs="Consolas"/>
        </w:rPr>
        <w:t xml:space="preserve"> </w:t>
      </w:r>
      <w:r w:rsidRPr="2DB8EC49">
        <w:rPr>
          <w:rFonts w:ascii="Consolas" w:hAnsi="Consolas" w:eastAsia="Consolas" w:cs="Consolas"/>
          <w:color w:val="000000" w:themeColor="text1"/>
        </w:rPr>
        <w:t>plot</w:t>
      </w:r>
      <w:r w:rsidRPr="2DB8EC49">
        <w:rPr>
          <w:rFonts w:ascii="Consolas" w:hAnsi="Consolas" w:eastAsia="Consolas" w:cs="Consolas"/>
        </w:rPr>
        <w:t>(</w:t>
      </w:r>
      <w:proofErr w:type="spellStart"/>
      <w:r w:rsidRPr="2DB8EC49">
        <w:rPr>
          <w:rFonts w:ascii="Consolas" w:hAnsi="Consolas" w:eastAsia="Consolas" w:cs="Consolas"/>
        </w:rPr>
        <w:t>log_rd</w:t>
      </w:r>
      <w:proofErr w:type="spellEnd"/>
      <w:r w:rsidRPr="2DB8EC49">
        <w:rPr>
          <w:rFonts w:ascii="Consolas" w:hAnsi="Consolas" w:eastAsia="Consolas" w:cs="Consolas"/>
        </w:rPr>
        <w:t>)</w:t>
      </w:r>
    </w:p>
    <w:p w:rsidR="2DB8EC49" w:rsidRDefault="2DB8EC49" w14:paraId="16B08FB5" w14:textId="64978579">
      <w:r w:rsidRPr="2DB8EC49">
        <w:rPr>
          <w:rFonts w:ascii="Cambria" w:hAnsi="Cambria" w:eastAsia="Cambria" w:cs="Cambria"/>
          <w:sz w:val="24"/>
          <w:szCs w:val="24"/>
        </w:rPr>
        <w:t xml:space="preserve">Now let’s take another look at the </w:t>
      </w:r>
      <w:proofErr w:type="gramStart"/>
      <w:r w:rsidRPr="2DB8EC49">
        <w:rPr>
          <w:rFonts w:ascii="Cambria" w:hAnsi="Cambria" w:eastAsia="Cambria" w:cs="Cambria"/>
          <w:sz w:val="24"/>
          <w:szCs w:val="24"/>
        </w:rPr>
        <w:t>fits</w:t>
      </w:r>
      <w:proofErr w:type="gramEnd"/>
    </w:p>
    <w:p w:rsidR="2DB8EC49" w:rsidRDefault="2DB8EC49" w14:paraId="5EAD3407" w14:textId="4CC2F9FF">
      <w:r w:rsidRPr="2DB8EC49">
        <w:rPr>
          <w:rFonts w:ascii="Consolas" w:hAnsi="Consolas" w:eastAsia="Consolas" w:cs="Consolas"/>
          <w:i/>
          <w:iCs/>
          <w:color w:val="8F5902"/>
        </w:rPr>
        <w:t># Parameter Estimates</w:t>
      </w:r>
      <w:r>
        <w:br/>
      </w:r>
      <w:r w:rsidRPr="2DB8EC49">
        <w:rPr>
          <w:rFonts w:ascii="Consolas" w:hAnsi="Consolas" w:eastAsia="Consolas" w:cs="Consolas"/>
          <w:i/>
          <w:iCs/>
          <w:color w:val="8F5902"/>
        </w:rPr>
        <w:t xml:space="preserve"> # Overall</w:t>
      </w:r>
      <w:r>
        <w:br/>
      </w:r>
      <w:r w:rsidRPr="2DB8EC49">
        <w:rPr>
          <w:rFonts w:ascii="Consolas" w:hAnsi="Consolas" w:eastAsia="Consolas" w:cs="Consolas"/>
          <w:i/>
          <w:iCs/>
          <w:color w:val="8F5902"/>
        </w:rPr>
        <w:t xml:space="preserve"> </w:t>
      </w:r>
      <w:r w:rsidRPr="2DB8EC49">
        <w:rPr>
          <w:rFonts w:ascii="Consolas" w:hAnsi="Consolas" w:eastAsia="Consolas" w:cs="Consolas"/>
        </w:rPr>
        <w:t xml:space="preserve">fit </w:t>
      </w:r>
      <w:r w:rsidRPr="2DB8EC49">
        <w:rPr>
          <w:rFonts w:ascii="Consolas" w:hAnsi="Consolas" w:eastAsia="Consolas" w:cs="Consolas"/>
          <w:color w:val="8F5902"/>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lm</w:t>
      </w:r>
      <w:proofErr w:type="spellEnd"/>
      <w:r w:rsidRPr="2DB8EC49">
        <w:rPr>
          <w:rFonts w:ascii="Consolas" w:hAnsi="Consolas" w:eastAsia="Consolas" w:cs="Consolas"/>
        </w:rPr>
        <w:t>(</w:t>
      </w:r>
      <w:proofErr w:type="spellStart"/>
      <w:r w:rsidRPr="2DB8EC49">
        <w:rPr>
          <w:rFonts w:ascii="Consolas" w:hAnsi="Consolas" w:eastAsia="Consolas" w:cs="Consolas"/>
        </w:rPr>
        <w:t>logprice</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rPr>
        <w:t>logLivArea</w:t>
      </w:r>
      <w:proofErr w:type="spellEnd"/>
      <w:r w:rsidRPr="2DB8EC49">
        <w:rPr>
          <w:rFonts w:ascii="Consolas" w:hAnsi="Consolas" w:eastAsia="Consolas" w:cs="Consolas"/>
        </w:rPr>
        <w:t xml:space="preserve">, </w:t>
      </w:r>
      <w:r w:rsidRPr="2DB8EC49">
        <w:rPr>
          <w:rFonts w:ascii="Consolas" w:hAnsi="Consolas" w:eastAsia="Consolas" w:cs="Consolas"/>
          <w:color w:val="C4A000"/>
        </w:rPr>
        <w:t>data =</w:t>
      </w:r>
      <w:r w:rsidRPr="2DB8EC49">
        <w:rPr>
          <w:rFonts w:ascii="Consolas" w:hAnsi="Consolas" w:eastAsia="Consolas" w:cs="Consolas"/>
        </w:rPr>
        <w:t xml:space="preserve"> C21)</w:t>
      </w:r>
      <w:r>
        <w:br/>
      </w:r>
      <w:r w:rsidRPr="2DB8EC49">
        <w:rPr>
          <w:rFonts w:ascii="Consolas" w:hAnsi="Consolas" w:eastAsia="Consolas" w:cs="Consolas"/>
        </w:rPr>
        <w:t xml:space="preserve"> </w:t>
      </w:r>
      <w:r w:rsidRPr="2DB8EC49">
        <w:rPr>
          <w:rFonts w:ascii="Consolas" w:hAnsi="Consolas" w:eastAsia="Consolas" w:cs="Consolas"/>
          <w:color w:val="000000" w:themeColor="text1"/>
        </w:rPr>
        <w:t>summary</w:t>
      </w:r>
      <w:r w:rsidRPr="2DB8EC49">
        <w:rPr>
          <w:rFonts w:ascii="Consolas" w:hAnsi="Consolas" w:eastAsia="Consolas" w:cs="Consolas"/>
        </w:rPr>
        <w:t>(fit)</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confint</w:t>
      </w:r>
      <w:proofErr w:type="spellEnd"/>
      <w:r w:rsidRPr="2DB8EC49">
        <w:rPr>
          <w:rFonts w:ascii="Consolas" w:hAnsi="Consolas" w:eastAsia="Consolas" w:cs="Consolas"/>
        </w:rPr>
        <w:t>(fit)</w:t>
      </w:r>
      <w:r>
        <w:br/>
      </w:r>
      <w:r w:rsidRPr="2DB8EC49">
        <w:rPr>
          <w:rFonts w:ascii="Consolas" w:hAnsi="Consolas" w:eastAsia="Consolas" w:cs="Consolas"/>
        </w:rPr>
        <w:t xml:space="preserve"> </w:t>
      </w:r>
      <w:r>
        <w:br/>
      </w:r>
      <w:r w:rsidRPr="2DB8EC49">
        <w:rPr>
          <w:rFonts w:ascii="Consolas" w:hAnsi="Consolas" w:eastAsia="Consolas" w:cs="Consolas"/>
        </w:rPr>
        <w:t># Without Lines</w:t>
      </w:r>
      <w:r>
        <w:br/>
      </w:r>
      <w:r w:rsidRPr="2DB8EC49">
        <w:rPr>
          <w:rFonts w:ascii="Consolas" w:hAnsi="Consolas" w:eastAsia="Consolas" w:cs="Consolas"/>
        </w:rPr>
        <w:t xml:space="preserve"> C21 </w:t>
      </w:r>
      <w:r w:rsidRPr="2DB8EC49">
        <w:rPr>
          <w:rFonts w:ascii="Consolas" w:hAnsi="Consolas" w:eastAsia="Consolas" w:cs="Consolas"/>
          <w:color w:val="000000" w:themeColor="text1"/>
        </w:rPr>
        <w:t>%&gt;%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ggplot</w:t>
      </w:r>
      <w:proofErr w:type="spellEnd"/>
      <w:r w:rsidRPr="2DB8EC49">
        <w:rPr>
          <w:rFonts w:ascii="Consolas" w:hAnsi="Consolas" w:eastAsia="Consolas" w:cs="Consolas"/>
        </w:rPr>
        <w:t>(</w:t>
      </w:r>
      <w:proofErr w:type="spellStart"/>
      <w:r w:rsidRPr="2DB8EC49">
        <w:rPr>
          <w:rFonts w:ascii="Consolas" w:hAnsi="Consolas" w:eastAsia="Consolas" w:cs="Consolas"/>
          <w:color w:val="000000" w:themeColor="text1"/>
        </w:rPr>
        <w:t>aes</w:t>
      </w:r>
      <w:proofErr w:type="spellEnd"/>
      <w:r w:rsidRPr="2DB8EC49">
        <w:rPr>
          <w:rFonts w:ascii="Consolas" w:hAnsi="Consolas" w:eastAsia="Consolas" w:cs="Consolas"/>
        </w:rPr>
        <w:t>(</w:t>
      </w:r>
      <w:proofErr w:type="spellStart"/>
      <w:r w:rsidRPr="2DB8EC49">
        <w:rPr>
          <w:rFonts w:ascii="Consolas" w:hAnsi="Consolas" w:eastAsia="Consolas" w:cs="Consolas"/>
        </w:rPr>
        <w:t>logLivArea</w:t>
      </w:r>
      <w:proofErr w:type="spellEnd"/>
      <w:r w:rsidRPr="2DB8EC49">
        <w:rPr>
          <w:rFonts w:ascii="Consolas" w:hAnsi="Consolas" w:eastAsia="Consolas" w:cs="Consolas"/>
        </w:rPr>
        <w:t xml:space="preserve">, </w:t>
      </w:r>
      <w:proofErr w:type="spellStart"/>
      <w:r w:rsidRPr="2DB8EC49">
        <w:rPr>
          <w:rFonts w:ascii="Consolas" w:hAnsi="Consolas" w:eastAsia="Consolas" w:cs="Consolas"/>
        </w:rPr>
        <w:t>logprice</w:t>
      </w:r>
      <w:proofErr w:type="spellEnd"/>
      <w:r w:rsidRPr="2DB8EC49">
        <w:rPr>
          <w:rFonts w:ascii="Consolas" w:hAnsi="Consolas" w:eastAsia="Consolas" w:cs="Consolas"/>
        </w:rPr>
        <w:t xml:space="preserve">, </w:t>
      </w:r>
      <w:r w:rsidRPr="2DB8EC49">
        <w:rPr>
          <w:rFonts w:ascii="Consolas" w:hAnsi="Consolas" w:eastAsia="Consolas" w:cs="Consolas"/>
          <w:color w:val="C4A000"/>
        </w:rPr>
        <w:t>color =</w:t>
      </w:r>
      <w:r w:rsidRPr="2DB8EC49">
        <w:rPr>
          <w:rFonts w:ascii="Consolas" w:hAnsi="Consolas" w:eastAsia="Consolas" w:cs="Consolas"/>
        </w:rPr>
        <w:t xml:space="preserve"> Neighborhood)) </w:t>
      </w:r>
      <w:r w:rsidRPr="2DB8EC49">
        <w:rPr>
          <w:rFonts w:ascii="Consolas" w:hAnsi="Consolas" w:eastAsia="Consolas" w:cs="Consolas"/>
          <w:color w:val="000000" w:themeColor="text1"/>
        </w:rPr>
        <w:t>+</w:t>
      </w:r>
      <w:r>
        <w:br/>
      </w:r>
      <w:r w:rsidRPr="2DB8EC49">
        <w:rPr>
          <w:rFonts w:ascii="Consolas" w:hAnsi="Consolas" w:eastAsia="Consolas" w:cs="Consolas"/>
          <w:color w:val="000000" w:themeColor="text1"/>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geom_point</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br/>
      </w:r>
      <w:r w:rsidRPr="2DB8EC49">
        <w:rPr>
          <w:rFonts w:ascii="Consolas" w:hAnsi="Consolas" w:eastAsia="Consolas" w:cs="Consolas"/>
          <w:color w:val="000000" w:themeColor="text1"/>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ylab</w:t>
      </w:r>
      <w:proofErr w:type="spellEnd"/>
      <w:r w:rsidRPr="2DB8EC49">
        <w:rPr>
          <w:rFonts w:ascii="Consolas" w:hAnsi="Consolas" w:eastAsia="Consolas" w:cs="Consolas"/>
        </w:rPr>
        <w:t>(</w:t>
      </w:r>
      <w:r w:rsidRPr="2DB8EC49">
        <w:rPr>
          <w:rFonts w:ascii="Consolas" w:hAnsi="Consolas" w:eastAsia="Consolas" w:cs="Consolas"/>
          <w:color w:val="4E9A06"/>
        </w:rPr>
        <w:t>"Sale Price, log transformed"</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xlab</w:t>
      </w:r>
      <w:proofErr w:type="spellEnd"/>
      <w:r w:rsidRPr="2DB8EC49">
        <w:rPr>
          <w:rFonts w:ascii="Consolas" w:hAnsi="Consolas" w:eastAsia="Consolas" w:cs="Consolas"/>
        </w:rPr>
        <w:t>(</w:t>
      </w:r>
      <w:r w:rsidRPr="2DB8EC49">
        <w:rPr>
          <w:rFonts w:ascii="Consolas" w:hAnsi="Consolas" w:eastAsia="Consolas" w:cs="Consolas"/>
          <w:color w:val="4E9A06"/>
        </w:rPr>
        <w:t>"Living Area Sq. Footage, log transformed"</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ggtitle</w:t>
      </w:r>
      <w:proofErr w:type="spellEnd"/>
      <w:r w:rsidRPr="2DB8EC49">
        <w:rPr>
          <w:rFonts w:ascii="Consolas" w:hAnsi="Consolas" w:eastAsia="Consolas" w:cs="Consolas"/>
        </w:rPr>
        <w:t>(</w:t>
      </w:r>
      <w:r w:rsidRPr="2DB8EC49">
        <w:rPr>
          <w:rFonts w:ascii="Consolas" w:hAnsi="Consolas" w:eastAsia="Consolas" w:cs="Consolas"/>
          <w:color w:val="4E9A06"/>
        </w:rPr>
        <w:t>"Square Footage of Living Areas vs. Sales Price"</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By Neighborhood</w:t>
      </w:r>
      <w:r>
        <w:br/>
      </w:r>
      <w:r w:rsidRPr="2DB8EC49">
        <w:rPr>
          <w:rFonts w:ascii="Consolas" w:hAnsi="Consolas" w:eastAsia="Consolas" w:cs="Consolas"/>
        </w:rPr>
        <w:t xml:space="preserve"> </w:t>
      </w:r>
      <w:proofErr w:type="spellStart"/>
      <w:r w:rsidRPr="2DB8EC49">
        <w:rPr>
          <w:rFonts w:ascii="Consolas" w:hAnsi="Consolas" w:eastAsia="Consolas" w:cs="Consolas"/>
        </w:rPr>
        <w:t>fit_hoods</w:t>
      </w:r>
      <w:proofErr w:type="spellEnd"/>
      <w:r w:rsidRPr="2DB8EC49">
        <w:rPr>
          <w:rFonts w:ascii="Consolas" w:hAnsi="Consolas" w:eastAsia="Consolas" w:cs="Consolas"/>
        </w:rPr>
        <w:t xml:space="preserve"> </w:t>
      </w:r>
      <w:r w:rsidRPr="2DB8EC49">
        <w:rPr>
          <w:rFonts w:ascii="Consolas" w:hAnsi="Consolas" w:eastAsia="Consolas" w:cs="Consolas"/>
          <w:color w:val="8F5902"/>
        </w:rPr>
        <w:t>=</w:t>
      </w:r>
      <w:r w:rsidRPr="2DB8EC49">
        <w:rPr>
          <w:rFonts w:ascii="Consolas" w:hAnsi="Consolas" w:eastAsia="Consolas" w:cs="Consolas"/>
        </w:rPr>
        <w:t xml:space="preserve"> C21 </w:t>
      </w:r>
      <w:r w:rsidRPr="2DB8EC49">
        <w:rPr>
          <w:rFonts w:ascii="Consolas" w:hAnsi="Consolas" w:eastAsia="Consolas" w:cs="Consolas"/>
          <w:color w:val="000000" w:themeColor="text1"/>
        </w:rPr>
        <w:t>%&gt;%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group_by</w:t>
      </w:r>
      <w:proofErr w:type="spellEnd"/>
      <w:r w:rsidRPr="2DB8EC49">
        <w:rPr>
          <w:rFonts w:ascii="Consolas" w:hAnsi="Consolas" w:eastAsia="Consolas" w:cs="Consolas"/>
        </w:rPr>
        <w:t xml:space="preserve">(Neighborhood) </w:t>
      </w:r>
      <w:r w:rsidRPr="2DB8EC49">
        <w:rPr>
          <w:rFonts w:ascii="Consolas" w:hAnsi="Consolas" w:eastAsia="Consolas" w:cs="Consolas"/>
          <w:color w:val="000000" w:themeColor="text1"/>
        </w:rPr>
        <w:t>%&gt;%</w:t>
      </w:r>
      <w:r w:rsidRPr="2DB8EC49">
        <w:rPr>
          <w:rFonts w:ascii="Consolas" w:hAnsi="Consolas" w:eastAsia="Consolas" w:cs="Consolas"/>
        </w:rPr>
        <w:t xml:space="preserve"> </w:t>
      </w:r>
      <w:r w:rsidRPr="2DB8EC49">
        <w:rPr>
          <w:rFonts w:ascii="Consolas" w:hAnsi="Consolas" w:eastAsia="Consolas" w:cs="Consolas"/>
          <w:color w:val="000000" w:themeColor="text1"/>
        </w:rPr>
        <w:t>do</w:t>
      </w:r>
      <w:r w:rsidRPr="2DB8EC49">
        <w:rPr>
          <w:rFonts w:ascii="Consolas" w:hAnsi="Consolas" w:eastAsia="Consolas" w:cs="Consolas"/>
        </w:rPr>
        <w:t>(</w:t>
      </w:r>
      <w:r w:rsidRPr="2DB8EC49">
        <w:rPr>
          <w:rFonts w:ascii="Consolas" w:hAnsi="Consolas" w:eastAsia="Consolas" w:cs="Consolas"/>
          <w:color w:val="C4A000"/>
        </w:rPr>
        <w:t>model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lm</w:t>
      </w:r>
      <w:proofErr w:type="spellEnd"/>
      <w:r w:rsidRPr="2DB8EC49">
        <w:rPr>
          <w:rFonts w:ascii="Consolas" w:hAnsi="Consolas" w:eastAsia="Consolas" w:cs="Consolas"/>
        </w:rPr>
        <w:t>(</w:t>
      </w:r>
      <w:proofErr w:type="spellStart"/>
      <w:r w:rsidRPr="2DB8EC49">
        <w:rPr>
          <w:rFonts w:ascii="Consolas" w:hAnsi="Consolas" w:eastAsia="Consolas" w:cs="Consolas"/>
        </w:rPr>
        <w:t>logprice</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rPr>
        <w:t>logLivArea</w:t>
      </w:r>
      <w:proofErr w:type="spellEnd"/>
      <w:r w:rsidRPr="2DB8EC49">
        <w:rPr>
          <w:rFonts w:ascii="Consolas" w:hAnsi="Consolas" w:eastAsia="Consolas" w:cs="Consolas"/>
        </w:rPr>
        <w:t xml:space="preserve">, </w:t>
      </w:r>
      <w:r w:rsidRPr="2DB8EC49">
        <w:rPr>
          <w:rFonts w:ascii="Consolas" w:hAnsi="Consolas" w:eastAsia="Consolas" w:cs="Consolas"/>
          <w:color w:val="C4A000"/>
        </w:rPr>
        <w:t>data =</w:t>
      </w:r>
      <w:r w:rsidRPr="2DB8EC49">
        <w:rPr>
          <w:rFonts w:ascii="Consolas" w:hAnsi="Consolas" w:eastAsia="Consolas" w:cs="Consolas"/>
        </w:rPr>
        <w:t xml:space="preserve"> .))</w:t>
      </w:r>
      <w:r>
        <w:br/>
      </w:r>
      <w:r w:rsidRPr="2DB8EC49">
        <w:rPr>
          <w:rFonts w:ascii="Consolas" w:hAnsi="Consolas" w:eastAsia="Consolas" w:cs="Consolas"/>
        </w:rPr>
        <w:t xml:space="preserve"> </w:t>
      </w:r>
      <w:r>
        <w:br/>
      </w:r>
      <w:r w:rsidRPr="2DB8EC49">
        <w:rPr>
          <w:rFonts w:ascii="Consolas" w:hAnsi="Consolas" w:eastAsia="Consolas" w:cs="Consolas"/>
        </w:rPr>
        <w:t># Brookside</w:t>
      </w:r>
      <w:r>
        <w:br/>
      </w:r>
      <w:r w:rsidRPr="2DB8EC49">
        <w:rPr>
          <w:rFonts w:ascii="Consolas" w:hAnsi="Consolas" w:eastAsia="Consolas" w:cs="Consolas"/>
        </w:rPr>
        <w:t xml:space="preserve"> </w:t>
      </w:r>
      <w:r w:rsidRPr="2DB8EC49">
        <w:rPr>
          <w:rFonts w:ascii="Consolas" w:hAnsi="Consolas" w:eastAsia="Consolas" w:cs="Consolas"/>
          <w:color w:val="000000" w:themeColor="text1"/>
        </w:rPr>
        <w:t>summary</w:t>
      </w:r>
      <w:r w:rsidRPr="2DB8EC49">
        <w:rPr>
          <w:rFonts w:ascii="Consolas" w:hAnsi="Consolas" w:eastAsia="Consolas" w:cs="Consolas"/>
        </w:rPr>
        <w:t>(</w:t>
      </w:r>
      <w:proofErr w:type="spellStart"/>
      <w:r w:rsidRPr="2DB8EC49">
        <w:rPr>
          <w:rFonts w:ascii="Consolas" w:hAnsi="Consolas" w:eastAsia="Consolas" w:cs="Consolas"/>
        </w:rPr>
        <w:t>fit_hoods</w:t>
      </w:r>
      <w:proofErr w:type="spellEnd"/>
      <w:r w:rsidRPr="2DB8EC49">
        <w:rPr>
          <w:rFonts w:ascii="Consolas" w:hAnsi="Consolas" w:eastAsia="Consolas" w:cs="Consolas"/>
        </w:rPr>
        <w:t>[[</w:t>
      </w:r>
      <w:r w:rsidRPr="2DB8EC49">
        <w:rPr>
          <w:rFonts w:ascii="Consolas" w:hAnsi="Consolas" w:eastAsia="Consolas" w:cs="Consolas"/>
          <w:color w:val="0000CF"/>
        </w:rPr>
        <w:t>2</w:t>
      </w:r>
      <w:r w:rsidRPr="2DB8EC49">
        <w:rPr>
          <w:rFonts w:ascii="Consolas" w:hAnsi="Consolas" w:eastAsia="Consolas" w:cs="Consolas"/>
        </w:rPr>
        <w:t>]][[</w:t>
      </w:r>
      <w:r w:rsidRPr="2DB8EC49">
        <w:rPr>
          <w:rFonts w:ascii="Consolas" w:hAnsi="Consolas" w:eastAsia="Consolas" w:cs="Consolas"/>
          <w:color w:val="0000CF"/>
        </w:rPr>
        <w:t>1</w:t>
      </w:r>
      <w:r w:rsidRPr="2DB8EC49">
        <w:rPr>
          <w:rFonts w:ascii="Consolas" w:hAnsi="Consolas" w:eastAsia="Consolas" w:cs="Consolas"/>
        </w:rPr>
        <w:t>]])</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confint</w:t>
      </w:r>
      <w:proofErr w:type="spellEnd"/>
      <w:r w:rsidRPr="2DB8EC49">
        <w:rPr>
          <w:rFonts w:ascii="Consolas" w:hAnsi="Consolas" w:eastAsia="Consolas" w:cs="Consolas"/>
        </w:rPr>
        <w:t>(</w:t>
      </w:r>
      <w:proofErr w:type="spellStart"/>
      <w:r w:rsidRPr="2DB8EC49">
        <w:rPr>
          <w:rFonts w:ascii="Consolas" w:hAnsi="Consolas" w:eastAsia="Consolas" w:cs="Consolas"/>
        </w:rPr>
        <w:t>fit_hoods</w:t>
      </w:r>
      <w:proofErr w:type="spellEnd"/>
      <w:r w:rsidRPr="2DB8EC49">
        <w:rPr>
          <w:rFonts w:ascii="Consolas" w:hAnsi="Consolas" w:eastAsia="Consolas" w:cs="Consolas"/>
        </w:rPr>
        <w:t>[[</w:t>
      </w:r>
      <w:r w:rsidRPr="2DB8EC49">
        <w:rPr>
          <w:rFonts w:ascii="Consolas" w:hAnsi="Consolas" w:eastAsia="Consolas" w:cs="Consolas"/>
          <w:color w:val="0000CF"/>
        </w:rPr>
        <w:t>2</w:t>
      </w:r>
      <w:r w:rsidRPr="2DB8EC49">
        <w:rPr>
          <w:rFonts w:ascii="Consolas" w:hAnsi="Consolas" w:eastAsia="Consolas" w:cs="Consolas"/>
        </w:rPr>
        <w:t>]][[</w:t>
      </w:r>
      <w:r w:rsidRPr="2DB8EC49">
        <w:rPr>
          <w:rFonts w:ascii="Consolas" w:hAnsi="Consolas" w:eastAsia="Consolas" w:cs="Consolas"/>
          <w:color w:val="0000CF"/>
        </w:rPr>
        <w:t>1</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Edwards</w:t>
      </w:r>
      <w:r>
        <w:br/>
      </w:r>
      <w:r w:rsidRPr="2DB8EC49">
        <w:rPr>
          <w:rFonts w:ascii="Consolas" w:hAnsi="Consolas" w:eastAsia="Consolas" w:cs="Consolas"/>
        </w:rPr>
        <w:t xml:space="preserve"> </w:t>
      </w:r>
      <w:r w:rsidRPr="2DB8EC49">
        <w:rPr>
          <w:rFonts w:ascii="Consolas" w:hAnsi="Consolas" w:eastAsia="Consolas" w:cs="Consolas"/>
          <w:color w:val="000000" w:themeColor="text1"/>
        </w:rPr>
        <w:t>summary</w:t>
      </w:r>
      <w:r w:rsidRPr="2DB8EC49">
        <w:rPr>
          <w:rFonts w:ascii="Consolas" w:hAnsi="Consolas" w:eastAsia="Consolas" w:cs="Consolas"/>
        </w:rPr>
        <w:t>(</w:t>
      </w:r>
      <w:proofErr w:type="spellStart"/>
      <w:r w:rsidRPr="2DB8EC49">
        <w:rPr>
          <w:rFonts w:ascii="Consolas" w:hAnsi="Consolas" w:eastAsia="Consolas" w:cs="Consolas"/>
        </w:rPr>
        <w:t>fit_hoods</w:t>
      </w:r>
      <w:proofErr w:type="spellEnd"/>
      <w:r w:rsidRPr="2DB8EC49">
        <w:rPr>
          <w:rFonts w:ascii="Consolas" w:hAnsi="Consolas" w:eastAsia="Consolas" w:cs="Consolas"/>
        </w:rPr>
        <w:t>[[</w:t>
      </w:r>
      <w:r w:rsidRPr="2DB8EC49">
        <w:rPr>
          <w:rFonts w:ascii="Consolas" w:hAnsi="Consolas" w:eastAsia="Consolas" w:cs="Consolas"/>
          <w:color w:val="0000CF"/>
        </w:rPr>
        <w:t>2</w:t>
      </w:r>
      <w:r w:rsidRPr="2DB8EC49">
        <w:rPr>
          <w:rFonts w:ascii="Consolas" w:hAnsi="Consolas" w:eastAsia="Consolas" w:cs="Consolas"/>
        </w:rPr>
        <w:t>]][[</w:t>
      </w:r>
      <w:r w:rsidRPr="2DB8EC49">
        <w:rPr>
          <w:rFonts w:ascii="Consolas" w:hAnsi="Consolas" w:eastAsia="Consolas" w:cs="Consolas"/>
          <w:color w:val="0000CF"/>
        </w:rPr>
        <w:t>2</w:t>
      </w:r>
      <w:r w:rsidRPr="2DB8EC49">
        <w:rPr>
          <w:rFonts w:ascii="Consolas" w:hAnsi="Consolas" w:eastAsia="Consolas" w:cs="Consolas"/>
        </w:rPr>
        <w:t>]])</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confint</w:t>
      </w:r>
      <w:proofErr w:type="spellEnd"/>
      <w:r w:rsidRPr="2DB8EC49">
        <w:rPr>
          <w:rFonts w:ascii="Consolas" w:hAnsi="Consolas" w:eastAsia="Consolas" w:cs="Consolas"/>
        </w:rPr>
        <w:t>(</w:t>
      </w:r>
      <w:proofErr w:type="spellStart"/>
      <w:r w:rsidRPr="2DB8EC49">
        <w:rPr>
          <w:rFonts w:ascii="Consolas" w:hAnsi="Consolas" w:eastAsia="Consolas" w:cs="Consolas"/>
        </w:rPr>
        <w:t>fit_hoods</w:t>
      </w:r>
      <w:proofErr w:type="spellEnd"/>
      <w:r w:rsidRPr="2DB8EC49">
        <w:rPr>
          <w:rFonts w:ascii="Consolas" w:hAnsi="Consolas" w:eastAsia="Consolas" w:cs="Consolas"/>
        </w:rPr>
        <w:t>[[</w:t>
      </w:r>
      <w:r w:rsidRPr="2DB8EC49">
        <w:rPr>
          <w:rFonts w:ascii="Consolas" w:hAnsi="Consolas" w:eastAsia="Consolas" w:cs="Consolas"/>
          <w:color w:val="0000CF"/>
        </w:rPr>
        <w:t>2</w:t>
      </w:r>
      <w:r w:rsidRPr="2DB8EC49">
        <w:rPr>
          <w:rFonts w:ascii="Consolas" w:hAnsi="Consolas" w:eastAsia="Consolas" w:cs="Consolas"/>
        </w:rPr>
        <w:t>]][[</w:t>
      </w:r>
      <w:r w:rsidRPr="2DB8EC49">
        <w:rPr>
          <w:rFonts w:ascii="Consolas" w:hAnsi="Consolas" w:eastAsia="Consolas" w:cs="Consolas"/>
          <w:color w:val="0000CF"/>
        </w:rPr>
        <w:t>2</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North Ames</w:t>
      </w:r>
      <w:r>
        <w:br/>
      </w:r>
      <w:r w:rsidRPr="2DB8EC49">
        <w:rPr>
          <w:rFonts w:ascii="Consolas" w:hAnsi="Consolas" w:eastAsia="Consolas" w:cs="Consolas"/>
        </w:rPr>
        <w:t xml:space="preserve"> </w:t>
      </w:r>
      <w:r w:rsidRPr="2DB8EC49">
        <w:rPr>
          <w:rFonts w:ascii="Consolas" w:hAnsi="Consolas" w:eastAsia="Consolas" w:cs="Consolas"/>
          <w:color w:val="000000" w:themeColor="text1"/>
        </w:rPr>
        <w:t>summary</w:t>
      </w:r>
      <w:r w:rsidRPr="2DB8EC49">
        <w:rPr>
          <w:rFonts w:ascii="Consolas" w:hAnsi="Consolas" w:eastAsia="Consolas" w:cs="Consolas"/>
        </w:rPr>
        <w:t>(</w:t>
      </w:r>
      <w:proofErr w:type="spellStart"/>
      <w:r w:rsidRPr="2DB8EC49">
        <w:rPr>
          <w:rFonts w:ascii="Consolas" w:hAnsi="Consolas" w:eastAsia="Consolas" w:cs="Consolas"/>
        </w:rPr>
        <w:t>fit_hoods</w:t>
      </w:r>
      <w:proofErr w:type="spellEnd"/>
      <w:r w:rsidRPr="2DB8EC49">
        <w:rPr>
          <w:rFonts w:ascii="Consolas" w:hAnsi="Consolas" w:eastAsia="Consolas" w:cs="Consolas"/>
        </w:rPr>
        <w:t>[[</w:t>
      </w:r>
      <w:r w:rsidRPr="2DB8EC49">
        <w:rPr>
          <w:rFonts w:ascii="Consolas" w:hAnsi="Consolas" w:eastAsia="Consolas" w:cs="Consolas"/>
          <w:color w:val="0000CF"/>
        </w:rPr>
        <w:t>2</w:t>
      </w:r>
      <w:r w:rsidRPr="2DB8EC49">
        <w:rPr>
          <w:rFonts w:ascii="Consolas" w:hAnsi="Consolas" w:eastAsia="Consolas" w:cs="Consolas"/>
        </w:rPr>
        <w:t>]][[</w:t>
      </w:r>
      <w:r w:rsidRPr="2DB8EC49">
        <w:rPr>
          <w:rFonts w:ascii="Consolas" w:hAnsi="Consolas" w:eastAsia="Consolas" w:cs="Consolas"/>
          <w:color w:val="0000CF"/>
        </w:rPr>
        <w:t>3</w:t>
      </w:r>
      <w:r w:rsidRPr="2DB8EC49">
        <w:rPr>
          <w:rFonts w:ascii="Consolas" w:hAnsi="Consolas" w:eastAsia="Consolas" w:cs="Consolas"/>
        </w:rPr>
        <w:t>]])</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confint</w:t>
      </w:r>
      <w:proofErr w:type="spellEnd"/>
      <w:r w:rsidRPr="2DB8EC49">
        <w:rPr>
          <w:rFonts w:ascii="Consolas" w:hAnsi="Consolas" w:eastAsia="Consolas" w:cs="Consolas"/>
        </w:rPr>
        <w:t>(</w:t>
      </w:r>
      <w:proofErr w:type="spellStart"/>
      <w:r w:rsidRPr="2DB8EC49">
        <w:rPr>
          <w:rFonts w:ascii="Consolas" w:hAnsi="Consolas" w:eastAsia="Consolas" w:cs="Consolas"/>
        </w:rPr>
        <w:t>fit_hoods</w:t>
      </w:r>
      <w:proofErr w:type="spellEnd"/>
      <w:r w:rsidRPr="2DB8EC49">
        <w:rPr>
          <w:rFonts w:ascii="Consolas" w:hAnsi="Consolas" w:eastAsia="Consolas" w:cs="Consolas"/>
        </w:rPr>
        <w:t>[[</w:t>
      </w:r>
      <w:r w:rsidRPr="2DB8EC49">
        <w:rPr>
          <w:rFonts w:ascii="Consolas" w:hAnsi="Consolas" w:eastAsia="Consolas" w:cs="Consolas"/>
          <w:color w:val="0000CF"/>
        </w:rPr>
        <w:t>2</w:t>
      </w:r>
      <w:r w:rsidRPr="2DB8EC49">
        <w:rPr>
          <w:rFonts w:ascii="Consolas" w:hAnsi="Consolas" w:eastAsia="Consolas" w:cs="Consolas"/>
        </w:rPr>
        <w:t>]][[</w:t>
      </w:r>
      <w:r w:rsidRPr="2DB8EC49">
        <w:rPr>
          <w:rFonts w:ascii="Consolas" w:hAnsi="Consolas" w:eastAsia="Consolas" w:cs="Consolas"/>
          <w:color w:val="0000CF"/>
        </w:rPr>
        <w:t>3</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With Regression Line</w:t>
      </w:r>
      <w:r>
        <w:br/>
      </w:r>
      <w:r w:rsidRPr="2DB8EC49">
        <w:rPr>
          <w:rFonts w:ascii="Consolas" w:hAnsi="Consolas" w:eastAsia="Consolas" w:cs="Consolas"/>
        </w:rPr>
        <w:t xml:space="preserve"> C21 </w:t>
      </w:r>
      <w:r w:rsidRPr="2DB8EC49">
        <w:rPr>
          <w:rFonts w:ascii="Consolas" w:hAnsi="Consolas" w:eastAsia="Consolas" w:cs="Consolas"/>
          <w:color w:val="000000" w:themeColor="text1"/>
        </w:rPr>
        <w:t>%&gt;%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ggplot</w:t>
      </w:r>
      <w:proofErr w:type="spellEnd"/>
      <w:r w:rsidRPr="2DB8EC49">
        <w:rPr>
          <w:rFonts w:ascii="Consolas" w:hAnsi="Consolas" w:eastAsia="Consolas" w:cs="Consolas"/>
        </w:rPr>
        <w:t>(</w:t>
      </w:r>
      <w:proofErr w:type="spellStart"/>
      <w:r w:rsidRPr="2DB8EC49">
        <w:rPr>
          <w:rFonts w:ascii="Consolas" w:hAnsi="Consolas" w:eastAsia="Consolas" w:cs="Consolas"/>
          <w:color w:val="000000" w:themeColor="text1"/>
        </w:rPr>
        <w:t>aes</w:t>
      </w:r>
      <w:proofErr w:type="spellEnd"/>
      <w:r w:rsidRPr="2DB8EC49">
        <w:rPr>
          <w:rFonts w:ascii="Consolas" w:hAnsi="Consolas" w:eastAsia="Consolas" w:cs="Consolas"/>
        </w:rPr>
        <w:t>(</w:t>
      </w:r>
      <w:proofErr w:type="spellStart"/>
      <w:r w:rsidRPr="2DB8EC49">
        <w:rPr>
          <w:rFonts w:ascii="Consolas" w:hAnsi="Consolas" w:eastAsia="Consolas" w:cs="Consolas"/>
        </w:rPr>
        <w:t>logLivArea</w:t>
      </w:r>
      <w:proofErr w:type="spellEnd"/>
      <w:r w:rsidRPr="2DB8EC49">
        <w:rPr>
          <w:rFonts w:ascii="Consolas" w:hAnsi="Consolas" w:eastAsia="Consolas" w:cs="Consolas"/>
        </w:rPr>
        <w:t xml:space="preserve">, </w:t>
      </w:r>
      <w:proofErr w:type="spellStart"/>
      <w:r w:rsidRPr="2DB8EC49">
        <w:rPr>
          <w:rFonts w:ascii="Consolas" w:hAnsi="Consolas" w:eastAsia="Consolas" w:cs="Consolas"/>
        </w:rPr>
        <w:t>logprice</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geom_point</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geom_smooth</w:t>
      </w:r>
      <w:proofErr w:type="spellEnd"/>
      <w:r w:rsidRPr="2DB8EC49">
        <w:rPr>
          <w:rFonts w:ascii="Consolas" w:hAnsi="Consolas" w:eastAsia="Consolas" w:cs="Consolas"/>
        </w:rPr>
        <w:t>(</w:t>
      </w:r>
      <w:r w:rsidRPr="2DB8EC49">
        <w:rPr>
          <w:rFonts w:ascii="Consolas" w:hAnsi="Consolas" w:eastAsia="Consolas" w:cs="Consolas"/>
          <w:color w:val="C4A000"/>
        </w:rPr>
        <w:t>method =</w:t>
      </w:r>
      <w:r w:rsidRPr="2DB8EC49">
        <w:rPr>
          <w:rFonts w:ascii="Consolas" w:hAnsi="Consolas" w:eastAsia="Consolas" w:cs="Consolas"/>
        </w:rPr>
        <w:t xml:space="preserve"> </w:t>
      </w:r>
      <w:r w:rsidRPr="2DB8EC49">
        <w:rPr>
          <w:rFonts w:ascii="Consolas" w:hAnsi="Consolas" w:eastAsia="Consolas" w:cs="Consolas"/>
          <w:color w:val="4E9A06"/>
        </w:rPr>
        <w:t>"</w:t>
      </w:r>
      <w:proofErr w:type="spellStart"/>
      <w:r w:rsidRPr="2DB8EC49">
        <w:rPr>
          <w:rFonts w:ascii="Consolas" w:hAnsi="Consolas" w:eastAsia="Consolas" w:cs="Consolas"/>
          <w:color w:val="4E9A06"/>
        </w:rPr>
        <w:t>lm</w:t>
      </w:r>
      <w:proofErr w:type="spellEnd"/>
      <w:r w:rsidRPr="2DB8EC49">
        <w:rPr>
          <w:rFonts w:ascii="Consolas" w:hAnsi="Consolas" w:eastAsia="Consolas" w:cs="Consolas"/>
          <w:color w:val="4E9A06"/>
        </w:rPr>
        <w:t>"</w:t>
      </w:r>
      <w:r w:rsidRPr="2DB8EC49">
        <w:rPr>
          <w:rFonts w:ascii="Consolas" w:hAnsi="Consolas" w:eastAsia="Consolas" w:cs="Consolas"/>
        </w:rPr>
        <w:t xml:space="preserve">) </w:t>
      </w:r>
      <w:r w:rsidRPr="2DB8EC49">
        <w:rPr>
          <w:rFonts w:ascii="Consolas" w:hAnsi="Consolas" w:eastAsia="Consolas" w:cs="Consolas"/>
          <w:color w:val="000000" w:themeColor="text1"/>
        </w:rPr>
        <w:t>+</w:t>
      </w:r>
      <w:r>
        <w:br/>
      </w:r>
      <w:r w:rsidRPr="2DB8EC49">
        <w:rPr>
          <w:rFonts w:ascii="Consolas" w:hAnsi="Consolas" w:eastAsia="Consolas" w:cs="Consolas"/>
          <w:color w:val="000000" w:themeColor="text1"/>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ylab</w:t>
      </w:r>
      <w:proofErr w:type="spellEnd"/>
      <w:r w:rsidRPr="2DB8EC49">
        <w:rPr>
          <w:rFonts w:ascii="Consolas" w:hAnsi="Consolas" w:eastAsia="Consolas" w:cs="Consolas"/>
        </w:rPr>
        <w:t>(</w:t>
      </w:r>
      <w:r w:rsidRPr="2DB8EC49">
        <w:rPr>
          <w:rFonts w:ascii="Consolas" w:hAnsi="Consolas" w:eastAsia="Consolas" w:cs="Consolas"/>
          <w:color w:val="4E9A06"/>
        </w:rPr>
        <w:t>"Sale Price, log transformed"</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xlab</w:t>
      </w:r>
      <w:proofErr w:type="spellEnd"/>
      <w:r w:rsidRPr="2DB8EC49">
        <w:rPr>
          <w:rFonts w:ascii="Consolas" w:hAnsi="Consolas" w:eastAsia="Consolas" w:cs="Consolas"/>
        </w:rPr>
        <w:t>(</w:t>
      </w:r>
      <w:r w:rsidRPr="2DB8EC49">
        <w:rPr>
          <w:rFonts w:ascii="Consolas" w:hAnsi="Consolas" w:eastAsia="Consolas" w:cs="Consolas"/>
          <w:color w:val="4E9A06"/>
        </w:rPr>
        <w:t>"Living Area Sq. Footage, log transformed"</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ggtitle</w:t>
      </w:r>
      <w:proofErr w:type="spellEnd"/>
      <w:r w:rsidRPr="2DB8EC49">
        <w:rPr>
          <w:rFonts w:ascii="Consolas" w:hAnsi="Consolas" w:eastAsia="Consolas" w:cs="Consolas"/>
        </w:rPr>
        <w:t>(</w:t>
      </w:r>
      <w:r w:rsidRPr="2DB8EC49">
        <w:rPr>
          <w:rFonts w:ascii="Consolas" w:hAnsi="Consolas" w:eastAsia="Consolas" w:cs="Consolas"/>
          <w:color w:val="4E9A06"/>
        </w:rPr>
        <w:t>"Square Footage of Living Areas vs. Sales Price"</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With Lines for each Neighborhood</w:t>
      </w:r>
      <w:r>
        <w:br/>
      </w:r>
      <w:r w:rsidRPr="2DB8EC49">
        <w:rPr>
          <w:rFonts w:ascii="Consolas" w:hAnsi="Consolas" w:eastAsia="Consolas" w:cs="Consolas"/>
        </w:rPr>
        <w:t xml:space="preserve"> C21 </w:t>
      </w:r>
      <w:r w:rsidRPr="2DB8EC49">
        <w:rPr>
          <w:rFonts w:ascii="Consolas" w:hAnsi="Consolas" w:eastAsia="Consolas" w:cs="Consolas"/>
          <w:color w:val="000000" w:themeColor="text1"/>
        </w:rPr>
        <w:t>%&gt;%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ggplot</w:t>
      </w:r>
      <w:proofErr w:type="spellEnd"/>
      <w:r w:rsidRPr="2DB8EC49">
        <w:rPr>
          <w:rFonts w:ascii="Consolas" w:hAnsi="Consolas" w:eastAsia="Consolas" w:cs="Consolas"/>
        </w:rPr>
        <w:t>(</w:t>
      </w:r>
      <w:proofErr w:type="spellStart"/>
      <w:r w:rsidRPr="2DB8EC49">
        <w:rPr>
          <w:rFonts w:ascii="Consolas" w:hAnsi="Consolas" w:eastAsia="Consolas" w:cs="Consolas"/>
          <w:color w:val="000000" w:themeColor="text1"/>
        </w:rPr>
        <w:t>aes</w:t>
      </w:r>
      <w:proofErr w:type="spellEnd"/>
      <w:r w:rsidRPr="2DB8EC49">
        <w:rPr>
          <w:rFonts w:ascii="Consolas" w:hAnsi="Consolas" w:eastAsia="Consolas" w:cs="Consolas"/>
        </w:rPr>
        <w:t>(</w:t>
      </w:r>
      <w:proofErr w:type="spellStart"/>
      <w:r w:rsidRPr="2DB8EC49">
        <w:rPr>
          <w:rFonts w:ascii="Consolas" w:hAnsi="Consolas" w:eastAsia="Consolas" w:cs="Consolas"/>
        </w:rPr>
        <w:t>logLivArea</w:t>
      </w:r>
      <w:proofErr w:type="spellEnd"/>
      <w:r w:rsidRPr="2DB8EC49">
        <w:rPr>
          <w:rFonts w:ascii="Consolas" w:hAnsi="Consolas" w:eastAsia="Consolas" w:cs="Consolas"/>
        </w:rPr>
        <w:t xml:space="preserve">, </w:t>
      </w:r>
      <w:proofErr w:type="spellStart"/>
      <w:r w:rsidRPr="2DB8EC49">
        <w:rPr>
          <w:rFonts w:ascii="Consolas" w:hAnsi="Consolas" w:eastAsia="Consolas" w:cs="Consolas"/>
        </w:rPr>
        <w:t>logprice</w:t>
      </w:r>
      <w:proofErr w:type="spellEnd"/>
      <w:r w:rsidRPr="2DB8EC49">
        <w:rPr>
          <w:rFonts w:ascii="Consolas" w:hAnsi="Consolas" w:eastAsia="Consolas" w:cs="Consolas"/>
        </w:rPr>
        <w:t xml:space="preserve">, </w:t>
      </w:r>
      <w:r w:rsidRPr="2DB8EC49">
        <w:rPr>
          <w:rFonts w:ascii="Consolas" w:hAnsi="Consolas" w:eastAsia="Consolas" w:cs="Consolas"/>
          <w:color w:val="C4A000"/>
        </w:rPr>
        <w:t>color =</w:t>
      </w:r>
      <w:r w:rsidRPr="2DB8EC49">
        <w:rPr>
          <w:rFonts w:ascii="Consolas" w:hAnsi="Consolas" w:eastAsia="Consolas" w:cs="Consolas"/>
        </w:rPr>
        <w:t xml:space="preserve"> Neighborhood))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geom_point</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geom_smooth</w:t>
      </w:r>
      <w:proofErr w:type="spellEnd"/>
      <w:r w:rsidRPr="2DB8EC49">
        <w:rPr>
          <w:rFonts w:ascii="Consolas" w:hAnsi="Consolas" w:eastAsia="Consolas" w:cs="Consolas"/>
        </w:rPr>
        <w:t>(</w:t>
      </w:r>
      <w:r w:rsidRPr="2DB8EC49">
        <w:rPr>
          <w:rFonts w:ascii="Consolas" w:hAnsi="Consolas" w:eastAsia="Consolas" w:cs="Consolas"/>
          <w:color w:val="C4A000"/>
        </w:rPr>
        <w:t>method =</w:t>
      </w:r>
      <w:r w:rsidRPr="2DB8EC49">
        <w:rPr>
          <w:rFonts w:ascii="Consolas" w:hAnsi="Consolas" w:eastAsia="Consolas" w:cs="Consolas"/>
        </w:rPr>
        <w:t xml:space="preserve"> </w:t>
      </w:r>
      <w:r w:rsidRPr="2DB8EC49">
        <w:rPr>
          <w:rFonts w:ascii="Consolas" w:hAnsi="Consolas" w:eastAsia="Consolas" w:cs="Consolas"/>
          <w:color w:val="4E9A06"/>
        </w:rPr>
        <w:t>"</w:t>
      </w:r>
      <w:proofErr w:type="spellStart"/>
      <w:r w:rsidRPr="2DB8EC49">
        <w:rPr>
          <w:rFonts w:ascii="Consolas" w:hAnsi="Consolas" w:eastAsia="Consolas" w:cs="Consolas"/>
          <w:color w:val="4E9A06"/>
        </w:rPr>
        <w:t>lm</w:t>
      </w:r>
      <w:proofErr w:type="spellEnd"/>
      <w:r w:rsidRPr="2DB8EC49">
        <w:rPr>
          <w:rFonts w:ascii="Consolas" w:hAnsi="Consolas" w:eastAsia="Consolas" w:cs="Consolas"/>
          <w:color w:val="4E9A06"/>
        </w:rPr>
        <w:t>"</w:t>
      </w:r>
      <w:r w:rsidRPr="2DB8EC49">
        <w:rPr>
          <w:rFonts w:ascii="Consolas" w:hAnsi="Consolas" w:eastAsia="Consolas" w:cs="Consolas"/>
        </w:rPr>
        <w:t xml:space="preserve">) </w:t>
      </w:r>
      <w:r w:rsidRPr="2DB8EC49">
        <w:rPr>
          <w:rFonts w:ascii="Consolas" w:hAnsi="Consolas" w:eastAsia="Consolas" w:cs="Consolas"/>
          <w:color w:val="000000" w:themeColor="text1"/>
        </w:rPr>
        <w:t>+</w:t>
      </w:r>
      <w:r>
        <w:br/>
      </w:r>
      <w:r w:rsidRPr="2DB8EC49">
        <w:rPr>
          <w:rFonts w:ascii="Consolas" w:hAnsi="Consolas" w:eastAsia="Consolas" w:cs="Consolas"/>
          <w:color w:val="000000" w:themeColor="text1"/>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ylab</w:t>
      </w:r>
      <w:proofErr w:type="spellEnd"/>
      <w:r w:rsidRPr="2DB8EC49">
        <w:rPr>
          <w:rFonts w:ascii="Consolas" w:hAnsi="Consolas" w:eastAsia="Consolas" w:cs="Consolas"/>
        </w:rPr>
        <w:t>(</w:t>
      </w:r>
      <w:r w:rsidRPr="2DB8EC49">
        <w:rPr>
          <w:rFonts w:ascii="Consolas" w:hAnsi="Consolas" w:eastAsia="Consolas" w:cs="Consolas"/>
          <w:color w:val="4E9A06"/>
        </w:rPr>
        <w:t>"Sale Price, log transformed"</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xlab</w:t>
      </w:r>
      <w:proofErr w:type="spellEnd"/>
      <w:r w:rsidRPr="2DB8EC49">
        <w:rPr>
          <w:rFonts w:ascii="Consolas" w:hAnsi="Consolas" w:eastAsia="Consolas" w:cs="Consolas"/>
        </w:rPr>
        <w:t>(</w:t>
      </w:r>
      <w:r w:rsidRPr="2DB8EC49">
        <w:rPr>
          <w:rFonts w:ascii="Consolas" w:hAnsi="Consolas" w:eastAsia="Consolas" w:cs="Consolas"/>
          <w:color w:val="4E9A06"/>
        </w:rPr>
        <w:t>"Living Area Sq. Footage, log transformed"</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ggtitle</w:t>
      </w:r>
      <w:proofErr w:type="spellEnd"/>
      <w:r w:rsidRPr="2DB8EC49">
        <w:rPr>
          <w:rFonts w:ascii="Consolas" w:hAnsi="Consolas" w:eastAsia="Consolas" w:cs="Consolas"/>
        </w:rPr>
        <w:t>(</w:t>
      </w:r>
      <w:r w:rsidRPr="2DB8EC49">
        <w:rPr>
          <w:rFonts w:ascii="Consolas" w:hAnsi="Consolas" w:eastAsia="Consolas" w:cs="Consolas"/>
          <w:color w:val="4E9A06"/>
        </w:rPr>
        <w:t>"Square Footage of Living Areas vs. Sales Price"</w:t>
      </w:r>
      <w:r w:rsidRPr="2DB8EC49">
        <w:rPr>
          <w:rFonts w:ascii="Consolas" w:hAnsi="Consolas" w:eastAsia="Consolas" w:cs="Consolas"/>
        </w:rPr>
        <w:t>)</w:t>
      </w:r>
    </w:p>
    <w:p w:rsidR="2DB8EC49" w:rsidP="2DB8EC49" w:rsidRDefault="2DB8EC49" w14:paraId="49C7A491" w14:textId="7C3B9C86">
      <w:pPr>
        <w:pStyle w:val="Heading1"/>
      </w:pPr>
      <w:r w:rsidRPr="2DB8EC49">
        <w:rPr>
          <w:rFonts w:ascii="Calibri" w:hAnsi="Calibri" w:eastAsia="Calibri" w:cs="Calibri"/>
          <w:color w:val="4F81BD"/>
        </w:rPr>
        <w:t xml:space="preserve">Compare competing </w:t>
      </w:r>
      <w:proofErr w:type="gramStart"/>
      <w:r w:rsidRPr="2DB8EC49">
        <w:rPr>
          <w:rFonts w:ascii="Calibri" w:hAnsi="Calibri" w:eastAsia="Calibri" w:cs="Calibri"/>
          <w:color w:val="4F81BD"/>
        </w:rPr>
        <w:t>models</w:t>
      </w:r>
      <w:proofErr w:type="gramEnd"/>
    </w:p>
    <w:p w:rsidR="2DB8EC49" w:rsidP="2DB8EC49" w:rsidRDefault="2DB8EC49" w14:paraId="4B79FF9D" w14:textId="4CE67341">
      <w:pPr>
        <w:pStyle w:val="Heading2"/>
      </w:pPr>
      <w:r w:rsidRPr="2DB8EC49">
        <w:rPr>
          <w:rFonts w:ascii="Calibri" w:hAnsi="Calibri" w:eastAsia="Calibri" w:cs="Calibri"/>
          <w:color w:val="4F81BD"/>
          <w:sz w:val="28"/>
          <w:szCs w:val="28"/>
        </w:rPr>
        <w:t xml:space="preserve">Fit on non-transformed </w:t>
      </w:r>
      <w:proofErr w:type="gramStart"/>
      <w:r w:rsidRPr="2DB8EC49">
        <w:rPr>
          <w:rFonts w:ascii="Calibri" w:hAnsi="Calibri" w:eastAsia="Calibri" w:cs="Calibri"/>
          <w:color w:val="4F81BD"/>
          <w:sz w:val="28"/>
          <w:szCs w:val="28"/>
        </w:rPr>
        <w:t>data</w:t>
      </w:r>
      <w:proofErr w:type="gramEnd"/>
    </w:p>
    <w:p w:rsidR="2DB8EC49" w:rsidRDefault="2DB8EC49" w14:paraId="3E8F0D4A" w14:textId="32403093">
      <w:r w:rsidRPr="2DB8EC49">
        <w:rPr>
          <w:rFonts w:ascii="Consolas" w:hAnsi="Consolas" w:eastAsia="Consolas" w:cs="Consolas"/>
          <w:i/>
          <w:iCs/>
          <w:color w:val="8F5902"/>
        </w:rPr>
        <w:t># Fit on non-transformed data</w:t>
      </w:r>
      <w:r>
        <w:br/>
      </w:r>
      <w:r w:rsidRPr="2DB8EC49">
        <w:rPr>
          <w:rFonts w:ascii="Consolas" w:hAnsi="Consolas" w:eastAsia="Consolas" w:cs="Consolas"/>
          <w:i/>
          <w:iCs/>
          <w:color w:val="8F5902"/>
        </w:rPr>
        <w:t xml:space="preserve"> # Parameter Estimates</w:t>
      </w:r>
      <w:r>
        <w:br/>
      </w:r>
      <w:r w:rsidRPr="2DB8EC49">
        <w:rPr>
          <w:rFonts w:ascii="Consolas" w:hAnsi="Consolas" w:eastAsia="Consolas" w:cs="Consolas"/>
          <w:i/>
          <w:iCs/>
          <w:color w:val="8F5902"/>
        </w:rPr>
        <w:t xml:space="preserve"> # Overall</w:t>
      </w:r>
      <w:r>
        <w:br/>
      </w:r>
      <w:r w:rsidRPr="2DB8EC49">
        <w:rPr>
          <w:rFonts w:ascii="Consolas" w:hAnsi="Consolas" w:eastAsia="Consolas" w:cs="Consolas"/>
          <w:i/>
          <w:iCs/>
          <w:color w:val="8F5902"/>
        </w:rPr>
        <w:t xml:space="preserve"> </w:t>
      </w:r>
      <w:r w:rsidRPr="2DB8EC49">
        <w:rPr>
          <w:rFonts w:ascii="Consolas" w:hAnsi="Consolas" w:eastAsia="Consolas" w:cs="Consolas"/>
        </w:rPr>
        <w:t xml:space="preserve">fit </w:t>
      </w:r>
      <w:r w:rsidRPr="2DB8EC49">
        <w:rPr>
          <w:rFonts w:ascii="Consolas" w:hAnsi="Consolas" w:eastAsia="Consolas" w:cs="Consolas"/>
          <w:color w:val="8F5902"/>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lm</w:t>
      </w:r>
      <w:proofErr w:type="spellEnd"/>
      <w:r w:rsidRPr="2DB8EC49">
        <w:rPr>
          <w:rFonts w:ascii="Consolas" w:hAnsi="Consolas" w:eastAsia="Consolas" w:cs="Consolas"/>
        </w:rPr>
        <w:t>(</w:t>
      </w:r>
      <w:proofErr w:type="spellStart"/>
      <w:r w:rsidRPr="2DB8EC49">
        <w:rPr>
          <w:rFonts w:ascii="Consolas" w:hAnsi="Consolas" w:eastAsia="Consolas" w:cs="Consolas"/>
        </w:rPr>
        <w:t>SalePrice</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rPr>
        <w:t>GrLivArea</w:t>
      </w:r>
      <w:proofErr w:type="spellEnd"/>
      <w:r w:rsidRPr="2DB8EC49">
        <w:rPr>
          <w:rFonts w:ascii="Consolas" w:hAnsi="Consolas" w:eastAsia="Consolas" w:cs="Consolas"/>
        </w:rPr>
        <w:t xml:space="preserve">, </w:t>
      </w:r>
      <w:r w:rsidRPr="2DB8EC49">
        <w:rPr>
          <w:rFonts w:ascii="Consolas" w:hAnsi="Consolas" w:eastAsia="Consolas" w:cs="Consolas"/>
          <w:color w:val="C4A000"/>
        </w:rPr>
        <w:t>data =</w:t>
      </w:r>
      <w:r w:rsidRPr="2DB8EC49">
        <w:rPr>
          <w:rFonts w:ascii="Consolas" w:hAnsi="Consolas" w:eastAsia="Consolas" w:cs="Consolas"/>
        </w:rPr>
        <w:t xml:space="preserve"> C21)</w:t>
      </w:r>
      <w:r>
        <w:br/>
      </w:r>
      <w:r w:rsidRPr="2DB8EC49">
        <w:rPr>
          <w:rFonts w:ascii="Consolas" w:hAnsi="Consolas" w:eastAsia="Consolas" w:cs="Consolas"/>
        </w:rPr>
        <w:t xml:space="preserve"> </w:t>
      </w:r>
      <w:r w:rsidRPr="2DB8EC49">
        <w:rPr>
          <w:rFonts w:ascii="Consolas" w:hAnsi="Consolas" w:eastAsia="Consolas" w:cs="Consolas"/>
          <w:color w:val="000000" w:themeColor="text1"/>
        </w:rPr>
        <w:t>summary</w:t>
      </w:r>
      <w:r w:rsidRPr="2DB8EC49">
        <w:rPr>
          <w:rFonts w:ascii="Consolas" w:hAnsi="Consolas" w:eastAsia="Consolas" w:cs="Consolas"/>
        </w:rPr>
        <w:t>(fit)</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confint</w:t>
      </w:r>
      <w:proofErr w:type="spellEnd"/>
      <w:r w:rsidRPr="2DB8EC49">
        <w:rPr>
          <w:rFonts w:ascii="Consolas" w:hAnsi="Consolas" w:eastAsia="Consolas" w:cs="Consolas"/>
        </w:rPr>
        <w:t>(fit)</w:t>
      </w:r>
      <w:r>
        <w:br/>
      </w:r>
      <w:r w:rsidRPr="2DB8EC49">
        <w:rPr>
          <w:rFonts w:ascii="Consolas" w:hAnsi="Consolas" w:eastAsia="Consolas" w:cs="Consolas"/>
        </w:rPr>
        <w:t xml:space="preserve"> </w:t>
      </w:r>
      <w:r>
        <w:br/>
      </w:r>
      <w:r w:rsidRPr="2DB8EC49">
        <w:rPr>
          <w:rFonts w:ascii="Consolas" w:hAnsi="Consolas" w:eastAsia="Consolas" w:cs="Consolas"/>
        </w:rPr>
        <w:t># Without Lines</w:t>
      </w:r>
      <w:r>
        <w:br/>
      </w:r>
      <w:r w:rsidRPr="2DB8EC49">
        <w:rPr>
          <w:rFonts w:ascii="Consolas" w:hAnsi="Consolas" w:eastAsia="Consolas" w:cs="Consolas"/>
        </w:rPr>
        <w:t xml:space="preserve"> C21 </w:t>
      </w:r>
      <w:r w:rsidRPr="2DB8EC49">
        <w:rPr>
          <w:rFonts w:ascii="Consolas" w:hAnsi="Consolas" w:eastAsia="Consolas" w:cs="Consolas"/>
          <w:color w:val="000000" w:themeColor="text1"/>
        </w:rPr>
        <w:t>%&gt;%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ggplot</w:t>
      </w:r>
      <w:proofErr w:type="spellEnd"/>
      <w:r w:rsidRPr="2DB8EC49">
        <w:rPr>
          <w:rFonts w:ascii="Consolas" w:hAnsi="Consolas" w:eastAsia="Consolas" w:cs="Consolas"/>
        </w:rPr>
        <w:t>(</w:t>
      </w:r>
      <w:proofErr w:type="spellStart"/>
      <w:r w:rsidRPr="2DB8EC49">
        <w:rPr>
          <w:rFonts w:ascii="Consolas" w:hAnsi="Consolas" w:eastAsia="Consolas" w:cs="Consolas"/>
          <w:color w:val="000000" w:themeColor="text1"/>
        </w:rPr>
        <w:t>aes</w:t>
      </w:r>
      <w:proofErr w:type="spellEnd"/>
      <w:r w:rsidRPr="2DB8EC49">
        <w:rPr>
          <w:rFonts w:ascii="Consolas" w:hAnsi="Consolas" w:eastAsia="Consolas" w:cs="Consolas"/>
        </w:rPr>
        <w:t>(</w:t>
      </w:r>
      <w:proofErr w:type="spellStart"/>
      <w:r w:rsidRPr="2DB8EC49">
        <w:rPr>
          <w:rFonts w:ascii="Consolas" w:hAnsi="Consolas" w:eastAsia="Consolas" w:cs="Consolas"/>
        </w:rPr>
        <w:t>GrLivArea</w:t>
      </w:r>
      <w:proofErr w:type="spellEnd"/>
      <w:r w:rsidRPr="2DB8EC49">
        <w:rPr>
          <w:rFonts w:ascii="Consolas" w:hAnsi="Consolas" w:eastAsia="Consolas" w:cs="Consolas"/>
        </w:rPr>
        <w:t xml:space="preserve">, </w:t>
      </w:r>
      <w:proofErr w:type="spellStart"/>
      <w:r w:rsidRPr="2DB8EC49">
        <w:rPr>
          <w:rFonts w:ascii="Consolas" w:hAnsi="Consolas" w:eastAsia="Consolas" w:cs="Consolas"/>
        </w:rPr>
        <w:t>SalePrice</w:t>
      </w:r>
      <w:proofErr w:type="spellEnd"/>
      <w:r w:rsidRPr="2DB8EC49">
        <w:rPr>
          <w:rFonts w:ascii="Consolas" w:hAnsi="Consolas" w:eastAsia="Consolas" w:cs="Consolas"/>
        </w:rPr>
        <w:t xml:space="preserve">, </w:t>
      </w:r>
      <w:r w:rsidRPr="2DB8EC49">
        <w:rPr>
          <w:rFonts w:ascii="Consolas" w:hAnsi="Consolas" w:eastAsia="Consolas" w:cs="Consolas"/>
          <w:color w:val="C4A000"/>
        </w:rPr>
        <w:t>color =</w:t>
      </w:r>
      <w:r w:rsidRPr="2DB8EC49">
        <w:rPr>
          <w:rFonts w:ascii="Consolas" w:hAnsi="Consolas" w:eastAsia="Consolas" w:cs="Consolas"/>
        </w:rPr>
        <w:t xml:space="preserve"> Neighborhood)) </w:t>
      </w:r>
      <w:r w:rsidRPr="2DB8EC49">
        <w:rPr>
          <w:rFonts w:ascii="Consolas" w:hAnsi="Consolas" w:eastAsia="Consolas" w:cs="Consolas"/>
          <w:color w:val="000000" w:themeColor="text1"/>
        </w:rPr>
        <w:t>+</w:t>
      </w:r>
      <w:r>
        <w:br/>
      </w:r>
      <w:r w:rsidRPr="2DB8EC49">
        <w:rPr>
          <w:rFonts w:ascii="Consolas" w:hAnsi="Consolas" w:eastAsia="Consolas" w:cs="Consolas"/>
          <w:color w:val="000000" w:themeColor="text1"/>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geom_point</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br/>
      </w:r>
      <w:r w:rsidRPr="2DB8EC49">
        <w:rPr>
          <w:rFonts w:ascii="Consolas" w:hAnsi="Consolas" w:eastAsia="Consolas" w:cs="Consolas"/>
          <w:color w:val="000000" w:themeColor="text1"/>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ylab</w:t>
      </w:r>
      <w:proofErr w:type="spellEnd"/>
      <w:r w:rsidRPr="2DB8EC49">
        <w:rPr>
          <w:rFonts w:ascii="Consolas" w:hAnsi="Consolas" w:eastAsia="Consolas" w:cs="Consolas"/>
        </w:rPr>
        <w:t>(</w:t>
      </w:r>
      <w:r w:rsidRPr="2DB8EC49">
        <w:rPr>
          <w:rFonts w:ascii="Consolas" w:hAnsi="Consolas" w:eastAsia="Consolas" w:cs="Consolas"/>
          <w:color w:val="4E9A06"/>
        </w:rPr>
        <w:t>"Sale Price"</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xlab</w:t>
      </w:r>
      <w:proofErr w:type="spellEnd"/>
      <w:r w:rsidRPr="2DB8EC49">
        <w:rPr>
          <w:rFonts w:ascii="Consolas" w:hAnsi="Consolas" w:eastAsia="Consolas" w:cs="Consolas"/>
        </w:rPr>
        <w:t>(</w:t>
      </w:r>
      <w:r w:rsidRPr="2DB8EC49">
        <w:rPr>
          <w:rFonts w:ascii="Consolas" w:hAnsi="Consolas" w:eastAsia="Consolas" w:cs="Consolas"/>
          <w:color w:val="4E9A06"/>
        </w:rPr>
        <w:t>"Living Area Sq. Footage"</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ggtitle</w:t>
      </w:r>
      <w:proofErr w:type="spellEnd"/>
      <w:r w:rsidRPr="2DB8EC49">
        <w:rPr>
          <w:rFonts w:ascii="Consolas" w:hAnsi="Consolas" w:eastAsia="Consolas" w:cs="Consolas"/>
        </w:rPr>
        <w:t>(</w:t>
      </w:r>
      <w:r w:rsidRPr="2DB8EC49">
        <w:rPr>
          <w:rFonts w:ascii="Consolas" w:hAnsi="Consolas" w:eastAsia="Consolas" w:cs="Consolas"/>
          <w:color w:val="4E9A06"/>
        </w:rPr>
        <w:t>"Square Footage of Living Areas vs. Sales Price"</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By Neighborhood</w:t>
      </w:r>
      <w:r>
        <w:br/>
      </w:r>
      <w:r w:rsidRPr="2DB8EC49">
        <w:rPr>
          <w:rFonts w:ascii="Consolas" w:hAnsi="Consolas" w:eastAsia="Consolas" w:cs="Consolas"/>
        </w:rPr>
        <w:t xml:space="preserve"> </w:t>
      </w:r>
      <w:proofErr w:type="spellStart"/>
      <w:r w:rsidRPr="2DB8EC49">
        <w:rPr>
          <w:rFonts w:ascii="Consolas" w:hAnsi="Consolas" w:eastAsia="Consolas" w:cs="Consolas"/>
        </w:rPr>
        <w:t>fit_hoods</w:t>
      </w:r>
      <w:proofErr w:type="spellEnd"/>
      <w:r w:rsidRPr="2DB8EC49">
        <w:rPr>
          <w:rFonts w:ascii="Consolas" w:hAnsi="Consolas" w:eastAsia="Consolas" w:cs="Consolas"/>
        </w:rPr>
        <w:t xml:space="preserve"> </w:t>
      </w:r>
      <w:r w:rsidRPr="2DB8EC49">
        <w:rPr>
          <w:rFonts w:ascii="Consolas" w:hAnsi="Consolas" w:eastAsia="Consolas" w:cs="Consolas"/>
          <w:color w:val="8F5902"/>
        </w:rPr>
        <w:t>=</w:t>
      </w:r>
      <w:r w:rsidRPr="2DB8EC49">
        <w:rPr>
          <w:rFonts w:ascii="Consolas" w:hAnsi="Consolas" w:eastAsia="Consolas" w:cs="Consolas"/>
        </w:rPr>
        <w:t xml:space="preserve"> C21 </w:t>
      </w:r>
      <w:r w:rsidRPr="2DB8EC49">
        <w:rPr>
          <w:rFonts w:ascii="Consolas" w:hAnsi="Consolas" w:eastAsia="Consolas" w:cs="Consolas"/>
          <w:color w:val="000000" w:themeColor="text1"/>
        </w:rPr>
        <w:t>%&gt;%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group_by</w:t>
      </w:r>
      <w:proofErr w:type="spellEnd"/>
      <w:r w:rsidRPr="2DB8EC49">
        <w:rPr>
          <w:rFonts w:ascii="Consolas" w:hAnsi="Consolas" w:eastAsia="Consolas" w:cs="Consolas"/>
        </w:rPr>
        <w:t xml:space="preserve">(Neighborhood) </w:t>
      </w:r>
      <w:r w:rsidRPr="2DB8EC49">
        <w:rPr>
          <w:rFonts w:ascii="Consolas" w:hAnsi="Consolas" w:eastAsia="Consolas" w:cs="Consolas"/>
          <w:color w:val="000000" w:themeColor="text1"/>
        </w:rPr>
        <w:t>%&gt;%</w:t>
      </w:r>
      <w:r w:rsidRPr="2DB8EC49">
        <w:rPr>
          <w:rFonts w:ascii="Consolas" w:hAnsi="Consolas" w:eastAsia="Consolas" w:cs="Consolas"/>
        </w:rPr>
        <w:t xml:space="preserve"> </w:t>
      </w:r>
      <w:r w:rsidRPr="2DB8EC49">
        <w:rPr>
          <w:rFonts w:ascii="Consolas" w:hAnsi="Consolas" w:eastAsia="Consolas" w:cs="Consolas"/>
          <w:color w:val="000000" w:themeColor="text1"/>
        </w:rPr>
        <w:t>do</w:t>
      </w:r>
      <w:r w:rsidRPr="2DB8EC49">
        <w:rPr>
          <w:rFonts w:ascii="Consolas" w:hAnsi="Consolas" w:eastAsia="Consolas" w:cs="Consolas"/>
        </w:rPr>
        <w:t>(</w:t>
      </w:r>
      <w:r w:rsidRPr="2DB8EC49">
        <w:rPr>
          <w:rFonts w:ascii="Consolas" w:hAnsi="Consolas" w:eastAsia="Consolas" w:cs="Consolas"/>
          <w:color w:val="C4A000"/>
        </w:rPr>
        <w:t>model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lm</w:t>
      </w:r>
      <w:proofErr w:type="spellEnd"/>
      <w:r w:rsidRPr="2DB8EC49">
        <w:rPr>
          <w:rFonts w:ascii="Consolas" w:hAnsi="Consolas" w:eastAsia="Consolas" w:cs="Consolas"/>
        </w:rPr>
        <w:t>(</w:t>
      </w:r>
      <w:proofErr w:type="spellStart"/>
      <w:r w:rsidRPr="2DB8EC49">
        <w:rPr>
          <w:rFonts w:ascii="Consolas" w:hAnsi="Consolas" w:eastAsia="Consolas" w:cs="Consolas"/>
        </w:rPr>
        <w:t>SalePrice</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rPr>
        <w:t>GrLivArea</w:t>
      </w:r>
      <w:proofErr w:type="spellEnd"/>
      <w:r w:rsidRPr="2DB8EC49">
        <w:rPr>
          <w:rFonts w:ascii="Consolas" w:hAnsi="Consolas" w:eastAsia="Consolas" w:cs="Consolas"/>
        </w:rPr>
        <w:t xml:space="preserve">, </w:t>
      </w:r>
      <w:r w:rsidRPr="2DB8EC49">
        <w:rPr>
          <w:rFonts w:ascii="Consolas" w:hAnsi="Consolas" w:eastAsia="Consolas" w:cs="Consolas"/>
          <w:color w:val="C4A000"/>
        </w:rPr>
        <w:t>data =</w:t>
      </w:r>
      <w:r w:rsidRPr="2DB8EC49">
        <w:rPr>
          <w:rFonts w:ascii="Consolas" w:hAnsi="Consolas" w:eastAsia="Consolas" w:cs="Consolas"/>
        </w:rPr>
        <w:t xml:space="preserve"> .))</w:t>
      </w:r>
      <w:r>
        <w:br/>
      </w:r>
      <w:r w:rsidRPr="2DB8EC49">
        <w:rPr>
          <w:rFonts w:ascii="Consolas" w:hAnsi="Consolas" w:eastAsia="Consolas" w:cs="Consolas"/>
        </w:rPr>
        <w:t xml:space="preserve"> </w:t>
      </w:r>
      <w:r>
        <w:br/>
      </w:r>
      <w:r w:rsidRPr="2DB8EC49">
        <w:rPr>
          <w:rFonts w:ascii="Consolas" w:hAnsi="Consolas" w:eastAsia="Consolas" w:cs="Consolas"/>
        </w:rPr>
        <w:t># Brookside</w:t>
      </w:r>
      <w:r>
        <w:br/>
      </w:r>
      <w:r w:rsidRPr="2DB8EC49">
        <w:rPr>
          <w:rFonts w:ascii="Consolas" w:hAnsi="Consolas" w:eastAsia="Consolas" w:cs="Consolas"/>
        </w:rPr>
        <w:t xml:space="preserve"> </w:t>
      </w:r>
      <w:r w:rsidRPr="2DB8EC49">
        <w:rPr>
          <w:rFonts w:ascii="Consolas" w:hAnsi="Consolas" w:eastAsia="Consolas" w:cs="Consolas"/>
          <w:color w:val="000000" w:themeColor="text1"/>
        </w:rPr>
        <w:t>summary</w:t>
      </w:r>
      <w:r w:rsidRPr="2DB8EC49">
        <w:rPr>
          <w:rFonts w:ascii="Consolas" w:hAnsi="Consolas" w:eastAsia="Consolas" w:cs="Consolas"/>
        </w:rPr>
        <w:t>(</w:t>
      </w:r>
      <w:proofErr w:type="spellStart"/>
      <w:r w:rsidRPr="2DB8EC49">
        <w:rPr>
          <w:rFonts w:ascii="Consolas" w:hAnsi="Consolas" w:eastAsia="Consolas" w:cs="Consolas"/>
        </w:rPr>
        <w:t>fit_hoods</w:t>
      </w:r>
      <w:proofErr w:type="spellEnd"/>
      <w:r w:rsidRPr="2DB8EC49">
        <w:rPr>
          <w:rFonts w:ascii="Consolas" w:hAnsi="Consolas" w:eastAsia="Consolas" w:cs="Consolas"/>
        </w:rPr>
        <w:t>[[</w:t>
      </w:r>
      <w:r w:rsidRPr="2DB8EC49">
        <w:rPr>
          <w:rFonts w:ascii="Consolas" w:hAnsi="Consolas" w:eastAsia="Consolas" w:cs="Consolas"/>
          <w:color w:val="0000CF"/>
        </w:rPr>
        <w:t>2</w:t>
      </w:r>
      <w:r w:rsidRPr="2DB8EC49">
        <w:rPr>
          <w:rFonts w:ascii="Consolas" w:hAnsi="Consolas" w:eastAsia="Consolas" w:cs="Consolas"/>
        </w:rPr>
        <w:t>]][[</w:t>
      </w:r>
      <w:r w:rsidRPr="2DB8EC49">
        <w:rPr>
          <w:rFonts w:ascii="Consolas" w:hAnsi="Consolas" w:eastAsia="Consolas" w:cs="Consolas"/>
          <w:color w:val="0000CF"/>
        </w:rPr>
        <w:t>1</w:t>
      </w:r>
      <w:r w:rsidRPr="2DB8EC49">
        <w:rPr>
          <w:rFonts w:ascii="Consolas" w:hAnsi="Consolas" w:eastAsia="Consolas" w:cs="Consolas"/>
        </w:rPr>
        <w:t>]])</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confint</w:t>
      </w:r>
      <w:proofErr w:type="spellEnd"/>
      <w:r w:rsidRPr="2DB8EC49">
        <w:rPr>
          <w:rFonts w:ascii="Consolas" w:hAnsi="Consolas" w:eastAsia="Consolas" w:cs="Consolas"/>
        </w:rPr>
        <w:t>(</w:t>
      </w:r>
      <w:proofErr w:type="spellStart"/>
      <w:r w:rsidRPr="2DB8EC49">
        <w:rPr>
          <w:rFonts w:ascii="Consolas" w:hAnsi="Consolas" w:eastAsia="Consolas" w:cs="Consolas"/>
        </w:rPr>
        <w:t>fit_hoods</w:t>
      </w:r>
      <w:proofErr w:type="spellEnd"/>
      <w:r w:rsidRPr="2DB8EC49">
        <w:rPr>
          <w:rFonts w:ascii="Consolas" w:hAnsi="Consolas" w:eastAsia="Consolas" w:cs="Consolas"/>
        </w:rPr>
        <w:t>[[</w:t>
      </w:r>
      <w:r w:rsidRPr="2DB8EC49">
        <w:rPr>
          <w:rFonts w:ascii="Consolas" w:hAnsi="Consolas" w:eastAsia="Consolas" w:cs="Consolas"/>
          <w:color w:val="0000CF"/>
        </w:rPr>
        <w:t>2</w:t>
      </w:r>
      <w:r w:rsidRPr="2DB8EC49">
        <w:rPr>
          <w:rFonts w:ascii="Consolas" w:hAnsi="Consolas" w:eastAsia="Consolas" w:cs="Consolas"/>
        </w:rPr>
        <w:t>]][[</w:t>
      </w:r>
      <w:r w:rsidRPr="2DB8EC49">
        <w:rPr>
          <w:rFonts w:ascii="Consolas" w:hAnsi="Consolas" w:eastAsia="Consolas" w:cs="Consolas"/>
          <w:color w:val="0000CF"/>
        </w:rPr>
        <w:t>1</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Edwards</w:t>
      </w:r>
      <w:r>
        <w:br/>
      </w:r>
      <w:r w:rsidRPr="2DB8EC49">
        <w:rPr>
          <w:rFonts w:ascii="Consolas" w:hAnsi="Consolas" w:eastAsia="Consolas" w:cs="Consolas"/>
        </w:rPr>
        <w:t xml:space="preserve"> </w:t>
      </w:r>
      <w:r w:rsidRPr="2DB8EC49">
        <w:rPr>
          <w:rFonts w:ascii="Consolas" w:hAnsi="Consolas" w:eastAsia="Consolas" w:cs="Consolas"/>
          <w:color w:val="000000" w:themeColor="text1"/>
        </w:rPr>
        <w:t>summary</w:t>
      </w:r>
      <w:r w:rsidRPr="2DB8EC49">
        <w:rPr>
          <w:rFonts w:ascii="Consolas" w:hAnsi="Consolas" w:eastAsia="Consolas" w:cs="Consolas"/>
        </w:rPr>
        <w:t>(</w:t>
      </w:r>
      <w:proofErr w:type="spellStart"/>
      <w:r w:rsidRPr="2DB8EC49">
        <w:rPr>
          <w:rFonts w:ascii="Consolas" w:hAnsi="Consolas" w:eastAsia="Consolas" w:cs="Consolas"/>
        </w:rPr>
        <w:t>fit_hoods</w:t>
      </w:r>
      <w:proofErr w:type="spellEnd"/>
      <w:r w:rsidRPr="2DB8EC49">
        <w:rPr>
          <w:rFonts w:ascii="Consolas" w:hAnsi="Consolas" w:eastAsia="Consolas" w:cs="Consolas"/>
        </w:rPr>
        <w:t>[[</w:t>
      </w:r>
      <w:r w:rsidRPr="2DB8EC49">
        <w:rPr>
          <w:rFonts w:ascii="Consolas" w:hAnsi="Consolas" w:eastAsia="Consolas" w:cs="Consolas"/>
          <w:color w:val="0000CF"/>
        </w:rPr>
        <w:t>2</w:t>
      </w:r>
      <w:r w:rsidRPr="2DB8EC49">
        <w:rPr>
          <w:rFonts w:ascii="Consolas" w:hAnsi="Consolas" w:eastAsia="Consolas" w:cs="Consolas"/>
        </w:rPr>
        <w:t>]][[</w:t>
      </w:r>
      <w:r w:rsidRPr="2DB8EC49">
        <w:rPr>
          <w:rFonts w:ascii="Consolas" w:hAnsi="Consolas" w:eastAsia="Consolas" w:cs="Consolas"/>
          <w:color w:val="0000CF"/>
        </w:rPr>
        <w:t>2</w:t>
      </w:r>
      <w:r w:rsidRPr="2DB8EC49">
        <w:rPr>
          <w:rFonts w:ascii="Consolas" w:hAnsi="Consolas" w:eastAsia="Consolas" w:cs="Consolas"/>
        </w:rPr>
        <w:t>]])</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confint</w:t>
      </w:r>
      <w:proofErr w:type="spellEnd"/>
      <w:r w:rsidRPr="2DB8EC49">
        <w:rPr>
          <w:rFonts w:ascii="Consolas" w:hAnsi="Consolas" w:eastAsia="Consolas" w:cs="Consolas"/>
        </w:rPr>
        <w:t>(</w:t>
      </w:r>
      <w:proofErr w:type="spellStart"/>
      <w:r w:rsidRPr="2DB8EC49">
        <w:rPr>
          <w:rFonts w:ascii="Consolas" w:hAnsi="Consolas" w:eastAsia="Consolas" w:cs="Consolas"/>
        </w:rPr>
        <w:t>fit_hoods</w:t>
      </w:r>
      <w:proofErr w:type="spellEnd"/>
      <w:r w:rsidRPr="2DB8EC49">
        <w:rPr>
          <w:rFonts w:ascii="Consolas" w:hAnsi="Consolas" w:eastAsia="Consolas" w:cs="Consolas"/>
        </w:rPr>
        <w:t>[[</w:t>
      </w:r>
      <w:r w:rsidRPr="2DB8EC49">
        <w:rPr>
          <w:rFonts w:ascii="Consolas" w:hAnsi="Consolas" w:eastAsia="Consolas" w:cs="Consolas"/>
          <w:color w:val="0000CF"/>
        </w:rPr>
        <w:t>2</w:t>
      </w:r>
      <w:r w:rsidRPr="2DB8EC49">
        <w:rPr>
          <w:rFonts w:ascii="Consolas" w:hAnsi="Consolas" w:eastAsia="Consolas" w:cs="Consolas"/>
        </w:rPr>
        <w:t>]][[</w:t>
      </w:r>
      <w:r w:rsidRPr="2DB8EC49">
        <w:rPr>
          <w:rFonts w:ascii="Consolas" w:hAnsi="Consolas" w:eastAsia="Consolas" w:cs="Consolas"/>
          <w:color w:val="0000CF"/>
        </w:rPr>
        <w:t>2</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North Ames</w:t>
      </w:r>
      <w:r>
        <w:br/>
      </w:r>
      <w:r w:rsidRPr="2DB8EC49">
        <w:rPr>
          <w:rFonts w:ascii="Consolas" w:hAnsi="Consolas" w:eastAsia="Consolas" w:cs="Consolas"/>
        </w:rPr>
        <w:t xml:space="preserve"> </w:t>
      </w:r>
      <w:r w:rsidRPr="2DB8EC49">
        <w:rPr>
          <w:rFonts w:ascii="Consolas" w:hAnsi="Consolas" w:eastAsia="Consolas" w:cs="Consolas"/>
          <w:color w:val="000000" w:themeColor="text1"/>
        </w:rPr>
        <w:t>summary</w:t>
      </w:r>
      <w:r w:rsidRPr="2DB8EC49">
        <w:rPr>
          <w:rFonts w:ascii="Consolas" w:hAnsi="Consolas" w:eastAsia="Consolas" w:cs="Consolas"/>
        </w:rPr>
        <w:t>(</w:t>
      </w:r>
      <w:proofErr w:type="spellStart"/>
      <w:r w:rsidRPr="2DB8EC49">
        <w:rPr>
          <w:rFonts w:ascii="Consolas" w:hAnsi="Consolas" w:eastAsia="Consolas" w:cs="Consolas"/>
        </w:rPr>
        <w:t>fit_hoods</w:t>
      </w:r>
      <w:proofErr w:type="spellEnd"/>
      <w:r w:rsidRPr="2DB8EC49">
        <w:rPr>
          <w:rFonts w:ascii="Consolas" w:hAnsi="Consolas" w:eastAsia="Consolas" w:cs="Consolas"/>
        </w:rPr>
        <w:t>[[</w:t>
      </w:r>
      <w:r w:rsidRPr="2DB8EC49">
        <w:rPr>
          <w:rFonts w:ascii="Consolas" w:hAnsi="Consolas" w:eastAsia="Consolas" w:cs="Consolas"/>
          <w:color w:val="0000CF"/>
        </w:rPr>
        <w:t>2</w:t>
      </w:r>
      <w:r w:rsidRPr="2DB8EC49">
        <w:rPr>
          <w:rFonts w:ascii="Consolas" w:hAnsi="Consolas" w:eastAsia="Consolas" w:cs="Consolas"/>
        </w:rPr>
        <w:t>]][[</w:t>
      </w:r>
      <w:r w:rsidRPr="2DB8EC49">
        <w:rPr>
          <w:rFonts w:ascii="Consolas" w:hAnsi="Consolas" w:eastAsia="Consolas" w:cs="Consolas"/>
          <w:color w:val="0000CF"/>
        </w:rPr>
        <w:t>3</w:t>
      </w:r>
      <w:r w:rsidRPr="2DB8EC49">
        <w:rPr>
          <w:rFonts w:ascii="Consolas" w:hAnsi="Consolas" w:eastAsia="Consolas" w:cs="Consolas"/>
        </w:rPr>
        <w:t>]])</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confint</w:t>
      </w:r>
      <w:proofErr w:type="spellEnd"/>
      <w:r w:rsidRPr="2DB8EC49">
        <w:rPr>
          <w:rFonts w:ascii="Consolas" w:hAnsi="Consolas" w:eastAsia="Consolas" w:cs="Consolas"/>
        </w:rPr>
        <w:t>(</w:t>
      </w:r>
      <w:proofErr w:type="spellStart"/>
      <w:r w:rsidRPr="2DB8EC49">
        <w:rPr>
          <w:rFonts w:ascii="Consolas" w:hAnsi="Consolas" w:eastAsia="Consolas" w:cs="Consolas"/>
        </w:rPr>
        <w:t>fit_hoods</w:t>
      </w:r>
      <w:proofErr w:type="spellEnd"/>
      <w:r w:rsidRPr="2DB8EC49">
        <w:rPr>
          <w:rFonts w:ascii="Consolas" w:hAnsi="Consolas" w:eastAsia="Consolas" w:cs="Consolas"/>
        </w:rPr>
        <w:t>[[</w:t>
      </w:r>
      <w:r w:rsidRPr="2DB8EC49">
        <w:rPr>
          <w:rFonts w:ascii="Consolas" w:hAnsi="Consolas" w:eastAsia="Consolas" w:cs="Consolas"/>
          <w:color w:val="0000CF"/>
        </w:rPr>
        <w:t>2</w:t>
      </w:r>
      <w:r w:rsidRPr="2DB8EC49">
        <w:rPr>
          <w:rFonts w:ascii="Consolas" w:hAnsi="Consolas" w:eastAsia="Consolas" w:cs="Consolas"/>
        </w:rPr>
        <w:t>]][[</w:t>
      </w:r>
      <w:r w:rsidRPr="2DB8EC49">
        <w:rPr>
          <w:rFonts w:ascii="Consolas" w:hAnsi="Consolas" w:eastAsia="Consolas" w:cs="Consolas"/>
          <w:color w:val="0000CF"/>
        </w:rPr>
        <w:t>3</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With Lines for each Neighborhood</w:t>
      </w:r>
      <w:r>
        <w:br/>
      </w:r>
      <w:r w:rsidRPr="2DB8EC49">
        <w:rPr>
          <w:rFonts w:ascii="Consolas" w:hAnsi="Consolas" w:eastAsia="Consolas" w:cs="Consolas"/>
        </w:rPr>
        <w:t xml:space="preserve"> C21 </w:t>
      </w:r>
      <w:r w:rsidRPr="2DB8EC49">
        <w:rPr>
          <w:rFonts w:ascii="Consolas" w:hAnsi="Consolas" w:eastAsia="Consolas" w:cs="Consolas"/>
          <w:color w:val="000000" w:themeColor="text1"/>
        </w:rPr>
        <w:t>%&gt;%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ggplot</w:t>
      </w:r>
      <w:proofErr w:type="spellEnd"/>
      <w:r w:rsidRPr="2DB8EC49">
        <w:rPr>
          <w:rFonts w:ascii="Consolas" w:hAnsi="Consolas" w:eastAsia="Consolas" w:cs="Consolas"/>
        </w:rPr>
        <w:t>(</w:t>
      </w:r>
      <w:proofErr w:type="spellStart"/>
      <w:r w:rsidRPr="2DB8EC49">
        <w:rPr>
          <w:rFonts w:ascii="Consolas" w:hAnsi="Consolas" w:eastAsia="Consolas" w:cs="Consolas"/>
          <w:color w:val="000000" w:themeColor="text1"/>
        </w:rPr>
        <w:t>aes</w:t>
      </w:r>
      <w:proofErr w:type="spellEnd"/>
      <w:r w:rsidRPr="2DB8EC49">
        <w:rPr>
          <w:rFonts w:ascii="Consolas" w:hAnsi="Consolas" w:eastAsia="Consolas" w:cs="Consolas"/>
        </w:rPr>
        <w:t>(</w:t>
      </w:r>
      <w:proofErr w:type="spellStart"/>
      <w:r w:rsidRPr="2DB8EC49">
        <w:rPr>
          <w:rFonts w:ascii="Consolas" w:hAnsi="Consolas" w:eastAsia="Consolas" w:cs="Consolas"/>
        </w:rPr>
        <w:t>GrLivArea</w:t>
      </w:r>
      <w:proofErr w:type="spellEnd"/>
      <w:r w:rsidRPr="2DB8EC49">
        <w:rPr>
          <w:rFonts w:ascii="Consolas" w:hAnsi="Consolas" w:eastAsia="Consolas" w:cs="Consolas"/>
        </w:rPr>
        <w:t xml:space="preserve">, </w:t>
      </w:r>
      <w:proofErr w:type="spellStart"/>
      <w:r w:rsidRPr="2DB8EC49">
        <w:rPr>
          <w:rFonts w:ascii="Consolas" w:hAnsi="Consolas" w:eastAsia="Consolas" w:cs="Consolas"/>
        </w:rPr>
        <w:t>SalePrice</w:t>
      </w:r>
      <w:proofErr w:type="spellEnd"/>
      <w:r w:rsidRPr="2DB8EC49">
        <w:rPr>
          <w:rFonts w:ascii="Consolas" w:hAnsi="Consolas" w:eastAsia="Consolas" w:cs="Consolas"/>
        </w:rPr>
        <w:t xml:space="preserve">, </w:t>
      </w:r>
      <w:r w:rsidRPr="2DB8EC49">
        <w:rPr>
          <w:rFonts w:ascii="Consolas" w:hAnsi="Consolas" w:eastAsia="Consolas" w:cs="Consolas"/>
          <w:color w:val="C4A000"/>
        </w:rPr>
        <w:t>color =</w:t>
      </w:r>
      <w:r w:rsidRPr="2DB8EC49">
        <w:rPr>
          <w:rFonts w:ascii="Consolas" w:hAnsi="Consolas" w:eastAsia="Consolas" w:cs="Consolas"/>
        </w:rPr>
        <w:t xml:space="preserve"> Neighborhood))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geom_point</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geom_smooth</w:t>
      </w:r>
      <w:proofErr w:type="spellEnd"/>
      <w:r w:rsidRPr="2DB8EC49">
        <w:rPr>
          <w:rFonts w:ascii="Consolas" w:hAnsi="Consolas" w:eastAsia="Consolas" w:cs="Consolas"/>
        </w:rPr>
        <w:t>(</w:t>
      </w:r>
      <w:r w:rsidRPr="2DB8EC49">
        <w:rPr>
          <w:rFonts w:ascii="Consolas" w:hAnsi="Consolas" w:eastAsia="Consolas" w:cs="Consolas"/>
          <w:color w:val="C4A000"/>
        </w:rPr>
        <w:t>method =</w:t>
      </w:r>
      <w:r w:rsidRPr="2DB8EC49">
        <w:rPr>
          <w:rFonts w:ascii="Consolas" w:hAnsi="Consolas" w:eastAsia="Consolas" w:cs="Consolas"/>
        </w:rPr>
        <w:t xml:space="preserve"> </w:t>
      </w:r>
      <w:r w:rsidRPr="2DB8EC49">
        <w:rPr>
          <w:rFonts w:ascii="Consolas" w:hAnsi="Consolas" w:eastAsia="Consolas" w:cs="Consolas"/>
          <w:color w:val="4E9A06"/>
        </w:rPr>
        <w:t>"</w:t>
      </w:r>
      <w:proofErr w:type="spellStart"/>
      <w:r w:rsidRPr="2DB8EC49">
        <w:rPr>
          <w:rFonts w:ascii="Consolas" w:hAnsi="Consolas" w:eastAsia="Consolas" w:cs="Consolas"/>
          <w:color w:val="4E9A06"/>
        </w:rPr>
        <w:t>lm</w:t>
      </w:r>
      <w:proofErr w:type="spellEnd"/>
      <w:r w:rsidRPr="2DB8EC49">
        <w:rPr>
          <w:rFonts w:ascii="Consolas" w:hAnsi="Consolas" w:eastAsia="Consolas" w:cs="Consolas"/>
          <w:color w:val="4E9A06"/>
        </w:rPr>
        <w:t>"</w:t>
      </w:r>
      <w:r w:rsidRPr="2DB8EC49">
        <w:rPr>
          <w:rFonts w:ascii="Consolas" w:hAnsi="Consolas" w:eastAsia="Consolas" w:cs="Consolas"/>
        </w:rPr>
        <w:t xml:space="preserve">) </w:t>
      </w:r>
      <w:r w:rsidRPr="2DB8EC49">
        <w:rPr>
          <w:rFonts w:ascii="Consolas" w:hAnsi="Consolas" w:eastAsia="Consolas" w:cs="Consolas"/>
          <w:color w:val="000000" w:themeColor="text1"/>
        </w:rPr>
        <w:t>+</w:t>
      </w:r>
      <w:r>
        <w:br/>
      </w:r>
      <w:r w:rsidRPr="2DB8EC49">
        <w:rPr>
          <w:rFonts w:ascii="Consolas" w:hAnsi="Consolas" w:eastAsia="Consolas" w:cs="Consolas"/>
          <w:color w:val="000000" w:themeColor="text1"/>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ylab</w:t>
      </w:r>
      <w:proofErr w:type="spellEnd"/>
      <w:r w:rsidRPr="2DB8EC49">
        <w:rPr>
          <w:rFonts w:ascii="Consolas" w:hAnsi="Consolas" w:eastAsia="Consolas" w:cs="Consolas"/>
        </w:rPr>
        <w:t>(</w:t>
      </w:r>
      <w:r w:rsidRPr="2DB8EC49">
        <w:rPr>
          <w:rFonts w:ascii="Consolas" w:hAnsi="Consolas" w:eastAsia="Consolas" w:cs="Consolas"/>
          <w:color w:val="4E9A06"/>
        </w:rPr>
        <w:t>"Sale Price"</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xlab</w:t>
      </w:r>
      <w:proofErr w:type="spellEnd"/>
      <w:r w:rsidRPr="2DB8EC49">
        <w:rPr>
          <w:rFonts w:ascii="Consolas" w:hAnsi="Consolas" w:eastAsia="Consolas" w:cs="Consolas"/>
        </w:rPr>
        <w:t>(</w:t>
      </w:r>
      <w:r w:rsidRPr="2DB8EC49">
        <w:rPr>
          <w:rFonts w:ascii="Consolas" w:hAnsi="Consolas" w:eastAsia="Consolas" w:cs="Consolas"/>
          <w:color w:val="4E9A06"/>
        </w:rPr>
        <w:t>"Living Area Sq. Footage"</w:t>
      </w:r>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ggtitle</w:t>
      </w:r>
      <w:proofErr w:type="spellEnd"/>
      <w:r w:rsidRPr="2DB8EC49">
        <w:rPr>
          <w:rFonts w:ascii="Consolas" w:hAnsi="Consolas" w:eastAsia="Consolas" w:cs="Consolas"/>
        </w:rPr>
        <w:t>(</w:t>
      </w:r>
      <w:r w:rsidRPr="2DB8EC49">
        <w:rPr>
          <w:rFonts w:ascii="Consolas" w:hAnsi="Consolas" w:eastAsia="Consolas" w:cs="Consolas"/>
          <w:color w:val="4E9A06"/>
        </w:rPr>
        <w:t>"Square Footage of Living Areas vs. Sales Price"</w:t>
      </w:r>
      <w:r w:rsidRPr="2DB8EC49">
        <w:rPr>
          <w:rFonts w:ascii="Consolas" w:hAnsi="Consolas" w:eastAsia="Consolas" w:cs="Consolas"/>
        </w:rPr>
        <w:t>)</w:t>
      </w:r>
    </w:p>
    <w:p w:rsidR="2DB8EC49" w:rsidP="2DB8EC49" w:rsidRDefault="2DB8EC49" w14:paraId="20DDE814" w14:textId="402FF213">
      <w:pPr>
        <w:pStyle w:val="Heading2"/>
      </w:pPr>
      <w:r w:rsidRPr="2DB8EC49">
        <w:rPr>
          <w:rFonts w:ascii="Calibri" w:hAnsi="Calibri" w:eastAsia="Calibri" w:cs="Calibri"/>
          <w:color w:val="4F81BD"/>
          <w:sz w:val="28"/>
          <w:szCs w:val="28"/>
        </w:rPr>
        <w:t>Hold Neighborhood Constant</w:t>
      </w:r>
    </w:p>
    <w:p w:rsidR="2DB8EC49" w:rsidRDefault="2DB8EC49" w14:paraId="0560B26B" w14:textId="0C324CF7">
      <w:r w:rsidRPr="2DB8EC49">
        <w:rPr>
          <w:rFonts w:ascii="Consolas" w:hAnsi="Consolas" w:eastAsia="Consolas" w:cs="Consolas"/>
          <w:i/>
          <w:iCs/>
          <w:color w:val="8F5902"/>
        </w:rPr>
        <w:t># Transformed Data</w:t>
      </w:r>
      <w:r>
        <w:br/>
      </w:r>
      <w:r w:rsidRPr="2DB8EC49">
        <w:rPr>
          <w:rFonts w:ascii="Consolas" w:hAnsi="Consolas" w:eastAsia="Consolas" w:cs="Consolas"/>
          <w:i/>
          <w:iCs/>
          <w:color w:val="8F5902"/>
        </w:rPr>
        <w:t xml:space="preserve"> </w:t>
      </w:r>
      <w:r w:rsidRPr="2DB8EC49">
        <w:rPr>
          <w:rFonts w:ascii="Consolas" w:hAnsi="Consolas" w:eastAsia="Consolas" w:cs="Consolas"/>
        </w:rPr>
        <w:t xml:space="preserve">fit </w:t>
      </w:r>
      <w:r w:rsidRPr="2DB8EC49">
        <w:rPr>
          <w:rFonts w:ascii="Consolas" w:hAnsi="Consolas" w:eastAsia="Consolas" w:cs="Consolas"/>
          <w:color w:val="8F5902"/>
        </w:rPr>
        <w:t>=</w:t>
      </w:r>
      <w:r w:rsidRPr="2DB8EC49">
        <w:rPr>
          <w:rFonts w:ascii="Consolas" w:hAnsi="Consolas" w:eastAsia="Consolas" w:cs="Consolas"/>
        </w:rPr>
        <w:t xml:space="preserve"> </w:t>
      </w:r>
      <w:proofErr w:type="spellStart"/>
      <w:proofErr w:type="gramStart"/>
      <w:r w:rsidRPr="2DB8EC49">
        <w:rPr>
          <w:rFonts w:ascii="Consolas" w:hAnsi="Consolas" w:eastAsia="Consolas" w:cs="Consolas"/>
          <w:color w:val="000000" w:themeColor="text1"/>
        </w:rPr>
        <w:t>lm</w:t>
      </w:r>
      <w:proofErr w:type="spellEnd"/>
      <w:r w:rsidRPr="2DB8EC49">
        <w:rPr>
          <w:rFonts w:ascii="Consolas" w:hAnsi="Consolas" w:eastAsia="Consolas" w:cs="Consolas"/>
        </w:rPr>
        <w:t>(</w:t>
      </w:r>
      <w:proofErr w:type="spellStart"/>
      <w:proofErr w:type="gramEnd"/>
      <w:r w:rsidRPr="2DB8EC49">
        <w:rPr>
          <w:rFonts w:ascii="Consolas" w:hAnsi="Consolas" w:eastAsia="Consolas" w:cs="Consolas"/>
        </w:rPr>
        <w:t>logprice</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rPr>
        <w:t>logLivArea</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Neighborhood, </w:t>
      </w:r>
      <w:r w:rsidRPr="2DB8EC49">
        <w:rPr>
          <w:rFonts w:ascii="Consolas" w:hAnsi="Consolas" w:eastAsia="Consolas" w:cs="Consolas"/>
          <w:color w:val="C4A000"/>
        </w:rPr>
        <w:t>data =</w:t>
      </w:r>
      <w:r w:rsidRPr="2DB8EC49">
        <w:rPr>
          <w:rFonts w:ascii="Consolas" w:hAnsi="Consolas" w:eastAsia="Consolas" w:cs="Consolas"/>
        </w:rPr>
        <w:t xml:space="preserve"> C21)</w:t>
      </w:r>
      <w:r>
        <w:br/>
      </w:r>
      <w:r w:rsidRPr="2DB8EC49">
        <w:rPr>
          <w:rFonts w:ascii="Consolas" w:hAnsi="Consolas" w:eastAsia="Consolas" w:cs="Consolas"/>
        </w:rPr>
        <w:t xml:space="preserve"> </w:t>
      </w:r>
      <w:r w:rsidRPr="2DB8EC49">
        <w:rPr>
          <w:rFonts w:ascii="Consolas" w:hAnsi="Consolas" w:eastAsia="Consolas" w:cs="Consolas"/>
          <w:color w:val="000000" w:themeColor="text1"/>
        </w:rPr>
        <w:t>summary</w:t>
      </w:r>
      <w:r w:rsidRPr="2DB8EC49">
        <w:rPr>
          <w:rFonts w:ascii="Consolas" w:hAnsi="Consolas" w:eastAsia="Consolas" w:cs="Consolas"/>
        </w:rPr>
        <w:t>(fit)</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confint</w:t>
      </w:r>
      <w:proofErr w:type="spellEnd"/>
      <w:r w:rsidRPr="2DB8EC49">
        <w:rPr>
          <w:rFonts w:ascii="Consolas" w:hAnsi="Consolas" w:eastAsia="Consolas" w:cs="Consolas"/>
        </w:rPr>
        <w:t>(fit)</w:t>
      </w:r>
      <w:r>
        <w:br/>
      </w:r>
      <w:r w:rsidRPr="2DB8EC49">
        <w:rPr>
          <w:rFonts w:ascii="Consolas" w:hAnsi="Consolas" w:eastAsia="Consolas" w:cs="Consolas"/>
        </w:rPr>
        <w:t xml:space="preserve"> </w:t>
      </w:r>
      <w:r>
        <w:br/>
      </w:r>
      <w:r w:rsidRPr="2DB8EC49">
        <w:rPr>
          <w:rFonts w:ascii="Consolas" w:hAnsi="Consolas" w:eastAsia="Consolas" w:cs="Consolas"/>
        </w:rPr>
        <w:t># Raw Data</w:t>
      </w:r>
      <w:r>
        <w:br/>
      </w:r>
      <w:r w:rsidRPr="2DB8EC49">
        <w:rPr>
          <w:rFonts w:ascii="Consolas" w:hAnsi="Consolas" w:eastAsia="Consolas" w:cs="Consolas"/>
        </w:rPr>
        <w:t xml:space="preserve"> fit </w:t>
      </w:r>
      <w:r w:rsidRPr="2DB8EC49">
        <w:rPr>
          <w:rFonts w:ascii="Consolas" w:hAnsi="Consolas" w:eastAsia="Consolas" w:cs="Consolas"/>
          <w:color w:val="8F5902"/>
        </w:rPr>
        <w:t>=</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lm</w:t>
      </w:r>
      <w:proofErr w:type="spellEnd"/>
      <w:r w:rsidRPr="2DB8EC49">
        <w:rPr>
          <w:rFonts w:ascii="Consolas" w:hAnsi="Consolas" w:eastAsia="Consolas" w:cs="Consolas"/>
        </w:rPr>
        <w:t>(</w:t>
      </w:r>
      <w:proofErr w:type="spellStart"/>
      <w:r w:rsidRPr="2DB8EC49">
        <w:rPr>
          <w:rFonts w:ascii="Consolas" w:hAnsi="Consolas" w:eastAsia="Consolas" w:cs="Consolas"/>
        </w:rPr>
        <w:t>SalePrice</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rPr>
        <w:t>GrLivArea</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Neighborhood, </w:t>
      </w:r>
      <w:r w:rsidRPr="2DB8EC49">
        <w:rPr>
          <w:rFonts w:ascii="Consolas" w:hAnsi="Consolas" w:eastAsia="Consolas" w:cs="Consolas"/>
          <w:color w:val="C4A000"/>
        </w:rPr>
        <w:t>data =</w:t>
      </w:r>
      <w:r w:rsidRPr="2DB8EC49">
        <w:rPr>
          <w:rFonts w:ascii="Consolas" w:hAnsi="Consolas" w:eastAsia="Consolas" w:cs="Consolas"/>
        </w:rPr>
        <w:t xml:space="preserve"> C21)</w:t>
      </w:r>
      <w:r>
        <w:br/>
      </w:r>
      <w:r w:rsidRPr="2DB8EC49">
        <w:rPr>
          <w:rFonts w:ascii="Consolas" w:hAnsi="Consolas" w:eastAsia="Consolas" w:cs="Consolas"/>
        </w:rPr>
        <w:t xml:space="preserve"> </w:t>
      </w:r>
      <w:r w:rsidRPr="2DB8EC49">
        <w:rPr>
          <w:rFonts w:ascii="Consolas" w:hAnsi="Consolas" w:eastAsia="Consolas" w:cs="Consolas"/>
          <w:color w:val="000000" w:themeColor="text1"/>
        </w:rPr>
        <w:t>summary</w:t>
      </w:r>
      <w:r w:rsidRPr="2DB8EC49">
        <w:rPr>
          <w:rFonts w:ascii="Consolas" w:hAnsi="Consolas" w:eastAsia="Consolas" w:cs="Consolas"/>
        </w:rPr>
        <w:t>(fit)</w:t>
      </w:r>
      <w:r>
        <w:br/>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confint</w:t>
      </w:r>
      <w:proofErr w:type="spellEnd"/>
      <w:r w:rsidRPr="2DB8EC49">
        <w:rPr>
          <w:rFonts w:ascii="Consolas" w:hAnsi="Consolas" w:eastAsia="Consolas" w:cs="Consolas"/>
        </w:rPr>
        <w:t>(fit)</w:t>
      </w:r>
    </w:p>
    <w:p w:rsidR="2DB8EC49" w:rsidP="2DB8EC49" w:rsidRDefault="2DB8EC49" w14:paraId="660A4C05" w14:textId="13E2ED21">
      <w:pPr>
        <w:pStyle w:val="Heading2"/>
      </w:pPr>
      <w:r w:rsidRPr="2DB8EC49">
        <w:rPr>
          <w:rFonts w:ascii="Calibri" w:hAnsi="Calibri" w:eastAsia="Calibri" w:cs="Calibri"/>
          <w:color w:val="4F81BD"/>
          <w:sz w:val="28"/>
          <w:szCs w:val="28"/>
        </w:rPr>
        <w:t xml:space="preserve">Internal CV as a measure for competing </w:t>
      </w:r>
      <w:proofErr w:type="gramStart"/>
      <w:r w:rsidRPr="2DB8EC49">
        <w:rPr>
          <w:rFonts w:ascii="Calibri" w:hAnsi="Calibri" w:eastAsia="Calibri" w:cs="Calibri"/>
          <w:color w:val="4F81BD"/>
          <w:sz w:val="28"/>
          <w:szCs w:val="28"/>
        </w:rPr>
        <w:t>models</w:t>
      </w:r>
      <w:proofErr w:type="gramEnd"/>
    </w:p>
    <w:p w:rsidR="2DB8EC49" w:rsidRDefault="2DB8EC49" w14:paraId="0B750659" w14:textId="1A32B4F9">
      <w:r w:rsidRPr="2DB8EC49">
        <w:rPr>
          <w:rFonts w:ascii="Consolas" w:hAnsi="Consolas" w:eastAsia="Consolas" w:cs="Consolas"/>
          <w:i/>
          <w:iCs/>
          <w:color w:val="8F5902"/>
        </w:rPr>
        <w:t># LOOCV method from library(caret), transformed data</w:t>
      </w:r>
      <w:r>
        <w:br/>
      </w:r>
      <w:r w:rsidRPr="2DB8EC49">
        <w:rPr>
          <w:rFonts w:ascii="Consolas" w:hAnsi="Consolas" w:eastAsia="Consolas" w:cs="Consolas"/>
          <w:i/>
          <w:iCs/>
          <w:color w:val="8F5902"/>
        </w:rPr>
        <w:t xml:space="preserve"> </w:t>
      </w:r>
      <w:r>
        <w:br/>
      </w:r>
      <w:r w:rsidRPr="2DB8EC49">
        <w:rPr>
          <w:rFonts w:ascii="Consolas" w:hAnsi="Consolas" w:eastAsia="Consolas" w:cs="Consolas"/>
          <w:i/>
          <w:iCs/>
          <w:color w:val="8F5902"/>
        </w:rPr>
        <w:t>train</w:t>
      </w:r>
      <w:r w:rsidRPr="2DB8EC49">
        <w:rPr>
          <w:rFonts w:ascii="Consolas" w:hAnsi="Consolas" w:eastAsia="Consolas" w:cs="Consolas"/>
        </w:rPr>
        <w:t>(</w:t>
      </w:r>
      <w:proofErr w:type="spellStart"/>
      <w:r w:rsidRPr="2DB8EC49">
        <w:rPr>
          <w:rFonts w:ascii="Consolas" w:hAnsi="Consolas" w:eastAsia="Consolas" w:cs="Consolas"/>
        </w:rPr>
        <w:t>logprice</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rPr>
        <w:t>logLivArea</w:t>
      </w:r>
      <w:proofErr w:type="spellEnd"/>
      <w:r w:rsidRPr="2DB8EC49">
        <w:rPr>
          <w:rFonts w:ascii="Consolas" w:hAnsi="Consolas" w:eastAsia="Consolas" w:cs="Consolas"/>
        </w:rPr>
        <w:t xml:space="preserve">, </w:t>
      </w:r>
      <w:r w:rsidRPr="2DB8EC49">
        <w:rPr>
          <w:rFonts w:ascii="Consolas" w:hAnsi="Consolas" w:eastAsia="Consolas" w:cs="Consolas"/>
          <w:color w:val="C4A000"/>
        </w:rPr>
        <w:t>method =</w:t>
      </w:r>
      <w:r w:rsidRPr="2DB8EC49">
        <w:rPr>
          <w:rFonts w:ascii="Consolas" w:hAnsi="Consolas" w:eastAsia="Consolas" w:cs="Consolas"/>
        </w:rPr>
        <w:t xml:space="preserve"> </w:t>
      </w:r>
      <w:r w:rsidRPr="2DB8EC49">
        <w:rPr>
          <w:rFonts w:ascii="Consolas" w:hAnsi="Consolas" w:eastAsia="Consolas" w:cs="Consolas"/>
          <w:color w:val="4E9A06"/>
        </w:rPr>
        <w:t>"</w:t>
      </w:r>
      <w:proofErr w:type="spellStart"/>
      <w:r w:rsidRPr="2DB8EC49">
        <w:rPr>
          <w:rFonts w:ascii="Consolas" w:hAnsi="Consolas" w:eastAsia="Consolas" w:cs="Consolas"/>
          <w:color w:val="4E9A06"/>
        </w:rPr>
        <w:t>lm</w:t>
      </w:r>
      <w:proofErr w:type="spellEnd"/>
      <w:r w:rsidRPr="2DB8EC49">
        <w:rPr>
          <w:rFonts w:ascii="Consolas" w:hAnsi="Consolas" w:eastAsia="Consolas" w:cs="Consolas"/>
          <w:color w:val="4E9A06"/>
        </w:rPr>
        <w:t>"</w:t>
      </w:r>
      <w:r w:rsidRPr="2DB8EC49">
        <w:rPr>
          <w:rFonts w:ascii="Consolas" w:hAnsi="Consolas" w:eastAsia="Consolas" w:cs="Consolas"/>
        </w:rPr>
        <w:t xml:space="preserve">, </w:t>
      </w:r>
      <w:r w:rsidRPr="2DB8EC49">
        <w:rPr>
          <w:rFonts w:ascii="Consolas" w:hAnsi="Consolas" w:eastAsia="Consolas" w:cs="Consolas"/>
          <w:color w:val="C4A000"/>
        </w:rPr>
        <w:t>data =</w:t>
      </w:r>
      <w:r w:rsidRPr="2DB8EC49">
        <w:rPr>
          <w:rFonts w:ascii="Consolas" w:hAnsi="Consolas" w:eastAsia="Consolas" w:cs="Consolas"/>
        </w:rPr>
        <w:t xml:space="preserve"> C21, </w:t>
      </w:r>
      <w:proofErr w:type="spellStart"/>
      <w:r w:rsidRPr="2DB8EC49">
        <w:rPr>
          <w:rFonts w:ascii="Consolas" w:hAnsi="Consolas" w:eastAsia="Consolas" w:cs="Consolas"/>
          <w:color w:val="C4A000"/>
        </w:rPr>
        <w:t>trControl</w:t>
      </w:r>
      <w:proofErr w:type="spellEnd"/>
      <w:r w:rsidRPr="2DB8EC49">
        <w:rPr>
          <w:rFonts w:ascii="Consolas" w:hAnsi="Consolas" w:eastAsia="Consolas" w:cs="Consolas"/>
          <w:color w:val="C4A000"/>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trainControl</w:t>
      </w:r>
      <w:proofErr w:type="spellEnd"/>
      <w:r w:rsidRPr="2DB8EC49">
        <w:rPr>
          <w:rFonts w:ascii="Consolas" w:hAnsi="Consolas" w:eastAsia="Consolas" w:cs="Consolas"/>
        </w:rPr>
        <w:t>(</w:t>
      </w:r>
      <w:r w:rsidRPr="2DB8EC49">
        <w:rPr>
          <w:rFonts w:ascii="Consolas" w:hAnsi="Consolas" w:eastAsia="Consolas" w:cs="Consolas"/>
          <w:color w:val="C4A000"/>
        </w:rPr>
        <w:t>method =</w:t>
      </w:r>
      <w:r w:rsidRPr="2DB8EC49">
        <w:rPr>
          <w:rFonts w:ascii="Consolas" w:hAnsi="Consolas" w:eastAsia="Consolas" w:cs="Consolas"/>
        </w:rPr>
        <w:t xml:space="preserve"> </w:t>
      </w:r>
      <w:r w:rsidRPr="2DB8EC49">
        <w:rPr>
          <w:rFonts w:ascii="Consolas" w:hAnsi="Consolas" w:eastAsia="Consolas" w:cs="Consolas"/>
          <w:color w:val="4E9A06"/>
        </w:rPr>
        <w:t>"LOOCV"</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LOOCV method from library(caret), raw data</w:t>
      </w:r>
      <w:r>
        <w:br/>
      </w:r>
      <w:r w:rsidRPr="2DB8EC49">
        <w:rPr>
          <w:rFonts w:ascii="Consolas" w:hAnsi="Consolas" w:eastAsia="Consolas" w:cs="Consolas"/>
        </w:rPr>
        <w:t xml:space="preserve"> </w:t>
      </w:r>
      <w:r>
        <w:br/>
      </w:r>
      <w:r w:rsidRPr="2DB8EC49">
        <w:rPr>
          <w:rFonts w:ascii="Consolas" w:hAnsi="Consolas" w:eastAsia="Consolas" w:cs="Consolas"/>
        </w:rPr>
        <w:t>train(</w:t>
      </w:r>
      <w:proofErr w:type="spellStart"/>
      <w:r w:rsidRPr="2DB8EC49">
        <w:rPr>
          <w:rFonts w:ascii="Consolas" w:hAnsi="Consolas" w:eastAsia="Consolas" w:cs="Consolas"/>
        </w:rPr>
        <w:t>SalePrice</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rPr>
        <w:t>GrLivArea</w:t>
      </w:r>
      <w:proofErr w:type="spellEnd"/>
      <w:r w:rsidRPr="2DB8EC49">
        <w:rPr>
          <w:rFonts w:ascii="Consolas" w:hAnsi="Consolas" w:eastAsia="Consolas" w:cs="Consolas"/>
        </w:rPr>
        <w:t xml:space="preserve">, </w:t>
      </w:r>
      <w:r w:rsidRPr="2DB8EC49">
        <w:rPr>
          <w:rFonts w:ascii="Consolas" w:hAnsi="Consolas" w:eastAsia="Consolas" w:cs="Consolas"/>
          <w:color w:val="C4A000"/>
        </w:rPr>
        <w:t>method =</w:t>
      </w:r>
      <w:r w:rsidRPr="2DB8EC49">
        <w:rPr>
          <w:rFonts w:ascii="Consolas" w:hAnsi="Consolas" w:eastAsia="Consolas" w:cs="Consolas"/>
        </w:rPr>
        <w:t xml:space="preserve"> </w:t>
      </w:r>
      <w:r w:rsidRPr="2DB8EC49">
        <w:rPr>
          <w:rFonts w:ascii="Consolas" w:hAnsi="Consolas" w:eastAsia="Consolas" w:cs="Consolas"/>
          <w:color w:val="4E9A06"/>
        </w:rPr>
        <w:t>"</w:t>
      </w:r>
      <w:proofErr w:type="spellStart"/>
      <w:r w:rsidRPr="2DB8EC49">
        <w:rPr>
          <w:rFonts w:ascii="Consolas" w:hAnsi="Consolas" w:eastAsia="Consolas" w:cs="Consolas"/>
          <w:color w:val="4E9A06"/>
        </w:rPr>
        <w:t>lm</w:t>
      </w:r>
      <w:proofErr w:type="spellEnd"/>
      <w:r w:rsidRPr="2DB8EC49">
        <w:rPr>
          <w:rFonts w:ascii="Consolas" w:hAnsi="Consolas" w:eastAsia="Consolas" w:cs="Consolas"/>
          <w:color w:val="4E9A06"/>
        </w:rPr>
        <w:t>"</w:t>
      </w:r>
      <w:r w:rsidRPr="2DB8EC49">
        <w:rPr>
          <w:rFonts w:ascii="Consolas" w:hAnsi="Consolas" w:eastAsia="Consolas" w:cs="Consolas"/>
        </w:rPr>
        <w:t xml:space="preserve">, </w:t>
      </w:r>
      <w:r w:rsidRPr="2DB8EC49">
        <w:rPr>
          <w:rFonts w:ascii="Consolas" w:hAnsi="Consolas" w:eastAsia="Consolas" w:cs="Consolas"/>
          <w:color w:val="C4A000"/>
        </w:rPr>
        <w:t>data =</w:t>
      </w:r>
      <w:r w:rsidRPr="2DB8EC49">
        <w:rPr>
          <w:rFonts w:ascii="Consolas" w:hAnsi="Consolas" w:eastAsia="Consolas" w:cs="Consolas"/>
        </w:rPr>
        <w:t xml:space="preserve"> C21, </w:t>
      </w:r>
      <w:proofErr w:type="spellStart"/>
      <w:r w:rsidRPr="2DB8EC49">
        <w:rPr>
          <w:rFonts w:ascii="Consolas" w:hAnsi="Consolas" w:eastAsia="Consolas" w:cs="Consolas"/>
          <w:color w:val="C4A000"/>
        </w:rPr>
        <w:t>trControl</w:t>
      </w:r>
      <w:proofErr w:type="spellEnd"/>
      <w:r w:rsidRPr="2DB8EC49">
        <w:rPr>
          <w:rFonts w:ascii="Consolas" w:hAnsi="Consolas" w:eastAsia="Consolas" w:cs="Consolas"/>
          <w:color w:val="C4A000"/>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trainControl</w:t>
      </w:r>
      <w:proofErr w:type="spellEnd"/>
      <w:r w:rsidRPr="2DB8EC49">
        <w:rPr>
          <w:rFonts w:ascii="Consolas" w:hAnsi="Consolas" w:eastAsia="Consolas" w:cs="Consolas"/>
        </w:rPr>
        <w:t>(</w:t>
      </w:r>
      <w:r w:rsidRPr="2DB8EC49">
        <w:rPr>
          <w:rFonts w:ascii="Consolas" w:hAnsi="Consolas" w:eastAsia="Consolas" w:cs="Consolas"/>
          <w:color w:val="C4A000"/>
        </w:rPr>
        <w:t>method =</w:t>
      </w:r>
      <w:r w:rsidRPr="2DB8EC49">
        <w:rPr>
          <w:rFonts w:ascii="Consolas" w:hAnsi="Consolas" w:eastAsia="Consolas" w:cs="Consolas"/>
        </w:rPr>
        <w:t xml:space="preserve"> </w:t>
      </w:r>
      <w:r w:rsidRPr="2DB8EC49">
        <w:rPr>
          <w:rFonts w:ascii="Consolas" w:hAnsi="Consolas" w:eastAsia="Consolas" w:cs="Consolas"/>
          <w:color w:val="4E9A06"/>
        </w:rPr>
        <w:t>"LOOCV"</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LOOCV method from library(caret), transformed data, holding Neighborhood constant</w:t>
      </w:r>
      <w:r>
        <w:br/>
      </w:r>
      <w:r w:rsidRPr="2DB8EC49">
        <w:rPr>
          <w:rFonts w:ascii="Consolas" w:hAnsi="Consolas" w:eastAsia="Consolas" w:cs="Consolas"/>
        </w:rPr>
        <w:t xml:space="preserve"> </w:t>
      </w:r>
      <w:r>
        <w:br/>
      </w:r>
      <w:r w:rsidRPr="2DB8EC49">
        <w:rPr>
          <w:rFonts w:ascii="Consolas" w:hAnsi="Consolas" w:eastAsia="Consolas" w:cs="Consolas"/>
        </w:rPr>
        <w:t>train(</w:t>
      </w:r>
      <w:proofErr w:type="spellStart"/>
      <w:r w:rsidRPr="2DB8EC49">
        <w:rPr>
          <w:rFonts w:ascii="Consolas" w:hAnsi="Consolas" w:eastAsia="Consolas" w:cs="Consolas"/>
        </w:rPr>
        <w:t>logprice</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rPr>
        <w:t>logLivArea</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Neighborhood, </w:t>
      </w:r>
      <w:r w:rsidRPr="2DB8EC49">
        <w:rPr>
          <w:rFonts w:ascii="Consolas" w:hAnsi="Consolas" w:eastAsia="Consolas" w:cs="Consolas"/>
          <w:color w:val="C4A000"/>
        </w:rPr>
        <w:t>method =</w:t>
      </w:r>
      <w:r w:rsidRPr="2DB8EC49">
        <w:rPr>
          <w:rFonts w:ascii="Consolas" w:hAnsi="Consolas" w:eastAsia="Consolas" w:cs="Consolas"/>
        </w:rPr>
        <w:t xml:space="preserve"> </w:t>
      </w:r>
      <w:r w:rsidRPr="2DB8EC49">
        <w:rPr>
          <w:rFonts w:ascii="Consolas" w:hAnsi="Consolas" w:eastAsia="Consolas" w:cs="Consolas"/>
          <w:color w:val="4E9A06"/>
        </w:rPr>
        <w:t>"</w:t>
      </w:r>
      <w:proofErr w:type="spellStart"/>
      <w:r w:rsidRPr="2DB8EC49">
        <w:rPr>
          <w:rFonts w:ascii="Consolas" w:hAnsi="Consolas" w:eastAsia="Consolas" w:cs="Consolas"/>
          <w:color w:val="4E9A06"/>
        </w:rPr>
        <w:t>lm</w:t>
      </w:r>
      <w:proofErr w:type="spellEnd"/>
      <w:r w:rsidRPr="2DB8EC49">
        <w:rPr>
          <w:rFonts w:ascii="Consolas" w:hAnsi="Consolas" w:eastAsia="Consolas" w:cs="Consolas"/>
          <w:color w:val="4E9A06"/>
        </w:rPr>
        <w:t>"</w:t>
      </w:r>
      <w:r w:rsidRPr="2DB8EC49">
        <w:rPr>
          <w:rFonts w:ascii="Consolas" w:hAnsi="Consolas" w:eastAsia="Consolas" w:cs="Consolas"/>
        </w:rPr>
        <w:t xml:space="preserve">, </w:t>
      </w:r>
      <w:r w:rsidRPr="2DB8EC49">
        <w:rPr>
          <w:rFonts w:ascii="Consolas" w:hAnsi="Consolas" w:eastAsia="Consolas" w:cs="Consolas"/>
          <w:color w:val="C4A000"/>
        </w:rPr>
        <w:t>data =</w:t>
      </w:r>
      <w:r w:rsidRPr="2DB8EC49">
        <w:rPr>
          <w:rFonts w:ascii="Consolas" w:hAnsi="Consolas" w:eastAsia="Consolas" w:cs="Consolas"/>
        </w:rPr>
        <w:t xml:space="preserve"> C21, </w:t>
      </w:r>
      <w:proofErr w:type="spellStart"/>
      <w:r w:rsidRPr="2DB8EC49">
        <w:rPr>
          <w:rFonts w:ascii="Consolas" w:hAnsi="Consolas" w:eastAsia="Consolas" w:cs="Consolas"/>
          <w:color w:val="C4A000"/>
        </w:rPr>
        <w:t>trControl</w:t>
      </w:r>
      <w:proofErr w:type="spellEnd"/>
      <w:r w:rsidRPr="2DB8EC49">
        <w:rPr>
          <w:rFonts w:ascii="Consolas" w:hAnsi="Consolas" w:eastAsia="Consolas" w:cs="Consolas"/>
          <w:color w:val="C4A000"/>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trainControl</w:t>
      </w:r>
      <w:proofErr w:type="spellEnd"/>
      <w:r w:rsidRPr="2DB8EC49">
        <w:rPr>
          <w:rFonts w:ascii="Consolas" w:hAnsi="Consolas" w:eastAsia="Consolas" w:cs="Consolas"/>
        </w:rPr>
        <w:t>(</w:t>
      </w:r>
      <w:r w:rsidRPr="2DB8EC49">
        <w:rPr>
          <w:rFonts w:ascii="Consolas" w:hAnsi="Consolas" w:eastAsia="Consolas" w:cs="Consolas"/>
          <w:color w:val="C4A000"/>
        </w:rPr>
        <w:t>method =</w:t>
      </w:r>
      <w:r w:rsidRPr="2DB8EC49">
        <w:rPr>
          <w:rFonts w:ascii="Consolas" w:hAnsi="Consolas" w:eastAsia="Consolas" w:cs="Consolas"/>
        </w:rPr>
        <w:t xml:space="preserve"> </w:t>
      </w:r>
      <w:r w:rsidRPr="2DB8EC49">
        <w:rPr>
          <w:rFonts w:ascii="Consolas" w:hAnsi="Consolas" w:eastAsia="Consolas" w:cs="Consolas"/>
          <w:color w:val="4E9A06"/>
        </w:rPr>
        <w:t>"LOOCV"</w:t>
      </w:r>
      <w:r w:rsidRPr="2DB8EC49">
        <w:rPr>
          <w:rFonts w:ascii="Consolas" w:hAnsi="Consolas" w:eastAsia="Consolas" w:cs="Consolas"/>
        </w:rPr>
        <w:t>))</w:t>
      </w:r>
      <w:r>
        <w:br/>
      </w:r>
      <w:r w:rsidRPr="2DB8EC49">
        <w:rPr>
          <w:rFonts w:ascii="Consolas" w:hAnsi="Consolas" w:eastAsia="Consolas" w:cs="Consolas"/>
        </w:rPr>
        <w:t xml:space="preserve"> </w:t>
      </w:r>
      <w:r>
        <w:br/>
      </w:r>
      <w:r w:rsidRPr="2DB8EC49">
        <w:rPr>
          <w:rFonts w:ascii="Consolas" w:hAnsi="Consolas" w:eastAsia="Consolas" w:cs="Consolas"/>
        </w:rPr>
        <w:t># LOOCV method from library(caret), raw data, holding Neighborhood constant</w:t>
      </w:r>
      <w:r>
        <w:br/>
      </w:r>
      <w:r w:rsidRPr="2DB8EC49">
        <w:rPr>
          <w:rFonts w:ascii="Consolas" w:hAnsi="Consolas" w:eastAsia="Consolas" w:cs="Consolas"/>
        </w:rPr>
        <w:t xml:space="preserve"> </w:t>
      </w:r>
      <w:r>
        <w:br/>
      </w:r>
      <w:r w:rsidRPr="2DB8EC49">
        <w:rPr>
          <w:rFonts w:ascii="Consolas" w:hAnsi="Consolas" w:eastAsia="Consolas" w:cs="Consolas"/>
        </w:rPr>
        <w:t>train(</w:t>
      </w:r>
      <w:proofErr w:type="spellStart"/>
      <w:r w:rsidRPr="2DB8EC49">
        <w:rPr>
          <w:rFonts w:ascii="Consolas" w:hAnsi="Consolas" w:eastAsia="Consolas" w:cs="Consolas"/>
        </w:rPr>
        <w:t>SalePrice</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w:t>
      </w:r>
      <w:proofErr w:type="spellStart"/>
      <w:r w:rsidRPr="2DB8EC49">
        <w:rPr>
          <w:rFonts w:ascii="Consolas" w:hAnsi="Consolas" w:eastAsia="Consolas" w:cs="Consolas"/>
        </w:rPr>
        <w:t>GrLivArea</w:t>
      </w:r>
      <w:proofErr w:type="spellEnd"/>
      <w:r w:rsidRPr="2DB8EC49">
        <w:rPr>
          <w:rFonts w:ascii="Consolas" w:hAnsi="Consolas" w:eastAsia="Consolas" w:cs="Consolas"/>
        </w:rPr>
        <w:t xml:space="preserve"> </w:t>
      </w:r>
      <w:r w:rsidRPr="2DB8EC49">
        <w:rPr>
          <w:rFonts w:ascii="Consolas" w:hAnsi="Consolas" w:eastAsia="Consolas" w:cs="Consolas"/>
          <w:color w:val="000000" w:themeColor="text1"/>
        </w:rPr>
        <w:t>+</w:t>
      </w:r>
      <w:r w:rsidRPr="2DB8EC49">
        <w:rPr>
          <w:rFonts w:ascii="Consolas" w:hAnsi="Consolas" w:eastAsia="Consolas" w:cs="Consolas"/>
        </w:rPr>
        <w:t xml:space="preserve"> Neighborhood, </w:t>
      </w:r>
      <w:r w:rsidRPr="2DB8EC49">
        <w:rPr>
          <w:rFonts w:ascii="Consolas" w:hAnsi="Consolas" w:eastAsia="Consolas" w:cs="Consolas"/>
          <w:color w:val="C4A000"/>
        </w:rPr>
        <w:t>method =</w:t>
      </w:r>
      <w:r w:rsidRPr="2DB8EC49">
        <w:rPr>
          <w:rFonts w:ascii="Consolas" w:hAnsi="Consolas" w:eastAsia="Consolas" w:cs="Consolas"/>
        </w:rPr>
        <w:t xml:space="preserve"> </w:t>
      </w:r>
      <w:r w:rsidRPr="2DB8EC49">
        <w:rPr>
          <w:rFonts w:ascii="Consolas" w:hAnsi="Consolas" w:eastAsia="Consolas" w:cs="Consolas"/>
          <w:color w:val="4E9A06"/>
        </w:rPr>
        <w:t>"</w:t>
      </w:r>
      <w:proofErr w:type="spellStart"/>
      <w:r w:rsidRPr="2DB8EC49">
        <w:rPr>
          <w:rFonts w:ascii="Consolas" w:hAnsi="Consolas" w:eastAsia="Consolas" w:cs="Consolas"/>
          <w:color w:val="4E9A06"/>
        </w:rPr>
        <w:t>lm</w:t>
      </w:r>
      <w:proofErr w:type="spellEnd"/>
      <w:r w:rsidRPr="2DB8EC49">
        <w:rPr>
          <w:rFonts w:ascii="Consolas" w:hAnsi="Consolas" w:eastAsia="Consolas" w:cs="Consolas"/>
          <w:color w:val="4E9A06"/>
        </w:rPr>
        <w:t>"</w:t>
      </w:r>
      <w:r w:rsidRPr="2DB8EC49">
        <w:rPr>
          <w:rFonts w:ascii="Consolas" w:hAnsi="Consolas" w:eastAsia="Consolas" w:cs="Consolas"/>
        </w:rPr>
        <w:t xml:space="preserve">, </w:t>
      </w:r>
      <w:r w:rsidRPr="2DB8EC49">
        <w:rPr>
          <w:rFonts w:ascii="Consolas" w:hAnsi="Consolas" w:eastAsia="Consolas" w:cs="Consolas"/>
          <w:color w:val="C4A000"/>
        </w:rPr>
        <w:t>data =</w:t>
      </w:r>
      <w:r w:rsidRPr="2DB8EC49">
        <w:rPr>
          <w:rFonts w:ascii="Consolas" w:hAnsi="Consolas" w:eastAsia="Consolas" w:cs="Consolas"/>
        </w:rPr>
        <w:t xml:space="preserve"> C21, </w:t>
      </w:r>
      <w:proofErr w:type="spellStart"/>
      <w:r w:rsidRPr="2DB8EC49">
        <w:rPr>
          <w:rFonts w:ascii="Consolas" w:hAnsi="Consolas" w:eastAsia="Consolas" w:cs="Consolas"/>
          <w:color w:val="C4A000"/>
        </w:rPr>
        <w:t>trControl</w:t>
      </w:r>
      <w:proofErr w:type="spellEnd"/>
      <w:r w:rsidRPr="2DB8EC49">
        <w:rPr>
          <w:rFonts w:ascii="Consolas" w:hAnsi="Consolas" w:eastAsia="Consolas" w:cs="Consolas"/>
          <w:color w:val="C4A000"/>
        </w:rPr>
        <w:t xml:space="preserve"> =</w:t>
      </w:r>
      <w:r w:rsidRPr="2DB8EC49">
        <w:rPr>
          <w:rFonts w:ascii="Consolas" w:hAnsi="Consolas" w:eastAsia="Consolas" w:cs="Consolas"/>
        </w:rPr>
        <w:t xml:space="preserve"> </w:t>
      </w:r>
      <w:proofErr w:type="spellStart"/>
      <w:r w:rsidRPr="2DB8EC49">
        <w:rPr>
          <w:rFonts w:ascii="Consolas" w:hAnsi="Consolas" w:eastAsia="Consolas" w:cs="Consolas"/>
          <w:color w:val="000000" w:themeColor="text1"/>
        </w:rPr>
        <w:t>trainControl</w:t>
      </w:r>
      <w:proofErr w:type="spellEnd"/>
      <w:r w:rsidRPr="2DB8EC49">
        <w:rPr>
          <w:rFonts w:ascii="Consolas" w:hAnsi="Consolas" w:eastAsia="Consolas" w:cs="Consolas"/>
        </w:rPr>
        <w:t>(</w:t>
      </w:r>
      <w:r w:rsidRPr="2DB8EC49">
        <w:rPr>
          <w:rFonts w:ascii="Consolas" w:hAnsi="Consolas" w:eastAsia="Consolas" w:cs="Consolas"/>
          <w:color w:val="C4A000"/>
        </w:rPr>
        <w:t>method =</w:t>
      </w:r>
      <w:r w:rsidRPr="2DB8EC49">
        <w:rPr>
          <w:rFonts w:ascii="Consolas" w:hAnsi="Consolas" w:eastAsia="Consolas" w:cs="Consolas"/>
        </w:rPr>
        <w:t xml:space="preserve"> </w:t>
      </w:r>
      <w:r w:rsidRPr="2DB8EC49">
        <w:rPr>
          <w:rFonts w:ascii="Consolas" w:hAnsi="Consolas" w:eastAsia="Consolas" w:cs="Consolas"/>
          <w:color w:val="4E9A06"/>
        </w:rPr>
        <w:t>"LOOCV"</w:t>
      </w:r>
      <w:r w:rsidRPr="2DB8EC49">
        <w:rPr>
          <w:rFonts w:ascii="Consolas" w:hAnsi="Consolas" w:eastAsia="Consolas" w:cs="Consolas"/>
        </w:rPr>
        <w:t>))</w:t>
      </w:r>
    </w:p>
    <w:p w:rsidR="1B9EE971" w:rsidRDefault="1B9EE971" w14:paraId="264B8454" w14:textId="2164738B">
      <w:r>
        <w:br w:type="page"/>
      </w:r>
    </w:p>
    <w:p w:rsidR="4E47B3DF" w:rsidP="1EDCE327" w:rsidRDefault="22E2D13E" w14:paraId="60AB8400" w14:textId="1634D0EB">
      <w:pPr>
        <w:pStyle w:val="Heading1"/>
        <w:jc w:val="center"/>
      </w:pPr>
      <w:r w:rsidRPr="1EDCE327">
        <w:t xml:space="preserve">Appendix </w:t>
      </w:r>
      <w:r w:rsidR="004F2369">
        <w:t>E</w:t>
      </w:r>
      <w:r w:rsidRPr="1EDCE327">
        <w:t xml:space="preserve">: SAS Code for Analysis </w:t>
      </w:r>
      <w:r w:rsidRPr="1EDCE327" w:rsidR="496BF08F">
        <w:t xml:space="preserve">Question </w:t>
      </w:r>
      <w:r w:rsidRPr="1EDCE327" w:rsidR="32407611">
        <w:t>#</w:t>
      </w:r>
      <w:r w:rsidRPr="1EDCE327" w:rsidR="3C96BBD3">
        <w:t>2</w:t>
      </w:r>
    </w:p>
    <w:p w:rsidR="0082675D" w:rsidP="0082675D" w:rsidRDefault="0082675D" w14:paraId="4355438C" w14:textId="77777777">
      <w:r>
        <w:t>/* Generated Code (IMPORT) */</w:t>
      </w:r>
    </w:p>
    <w:p w:rsidR="0082675D" w:rsidP="0082675D" w:rsidRDefault="0082675D" w14:paraId="390D3105" w14:textId="77777777">
      <w:r>
        <w:t>/* Source File: AmesTrainData.csv */</w:t>
      </w:r>
    </w:p>
    <w:p w:rsidR="0082675D" w:rsidP="0082675D" w:rsidRDefault="0082675D" w14:paraId="4A1E5A84" w14:textId="77777777">
      <w:r>
        <w:t>/* Source Path: /home/u63075710/DS6371/Final Project */</w:t>
      </w:r>
    </w:p>
    <w:p w:rsidR="0082675D" w:rsidP="0082675D" w:rsidRDefault="0082675D" w14:paraId="098361A8" w14:textId="77777777">
      <w:r>
        <w:t>/* Code generated on: 4/7/23, 11:03 AM */</w:t>
      </w:r>
    </w:p>
    <w:p w:rsidR="0082675D" w:rsidP="0082675D" w:rsidRDefault="0082675D" w14:paraId="10462C7F" w14:textId="77777777"/>
    <w:p w:rsidR="0082675D" w:rsidP="0082675D" w:rsidRDefault="0082675D" w14:paraId="6F25BC08" w14:textId="77777777">
      <w:r>
        <w:t xml:space="preserve">*Train </w:t>
      </w:r>
      <w:proofErr w:type="gramStart"/>
      <w:r>
        <w:t>Data;</w:t>
      </w:r>
      <w:proofErr w:type="gramEnd"/>
    </w:p>
    <w:p w:rsidR="0082675D" w:rsidP="0082675D" w:rsidRDefault="0082675D" w14:paraId="15AB6C14" w14:textId="77777777">
      <w:r>
        <w:t>%</w:t>
      </w:r>
      <w:proofErr w:type="spellStart"/>
      <w:r>
        <w:t>web_drop_</w:t>
      </w:r>
      <w:proofErr w:type="gramStart"/>
      <w:r>
        <w:t>table</w:t>
      </w:r>
      <w:proofErr w:type="spellEnd"/>
      <w:r>
        <w:t>(</w:t>
      </w:r>
      <w:proofErr w:type="gramEnd"/>
      <w:r>
        <w:t>WORK.IMPORT);</w:t>
      </w:r>
    </w:p>
    <w:p w:rsidR="0082675D" w:rsidP="0082675D" w:rsidRDefault="0082675D" w14:paraId="6C5E07C4" w14:textId="77777777"/>
    <w:p w:rsidR="0082675D" w:rsidP="0082675D" w:rsidRDefault="0082675D" w14:paraId="6E5CD57F" w14:textId="77777777"/>
    <w:p w:rsidR="0082675D" w:rsidP="0082675D" w:rsidRDefault="0082675D" w14:paraId="7A776D88" w14:textId="77777777">
      <w:r>
        <w:t>FILENAME Data5 '/home/u63075710/DS6371/Final Project/AmesTrainData.csv</w:t>
      </w:r>
      <w:proofErr w:type="gramStart"/>
      <w:r>
        <w:t>';</w:t>
      </w:r>
      <w:proofErr w:type="gramEnd"/>
    </w:p>
    <w:p w:rsidR="0082675D" w:rsidP="0082675D" w:rsidRDefault="0082675D" w14:paraId="52B1F91C" w14:textId="77777777"/>
    <w:p w:rsidR="0082675D" w:rsidP="0082675D" w:rsidRDefault="0082675D" w14:paraId="10AE8702" w14:textId="77777777">
      <w:r>
        <w:t>PROC IMPORT DATAFILE=Data5</w:t>
      </w:r>
    </w:p>
    <w:p w:rsidR="0082675D" w:rsidP="0082675D" w:rsidRDefault="0082675D" w14:paraId="127E176B" w14:textId="77777777">
      <w:r>
        <w:tab/>
      </w:r>
      <w:r>
        <w:t>DBMS=CSV</w:t>
      </w:r>
    </w:p>
    <w:p w:rsidR="0082675D" w:rsidP="0082675D" w:rsidRDefault="0082675D" w14:paraId="0A55267C" w14:textId="77777777">
      <w:r>
        <w:tab/>
      </w:r>
      <w:r>
        <w:t>OUT=WORK.</w:t>
      </w:r>
      <w:proofErr w:type="gramStart"/>
      <w:r>
        <w:t>Data5;</w:t>
      </w:r>
      <w:proofErr w:type="gramEnd"/>
    </w:p>
    <w:p w:rsidR="0082675D" w:rsidP="0082675D" w:rsidRDefault="0082675D" w14:paraId="7FB228E0" w14:textId="77777777">
      <w:r>
        <w:tab/>
      </w:r>
      <w:r>
        <w:t>GETNAMES=</w:t>
      </w:r>
      <w:proofErr w:type="gramStart"/>
      <w:r>
        <w:t>YES;</w:t>
      </w:r>
      <w:proofErr w:type="gramEnd"/>
    </w:p>
    <w:p w:rsidR="0082675D" w:rsidP="0082675D" w:rsidRDefault="0082675D" w14:paraId="70D724AA" w14:textId="77777777">
      <w:proofErr w:type="gramStart"/>
      <w:r>
        <w:t>RUN;</w:t>
      </w:r>
      <w:proofErr w:type="gramEnd"/>
    </w:p>
    <w:p w:rsidR="0082675D" w:rsidP="0082675D" w:rsidRDefault="0082675D" w14:paraId="08A68160" w14:textId="77777777"/>
    <w:p w:rsidR="0082675D" w:rsidP="0082675D" w:rsidRDefault="0082675D" w14:paraId="76BDFDD6" w14:textId="77777777">
      <w:r>
        <w:t xml:space="preserve">PROC CONTENTS DATA=WORK.Data5; </w:t>
      </w:r>
      <w:proofErr w:type="gramStart"/>
      <w:r>
        <w:t>RUN;</w:t>
      </w:r>
      <w:proofErr w:type="gramEnd"/>
    </w:p>
    <w:p w:rsidR="0082675D" w:rsidP="0082675D" w:rsidRDefault="0082675D" w14:paraId="71C00342" w14:textId="77777777"/>
    <w:p w:rsidR="0082675D" w:rsidP="0082675D" w:rsidRDefault="0082675D" w14:paraId="6E49F961" w14:textId="77777777"/>
    <w:p w:rsidR="0082675D" w:rsidP="0082675D" w:rsidRDefault="0082675D" w14:paraId="26F0E890" w14:textId="77777777">
      <w:r>
        <w:t>%</w:t>
      </w:r>
      <w:proofErr w:type="spellStart"/>
      <w:r>
        <w:t>web_open_</w:t>
      </w:r>
      <w:proofErr w:type="gramStart"/>
      <w:r>
        <w:t>table</w:t>
      </w:r>
      <w:proofErr w:type="spellEnd"/>
      <w:r>
        <w:t>(</w:t>
      </w:r>
      <w:proofErr w:type="gramEnd"/>
      <w:r>
        <w:t>WORK.Data5);</w:t>
      </w:r>
    </w:p>
    <w:p w:rsidR="0082675D" w:rsidP="0082675D" w:rsidRDefault="0082675D" w14:paraId="0316AC91" w14:textId="77777777"/>
    <w:p w:rsidR="0082675D" w:rsidP="0082675D" w:rsidRDefault="0082675D" w14:paraId="17E6D865" w14:textId="77777777">
      <w:r>
        <w:t xml:space="preserve">*Test </w:t>
      </w:r>
      <w:proofErr w:type="gramStart"/>
      <w:r>
        <w:t>Data;</w:t>
      </w:r>
      <w:proofErr w:type="gramEnd"/>
    </w:p>
    <w:p w:rsidR="0082675D" w:rsidP="0082675D" w:rsidRDefault="0082675D" w14:paraId="0E086A7F" w14:textId="77777777">
      <w:r>
        <w:t>%</w:t>
      </w:r>
      <w:proofErr w:type="spellStart"/>
      <w:r>
        <w:t>web_drop_</w:t>
      </w:r>
      <w:proofErr w:type="gramStart"/>
      <w:r>
        <w:t>table</w:t>
      </w:r>
      <w:proofErr w:type="spellEnd"/>
      <w:r>
        <w:t>(</w:t>
      </w:r>
      <w:proofErr w:type="gramEnd"/>
      <w:r>
        <w:t>WORK.IMPORT);</w:t>
      </w:r>
    </w:p>
    <w:p w:rsidR="0082675D" w:rsidP="0082675D" w:rsidRDefault="0082675D" w14:paraId="73EA3F68" w14:textId="77777777"/>
    <w:p w:rsidR="0082675D" w:rsidP="0082675D" w:rsidRDefault="0082675D" w14:paraId="7C8F7E9A" w14:textId="77777777"/>
    <w:p w:rsidR="0082675D" w:rsidP="0082675D" w:rsidRDefault="0082675D" w14:paraId="27F8C3AC" w14:textId="77777777">
      <w:r>
        <w:t>FILENAME Data6 '/home/u63075710/DS6371/Final Project/AmesTestData.csv</w:t>
      </w:r>
      <w:proofErr w:type="gramStart"/>
      <w:r>
        <w:t>';</w:t>
      </w:r>
      <w:proofErr w:type="gramEnd"/>
    </w:p>
    <w:p w:rsidR="0082675D" w:rsidP="0082675D" w:rsidRDefault="0082675D" w14:paraId="0D775C5A" w14:textId="77777777"/>
    <w:p w:rsidR="0082675D" w:rsidP="0082675D" w:rsidRDefault="0082675D" w14:paraId="371EAB62" w14:textId="77777777">
      <w:r>
        <w:t>PROC IMPORT DATAFILE=Data6</w:t>
      </w:r>
    </w:p>
    <w:p w:rsidR="0082675D" w:rsidP="0082675D" w:rsidRDefault="0082675D" w14:paraId="2EA19B68" w14:textId="77777777">
      <w:r>
        <w:tab/>
      </w:r>
      <w:r>
        <w:t>DBMS=CSV</w:t>
      </w:r>
    </w:p>
    <w:p w:rsidR="0082675D" w:rsidP="0082675D" w:rsidRDefault="0082675D" w14:paraId="08D39F3B" w14:textId="77777777">
      <w:r>
        <w:tab/>
      </w:r>
      <w:r>
        <w:t>OUT=WORK.</w:t>
      </w:r>
      <w:proofErr w:type="gramStart"/>
      <w:r>
        <w:t>Data6;</w:t>
      </w:r>
      <w:proofErr w:type="gramEnd"/>
    </w:p>
    <w:p w:rsidR="0082675D" w:rsidP="0082675D" w:rsidRDefault="0082675D" w14:paraId="3990419F" w14:textId="77777777">
      <w:r>
        <w:tab/>
      </w:r>
      <w:r>
        <w:t>GETNAMES=</w:t>
      </w:r>
      <w:proofErr w:type="gramStart"/>
      <w:r>
        <w:t>YES;</w:t>
      </w:r>
      <w:proofErr w:type="gramEnd"/>
    </w:p>
    <w:p w:rsidR="0082675D" w:rsidP="0082675D" w:rsidRDefault="0082675D" w14:paraId="6E324A86" w14:textId="77777777">
      <w:proofErr w:type="gramStart"/>
      <w:r>
        <w:t>RUN;</w:t>
      </w:r>
      <w:proofErr w:type="gramEnd"/>
    </w:p>
    <w:p w:rsidR="0082675D" w:rsidP="0082675D" w:rsidRDefault="0082675D" w14:paraId="1A61E7C0" w14:textId="77777777"/>
    <w:p w:rsidR="0082675D" w:rsidP="0082675D" w:rsidRDefault="0082675D" w14:paraId="390467F9" w14:textId="77777777">
      <w:r>
        <w:t xml:space="preserve">PROC CONTENTS DATA=WORK.Data6; </w:t>
      </w:r>
      <w:proofErr w:type="gramStart"/>
      <w:r>
        <w:t>RUN;</w:t>
      </w:r>
      <w:proofErr w:type="gramEnd"/>
    </w:p>
    <w:p w:rsidR="0082675D" w:rsidP="0082675D" w:rsidRDefault="0082675D" w14:paraId="79159046" w14:textId="77777777"/>
    <w:p w:rsidR="0082675D" w:rsidP="0082675D" w:rsidRDefault="0082675D" w14:paraId="4B4CBEF2" w14:textId="77777777"/>
    <w:p w:rsidR="0082675D" w:rsidP="0082675D" w:rsidRDefault="0082675D" w14:paraId="5A462AF2" w14:textId="77777777">
      <w:r>
        <w:t>%</w:t>
      </w:r>
      <w:proofErr w:type="spellStart"/>
      <w:r>
        <w:t>web_open_</w:t>
      </w:r>
      <w:proofErr w:type="gramStart"/>
      <w:r>
        <w:t>table</w:t>
      </w:r>
      <w:proofErr w:type="spellEnd"/>
      <w:r>
        <w:t>(</w:t>
      </w:r>
      <w:proofErr w:type="gramEnd"/>
      <w:r>
        <w:t>WORK.Data6);</w:t>
      </w:r>
    </w:p>
    <w:p w:rsidR="0082675D" w:rsidP="0082675D" w:rsidRDefault="0082675D" w14:paraId="50EA685E" w14:textId="77777777"/>
    <w:p w:rsidR="0082675D" w:rsidP="0082675D" w:rsidRDefault="0082675D" w14:paraId="4BB2D1EA" w14:textId="77777777">
      <w:r>
        <w:t xml:space="preserve">*Create the </w:t>
      </w:r>
      <w:proofErr w:type="spellStart"/>
      <w:r>
        <w:t>SalePrice</w:t>
      </w:r>
      <w:proofErr w:type="spellEnd"/>
      <w:r>
        <w:t xml:space="preserve"> </w:t>
      </w:r>
      <w:proofErr w:type="gramStart"/>
      <w:r>
        <w:t>Column;</w:t>
      </w:r>
      <w:proofErr w:type="gramEnd"/>
    </w:p>
    <w:p w:rsidR="0082675D" w:rsidP="0082675D" w:rsidRDefault="0082675D" w14:paraId="262BC9D6" w14:textId="77777777">
      <w:r>
        <w:t xml:space="preserve">Data </w:t>
      </w:r>
      <w:proofErr w:type="gramStart"/>
      <w:r>
        <w:t>Data6;</w:t>
      </w:r>
      <w:proofErr w:type="gramEnd"/>
    </w:p>
    <w:p w:rsidR="0082675D" w:rsidP="0082675D" w:rsidRDefault="0082675D" w14:paraId="78EAE9AF" w14:textId="77777777">
      <w:r>
        <w:t xml:space="preserve">set </w:t>
      </w:r>
      <w:proofErr w:type="gramStart"/>
      <w:r>
        <w:t>Data6;</w:t>
      </w:r>
      <w:proofErr w:type="gramEnd"/>
    </w:p>
    <w:p w:rsidR="0082675D" w:rsidP="0082675D" w:rsidRDefault="0082675D" w14:paraId="6713E1B2" w14:textId="77777777">
      <w:proofErr w:type="spellStart"/>
      <w:r>
        <w:t>SalePrice</w:t>
      </w:r>
      <w:proofErr w:type="spellEnd"/>
      <w:r>
        <w:t xml:space="preserve"> </w:t>
      </w:r>
      <w:proofErr w:type="gramStart"/>
      <w:r>
        <w:t>= .</w:t>
      </w:r>
      <w:proofErr w:type="gramEnd"/>
      <w:r>
        <w:t>;</w:t>
      </w:r>
    </w:p>
    <w:p w:rsidR="0082675D" w:rsidP="0082675D" w:rsidRDefault="0082675D" w14:paraId="00C66513" w14:textId="77777777">
      <w:proofErr w:type="gramStart"/>
      <w:r>
        <w:t>run;</w:t>
      </w:r>
      <w:proofErr w:type="gramEnd"/>
    </w:p>
    <w:p w:rsidR="0082675D" w:rsidP="0082675D" w:rsidRDefault="0082675D" w14:paraId="56204399" w14:textId="77777777"/>
    <w:p w:rsidR="0082675D" w:rsidP="0082675D" w:rsidRDefault="0082675D" w14:paraId="2ECE192E" w14:textId="77777777">
      <w:r>
        <w:t xml:space="preserve">*Combine Data from Test and </w:t>
      </w:r>
      <w:proofErr w:type="gramStart"/>
      <w:r>
        <w:t>Train;</w:t>
      </w:r>
      <w:proofErr w:type="gramEnd"/>
    </w:p>
    <w:p w:rsidR="0082675D" w:rsidP="0082675D" w:rsidRDefault="0082675D" w14:paraId="33A8BB6D" w14:textId="77777777">
      <w:r>
        <w:t xml:space="preserve">data </w:t>
      </w:r>
      <w:proofErr w:type="gramStart"/>
      <w:r>
        <w:t>Train1;</w:t>
      </w:r>
      <w:proofErr w:type="gramEnd"/>
    </w:p>
    <w:p w:rsidR="0082675D" w:rsidP="0082675D" w:rsidRDefault="0082675D" w14:paraId="6B2B0389" w14:textId="77777777">
      <w:r>
        <w:t xml:space="preserve">set data232 </w:t>
      </w:r>
      <w:proofErr w:type="gramStart"/>
      <w:r>
        <w:t>Data6;</w:t>
      </w:r>
      <w:proofErr w:type="gramEnd"/>
    </w:p>
    <w:p w:rsidR="0082675D" w:rsidP="0082675D" w:rsidRDefault="0082675D" w14:paraId="6C338EC9" w14:textId="77777777">
      <w:proofErr w:type="gramStart"/>
      <w:r>
        <w:t>run;</w:t>
      </w:r>
      <w:proofErr w:type="gramEnd"/>
    </w:p>
    <w:p w:rsidR="0082675D" w:rsidP="0082675D" w:rsidRDefault="0082675D" w14:paraId="10F9A424" w14:textId="77777777"/>
    <w:p w:rsidR="0082675D" w:rsidP="0082675D" w:rsidRDefault="0082675D" w14:paraId="541ABAF0" w14:textId="77777777">
      <w:r>
        <w:t>/* Adding Log Data*/</w:t>
      </w:r>
    </w:p>
    <w:p w:rsidR="0082675D" w:rsidP="0082675D" w:rsidRDefault="0082675D" w14:paraId="20827C6E" w14:textId="77777777">
      <w:r>
        <w:t xml:space="preserve">data </w:t>
      </w:r>
      <w:proofErr w:type="gramStart"/>
      <w:r>
        <w:t>Data5;</w:t>
      </w:r>
      <w:proofErr w:type="gramEnd"/>
    </w:p>
    <w:p w:rsidR="0082675D" w:rsidP="0082675D" w:rsidRDefault="0082675D" w14:paraId="48EC4960" w14:textId="77777777">
      <w:r>
        <w:t xml:space="preserve">set </w:t>
      </w:r>
      <w:proofErr w:type="gramStart"/>
      <w:r>
        <w:t>Data5;</w:t>
      </w:r>
      <w:proofErr w:type="gramEnd"/>
    </w:p>
    <w:p w:rsidR="0082675D" w:rsidP="0082675D" w:rsidRDefault="0082675D" w14:paraId="2BC7B14E" w14:textId="77777777">
      <w:proofErr w:type="spellStart"/>
      <w:r>
        <w:t>logSalePrice</w:t>
      </w:r>
      <w:proofErr w:type="spellEnd"/>
      <w:r>
        <w:t xml:space="preserve"> = </w:t>
      </w:r>
      <w:proofErr w:type="gramStart"/>
      <w:r>
        <w:t>log(</w:t>
      </w:r>
      <w:proofErr w:type="spellStart"/>
      <w:proofErr w:type="gramEnd"/>
      <w:r>
        <w:t>SalePrice</w:t>
      </w:r>
      <w:proofErr w:type="spellEnd"/>
      <w:r>
        <w:t>);</w:t>
      </w:r>
    </w:p>
    <w:p w:rsidR="0082675D" w:rsidP="0082675D" w:rsidRDefault="0082675D" w14:paraId="26E9D77A" w14:textId="77777777">
      <w:proofErr w:type="spellStart"/>
      <w:r>
        <w:t>logLotArea</w:t>
      </w:r>
      <w:proofErr w:type="spellEnd"/>
      <w:r>
        <w:t xml:space="preserve"> = </w:t>
      </w:r>
      <w:proofErr w:type="gramStart"/>
      <w:r>
        <w:t>log(</w:t>
      </w:r>
      <w:proofErr w:type="spellStart"/>
      <w:proofErr w:type="gramEnd"/>
      <w:r>
        <w:t>LotArea</w:t>
      </w:r>
      <w:proofErr w:type="spellEnd"/>
      <w:r>
        <w:t>);</w:t>
      </w:r>
    </w:p>
    <w:p w:rsidR="0082675D" w:rsidP="0082675D" w:rsidRDefault="0082675D" w14:paraId="73FC2A80" w14:textId="77777777">
      <w:proofErr w:type="spellStart"/>
      <w:r>
        <w:t>logYearBuilt</w:t>
      </w:r>
      <w:proofErr w:type="spellEnd"/>
      <w:r>
        <w:t xml:space="preserve"> = </w:t>
      </w:r>
      <w:proofErr w:type="gramStart"/>
      <w:r>
        <w:t>log(</w:t>
      </w:r>
      <w:proofErr w:type="spellStart"/>
      <w:proofErr w:type="gramEnd"/>
      <w:r>
        <w:t>YearBuilt</w:t>
      </w:r>
      <w:proofErr w:type="spellEnd"/>
      <w:r>
        <w:t>);</w:t>
      </w:r>
    </w:p>
    <w:p w:rsidR="0082675D" w:rsidP="0082675D" w:rsidRDefault="0082675D" w14:paraId="2BF75FC5" w14:textId="77777777">
      <w:proofErr w:type="spellStart"/>
      <w:r>
        <w:t>logYearRemodAdd</w:t>
      </w:r>
      <w:proofErr w:type="spellEnd"/>
      <w:r>
        <w:t xml:space="preserve"> = </w:t>
      </w:r>
      <w:proofErr w:type="gramStart"/>
      <w:r>
        <w:t>log(</w:t>
      </w:r>
      <w:proofErr w:type="spellStart"/>
      <w:proofErr w:type="gramEnd"/>
      <w:r>
        <w:t>YearRemodAdd</w:t>
      </w:r>
      <w:proofErr w:type="spellEnd"/>
      <w:r>
        <w:t>);</w:t>
      </w:r>
    </w:p>
    <w:p w:rsidR="0082675D" w:rsidP="0082675D" w:rsidRDefault="0082675D" w14:paraId="4C21D85D" w14:textId="77777777">
      <w:proofErr w:type="spellStart"/>
      <w:r>
        <w:t>logOverallQual</w:t>
      </w:r>
      <w:proofErr w:type="spellEnd"/>
      <w:r>
        <w:t xml:space="preserve"> = </w:t>
      </w:r>
      <w:proofErr w:type="gramStart"/>
      <w:r>
        <w:t>log(</w:t>
      </w:r>
      <w:proofErr w:type="spellStart"/>
      <w:proofErr w:type="gramEnd"/>
      <w:r>
        <w:t>OverallQual</w:t>
      </w:r>
      <w:proofErr w:type="spellEnd"/>
      <w:r>
        <w:t>);</w:t>
      </w:r>
    </w:p>
    <w:p w:rsidR="0082675D" w:rsidP="0082675D" w:rsidRDefault="0082675D" w14:paraId="497652C8" w14:textId="77777777">
      <w:proofErr w:type="spellStart"/>
      <w:r>
        <w:t>logOverallCond</w:t>
      </w:r>
      <w:proofErr w:type="spellEnd"/>
      <w:r>
        <w:t xml:space="preserve"> = </w:t>
      </w:r>
      <w:proofErr w:type="gramStart"/>
      <w:r>
        <w:t>log(</w:t>
      </w:r>
      <w:proofErr w:type="spellStart"/>
      <w:proofErr w:type="gramEnd"/>
      <w:r>
        <w:t>OverallCond</w:t>
      </w:r>
      <w:proofErr w:type="spellEnd"/>
      <w:r>
        <w:t>);</w:t>
      </w:r>
    </w:p>
    <w:p w:rsidR="0082675D" w:rsidP="0082675D" w:rsidRDefault="0082675D" w14:paraId="5B52AB2E" w14:textId="77777777">
      <w:r>
        <w:t>;</w:t>
      </w:r>
    </w:p>
    <w:p w:rsidR="0082675D" w:rsidP="0082675D" w:rsidRDefault="0082675D" w14:paraId="0D7DEC77" w14:textId="77777777"/>
    <w:p w:rsidR="0082675D" w:rsidP="0082675D" w:rsidRDefault="0082675D" w14:paraId="32E54229" w14:textId="77777777">
      <w:r>
        <w:t xml:space="preserve">*Delete Step from Train </w:t>
      </w:r>
      <w:proofErr w:type="gramStart"/>
      <w:r>
        <w:t>Data;</w:t>
      </w:r>
      <w:proofErr w:type="gramEnd"/>
    </w:p>
    <w:p w:rsidR="0082675D" w:rsidP="0082675D" w:rsidRDefault="0082675D" w14:paraId="2027E9D3" w14:textId="77777777">
      <w:r>
        <w:t xml:space="preserve">data </w:t>
      </w:r>
      <w:proofErr w:type="gramStart"/>
      <w:r>
        <w:t>data232;</w:t>
      </w:r>
      <w:proofErr w:type="gramEnd"/>
    </w:p>
    <w:p w:rsidR="0082675D" w:rsidP="0082675D" w:rsidRDefault="0082675D" w14:paraId="36420FB5" w14:textId="77777777">
      <w:r>
        <w:t xml:space="preserve">set </w:t>
      </w:r>
      <w:proofErr w:type="gramStart"/>
      <w:r>
        <w:t>Data5;</w:t>
      </w:r>
      <w:proofErr w:type="gramEnd"/>
    </w:p>
    <w:p w:rsidR="0082675D" w:rsidP="0082675D" w:rsidRDefault="0082675D" w14:paraId="1F61543E" w14:textId="77777777">
      <w:r>
        <w:t xml:space="preserve">if _n_ = 376 then </w:t>
      </w:r>
      <w:proofErr w:type="gramStart"/>
      <w:r>
        <w:t>delete;</w:t>
      </w:r>
      <w:proofErr w:type="gramEnd"/>
    </w:p>
    <w:p w:rsidR="0082675D" w:rsidP="0082675D" w:rsidRDefault="0082675D" w14:paraId="73E99EEB" w14:textId="77777777">
      <w:r>
        <w:t xml:space="preserve">if _n_ = 534 then </w:t>
      </w:r>
      <w:proofErr w:type="gramStart"/>
      <w:r>
        <w:t>delete;</w:t>
      </w:r>
      <w:proofErr w:type="gramEnd"/>
    </w:p>
    <w:p w:rsidR="0082675D" w:rsidP="0082675D" w:rsidRDefault="0082675D" w14:paraId="648299C0" w14:textId="77777777">
      <w:r>
        <w:t xml:space="preserve">if _n_ = 1299 then </w:t>
      </w:r>
      <w:proofErr w:type="gramStart"/>
      <w:r>
        <w:t>delete;</w:t>
      </w:r>
      <w:proofErr w:type="gramEnd"/>
    </w:p>
    <w:p w:rsidR="0082675D" w:rsidP="0082675D" w:rsidRDefault="0082675D" w14:paraId="015148AD" w14:textId="77777777">
      <w:proofErr w:type="gramStart"/>
      <w:r>
        <w:t>run;</w:t>
      </w:r>
      <w:proofErr w:type="gramEnd"/>
    </w:p>
    <w:p w:rsidR="0082675D" w:rsidP="0082675D" w:rsidRDefault="0082675D" w14:paraId="265DB3DF" w14:textId="77777777"/>
    <w:p w:rsidR="0082675D" w:rsidP="0082675D" w:rsidRDefault="0082675D" w14:paraId="73CA2D21" w14:textId="77777777">
      <w:r>
        <w:t xml:space="preserve">proc print data = </w:t>
      </w:r>
      <w:proofErr w:type="gramStart"/>
      <w:r>
        <w:t>data232;</w:t>
      </w:r>
      <w:proofErr w:type="gramEnd"/>
    </w:p>
    <w:p w:rsidR="0082675D" w:rsidP="0082675D" w:rsidRDefault="0082675D" w14:paraId="2E323C65" w14:textId="77777777">
      <w:proofErr w:type="gramStart"/>
      <w:r>
        <w:t>run;</w:t>
      </w:r>
      <w:proofErr w:type="gramEnd"/>
    </w:p>
    <w:p w:rsidR="0082675D" w:rsidP="0082675D" w:rsidRDefault="0082675D" w14:paraId="5843B20D" w14:textId="77777777"/>
    <w:p w:rsidR="0082675D" w:rsidP="0082675D" w:rsidRDefault="0082675D" w14:paraId="381281E0" w14:textId="77777777">
      <w:r>
        <w:t xml:space="preserve">*We can view the data, but it takes a few min to </w:t>
      </w:r>
      <w:proofErr w:type="gramStart"/>
      <w:r>
        <w:t>load;</w:t>
      </w:r>
      <w:proofErr w:type="gramEnd"/>
    </w:p>
    <w:p w:rsidR="0082675D" w:rsidP="0082675D" w:rsidRDefault="0082675D" w14:paraId="390D5075" w14:textId="77777777">
      <w:r>
        <w:t xml:space="preserve">proc print Data = </w:t>
      </w:r>
      <w:proofErr w:type="gramStart"/>
      <w:r>
        <w:t>Data5;</w:t>
      </w:r>
      <w:proofErr w:type="gramEnd"/>
    </w:p>
    <w:p w:rsidR="0082675D" w:rsidP="0082675D" w:rsidRDefault="0082675D" w14:paraId="4ED4696D" w14:textId="77777777">
      <w:proofErr w:type="gramStart"/>
      <w:r>
        <w:t>run;</w:t>
      </w:r>
      <w:proofErr w:type="gramEnd"/>
    </w:p>
    <w:p w:rsidR="0082675D" w:rsidP="0082675D" w:rsidRDefault="0082675D" w14:paraId="45DD5B08" w14:textId="77777777"/>
    <w:p w:rsidR="0082675D" w:rsidP="0082675D" w:rsidRDefault="0082675D" w14:paraId="57FA12FA" w14:textId="77777777">
      <w:r>
        <w:t xml:space="preserve">*Look at the correlation from selected </w:t>
      </w:r>
      <w:proofErr w:type="gramStart"/>
      <w:r>
        <w:t>variables;</w:t>
      </w:r>
      <w:proofErr w:type="gramEnd"/>
    </w:p>
    <w:p w:rsidR="0082675D" w:rsidP="0082675D" w:rsidRDefault="0082675D" w14:paraId="2FB6EF31" w14:textId="77777777">
      <w:r>
        <w:t xml:space="preserve">proc </w:t>
      </w:r>
      <w:proofErr w:type="spellStart"/>
      <w:r>
        <w:t>corr</w:t>
      </w:r>
      <w:proofErr w:type="spellEnd"/>
      <w:r>
        <w:t xml:space="preserve"> data = Data1 plots = </w:t>
      </w:r>
      <w:proofErr w:type="gramStart"/>
      <w:r>
        <w:t>scatter;</w:t>
      </w:r>
      <w:proofErr w:type="gramEnd"/>
    </w:p>
    <w:p w:rsidR="0082675D" w:rsidP="0082675D" w:rsidRDefault="0082675D" w14:paraId="1802F3A2" w14:textId="77777777">
      <w:r>
        <w:t xml:space="preserve">var </w:t>
      </w:r>
      <w:proofErr w:type="spellStart"/>
      <w:r>
        <w:t>SalePrice</w:t>
      </w:r>
      <w:proofErr w:type="spellEnd"/>
      <w:r>
        <w:t xml:space="preserve"> </w:t>
      </w:r>
      <w:proofErr w:type="spellStart"/>
      <w:r>
        <w:t>LotArea</w:t>
      </w:r>
      <w:proofErr w:type="spellEnd"/>
      <w:r>
        <w:t xml:space="preserve"> </w:t>
      </w:r>
      <w:proofErr w:type="spellStart"/>
      <w:r>
        <w:t>YearBuilt</w:t>
      </w:r>
      <w:proofErr w:type="spellEnd"/>
      <w:r>
        <w:t xml:space="preserve"> </w:t>
      </w:r>
      <w:proofErr w:type="spellStart"/>
      <w:r>
        <w:t>YearRemodAdd</w:t>
      </w:r>
      <w:proofErr w:type="spellEnd"/>
      <w:r>
        <w:t xml:space="preserve"> </w:t>
      </w:r>
      <w:proofErr w:type="spellStart"/>
      <w:r>
        <w:t>OverallQual</w:t>
      </w:r>
      <w:proofErr w:type="spellEnd"/>
      <w:r>
        <w:t xml:space="preserve"> </w:t>
      </w:r>
      <w:proofErr w:type="spellStart"/>
      <w:proofErr w:type="gramStart"/>
      <w:r>
        <w:t>OverallCond</w:t>
      </w:r>
      <w:proofErr w:type="spellEnd"/>
      <w:r>
        <w:t>;</w:t>
      </w:r>
      <w:proofErr w:type="gramEnd"/>
    </w:p>
    <w:p w:rsidR="0082675D" w:rsidP="0082675D" w:rsidRDefault="0082675D" w14:paraId="4449569B" w14:textId="77777777">
      <w:proofErr w:type="gramStart"/>
      <w:r>
        <w:t>run;</w:t>
      </w:r>
      <w:proofErr w:type="gramEnd"/>
    </w:p>
    <w:p w:rsidR="0082675D" w:rsidP="0082675D" w:rsidRDefault="0082675D" w14:paraId="4C8C6075" w14:textId="77777777"/>
    <w:p w:rsidR="0082675D" w:rsidP="0082675D" w:rsidRDefault="0082675D" w14:paraId="405D54C7" w14:textId="77777777">
      <w:r>
        <w:t xml:space="preserve">*Look at the correlation from selected and logged </w:t>
      </w:r>
      <w:proofErr w:type="gramStart"/>
      <w:r>
        <w:t>variables;</w:t>
      </w:r>
      <w:proofErr w:type="gramEnd"/>
    </w:p>
    <w:p w:rsidR="0082675D" w:rsidP="0082675D" w:rsidRDefault="0082675D" w14:paraId="578A1BD3" w14:textId="77777777">
      <w:r>
        <w:t xml:space="preserve">proc </w:t>
      </w:r>
      <w:proofErr w:type="spellStart"/>
      <w:r>
        <w:t>corr</w:t>
      </w:r>
      <w:proofErr w:type="spellEnd"/>
      <w:r>
        <w:t xml:space="preserve"> data = Data1 plots = </w:t>
      </w:r>
      <w:proofErr w:type="gramStart"/>
      <w:r>
        <w:t>scatter;</w:t>
      </w:r>
      <w:proofErr w:type="gramEnd"/>
    </w:p>
    <w:p w:rsidR="0082675D" w:rsidP="0082675D" w:rsidRDefault="0082675D" w14:paraId="685A5D12" w14:textId="77777777">
      <w:r>
        <w:t xml:space="preserve">var </w:t>
      </w:r>
      <w:proofErr w:type="spellStart"/>
      <w:r>
        <w:t>SalePrice</w:t>
      </w:r>
      <w:proofErr w:type="spellEnd"/>
      <w:r>
        <w:t xml:space="preserve"> </w:t>
      </w:r>
      <w:proofErr w:type="spellStart"/>
      <w:r>
        <w:t>logLotArea</w:t>
      </w:r>
      <w:proofErr w:type="spellEnd"/>
      <w:r>
        <w:t xml:space="preserve"> </w:t>
      </w:r>
      <w:proofErr w:type="spellStart"/>
      <w:r>
        <w:t>logYearBuilt</w:t>
      </w:r>
      <w:proofErr w:type="spellEnd"/>
      <w:r>
        <w:t xml:space="preserve"> </w:t>
      </w:r>
      <w:proofErr w:type="spellStart"/>
      <w:r>
        <w:t>logYearRemodAdd</w:t>
      </w:r>
      <w:proofErr w:type="spellEnd"/>
      <w:r>
        <w:t xml:space="preserve"> </w:t>
      </w:r>
      <w:proofErr w:type="spellStart"/>
      <w:r>
        <w:t>logOverallQual</w:t>
      </w:r>
      <w:proofErr w:type="spellEnd"/>
      <w:r>
        <w:t xml:space="preserve"> </w:t>
      </w:r>
      <w:proofErr w:type="spellStart"/>
      <w:proofErr w:type="gramStart"/>
      <w:r>
        <w:t>logOverallCond</w:t>
      </w:r>
      <w:proofErr w:type="spellEnd"/>
      <w:r>
        <w:t>;</w:t>
      </w:r>
      <w:proofErr w:type="gramEnd"/>
    </w:p>
    <w:p w:rsidR="0082675D" w:rsidP="0082675D" w:rsidRDefault="0082675D" w14:paraId="6DB15932" w14:textId="77777777">
      <w:proofErr w:type="gramStart"/>
      <w:r>
        <w:t>run;</w:t>
      </w:r>
      <w:proofErr w:type="gramEnd"/>
    </w:p>
    <w:p w:rsidR="0082675D" w:rsidP="0082675D" w:rsidRDefault="0082675D" w14:paraId="47B7D550" w14:textId="77777777"/>
    <w:p w:rsidR="0082675D" w:rsidP="0082675D" w:rsidRDefault="0082675D" w14:paraId="727F4B88" w14:textId="77777777">
      <w:r>
        <w:t>*Look at the correlation from selected and logged variables (Highest Pearson</w:t>
      </w:r>
      <w:proofErr w:type="gramStart"/>
      <w:r>
        <w:t>);</w:t>
      </w:r>
      <w:proofErr w:type="gramEnd"/>
    </w:p>
    <w:p w:rsidR="0082675D" w:rsidP="0082675D" w:rsidRDefault="0082675D" w14:paraId="188188B6" w14:textId="77777777">
      <w:r>
        <w:t xml:space="preserve">proc </w:t>
      </w:r>
      <w:proofErr w:type="spellStart"/>
      <w:r>
        <w:t>corr</w:t>
      </w:r>
      <w:proofErr w:type="spellEnd"/>
      <w:r>
        <w:t xml:space="preserve"> data = Data232 plots = </w:t>
      </w:r>
      <w:proofErr w:type="gramStart"/>
      <w:r>
        <w:t>scatter;</w:t>
      </w:r>
      <w:proofErr w:type="gramEnd"/>
    </w:p>
    <w:p w:rsidR="0082675D" w:rsidP="0082675D" w:rsidRDefault="0082675D" w14:paraId="3C665B99" w14:textId="77777777">
      <w:r>
        <w:t xml:space="preserve">var </w:t>
      </w:r>
      <w:proofErr w:type="spellStart"/>
      <w:r>
        <w:t>logSalePrice</w:t>
      </w:r>
      <w:proofErr w:type="spellEnd"/>
      <w:r>
        <w:t xml:space="preserve"> </w:t>
      </w:r>
      <w:proofErr w:type="spellStart"/>
      <w:r>
        <w:t>logLotArea</w:t>
      </w:r>
      <w:proofErr w:type="spellEnd"/>
      <w:r>
        <w:t xml:space="preserve"> </w:t>
      </w:r>
      <w:proofErr w:type="spellStart"/>
      <w:r>
        <w:t>logYearBuilt</w:t>
      </w:r>
      <w:proofErr w:type="spellEnd"/>
      <w:r>
        <w:t xml:space="preserve"> </w:t>
      </w:r>
      <w:proofErr w:type="spellStart"/>
      <w:r>
        <w:t>logYearRemodAdd</w:t>
      </w:r>
      <w:proofErr w:type="spellEnd"/>
      <w:r>
        <w:t xml:space="preserve"> </w:t>
      </w:r>
      <w:proofErr w:type="spellStart"/>
      <w:r>
        <w:t>logOverallQual</w:t>
      </w:r>
      <w:proofErr w:type="spellEnd"/>
      <w:r>
        <w:t xml:space="preserve"> </w:t>
      </w:r>
      <w:proofErr w:type="spellStart"/>
      <w:proofErr w:type="gramStart"/>
      <w:r>
        <w:t>logOverallCond</w:t>
      </w:r>
      <w:proofErr w:type="spellEnd"/>
      <w:r>
        <w:t>;</w:t>
      </w:r>
      <w:proofErr w:type="gramEnd"/>
    </w:p>
    <w:p w:rsidR="0082675D" w:rsidP="0082675D" w:rsidRDefault="0082675D" w14:paraId="3DD4E03D" w14:textId="77777777">
      <w:proofErr w:type="gramStart"/>
      <w:r>
        <w:t>run;</w:t>
      </w:r>
      <w:proofErr w:type="gramEnd"/>
    </w:p>
    <w:p w:rsidR="0082675D" w:rsidP="0082675D" w:rsidRDefault="0082675D" w14:paraId="2AAB4DF7" w14:textId="77777777"/>
    <w:p w:rsidR="0082675D" w:rsidP="0082675D" w:rsidRDefault="0082675D" w14:paraId="08DAD35A" w14:textId="77777777">
      <w:r>
        <w:t>*Look at the correlation from selected and logged variables (Highest Pearson</w:t>
      </w:r>
      <w:proofErr w:type="gramStart"/>
      <w:r>
        <w:t>);</w:t>
      </w:r>
      <w:proofErr w:type="gramEnd"/>
    </w:p>
    <w:p w:rsidR="0082675D" w:rsidP="0082675D" w:rsidRDefault="0082675D" w14:paraId="4DEAD645" w14:textId="77777777">
      <w:r>
        <w:t xml:space="preserve">proc </w:t>
      </w:r>
      <w:proofErr w:type="spellStart"/>
      <w:r>
        <w:t>sgscatter</w:t>
      </w:r>
      <w:proofErr w:type="spellEnd"/>
      <w:r>
        <w:t xml:space="preserve"> data = </w:t>
      </w:r>
      <w:proofErr w:type="gramStart"/>
      <w:r>
        <w:t>Data232;</w:t>
      </w:r>
      <w:proofErr w:type="gramEnd"/>
    </w:p>
    <w:p w:rsidR="0082675D" w:rsidP="0082675D" w:rsidRDefault="0082675D" w14:paraId="452B0635" w14:textId="77777777">
      <w:r>
        <w:t xml:space="preserve">matrix </w:t>
      </w:r>
      <w:proofErr w:type="spellStart"/>
      <w:r>
        <w:t>logSalePrice</w:t>
      </w:r>
      <w:proofErr w:type="spellEnd"/>
      <w:r>
        <w:t xml:space="preserve"> </w:t>
      </w:r>
      <w:proofErr w:type="spellStart"/>
      <w:r>
        <w:t>logLotArea</w:t>
      </w:r>
      <w:proofErr w:type="spellEnd"/>
      <w:r>
        <w:t xml:space="preserve"> </w:t>
      </w:r>
      <w:proofErr w:type="spellStart"/>
      <w:r>
        <w:t>logYearBuilt</w:t>
      </w:r>
      <w:proofErr w:type="spellEnd"/>
      <w:r>
        <w:t xml:space="preserve"> </w:t>
      </w:r>
      <w:proofErr w:type="spellStart"/>
      <w:r>
        <w:t>logYearRemodAdd</w:t>
      </w:r>
      <w:proofErr w:type="spellEnd"/>
      <w:r>
        <w:t xml:space="preserve"> </w:t>
      </w:r>
      <w:proofErr w:type="spellStart"/>
      <w:r>
        <w:t>logOverallQual</w:t>
      </w:r>
      <w:proofErr w:type="spellEnd"/>
      <w:r>
        <w:t xml:space="preserve"> </w:t>
      </w:r>
      <w:proofErr w:type="spellStart"/>
      <w:proofErr w:type="gramStart"/>
      <w:r>
        <w:t>logOverallCond</w:t>
      </w:r>
      <w:proofErr w:type="spellEnd"/>
      <w:r>
        <w:t>;</w:t>
      </w:r>
      <w:proofErr w:type="gramEnd"/>
    </w:p>
    <w:p w:rsidR="0082675D" w:rsidP="0082675D" w:rsidRDefault="0082675D" w14:paraId="1E9A03BC" w14:textId="77777777">
      <w:proofErr w:type="gramStart"/>
      <w:r>
        <w:t>run;</w:t>
      </w:r>
      <w:proofErr w:type="gramEnd"/>
    </w:p>
    <w:p w:rsidR="0082675D" w:rsidP="0082675D" w:rsidRDefault="0082675D" w14:paraId="158E0D07" w14:textId="77777777"/>
    <w:p w:rsidR="0082675D" w:rsidP="0082675D" w:rsidRDefault="0082675D" w14:paraId="05969532" w14:textId="77777777">
      <w:r>
        <w:t xml:space="preserve">*Look at the correlation from Numeric </w:t>
      </w:r>
      <w:proofErr w:type="gramStart"/>
      <w:r>
        <w:t>variables;</w:t>
      </w:r>
      <w:proofErr w:type="gramEnd"/>
    </w:p>
    <w:p w:rsidR="0082675D" w:rsidP="0082675D" w:rsidRDefault="0082675D" w14:paraId="7CE655DC" w14:textId="77777777">
      <w:r>
        <w:t xml:space="preserve">proc </w:t>
      </w:r>
      <w:proofErr w:type="spellStart"/>
      <w:r>
        <w:t>corr</w:t>
      </w:r>
      <w:proofErr w:type="spellEnd"/>
      <w:r>
        <w:t xml:space="preserve"> data = Data5 plots = </w:t>
      </w:r>
      <w:proofErr w:type="gramStart"/>
      <w:r>
        <w:t>scatter;</w:t>
      </w:r>
      <w:proofErr w:type="gramEnd"/>
    </w:p>
    <w:p w:rsidR="0082675D" w:rsidP="0082675D" w:rsidRDefault="0082675D" w14:paraId="2B78C9B1" w14:textId="77777777">
      <w:r>
        <w:t xml:space="preserve">var </w:t>
      </w:r>
      <w:proofErr w:type="spellStart"/>
      <w:r>
        <w:t>SalePrice</w:t>
      </w:r>
      <w:proofErr w:type="spellEnd"/>
      <w:r>
        <w:t xml:space="preserve"> </w:t>
      </w:r>
      <w:proofErr w:type="spellStart"/>
      <w:r>
        <w:t>TotRmsAbvGrd</w:t>
      </w:r>
      <w:proofErr w:type="spellEnd"/>
      <w:r>
        <w:t xml:space="preserve"> Fireplaces </w:t>
      </w:r>
      <w:proofErr w:type="spellStart"/>
      <w:r>
        <w:t>GarageYrBlt</w:t>
      </w:r>
      <w:proofErr w:type="spellEnd"/>
      <w:r>
        <w:t xml:space="preserve"> </w:t>
      </w:r>
      <w:proofErr w:type="spellStart"/>
      <w:r>
        <w:t>GarageCars</w:t>
      </w:r>
      <w:proofErr w:type="spellEnd"/>
      <w:r>
        <w:t xml:space="preserve"> </w:t>
      </w:r>
      <w:proofErr w:type="spellStart"/>
      <w:r>
        <w:t>GarageArea</w:t>
      </w:r>
      <w:proofErr w:type="spellEnd"/>
      <w:r>
        <w:t xml:space="preserve"> </w:t>
      </w:r>
      <w:proofErr w:type="spellStart"/>
      <w:r>
        <w:t>WoodDeckSF</w:t>
      </w:r>
      <w:proofErr w:type="spellEnd"/>
      <w:r>
        <w:t xml:space="preserve"> </w:t>
      </w:r>
      <w:proofErr w:type="spellStart"/>
      <w:r>
        <w:t>OpenPorchSF</w:t>
      </w:r>
      <w:proofErr w:type="spellEnd"/>
      <w:r>
        <w:t xml:space="preserve"> </w:t>
      </w:r>
      <w:proofErr w:type="spellStart"/>
      <w:r>
        <w:t>EnclosedPorch</w:t>
      </w:r>
      <w:proofErr w:type="spellEnd"/>
      <w:r>
        <w:t xml:space="preserve"> </w:t>
      </w:r>
      <w:proofErr w:type="spellStart"/>
      <w:r>
        <w:t>ScreenPorch</w:t>
      </w:r>
      <w:proofErr w:type="spellEnd"/>
      <w:r>
        <w:t xml:space="preserve"> </w:t>
      </w:r>
    </w:p>
    <w:p w:rsidR="0082675D" w:rsidP="0082675D" w:rsidRDefault="0082675D" w14:paraId="53DE4D03" w14:textId="77777777">
      <w:proofErr w:type="spellStart"/>
      <w:r>
        <w:t>PoolArea</w:t>
      </w:r>
      <w:proofErr w:type="spellEnd"/>
      <w:r>
        <w:t xml:space="preserve"> </w:t>
      </w:r>
      <w:proofErr w:type="spellStart"/>
      <w:r>
        <w:t>MiscVal</w:t>
      </w:r>
      <w:proofErr w:type="spellEnd"/>
      <w:r>
        <w:t xml:space="preserve"> </w:t>
      </w:r>
      <w:proofErr w:type="spellStart"/>
      <w:r>
        <w:t>MoSold</w:t>
      </w:r>
      <w:proofErr w:type="spellEnd"/>
      <w:r>
        <w:t xml:space="preserve"> </w:t>
      </w:r>
      <w:proofErr w:type="spellStart"/>
      <w:r>
        <w:t>YrSold</w:t>
      </w:r>
      <w:proofErr w:type="spellEnd"/>
      <w:r>
        <w:t xml:space="preserve"> </w:t>
      </w:r>
      <w:proofErr w:type="spellStart"/>
      <w:r>
        <w:t>MSSubClass</w:t>
      </w:r>
      <w:proofErr w:type="spellEnd"/>
      <w:r>
        <w:t xml:space="preserve"> </w:t>
      </w:r>
      <w:proofErr w:type="spellStart"/>
      <w:r>
        <w:t>LotArea</w:t>
      </w:r>
      <w:proofErr w:type="spellEnd"/>
      <w:r>
        <w:t xml:space="preserve"> </w:t>
      </w:r>
      <w:proofErr w:type="spellStart"/>
      <w:r>
        <w:t>OverallQual</w:t>
      </w:r>
      <w:proofErr w:type="spellEnd"/>
      <w:r>
        <w:t xml:space="preserve"> </w:t>
      </w:r>
      <w:proofErr w:type="spellStart"/>
      <w:r>
        <w:t>OverallCond</w:t>
      </w:r>
      <w:proofErr w:type="spellEnd"/>
      <w:r>
        <w:t xml:space="preserve"> </w:t>
      </w:r>
      <w:proofErr w:type="spellStart"/>
      <w:r>
        <w:t>YearBuilt</w:t>
      </w:r>
      <w:proofErr w:type="spellEnd"/>
      <w:r>
        <w:t xml:space="preserve"> </w:t>
      </w:r>
      <w:proofErr w:type="spellStart"/>
      <w:r>
        <w:t>YearRemodAdd</w:t>
      </w:r>
      <w:proofErr w:type="spellEnd"/>
      <w:r>
        <w:t xml:space="preserve"> </w:t>
      </w:r>
      <w:proofErr w:type="spellStart"/>
      <w:r>
        <w:t>MasVnrArea</w:t>
      </w:r>
      <w:proofErr w:type="spellEnd"/>
      <w:r>
        <w:t xml:space="preserve"> BsmtFinSF1 BsmtFinSF2</w:t>
      </w:r>
    </w:p>
    <w:p w:rsidR="0082675D" w:rsidP="0082675D" w:rsidRDefault="0082675D" w14:paraId="123D5165" w14:textId="77777777">
      <w:proofErr w:type="spellStart"/>
      <w:r>
        <w:t>BsmtUnfSF</w:t>
      </w:r>
      <w:proofErr w:type="spellEnd"/>
      <w:r>
        <w:t xml:space="preserve"> </w:t>
      </w:r>
      <w:proofErr w:type="spellStart"/>
      <w:r>
        <w:t>TotalBsmtSF</w:t>
      </w:r>
      <w:proofErr w:type="spellEnd"/>
      <w:r>
        <w:t xml:space="preserve"> </w:t>
      </w:r>
      <w:proofErr w:type="spellStart"/>
      <w:r>
        <w:t>LowQualFinSF</w:t>
      </w:r>
      <w:proofErr w:type="spellEnd"/>
      <w:r>
        <w:t xml:space="preserve"> </w:t>
      </w:r>
      <w:proofErr w:type="spellStart"/>
      <w:r>
        <w:t>GrLivArea</w:t>
      </w:r>
      <w:proofErr w:type="spellEnd"/>
      <w:r>
        <w:t xml:space="preserve"> </w:t>
      </w:r>
      <w:proofErr w:type="spellStart"/>
      <w:r>
        <w:t>BsmtFullBath</w:t>
      </w:r>
      <w:proofErr w:type="spellEnd"/>
      <w:r>
        <w:t xml:space="preserve"> </w:t>
      </w:r>
      <w:proofErr w:type="spellStart"/>
      <w:r>
        <w:t>BsmtHalfBath</w:t>
      </w:r>
      <w:proofErr w:type="spellEnd"/>
      <w:r>
        <w:t xml:space="preserve"> </w:t>
      </w:r>
      <w:proofErr w:type="spellStart"/>
      <w:r>
        <w:t>FullBath</w:t>
      </w:r>
      <w:proofErr w:type="spellEnd"/>
      <w:r>
        <w:t xml:space="preserve"> </w:t>
      </w:r>
      <w:proofErr w:type="spellStart"/>
      <w:r>
        <w:t>HalfBath</w:t>
      </w:r>
      <w:proofErr w:type="spellEnd"/>
      <w:r>
        <w:t xml:space="preserve"> </w:t>
      </w:r>
      <w:proofErr w:type="spellStart"/>
      <w:r>
        <w:t>BedroomAbvGr</w:t>
      </w:r>
      <w:proofErr w:type="spellEnd"/>
      <w:r>
        <w:t xml:space="preserve"> </w:t>
      </w:r>
      <w:proofErr w:type="spellStart"/>
      <w:proofErr w:type="gramStart"/>
      <w:r>
        <w:t>KitchenAbvGr</w:t>
      </w:r>
      <w:proofErr w:type="spellEnd"/>
      <w:r>
        <w:t>;</w:t>
      </w:r>
      <w:proofErr w:type="gramEnd"/>
    </w:p>
    <w:p w:rsidR="0082675D" w:rsidP="0082675D" w:rsidRDefault="0082675D" w14:paraId="55685958" w14:textId="77777777">
      <w:proofErr w:type="gramStart"/>
      <w:r>
        <w:t>run;</w:t>
      </w:r>
      <w:proofErr w:type="gramEnd"/>
    </w:p>
    <w:p w:rsidR="0082675D" w:rsidP="0082675D" w:rsidRDefault="0082675D" w14:paraId="1F387404" w14:textId="77777777"/>
    <w:p w:rsidR="0082675D" w:rsidP="0082675D" w:rsidRDefault="0082675D" w14:paraId="53C77845" w14:textId="77777777">
      <w:r>
        <w:t xml:space="preserve">*Fit and </w:t>
      </w:r>
      <w:proofErr w:type="spellStart"/>
      <w:r>
        <w:t>Residualsfrom</w:t>
      </w:r>
      <w:proofErr w:type="spellEnd"/>
      <w:r>
        <w:t xml:space="preserve"> selected </w:t>
      </w:r>
      <w:proofErr w:type="gramStart"/>
      <w:r>
        <w:t>variables;</w:t>
      </w:r>
      <w:proofErr w:type="gramEnd"/>
    </w:p>
    <w:p w:rsidR="0082675D" w:rsidP="0082675D" w:rsidRDefault="0082675D" w14:paraId="265DDF76" w14:textId="77777777">
      <w:r>
        <w:t xml:space="preserve">proc reg data = </w:t>
      </w:r>
      <w:proofErr w:type="gramStart"/>
      <w:r>
        <w:t>Data1;</w:t>
      </w:r>
      <w:proofErr w:type="gramEnd"/>
    </w:p>
    <w:p w:rsidR="0082675D" w:rsidP="0082675D" w:rsidRDefault="0082675D" w14:paraId="7A527706" w14:textId="77777777">
      <w:r>
        <w:t xml:space="preserve">model </w:t>
      </w:r>
      <w:proofErr w:type="spellStart"/>
      <w:r>
        <w:t>SalePrice</w:t>
      </w:r>
      <w:proofErr w:type="spellEnd"/>
      <w:r>
        <w:t xml:space="preserve"> = </w:t>
      </w:r>
      <w:proofErr w:type="spellStart"/>
      <w:r>
        <w:t>LotArea</w:t>
      </w:r>
      <w:proofErr w:type="spellEnd"/>
      <w:r>
        <w:t xml:space="preserve"> </w:t>
      </w:r>
      <w:proofErr w:type="spellStart"/>
      <w:r>
        <w:t>YearBuilt</w:t>
      </w:r>
      <w:proofErr w:type="spellEnd"/>
      <w:r>
        <w:t xml:space="preserve"> </w:t>
      </w:r>
      <w:proofErr w:type="spellStart"/>
      <w:r>
        <w:t>YearRemodAdd</w:t>
      </w:r>
      <w:proofErr w:type="spellEnd"/>
      <w:r>
        <w:t xml:space="preserve"> </w:t>
      </w:r>
      <w:proofErr w:type="spellStart"/>
      <w:r>
        <w:t>OverallQual</w:t>
      </w:r>
      <w:proofErr w:type="spellEnd"/>
      <w:r>
        <w:t xml:space="preserve"> </w:t>
      </w:r>
      <w:proofErr w:type="spellStart"/>
      <w:r>
        <w:t>OverallCond</w:t>
      </w:r>
      <w:proofErr w:type="spellEnd"/>
      <w:r>
        <w:t xml:space="preserve"> / </w:t>
      </w:r>
      <w:proofErr w:type="spellStart"/>
      <w:r>
        <w:t>stb</w:t>
      </w:r>
      <w:proofErr w:type="spellEnd"/>
      <w:r>
        <w:t xml:space="preserve"> </w:t>
      </w:r>
      <w:proofErr w:type="spellStart"/>
      <w:r>
        <w:t>clb</w:t>
      </w:r>
      <w:proofErr w:type="spellEnd"/>
      <w:r>
        <w:t xml:space="preserve"> VIF scorr1 </w:t>
      </w:r>
      <w:proofErr w:type="gramStart"/>
      <w:r>
        <w:t>scorr2;</w:t>
      </w:r>
      <w:proofErr w:type="gramEnd"/>
    </w:p>
    <w:p w:rsidR="0082675D" w:rsidP="0082675D" w:rsidRDefault="0082675D" w14:paraId="48AD141F" w14:textId="77777777">
      <w:proofErr w:type="gramStart"/>
      <w:r>
        <w:t>run;</w:t>
      </w:r>
      <w:proofErr w:type="gramEnd"/>
    </w:p>
    <w:p w:rsidR="0082675D" w:rsidP="0082675D" w:rsidRDefault="0082675D" w14:paraId="32E9B551" w14:textId="77777777"/>
    <w:p w:rsidR="0082675D" w:rsidP="0082675D" w:rsidRDefault="0082675D" w14:paraId="4ADDA5EA" w14:textId="77777777">
      <w:r>
        <w:t xml:space="preserve">*Fit and </w:t>
      </w:r>
      <w:proofErr w:type="spellStart"/>
      <w:r>
        <w:t>Residualsfrom</w:t>
      </w:r>
      <w:proofErr w:type="spellEnd"/>
      <w:r>
        <w:t xml:space="preserve"> from selected and logged </w:t>
      </w:r>
      <w:proofErr w:type="gramStart"/>
      <w:r>
        <w:t>variables;</w:t>
      </w:r>
      <w:proofErr w:type="gramEnd"/>
    </w:p>
    <w:p w:rsidR="0082675D" w:rsidP="0082675D" w:rsidRDefault="0082675D" w14:paraId="3432D268" w14:textId="77777777">
      <w:r>
        <w:t xml:space="preserve">proc reg data = data232 </w:t>
      </w:r>
      <w:proofErr w:type="gramStart"/>
      <w:r>
        <w:t>plots(</w:t>
      </w:r>
      <w:proofErr w:type="gramEnd"/>
      <w:r>
        <w:t>only label) =(</w:t>
      </w:r>
      <w:proofErr w:type="spellStart"/>
      <w:r>
        <w:t>CooksD</w:t>
      </w:r>
      <w:proofErr w:type="spellEnd"/>
      <w:r>
        <w:t xml:space="preserve"> </w:t>
      </w:r>
      <w:proofErr w:type="spellStart"/>
      <w:r>
        <w:t>RStudentByLeverage</w:t>
      </w:r>
      <w:proofErr w:type="spellEnd"/>
      <w:r>
        <w:t>);</w:t>
      </w:r>
    </w:p>
    <w:p w:rsidR="0082675D" w:rsidP="0082675D" w:rsidRDefault="0082675D" w14:paraId="1CBEB5CD" w14:textId="77777777">
      <w:r>
        <w:t xml:space="preserve">model </w:t>
      </w:r>
      <w:proofErr w:type="spellStart"/>
      <w:r>
        <w:t>logSalePrice</w:t>
      </w:r>
      <w:proofErr w:type="spellEnd"/>
      <w:r>
        <w:t xml:space="preserve"> = </w:t>
      </w:r>
      <w:proofErr w:type="spellStart"/>
      <w:r>
        <w:t>logLotArea</w:t>
      </w:r>
      <w:proofErr w:type="spellEnd"/>
      <w:r>
        <w:t xml:space="preserve"> </w:t>
      </w:r>
      <w:proofErr w:type="spellStart"/>
      <w:r>
        <w:t>logYearBuilt</w:t>
      </w:r>
      <w:proofErr w:type="spellEnd"/>
      <w:r>
        <w:t xml:space="preserve"> </w:t>
      </w:r>
      <w:proofErr w:type="spellStart"/>
      <w:r>
        <w:t>logYearRemodAdd</w:t>
      </w:r>
      <w:proofErr w:type="spellEnd"/>
      <w:r>
        <w:t xml:space="preserve"> </w:t>
      </w:r>
      <w:proofErr w:type="spellStart"/>
      <w:r>
        <w:t>logOverallQual</w:t>
      </w:r>
      <w:proofErr w:type="spellEnd"/>
      <w:r>
        <w:t xml:space="preserve"> </w:t>
      </w:r>
      <w:proofErr w:type="spellStart"/>
      <w:r>
        <w:t>logOverallCond</w:t>
      </w:r>
      <w:proofErr w:type="spellEnd"/>
      <w:r>
        <w:t xml:space="preserve"> / </w:t>
      </w:r>
      <w:proofErr w:type="spellStart"/>
      <w:r>
        <w:t>stb</w:t>
      </w:r>
      <w:proofErr w:type="spellEnd"/>
      <w:r>
        <w:t xml:space="preserve"> </w:t>
      </w:r>
      <w:proofErr w:type="spellStart"/>
      <w:r>
        <w:t>clb</w:t>
      </w:r>
      <w:proofErr w:type="spellEnd"/>
      <w:r>
        <w:t xml:space="preserve"> VIF scorr1 </w:t>
      </w:r>
      <w:proofErr w:type="gramStart"/>
      <w:r>
        <w:t>scorr2;</w:t>
      </w:r>
      <w:proofErr w:type="gramEnd"/>
    </w:p>
    <w:p w:rsidR="0082675D" w:rsidP="0082675D" w:rsidRDefault="0082675D" w14:paraId="5B514107" w14:textId="77777777">
      <w:proofErr w:type="gramStart"/>
      <w:r>
        <w:t>run;</w:t>
      </w:r>
      <w:proofErr w:type="gramEnd"/>
    </w:p>
    <w:p w:rsidR="0082675D" w:rsidP="0082675D" w:rsidRDefault="0082675D" w14:paraId="5738954A" w14:textId="77777777"/>
    <w:p w:rsidR="0082675D" w:rsidP="0082675D" w:rsidRDefault="0082675D" w14:paraId="30C4195E" w14:textId="77777777">
      <w:r>
        <w:t xml:space="preserve">*Fit and </w:t>
      </w:r>
      <w:proofErr w:type="spellStart"/>
      <w:r>
        <w:t>Residualsfrom</w:t>
      </w:r>
      <w:proofErr w:type="spellEnd"/>
      <w:r>
        <w:t xml:space="preserve"> from selected and logged </w:t>
      </w:r>
      <w:proofErr w:type="gramStart"/>
      <w:r>
        <w:t>variables;</w:t>
      </w:r>
      <w:proofErr w:type="gramEnd"/>
    </w:p>
    <w:p w:rsidR="0082675D" w:rsidP="0082675D" w:rsidRDefault="0082675D" w14:paraId="6E0DEAAF" w14:textId="77777777">
      <w:r>
        <w:t xml:space="preserve">proc reg data = Data5 </w:t>
      </w:r>
      <w:proofErr w:type="gramStart"/>
      <w:r>
        <w:t>plots(</w:t>
      </w:r>
      <w:proofErr w:type="gramEnd"/>
      <w:r>
        <w:t>only label) =(</w:t>
      </w:r>
      <w:proofErr w:type="spellStart"/>
      <w:r>
        <w:t>CooksD</w:t>
      </w:r>
      <w:proofErr w:type="spellEnd"/>
      <w:r>
        <w:t xml:space="preserve"> </w:t>
      </w:r>
      <w:proofErr w:type="spellStart"/>
      <w:r>
        <w:t>RStudentByLeverage</w:t>
      </w:r>
      <w:proofErr w:type="spellEnd"/>
      <w:r>
        <w:t>);</w:t>
      </w:r>
    </w:p>
    <w:p w:rsidR="0082675D" w:rsidP="0082675D" w:rsidRDefault="0082675D" w14:paraId="26F13CFA" w14:textId="77777777">
      <w:r>
        <w:t xml:space="preserve">model </w:t>
      </w:r>
      <w:proofErr w:type="spellStart"/>
      <w:r>
        <w:t>logSalePrice</w:t>
      </w:r>
      <w:proofErr w:type="spellEnd"/>
      <w:r>
        <w:t xml:space="preserve"> = </w:t>
      </w:r>
      <w:proofErr w:type="spellStart"/>
      <w:r>
        <w:t>logLotArea</w:t>
      </w:r>
      <w:proofErr w:type="spellEnd"/>
      <w:r>
        <w:t xml:space="preserve"> </w:t>
      </w:r>
      <w:proofErr w:type="spellStart"/>
      <w:r>
        <w:t>logYearBuilt</w:t>
      </w:r>
      <w:proofErr w:type="spellEnd"/>
      <w:r>
        <w:t xml:space="preserve"> </w:t>
      </w:r>
      <w:proofErr w:type="spellStart"/>
      <w:r>
        <w:t>logYearRemodAdd</w:t>
      </w:r>
      <w:proofErr w:type="spellEnd"/>
      <w:r>
        <w:t xml:space="preserve"> </w:t>
      </w:r>
      <w:proofErr w:type="spellStart"/>
      <w:r>
        <w:t>logOverallQual</w:t>
      </w:r>
      <w:proofErr w:type="spellEnd"/>
      <w:r>
        <w:t xml:space="preserve"> </w:t>
      </w:r>
      <w:proofErr w:type="spellStart"/>
      <w:r>
        <w:t>logOverallCond</w:t>
      </w:r>
      <w:proofErr w:type="spellEnd"/>
      <w:r>
        <w:t xml:space="preserve"> / </w:t>
      </w:r>
      <w:proofErr w:type="spellStart"/>
      <w:r>
        <w:t>stb</w:t>
      </w:r>
      <w:proofErr w:type="spellEnd"/>
      <w:r>
        <w:t xml:space="preserve"> </w:t>
      </w:r>
      <w:proofErr w:type="spellStart"/>
      <w:r>
        <w:t>clb</w:t>
      </w:r>
      <w:proofErr w:type="spellEnd"/>
      <w:r>
        <w:t xml:space="preserve"> VIF scorr1 </w:t>
      </w:r>
      <w:proofErr w:type="gramStart"/>
      <w:r>
        <w:t>scorr2;</w:t>
      </w:r>
      <w:proofErr w:type="gramEnd"/>
    </w:p>
    <w:p w:rsidR="0082675D" w:rsidP="0082675D" w:rsidRDefault="0082675D" w14:paraId="0FBD10F9" w14:textId="77777777">
      <w:proofErr w:type="gramStart"/>
      <w:r>
        <w:t>run;</w:t>
      </w:r>
      <w:proofErr w:type="gramEnd"/>
    </w:p>
    <w:p w:rsidR="0082675D" w:rsidP="0082675D" w:rsidRDefault="0082675D" w14:paraId="6340E53D" w14:textId="77777777"/>
    <w:p w:rsidR="0082675D" w:rsidP="0082675D" w:rsidRDefault="0082675D" w14:paraId="4BA74B9F" w14:textId="77777777">
      <w:r>
        <w:t xml:space="preserve">*Fit and </w:t>
      </w:r>
      <w:proofErr w:type="spellStart"/>
      <w:r>
        <w:t>Residualsfrom</w:t>
      </w:r>
      <w:proofErr w:type="spellEnd"/>
      <w:r>
        <w:t xml:space="preserve"> from Numeric </w:t>
      </w:r>
      <w:proofErr w:type="gramStart"/>
      <w:r>
        <w:t>variables;</w:t>
      </w:r>
      <w:proofErr w:type="gramEnd"/>
    </w:p>
    <w:p w:rsidR="0082675D" w:rsidP="0082675D" w:rsidRDefault="0082675D" w14:paraId="6C0CF344" w14:textId="77777777">
      <w:r>
        <w:t xml:space="preserve">proc reg data = </w:t>
      </w:r>
      <w:proofErr w:type="gramStart"/>
      <w:r>
        <w:t>Data1;</w:t>
      </w:r>
      <w:proofErr w:type="gramEnd"/>
    </w:p>
    <w:p w:rsidR="0082675D" w:rsidP="0082675D" w:rsidRDefault="0082675D" w14:paraId="47DD761B" w14:textId="77777777">
      <w:r>
        <w:t xml:space="preserve">model </w:t>
      </w:r>
      <w:proofErr w:type="spellStart"/>
      <w:r>
        <w:t>SalePrice</w:t>
      </w:r>
      <w:proofErr w:type="spellEnd"/>
      <w:r>
        <w:t xml:space="preserve"> = </w:t>
      </w:r>
      <w:proofErr w:type="spellStart"/>
      <w:r>
        <w:t>TotRmsAbvGrd</w:t>
      </w:r>
      <w:proofErr w:type="spellEnd"/>
      <w:r>
        <w:t xml:space="preserve"> Fireplaces </w:t>
      </w:r>
      <w:proofErr w:type="spellStart"/>
      <w:r>
        <w:t>GarageYrBlt</w:t>
      </w:r>
      <w:proofErr w:type="spellEnd"/>
      <w:r>
        <w:t xml:space="preserve"> </w:t>
      </w:r>
      <w:proofErr w:type="spellStart"/>
      <w:r>
        <w:t>GarageCars</w:t>
      </w:r>
      <w:proofErr w:type="spellEnd"/>
      <w:r>
        <w:t xml:space="preserve"> </w:t>
      </w:r>
      <w:proofErr w:type="spellStart"/>
      <w:r>
        <w:t>GarageArea</w:t>
      </w:r>
      <w:proofErr w:type="spellEnd"/>
      <w:r>
        <w:t xml:space="preserve"> </w:t>
      </w:r>
      <w:proofErr w:type="spellStart"/>
      <w:r>
        <w:t>WoodDeckSF</w:t>
      </w:r>
      <w:proofErr w:type="spellEnd"/>
      <w:r>
        <w:t xml:space="preserve"> </w:t>
      </w:r>
      <w:proofErr w:type="spellStart"/>
      <w:r>
        <w:t>OpenPorchSF</w:t>
      </w:r>
      <w:proofErr w:type="spellEnd"/>
      <w:r>
        <w:t xml:space="preserve"> </w:t>
      </w:r>
      <w:proofErr w:type="spellStart"/>
      <w:r>
        <w:t>EnclosedPorch</w:t>
      </w:r>
      <w:proofErr w:type="spellEnd"/>
      <w:r>
        <w:t xml:space="preserve"> </w:t>
      </w:r>
      <w:proofErr w:type="spellStart"/>
      <w:r>
        <w:t>ScreenPorch</w:t>
      </w:r>
      <w:proofErr w:type="spellEnd"/>
      <w:r>
        <w:t xml:space="preserve"> </w:t>
      </w:r>
    </w:p>
    <w:p w:rsidR="0082675D" w:rsidP="0082675D" w:rsidRDefault="0082675D" w14:paraId="1608D422" w14:textId="77777777">
      <w:proofErr w:type="spellStart"/>
      <w:r>
        <w:t>PoolArea</w:t>
      </w:r>
      <w:proofErr w:type="spellEnd"/>
      <w:r>
        <w:t xml:space="preserve"> </w:t>
      </w:r>
      <w:proofErr w:type="spellStart"/>
      <w:r>
        <w:t>MiscVal</w:t>
      </w:r>
      <w:proofErr w:type="spellEnd"/>
      <w:r>
        <w:t xml:space="preserve"> </w:t>
      </w:r>
      <w:proofErr w:type="spellStart"/>
      <w:r>
        <w:t>MoSold</w:t>
      </w:r>
      <w:proofErr w:type="spellEnd"/>
      <w:r>
        <w:t xml:space="preserve"> </w:t>
      </w:r>
      <w:proofErr w:type="spellStart"/>
      <w:r>
        <w:t>YrSold</w:t>
      </w:r>
      <w:proofErr w:type="spellEnd"/>
      <w:r>
        <w:t xml:space="preserve"> </w:t>
      </w:r>
      <w:proofErr w:type="spellStart"/>
      <w:r>
        <w:t>MSSubClass</w:t>
      </w:r>
      <w:proofErr w:type="spellEnd"/>
      <w:r>
        <w:t xml:space="preserve"> </w:t>
      </w:r>
      <w:proofErr w:type="spellStart"/>
      <w:r>
        <w:t>LotArea</w:t>
      </w:r>
      <w:proofErr w:type="spellEnd"/>
      <w:r>
        <w:t xml:space="preserve"> </w:t>
      </w:r>
      <w:proofErr w:type="spellStart"/>
      <w:r>
        <w:t>OverallQual</w:t>
      </w:r>
      <w:proofErr w:type="spellEnd"/>
      <w:r>
        <w:t xml:space="preserve"> </w:t>
      </w:r>
      <w:proofErr w:type="spellStart"/>
      <w:r>
        <w:t>OverallCond</w:t>
      </w:r>
      <w:proofErr w:type="spellEnd"/>
      <w:r>
        <w:t xml:space="preserve"> </w:t>
      </w:r>
      <w:proofErr w:type="spellStart"/>
      <w:r>
        <w:t>YearBuilt</w:t>
      </w:r>
      <w:proofErr w:type="spellEnd"/>
      <w:r>
        <w:t xml:space="preserve"> </w:t>
      </w:r>
      <w:proofErr w:type="spellStart"/>
      <w:r>
        <w:t>YearRemodAdd</w:t>
      </w:r>
      <w:proofErr w:type="spellEnd"/>
      <w:r>
        <w:t xml:space="preserve"> </w:t>
      </w:r>
      <w:proofErr w:type="spellStart"/>
      <w:r>
        <w:t>MasVnrArea</w:t>
      </w:r>
      <w:proofErr w:type="spellEnd"/>
      <w:r>
        <w:t xml:space="preserve"> BsmtFinSF1 BsmtFinSF2</w:t>
      </w:r>
    </w:p>
    <w:p w:rsidR="0082675D" w:rsidP="0082675D" w:rsidRDefault="0082675D" w14:paraId="6BBEEC86" w14:textId="77777777">
      <w:proofErr w:type="spellStart"/>
      <w:r>
        <w:t>BsmtUnfSF</w:t>
      </w:r>
      <w:proofErr w:type="spellEnd"/>
      <w:r>
        <w:t xml:space="preserve"> </w:t>
      </w:r>
      <w:proofErr w:type="spellStart"/>
      <w:r>
        <w:t>TotalBsmtSF</w:t>
      </w:r>
      <w:proofErr w:type="spellEnd"/>
      <w:r>
        <w:t xml:space="preserve"> </w:t>
      </w:r>
      <w:proofErr w:type="spellStart"/>
      <w:r>
        <w:t>LowQualFinSF</w:t>
      </w:r>
      <w:proofErr w:type="spellEnd"/>
      <w:r>
        <w:t xml:space="preserve"> </w:t>
      </w:r>
      <w:proofErr w:type="spellStart"/>
      <w:r>
        <w:t>GrLivArea</w:t>
      </w:r>
      <w:proofErr w:type="spellEnd"/>
      <w:r>
        <w:t xml:space="preserve"> </w:t>
      </w:r>
      <w:proofErr w:type="spellStart"/>
      <w:r>
        <w:t>BsmtFullBath</w:t>
      </w:r>
      <w:proofErr w:type="spellEnd"/>
      <w:r>
        <w:t xml:space="preserve"> </w:t>
      </w:r>
      <w:proofErr w:type="spellStart"/>
      <w:r>
        <w:t>BsmtHalfBath</w:t>
      </w:r>
      <w:proofErr w:type="spellEnd"/>
      <w:r>
        <w:t xml:space="preserve"> </w:t>
      </w:r>
      <w:proofErr w:type="spellStart"/>
      <w:r>
        <w:t>FullBath</w:t>
      </w:r>
      <w:proofErr w:type="spellEnd"/>
      <w:r>
        <w:t xml:space="preserve"> </w:t>
      </w:r>
      <w:proofErr w:type="spellStart"/>
      <w:r>
        <w:t>HalfBath</w:t>
      </w:r>
      <w:proofErr w:type="spellEnd"/>
      <w:r>
        <w:t xml:space="preserve"> </w:t>
      </w:r>
      <w:proofErr w:type="spellStart"/>
      <w:r>
        <w:t>BedroomAbvGr</w:t>
      </w:r>
      <w:proofErr w:type="spellEnd"/>
      <w:r>
        <w:t xml:space="preserve"> </w:t>
      </w:r>
      <w:proofErr w:type="spellStart"/>
      <w:r>
        <w:t>KitchenAbvGr</w:t>
      </w:r>
      <w:proofErr w:type="spellEnd"/>
      <w:r>
        <w:t xml:space="preserve"> / </w:t>
      </w:r>
      <w:proofErr w:type="spellStart"/>
      <w:r>
        <w:t>stb</w:t>
      </w:r>
      <w:proofErr w:type="spellEnd"/>
      <w:r>
        <w:t xml:space="preserve"> </w:t>
      </w:r>
      <w:proofErr w:type="spellStart"/>
      <w:r>
        <w:t>clb</w:t>
      </w:r>
      <w:proofErr w:type="spellEnd"/>
      <w:r>
        <w:t xml:space="preserve"> VIF scorr1 </w:t>
      </w:r>
      <w:proofErr w:type="gramStart"/>
      <w:r>
        <w:t>scorr2;</w:t>
      </w:r>
      <w:proofErr w:type="gramEnd"/>
    </w:p>
    <w:p w:rsidR="0082675D" w:rsidP="0082675D" w:rsidRDefault="0082675D" w14:paraId="1684B829" w14:textId="77777777">
      <w:proofErr w:type="gramStart"/>
      <w:r>
        <w:t>run;</w:t>
      </w:r>
      <w:proofErr w:type="gramEnd"/>
    </w:p>
    <w:p w:rsidR="0082675D" w:rsidP="0082675D" w:rsidRDefault="0082675D" w14:paraId="7C99AA86" w14:textId="77777777"/>
    <w:p w:rsidR="0082675D" w:rsidP="0082675D" w:rsidRDefault="0082675D" w14:paraId="2E2FC846" w14:textId="77777777">
      <w:r>
        <w:t xml:space="preserve">/* Variable Selection with Sig Level (Without Class function and </w:t>
      </w:r>
      <w:proofErr w:type="spellStart"/>
      <w:r>
        <w:t>Catagorical</w:t>
      </w:r>
      <w:proofErr w:type="spellEnd"/>
      <w:r>
        <w:t xml:space="preserve"> Variables) */</w:t>
      </w:r>
    </w:p>
    <w:p w:rsidR="0082675D" w:rsidP="0082675D" w:rsidRDefault="0082675D" w14:paraId="7A22E6FD" w14:textId="77777777"/>
    <w:p w:rsidR="0082675D" w:rsidP="0082675D" w:rsidRDefault="0082675D" w14:paraId="280475A4" w14:textId="77777777">
      <w:r>
        <w:t xml:space="preserve">*Forward </w:t>
      </w:r>
      <w:proofErr w:type="gramStart"/>
      <w:r>
        <w:t>Selection;</w:t>
      </w:r>
      <w:proofErr w:type="gramEnd"/>
    </w:p>
    <w:p w:rsidR="0082675D" w:rsidP="0082675D" w:rsidRDefault="0082675D" w14:paraId="4E21E6A0" w14:textId="77777777">
      <w:r>
        <w:t xml:space="preserve">proc </w:t>
      </w:r>
      <w:proofErr w:type="spellStart"/>
      <w:r>
        <w:t>glmselect</w:t>
      </w:r>
      <w:proofErr w:type="spellEnd"/>
      <w:r>
        <w:t xml:space="preserve"> data = Train1 plots= </w:t>
      </w:r>
      <w:proofErr w:type="gramStart"/>
      <w:r>
        <w:t>all;</w:t>
      </w:r>
      <w:proofErr w:type="gramEnd"/>
    </w:p>
    <w:p w:rsidR="0082675D" w:rsidP="0082675D" w:rsidRDefault="0082675D" w14:paraId="05995DFF" w14:textId="77777777"/>
    <w:p w:rsidR="0082675D" w:rsidP="0082675D" w:rsidRDefault="0082675D" w14:paraId="67B7B941" w14:textId="77777777">
      <w:r>
        <w:t xml:space="preserve">model </w:t>
      </w:r>
      <w:proofErr w:type="spellStart"/>
      <w:r>
        <w:t>SalePrice</w:t>
      </w:r>
      <w:proofErr w:type="spellEnd"/>
      <w:r>
        <w:t xml:space="preserve"> = </w:t>
      </w:r>
      <w:proofErr w:type="spellStart"/>
      <w:r>
        <w:t>TotRmsAbvGrd</w:t>
      </w:r>
      <w:proofErr w:type="spellEnd"/>
      <w:r>
        <w:t xml:space="preserve"> Fireplaces </w:t>
      </w:r>
      <w:proofErr w:type="spellStart"/>
      <w:r>
        <w:t>GarageYrBlt</w:t>
      </w:r>
      <w:proofErr w:type="spellEnd"/>
      <w:r>
        <w:t xml:space="preserve"> </w:t>
      </w:r>
      <w:proofErr w:type="spellStart"/>
      <w:r>
        <w:t>GarageCars</w:t>
      </w:r>
      <w:proofErr w:type="spellEnd"/>
      <w:r>
        <w:t xml:space="preserve"> </w:t>
      </w:r>
      <w:proofErr w:type="spellStart"/>
      <w:r>
        <w:t>GarageArea</w:t>
      </w:r>
      <w:proofErr w:type="spellEnd"/>
      <w:r>
        <w:t xml:space="preserve"> </w:t>
      </w:r>
      <w:proofErr w:type="spellStart"/>
      <w:r>
        <w:t>WoodDeckSF</w:t>
      </w:r>
      <w:proofErr w:type="spellEnd"/>
      <w:r>
        <w:t xml:space="preserve"> </w:t>
      </w:r>
      <w:proofErr w:type="spellStart"/>
      <w:r>
        <w:t>OpenPorchSF</w:t>
      </w:r>
      <w:proofErr w:type="spellEnd"/>
      <w:r>
        <w:t xml:space="preserve"> </w:t>
      </w:r>
      <w:proofErr w:type="spellStart"/>
      <w:r>
        <w:t>EnclosedPorch</w:t>
      </w:r>
      <w:proofErr w:type="spellEnd"/>
      <w:r>
        <w:t xml:space="preserve"> </w:t>
      </w:r>
      <w:proofErr w:type="spellStart"/>
      <w:r>
        <w:t>ScreenPorch</w:t>
      </w:r>
      <w:proofErr w:type="spellEnd"/>
      <w:r>
        <w:t xml:space="preserve"> </w:t>
      </w:r>
    </w:p>
    <w:p w:rsidR="0082675D" w:rsidP="0082675D" w:rsidRDefault="0082675D" w14:paraId="0E4AE69B" w14:textId="77777777">
      <w:proofErr w:type="spellStart"/>
      <w:r>
        <w:t>PoolArea</w:t>
      </w:r>
      <w:proofErr w:type="spellEnd"/>
      <w:r>
        <w:t xml:space="preserve"> </w:t>
      </w:r>
      <w:proofErr w:type="spellStart"/>
      <w:r>
        <w:t>MiscVal</w:t>
      </w:r>
      <w:proofErr w:type="spellEnd"/>
      <w:r>
        <w:t xml:space="preserve"> </w:t>
      </w:r>
      <w:proofErr w:type="spellStart"/>
      <w:r>
        <w:t>MoSold</w:t>
      </w:r>
      <w:proofErr w:type="spellEnd"/>
      <w:r>
        <w:t xml:space="preserve"> </w:t>
      </w:r>
      <w:proofErr w:type="spellStart"/>
      <w:r>
        <w:t>YrSold</w:t>
      </w:r>
      <w:proofErr w:type="spellEnd"/>
      <w:r>
        <w:t xml:space="preserve"> </w:t>
      </w:r>
      <w:proofErr w:type="spellStart"/>
      <w:r>
        <w:t>MSSubClass</w:t>
      </w:r>
      <w:proofErr w:type="spellEnd"/>
      <w:r>
        <w:t xml:space="preserve"> </w:t>
      </w:r>
      <w:proofErr w:type="spellStart"/>
      <w:r>
        <w:t>LotArea</w:t>
      </w:r>
      <w:proofErr w:type="spellEnd"/>
      <w:r>
        <w:t xml:space="preserve"> </w:t>
      </w:r>
      <w:proofErr w:type="spellStart"/>
      <w:r>
        <w:t>OverallQual</w:t>
      </w:r>
      <w:proofErr w:type="spellEnd"/>
      <w:r>
        <w:t xml:space="preserve"> </w:t>
      </w:r>
      <w:proofErr w:type="spellStart"/>
      <w:r>
        <w:t>OverallCond</w:t>
      </w:r>
      <w:proofErr w:type="spellEnd"/>
      <w:r>
        <w:t xml:space="preserve"> </w:t>
      </w:r>
      <w:proofErr w:type="spellStart"/>
      <w:r>
        <w:t>YearBuilt</w:t>
      </w:r>
      <w:proofErr w:type="spellEnd"/>
      <w:r>
        <w:t xml:space="preserve"> </w:t>
      </w:r>
      <w:proofErr w:type="spellStart"/>
      <w:r>
        <w:t>YearRemodAdd</w:t>
      </w:r>
      <w:proofErr w:type="spellEnd"/>
      <w:r>
        <w:t xml:space="preserve"> </w:t>
      </w:r>
      <w:proofErr w:type="spellStart"/>
      <w:r>
        <w:t>MasVnrArea</w:t>
      </w:r>
      <w:proofErr w:type="spellEnd"/>
      <w:r>
        <w:t xml:space="preserve"> BsmtFinSF1 BsmtFinSF2</w:t>
      </w:r>
    </w:p>
    <w:p w:rsidR="0082675D" w:rsidP="0082675D" w:rsidRDefault="0082675D" w14:paraId="6A7D82AD" w14:textId="77777777">
      <w:proofErr w:type="spellStart"/>
      <w:r>
        <w:t>BsmtUnfSF</w:t>
      </w:r>
      <w:proofErr w:type="spellEnd"/>
      <w:r>
        <w:t xml:space="preserve"> </w:t>
      </w:r>
      <w:proofErr w:type="spellStart"/>
      <w:r>
        <w:t>TotalBsmtSF</w:t>
      </w:r>
      <w:proofErr w:type="spellEnd"/>
      <w:r>
        <w:t xml:space="preserve"> </w:t>
      </w:r>
      <w:proofErr w:type="spellStart"/>
      <w:r>
        <w:t>LowQualFinSF</w:t>
      </w:r>
      <w:proofErr w:type="spellEnd"/>
      <w:r>
        <w:t xml:space="preserve"> </w:t>
      </w:r>
      <w:proofErr w:type="spellStart"/>
      <w:r>
        <w:t>GrLivArea</w:t>
      </w:r>
      <w:proofErr w:type="spellEnd"/>
      <w:r>
        <w:t xml:space="preserve"> </w:t>
      </w:r>
      <w:proofErr w:type="spellStart"/>
      <w:r>
        <w:t>BsmtFullBath</w:t>
      </w:r>
      <w:proofErr w:type="spellEnd"/>
      <w:r>
        <w:t xml:space="preserve"> </w:t>
      </w:r>
      <w:proofErr w:type="spellStart"/>
      <w:r>
        <w:t>BsmtHalfBath</w:t>
      </w:r>
      <w:proofErr w:type="spellEnd"/>
      <w:r>
        <w:t xml:space="preserve"> </w:t>
      </w:r>
      <w:proofErr w:type="spellStart"/>
      <w:r>
        <w:t>FullBath</w:t>
      </w:r>
      <w:proofErr w:type="spellEnd"/>
      <w:r>
        <w:t xml:space="preserve"> </w:t>
      </w:r>
      <w:proofErr w:type="spellStart"/>
      <w:r>
        <w:t>HalfBath</w:t>
      </w:r>
      <w:proofErr w:type="spellEnd"/>
      <w:r>
        <w:t xml:space="preserve"> </w:t>
      </w:r>
      <w:proofErr w:type="spellStart"/>
      <w:r>
        <w:t>BedroomAbvGr</w:t>
      </w:r>
      <w:proofErr w:type="spellEnd"/>
      <w:r>
        <w:t xml:space="preserve"> </w:t>
      </w:r>
      <w:proofErr w:type="spellStart"/>
      <w:r>
        <w:t>KitchenAbvGr</w:t>
      </w:r>
      <w:proofErr w:type="spellEnd"/>
      <w:r>
        <w:t>/</w:t>
      </w:r>
    </w:p>
    <w:p w:rsidR="0082675D" w:rsidP="0082675D" w:rsidRDefault="0082675D" w14:paraId="6C0B13CB" w14:textId="77777777">
      <w:r>
        <w:t xml:space="preserve">selection = </w:t>
      </w:r>
      <w:proofErr w:type="gramStart"/>
      <w:r>
        <w:t>Forward(</w:t>
      </w:r>
      <w:proofErr w:type="gramEnd"/>
      <w:r>
        <w:t xml:space="preserve">stop = CV SLE = .2) stats = </w:t>
      </w:r>
      <w:proofErr w:type="spellStart"/>
      <w:r>
        <w:t>adjrsq</w:t>
      </w:r>
      <w:proofErr w:type="spellEnd"/>
      <w:r>
        <w:t>;</w:t>
      </w:r>
    </w:p>
    <w:p w:rsidR="0082675D" w:rsidP="0082675D" w:rsidRDefault="0082675D" w14:paraId="000330A3" w14:textId="77777777">
      <w:r>
        <w:t xml:space="preserve">output out= Results p= </w:t>
      </w:r>
      <w:proofErr w:type="gramStart"/>
      <w:r>
        <w:t>Predict;</w:t>
      </w:r>
      <w:proofErr w:type="gramEnd"/>
    </w:p>
    <w:p w:rsidR="0082675D" w:rsidP="0082675D" w:rsidRDefault="0082675D" w14:paraId="156D8142" w14:textId="77777777">
      <w:proofErr w:type="gramStart"/>
      <w:r>
        <w:t>run;</w:t>
      </w:r>
      <w:proofErr w:type="gramEnd"/>
    </w:p>
    <w:p w:rsidR="0082675D" w:rsidP="0082675D" w:rsidRDefault="0082675D" w14:paraId="2504829E" w14:textId="77777777"/>
    <w:p w:rsidR="0082675D" w:rsidP="0082675D" w:rsidRDefault="0082675D" w14:paraId="3913AD32" w14:textId="77777777">
      <w:r>
        <w:t xml:space="preserve">*Remove negative </w:t>
      </w:r>
      <w:proofErr w:type="gramStart"/>
      <w:r>
        <w:t>predictions;</w:t>
      </w:r>
      <w:proofErr w:type="gramEnd"/>
    </w:p>
    <w:p w:rsidR="0082675D" w:rsidP="0082675D" w:rsidRDefault="0082675D" w14:paraId="42E8256D" w14:textId="77777777">
      <w:r>
        <w:t xml:space="preserve">data </w:t>
      </w:r>
      <w:proofErr w:type="gramStart"/>
      <w:r>
        <w:t>Results2;</w:t>
      </w:r>
      <w:proofErr w:type="gramEnd"/>
    </w:p>
    <w:p w:rsidR="0082675D" w:rsidP="0082675D" w:rsidRDefault="0082675D" w14:paraId="5EF0A90D" w14:textId="77777777">
      <w:r>
        <w:t xml:space="preserve">set </w:t>
      </w:r>
      <w:proofErr w:type="gramStart"/>
      <w:r>
        <w:t>results;</w:t>
      </w:r>
      <w:proofErr w:type="gramEnd"/>
    </w:p>
    <w:p w:rsidR="0082675D" w:rsidP="0082675D" w:rsidRDefault="0082675D" w14:paraId="51924B7C" w14:textId="77777777">
      <w:r>
        <w:t xml:space="preserve">if </w:t>
      </w:r>
      <w:proofErr w:type="gramStart"/>
      <w:r>
        <w:t>Predict</w:t>
      </w:r>
      <w:proofErr w:type="gramEnd"/>
      <w:r>
        <w:t xml:space="preserve"> &gt; 0 then </w:t>
      </w:r>
      <w:proofErr w:type="spellStart"/>
      <w:r>
        <w:t>SalePrice</w:t>
      </w:r>
      <w:proofErr w:type="spellEnd"/>
      <w:r>
        <w:t xml:space="preserve"> = Predict;</w:t>
      </w:r>
    </w:p>
    <w:p w:rsidR="0082675D" w:rsidP="0082675D" w:rsidRDefault="0082675D" w14:paraId="7466C63C" w14:textId="77777777">
      <w:r>
        <w:t xml:space="preserve">if </w:t>
      </w:r>
      <w:proofErr w:type="gramStart"/>
      <w:r>
        <w:t>Predict</w:t>
      </w:r>
      <w:proofErr w:type="gramEnd"/>
      <w:r>
        <w:t xml:space="preserve"> &lt; 0 then </w:t>
      </w:r>
      <w:proofErr w:type="spellStart"/>
      <w:r>
        <w:t>SalePrice</w:t>
      </w:r>
      <w:proofErr w:type="spellEnd"/>
      <w:r>
        <w:t xml:space="preserve"> = 10000;</w:t>
      </w:r>
    </w:p>
    <w:p w:rsidR="0082675D" w:rsidP="0082675D" w:rsidRDefault="0082675D" w14:paraId="25CFE51C" w14:textId="77777777">
      <w:r>
        <w:t xml:space="preserve">keep id </w:t>
      </w:r>
      <w:proofErr w:type="spellStart"/>
      <w:proofErr w:type="gramStart"/>
      <w:r>
        <w:t>SalePrice</w:t>
      </w:r>
      <w:proofErr w:type="spellEnd"/>
      <w:r>
        <w:t>;</w:t>
      </w:r>
      <w:proofErr w:type="gramEnd"/>
    </w:p>
    <w:p w:rsidR="0082675D" w:rsidP="0082675D" w:rsidRDefault="0082675D" w14:paraId="339519A5" w14:textId="77777777">
      <w:r>
        <w:t xml:space="preserve">where id &gt; </w:t>
      </w:r>
      <w:proofErr w:type="gramStart"/>
      <w:r>
        <w:t>1460;</w:t>
      </w:r>
      <w:proofErr w:type="gramEnd"/>
    </w:p>
    <w:p w:rsidR="0082675D" w:rsidP="0082675D" w:rsidRDefault="0082675D" w14:paraId="7A05AACD" w14:textId="77777777"/>
    <w:p w:rsidR="0082675D" w:rsidP="0082675D" w:rsidRDefault="0082675D" w14:paraId="46766ED6" w14:textId="77777777">
      <w:r>
        <w:t xml:space="preserve">proc means data= </w:t>
      </w:r>
      <w:proofErr w:type="gramStart"/>
      <w:r>
        <w:t>Results2;</w:t>
      </w:r>
      <w:proofErr w:type="gramEnd"/>
    </w:p>
    <w:p w:rsidR="0082675D" w:rsidP="0082675D" w:rsidRDefault="0082675D" w14:paraId="4886E507" w14:textId="77777777">
      <w:r>
        <w:t xml:space="preserve">var </w:t>
      </w:r>
      <w:proofErr w:type="spellStart"/>
      <w:proofErr w:type="gramStart"/>
      <w:r>
        <w:t>SalePrice</w:t>
      </w:r>
      <w:proofErr w:type="spellEnd"/>
      <w:r>
        <w:t>;</w:t>
      </w:r>
      <w:proofErr w:type="gramEnd"/>
    </w:p>
    <w:p w:rsidR="0082675D" w:rsidP="0082675D" w:rsidRDefault="0082675D" w14:paraId="7A0D1CD9" w14:textId="77777777">
      <w:proofErr w:type="gramStart"/>
      <w:r>
        <w:t>run;</w:t>
      </w:r>
      <w:proofErr w:type="gramEnd"/>
    </w:p>
    <w:p w:rsidR="0082675D" w:rsidP="0082675D" w:rsidRDefault="0082675D" w14:paraId="6418B2D5" w14:textId="77777777"/>
    <w:p w:rsidR="0082675D" w:rsidP="0082675D" w:rsidRDefault="0082675D" w14:paraId="229174EA" w14:textId="77777777">
      <w:r>
        <w:t>proc export data= results2</w:t>
      </w:r>
    </w:p>
    <w:p w:rsidR="0082675D" w:rsidP="0082675D" w:rsidRDefault="0082675D" w14:paraId="413EFF30" w14:textId="77777777">
      <w:r>
        <w:tab/>
      </w:r>
      <w:proofErr w:type="spellStart"/>
      <w:r>
        <w:t>outfile</w:t>
      </w:r>
      <w:proofErr w:type="spellEnd"/>
      <w:r>
        <w:t>= "/home/u63075710/DS6371/Final Project/Results2.csv"</w:t>
      </w:r>
    </w:p>
    <w:p w:rsidR="0082675D" w:rsidP="0082675D" w:rsidRDefault="0082675D" w14:paraId="28D0A789" w14:textId="77777777">
      <w:r>
        <w:tab/>
      </w:r>
      <w:proofErr w:type="spellStart"/>
      <w:r>
        <w:t>dbms</w:t>
      </w:r>
      <w:proofErr w:type="spellEnd"/>
      <w:r>
        <w:t>=</w:t>
      </w:r>
      <w:proofErr w:type="gramStart"/>
      <w:r>
        <w:t>csv;</w:t>
      </w:r>
      <w:proofErr w:type="gramEnd"/>
    </w:p>
    <w:p w:rsidR="0082675D" w:rsidP="0082675D" w:rsidRDefault="0082675D" w14:paraId="67B7F71A" w14:textId="77777777">
      <w:proofErr w:type="gramStart"/>
      <w:r>
        <w:t>run;</w:t>
      </w:r>
      <w:proofErr w:type="gramEnd"/>
    </w:p>
    <w:p w:rsidR="0082675D" w:rsidP="0082675D" w:rsidRDefault="0082675D" w14:paraId="178F9377" w14:textId="77777777"/>
    <w:p w:rsidR="0082675D" w:rsidP="0082675D" w:rsidRDefault="0082675D" w14:paraId="7A18E8BC" w14:textId="77777777"/>
    <w:p w:rsidR="0082675D" w:rsidP="0082675D" w:rsidRDefault="0082675D" w14:paraId="28A57074" w14:textId="77777777">
      <w:r>
        <w:t xml:space="preserve">*Backward </w:t>
      </w:r>
      <w:proofErr w:type="gramStart"/>
      <w:r>
        <w:t>Selection;</w:t>
      </w:r>
      <w:proofErr w:type="gramEnd"/>
    </w:p>
    <w:p w:rsidR="0082675D" w:rsidP="0082675D" w:rsidRDefault="0082675D" w14:paraId="6DD7EB3A" w14:textId="77777777">
      <w:r>
        <w:t xml:space="preserve">proc </w:t>
      </w:r>
      <w:proofErr w:type="spellStart"/>
      <w:r>
        <w:t>glmselect</w:t>
      </w:r>
      <w:proofErr w:type="spellEnd"/>
      <w:r>
        <w:t xml:space="preserve"> data = </w:t>
      </w:r>
      <w:proofErr w:type="gramStart"/>
      <w:r>
        <w:t>Data232;</w:t>
      </w:r>
      <w:proofErr w:type="gramEnd"/>
    </w:p>
    <w:p w:rsidR="0082675D" w:rsidP="0082675D" w:rsidRDefault="0082675D" w14:paraId="0F680F27" w14:textId="77777777"/>
    <w:p w:rsidR="0082675D" w:rsidP="0082675D" w:rsidRDefault="0082675D" w14:paraId="261A010B" w14:textId="77777777">
      <w:r>
        <w:t xml:space="preserve">model </w:t>
      </w:r>
      <w:proofErr w:type="spellStart"/>
      <w:r>
        <w:t>SalePrice</w:t>
      </w:r>
      <w:proofErr w:type="spellEnd"/>
      <w:r>
        <w:t xml:space="preserve"> = </w:t>
      </w:r>
      <w:proofErr w:type="spellStart"/>
      <w:r>
        <w:t>TotRmsAbvGrd</w:t>
      </w:r>
      <w:proofErr w:type="spellEnd"/>
      <w:r>
        <w:t xml:space="preserve"> Fireplaces </w:t>
      </w:r>
      <w:proofErr w:type="spellStart"/>
      <w:r>
        <w:t>GarageYrBlt</w:t>
      </w:r>
      <w:proofErr w:type="spellEnd"/>
      <w:r>
        <w:t xml:space="preserve"> </w:t>
      </w:r>
      <w:proofErr w:type="spellStart"/>
      <w:r>
        <w:t>GarageCars</w:t>
      </w:r>
      <w:proofErr w:type="spellEnd"/>
      <w:r>
        <w:t xml:space="preserve"> </w:t>
      </w:r>
      <w:proofErr w:type="spellStart"/>
      <w:r>
        <w:t>GarageArea</w:t>
      </w:r>
      <w:proofErr w:type="spellEnd"/>
      <w:r>
        <w:t xml:space="preserve"> </w:t>
      </w:r>
      <w:proofErr w:type="spellStart"/>
      <w:r>
        <w:t>WoodDeckSF</w:t>
      </w:r>
      <w:proofErr w:type="spellEnd"/>
      <w:r>
        <w:t xml:space="preserve"> </w:t>
      </w:r>
      <w:proofErr w:type="spellStart"/>
      <w:r>
        <w:t>OpenPorchSF</w:t>
      </w:r>
      <w:proofErr w:type="spellEnd"/>
      <w:r>
        <w:t xml:space="preserve"> </w:t>
      </w:r>
      <w:proofErr w:type="spellStart"/>
      <w:r>
        <w:t>EnclosedPorch</w:t>
      </w:r>
      <w:proofErr w:type="spellEnd"/>
      <w:r>
        <w:t xml:space="preserve"> </w:t>
      </w:r>
      <w:proofErr w:type="spellStart"/>
      <w:r>
        <w:t>ScreenPorch</w:t>
      </w:r>
      <w:proofErr w:type="spellEnd"/>
      <w:r>
        <w:t xml:space="preserve"> </w:t>
      </w:r>
    </w:p>
    <w:p w:rsidR="0082675D" w:rsidP="0082675D" w:rsidRDefault="0082675D" w14:paraId="4EA6CD79" w14:textId="77777777">
      <w:proofErr w:type="spellStart"/>
      <w:r>
        <w:t>PoolArea</w:t>
      </w:r>
      <w:proofErr w:type="spellEnd"/>
      <w:r>
        <w:t xml:space="preserve"> </w:t>
      </w:r>
      <w:proofErr w:type="spellStart"/>
      <w:r>
        <w:t>MiscVal</w:t>
      </w:r>
      <w:proofErr w:type="spellEnd"/>
      <w:r>
        <w:t xml:space="preserve"> </w:t>
      </w:r>
      <w:proofErr w:type="spellStart"/>
      <w:r>
        <w:t>MoSold</w:t>
      </w:r>
      <w:proofErr w:type="spellEnd"/>
      <w:r>
        <w:t xml:space="preserve"> </w:t>
      </w:r>
      <w:proofErr w:type="spellStart"/>
      <w:r>
        <w:t>YrSold</w:t>
      </w:r>
      <w:proofErr w:type="spellEnd"/>
      <w:r>
        <w:t xml:space="preserve"> </w:t>
      </w:r>
      <w:proofErr w:type="spellStart"/>
      <w:r>
        <w:t>MSSubClass</w:t>
      </w:r>
      <w:proofErr w:type="spellEnd"/>
      <w:r>
        <w:t xml:space="preserve"> </w:t>
      </w:r>
      <w:proofErr w:type="spellStart"/>
      <w:r>
        <w:t>LotArea</w:t>
      </w:r>
      <w:proofErr w:type="spellEnd"/>
      <w:r>
        <w:t xml:space="preserve"> </w:t>
      </w:r>
      <w:proofErr w:type="spellStart"/>
      <w:r>
        <w:t>OverallQual</w:t>
      </w:r>
      <w:proofErr w:type="spellEnd"/>
      <w:r>
        <w:t xml:space="preserve"> </w:t>
      </w:r>
      <w:proofErr w:type="spellStart"/>
      <w:r>
        <w:t>OverallCond</w:t>
      </w:r>
      <w:proofErr w:type="spellEnd"/>
      <w:r>
        <w:t xml:space="preserve"> </w:t>
      </w:r>
      <w:proofErr w:type="spellStart"/>
      <w:r>
        <w:t>YearBuilt</w:t>
      </w:r>
      <w:proofErr w:type="spellEnd"/>
      <w:r>
        <w:t xml:space="preserve"> </w:t>
      </w:r>
      <w:proofErr w:type="spellStart"/>
      <w:r>
        <w:t>YearRemodAdd</w:t>
      </w:r>
      <w:proofErr w:type="spellEnd"/>
      <w:r>
        <w:t xml:space="preserve"> </w:t>
      </w:r>
      <w:proofErr w:type="spellStart"/>
      <w:r>
        <w:t>MasVnrArea</w:t>
      </w:r>
      <w:proofErr w:type="spellEnd"/>
      <w:r>
        <w:t xml:space="preserve"> BsmtFinSF1 BsmtFinSF2</w:t>
      </w:r>
    </w:p>
    <w:p w:rsidR="0082675D" w:rsidP="0082675D" w:rsidRDefault="0082675D" w14:paraId="702589EC" w14:textId="77777777">
      <w:proofErr w:type="spellStart"/>
      <w:r>
        <w:t>BsmtUnfSF</w:t>
      </w:r>
      <w:proofErr w:type="spellEnd"/>
      <w:r>
        <w:t xml:space="preserve"> </w:t>
      </w:r>
      <w:proofErr w:type="spellStart"/>
      <w:r>
        <w:t>TotalBsmtSF</w:t>
      </w:r>
      <w:proofErr w:type="spellEnd"/>
      <w:r>
        <w:t xml:space="preserve"> </w:t>
      </w:r>
      <w:proofErr w:type="spellStart"/>
      <w:r>
        <w:t>LowQualFinSF</w:t>
      </w:r>
      <w:proofErr w:type="spellEnd"/>
      <w:r>
        <w:t xml:space="preserve"> </w:t>
      </w:r>
      <w:proofErr w:type="spellStart"/>
      <w:r>
        <w:t>GrLivArea</w:t>
      </w:r>
      <w:proofErr w:type="spellEnd"/>
      <w:r>
        <w:t xml:space="preserve"> </w:t>
      </w:r>
      <w:proofErr w:type="spellStart"/>
      <w:r>
        <w:t>BsmtFullBath</w:t>
      </w:r>
      <w:proofErr w:type="spellEnd"/>
      <w:r>
        <w:t xml:space="preserve"> </w:t>
      </w:r>
      <w:proofErr w:type="spellStart"/>
      <w:r>
        <w:t>BsmtHalfBath</w:t>
      </w:r>
      <w:proofErr w:type="spellEnd"/>
      <w:r>
        <w:t xml:space="preserve"> </w:t>
      </w:r>
      <w:proofErr w:type="spellStart"/>
      <w:r>
        <w:t>FullBath</w:t>
      </w:r>
      <w:proofErr w:type="spellEnd"/>
      <w:r>
        <w:t xml:space="preserve"> </w:t>
      </w:r>
      <w:proofErr w:type="spellStart"/>
      <w:r>
        <w:t>HalfBath</w:t>
      </w:r>
      <w:proofErr w:type="spellEnd"/>
      <w:r>
        <w:t xml:space="preserve"> </w:t>
      </w:r>
      <w:proofErr w:type="spellStart"/>
      <w:r>
        <w:t>BedroomAbvGr</w:t>
      </w:r>
      <w:proofErr w:type="spellEnd"/>
      <w:r>
        <w:t xml:space="preserve"> </w:t>
      </w:r>
      <w:proofErr w:type="spellStart"/>
      <w:r>
        <w:t>KitchenAbvGr</w:t>
      </w:r>
      <w:proofErr w:type="spellEnd"/>
      <w:r>
        <w:t>/</w:t>
      </w:r>
    </w:p>
    <w:p w:rsidR="0082675D" w:rsidP="0082675D" w:rsidRDefault="0082675D" w14:paraId="6B29234F" w14:textId="77777777">
      <w:r>
        <w:t xml:space="preserve">selection = </w:t>
      </w:r>
      <w:proofErr w:type="gramStart"/>
      <w:r>
        <w:t>Backward(</w:t>
      </w:r>
      <w:proofErr w:type="gramEnd"/>
      <w:r>
        <w:t xml:space="preserve">stop  = CV SLS = .2) stats = </w:t>
      </w:r>
      <w:proofErr w:type="spellStart"/>
      <w:r>
        <w:t>adjrsq</w:t>
      </w:r>
      <w:proofErr w:type="spellEnd"/>
      <w:r>
        <w:t>;</w:t>
      </w:r>
    </w:p>
    <w:p w:rsidR="0082675D" w:rsidP="0082675D" w:rsidRDefault="0082675D" w14:paraId="243C8237" w14:textId="77777777">
      <w:r>
        <w:t xml:space="preserve">score data = Data232 out = </w:t>
      </w:r>
      <w:proofErr w:type="gramStart"/>
      <w:r>
        <w:t>MYOUTPUT;</w:t>
      </w:r>
      <w:proofErr w:type="gramEnd"/>
    </w:p>
    <w:p w:rsidR="0082675D" w:rsidP="0082675D" w:rsidRDefault="0082675D" w14:paraId="405C3CD7" w14:textId="77777777">
      <w:proofErr w:type="gramStart"/>
      <w:r>
        <w:t>run;</w:t>
      </w:r>
      <w:proofErr w:type="gramEnd"/>
    </w:p>
    <w:p w:rsidR="0082675D" w:rsidP="0082675D" w:rsidRDefault="0082675D" w14:paraId="2D96DB2C" w14:textId="77777777"/>
    <w:p w:rsidR="0082675D" w:rsidP="0082675D" w:rsidRDefault="0082675D" w14:paraId="0F630360" w14:textId="77777777">
      <w:r>
        <w:t xml:space="preserve">*Stepwise </w:t>
      </w:r>
      <w:proofErr w:type="gramStart"/>
      <w:r>
        <w:t>Selection;</w:t>
      </w:r>
      <w:proofErr w:type="gramEnd"/>
    </w:p>
    <w:p w:rsidR="0082675D" w:rsidP="0082675D" w:rsidRDefault="0082675D" w14:paraId="64852BED" w14:textId="77777777">
      <w:r>
        <w:t xml:space="preserve">proc </w:t>
      </w:r>
      <w:proofErr w:type="spellStart"/>
      <w:r>
        <w:t>glmselect</w:t>
      </w:r>
      <w:proofErr w:type="spellEnd"/>
      <w:r>
        <w:t xml:space="preserve"> data = </w:t>
      </w:r>
      <w:proofErr w:type="gramStart"/>
      <w:r>
        <w:t>Data232;</w:t>
      </w:r>
      <w:proofErr w:type="gramEnd"/>
    </w:p>
    <w:p w:rsidR="0082675D" w:rsidP="0082675D" w:rsidRDefault="0082675D" w14:paraId="63F309D3" w14:textId="77777777"/>
    <w:p w:rsidR="0082675D" w:rsidP="0082675D" w:rsidRDefault="0082675D" w14:paraId="7DCCBE9D" w14:textId="77777777">
      <w:r>
        <w:t xml:space="preserve">model </w:t>
      </w:r>
      <w:proofErr w:type="spellStart"/>
      <w:r>
        <w:t>SalePrice</w:t>
      </w:r>
      <w:proofErr w:type="spellEnd"/>
      <w:r>
        <w:t xml:space="preserve"> = </w:t>
      </w:r>
      <w:proofErr w:type="spellStart"/>
      <w:r>
        <w:t>TotRmsAbvGrd</w:t>
      </w:r>
      <w:proofErr w:type="spellEnd"/>
      <w:r>
        <w:t xml:space="preserve"> Fireplaces </w:t>
      </w:r>
      <w:proofErr w:type="spellStart"/>
      <w:r>
        <w:t>GarageYrBlt</w:t>
      </w:r>
      <w:proofErr w:type="spellEnd"/>
      <w:r>
        <w:t xml:space="preserve"> </w:t>
      </w:r>
      <w:proofErr w:type="spellStart"/>
      <w:r>
        <w:t>GarageCars</w:t>
      </w:r>
      <w:proofErr w:type="spellEnd"/>
      <w:r>
        <w:t xml:space="preserve"> </w:t>
      </w:r>
      <w:proofErr w:type="spellStart"/>
      <w:r>
        <w:t>GarageArea</w:t>
      </w:r>
      <w:proofErr w:type="spellEnd"/>
      <w:r>
        <w:t xml:space="preserve"> </w:t>
      </w:r>
      <w:proofErr w:type="spellStart"/>
      <w:r>
        <w:t>WoodDeckSF</w:t>
      </w:r>
      <w:proofErr w:type="spellEnd"/>
      <w:r>
        <w:t xml:space="preserve"> </w:t>
      </w:r>
      <w:proofErr w:type="spellStart"/>
      <w:r>
        <w:t>OpenPorchSF</w:t>
      </w:r>
      <w:proofErr w:type="spellEnd"/>
      <w:r>
        <w:t xml:space="preserve"> </w:t>
      </w:r>
      <w:proofErr w:type="spellStart"/>
      <w:r>
        <w:t>EnclosedPorch</w:t>
      </w:r>
      <w:proofErr w:type="spellEnd"/>
      <w:r>
        <w:t xml:space="preserve"> </w:t>
      </w:r>
      <w:proofErr w:type="spellStart"/>
      <w:r>
        <w:t>ScreenPorch</w:t>
      </w:r>
      <w:proofErr w:type="spellEnd"/>
      <w:r>
        <w:t xml:space="preserve"> </w:t>
      </w:r>
    </w:p>
    <w:p w:rsidR="0082675D" w:rsidP="0082675D" w:rsidRDefault="0082675D" w14:paraId="32B97A82" w14:textId="77777777">
      <w:proofErr w:type="spellStart"/>
      <w:r>
        <w:t>PoolArea</w:t>
      </w:r>
      <w:proofErr w:type="spellEnd"/>
      <w:r>
        <w:t xml:space="preserve"> </w:t>
      </w:r>
      <w:proofErr w:type="spellStart"/>
      <w:r>
        <w:t>MiscVal</w:t>
      </w:r>
      <w:proofErr w:type="spellEnd"/>
      <w:r>
        <w:t xml:space="preserve"> </w:t>
      </w:r>
      <w:proofErr w:type="spellStart"/>
      <w:r>
        <w:t>MoSold</w:t>
      </w:r>
      <w:proofErr w:type="spellEnd"/>
      <w:r>
        <w:t xml:space="preserve"> </w:t>
      </w:r>
      <w:proofErr w:type="spellStart"/>
      <w:r>
        <w:t>YrSold</w:t>
      </w:r>
      <w:proofErr w:type="spellEnd"/>
      <w:r>
        <w:t xml:space="preserve"> </w:t>
      </w:r>
      <w:proofErr w:type="spellStart"/>
      <w:r>
        <w:t>MSSubClass</w:t>
      </w:r>
      <w:proofErr w:type="spellEnd"/>
      <w:r>
        <w:t xml:space="preserve"> </w:t>
      </w:r>
      <w:proofErr w:type="spellStart"/>
      <w:r>
        <w:t>LotArea</w:t>
      </w:r>
      <w:proofErr w:type="spellEnd"/>
      <w:r>
        <w:t xml:space="preserve"> </w:t>
      </w:r>
      <w:proofErr w:type="spellStart"/>
      <w:r>
        <w:t>OverallQual</w:t>
      </w:r>
      <w:proofErr w:type="spellEnd"/>
      <w:r>
        <w:t xml:space="preserve"> </w:t>
      </w:r>
      <w:proofErr w:type="spellStart"/>
      <w:r>
        <w:t>OverallCond</w:t>
      </w:r>
      <w:proofErr w:type="spellEnd"/>
      <w:r>
        <w:t xml:space="preserve"> </w:t>
      </w:r>
      <w:proofErr w:type="spellStart"/>
      <w:r>
        <w:t>YearBuilt</w:t>
      </w:r>
      <w:proofErr w:type="spellEnd"/>
      <w:r>
        <w:t xml:space="preserve"> </w:t>
      </w:r>
      <w:proofErr w:type="spellStart"/>
      <w:r>
        <w:t>YearRemodAdd</w:t>
      </w:r>
      <w:proofErr w:type="spellEnd"/>
      <w:r>
        <w:t xml:space="preserve"> </w:t>
      </w:r>
      <w:proofErr w:type="spellStart"/>
      <w:r>
        <w:t>MasVnrArea</w:t>
      </w:r>
      <w:proofErr w:type="spellEnd"/>
      <w:r>
        <w:t xml:space="preserve"> BsmtFinSF1 BsmtFinSF2</w:t>
      </w:r>
    </w:p>
    <w:p w:rsidR="0082675D" w:rsidP="0082675D" w:rsidRDefault="0082675D" w14:paraId="109D8F3E" w14:textId="77777777">
      <w:proofErr w:type="spellStart"/>
      <w:r>
        <w:t>BsmtUnfSF</w:t>
      </w:r>
      <w:proofErr w:type="spellEnd"/>
      <w:r>
        <w:t xml:space="preserve"> </w:t>
      </w:r>
      <w:proofErr w:type="spellStart"/>
      <w:r>
        <w:t>TotalBsmtSF</w:t>
      </w:r>
      <w:proofErr w:type="spellEnd"/>
      <w:r>
        <w:t xml:space="preserve"> </w:t>
      </w:r>
      <w:proofErr w:type="spellStart"/>
      <w:r>
        <w:t>LowQualFinSF</w:t>
      </w:r>
      <w:proofErr w:type="spellEnd"/>
      <w:r>
        <w:t xml:space="preserve"> </w:t>
      </w:r>
      <w:proofErr w:type="spellStart"/>
      <w:r>
        <w:t>GrLivArea</w:t>
      </w:r>
      <w:proofErr w:type="spellEnd"/>
      <w:r>
        <w:t xml:space="preserve"> </w:t>
      </w:r>
      <w:proofErr w:type="spellStart"/>
      <w:r>
        <w:t>BsmtFullBath</w:t>
      </w:r>
      <w:proofErr w:type="spellEnd"/>
      <w:r>
        <w:t xml:space="preserve"> </w:t>
      </w:r>
      <w:proofErr w:type="spellStart"/>
      <w:r>
        <w:t>BsmtHalfBath</w:t>
      </w:r>
      <w:proofErr w:type="spellEnd"/>
      <w:r>
        <w:t xml:space="preserve"> </w:t>
      </w:r>
      <w:proofErr w:type="spellStart"/>
      <w:r>
        <w:t>FullBath</w:t>
      </w:r>
      <w:proofErr w:type="spellEnd"/>
      <w:r>
        <w:t xml:space="preserve"> </w:t>
      </w:r>
      <w:proofErr w:type="spellStart"/>
      <w:r>
        <w:t>HalfBath</w:t>
      </w:r>
      <w:proofErr w:type="spellEnd"/>
      <w:r>
        <w:t xml:space="preserve"> </w:t>
      </w:r>
      <w:proofErr w:type="spellStart"/>
      <w:r>
        <w:t>BedroomAbvGr</w:t>
      </w:r>
      <w:proofErr w:type="spellEnd"/>
      <w:r>
        <w:t xml:space="preserve"> </w:t>
      </w:r>
      <w:proofErr w:type="spellStart"/>
      <w:r>
        <w:t>KitchenAbvGr</w:t>
      </w:r>
      <w:proofErr w:type="spellEnd"/>
      <w:r>
        <w:t>/</w:t>
      </w:r>
    </w:p>
    <w:p w:rsidR="0082675D" w:rsidP="0082675D" w:rsidRDefault="0082675D" w14:paraId="078CF1FA" w14:textId="77777777">
      <w:r>
        <w:t xml:space="preserve">selection = stepwise (stop = CV) stats = </w:t>
      </w:r>
      <w:proofErr w:type="spellStart"/>
      <w:proofErr w:type="gramStart"/>
      <w:r>
        <w:t>adjrsq</w:t>
      </w:r>
      <w:proofErr w:type="spellEnd"/>
      <w:r>
        <w:t>;</w:t>
      </w:r>
      <w:proofErr w:type="gramEnd"/>
    </w:p>
    <w:p w:rsidR="0082675D" w:rsidP="0082675D" w:rsidRDefault="0082675D" w14:paraId="452BBCFE" w14:textId="77777777">
      <w:r>
        <w:t xml:space="preserve">score data = Data232 out = </w:t>
      </w:r>
      <w:proofErr w:type="gramStart"/>
      <w:r>
        <w:t>MYOUTPUT;</w:t>
      </w:r>
      <w:proofErr w:type="gramEnd"/>
    </w:p>
    <w:p w:rsidR="0082675D" w:rsidP="0082675D" w:rsidRDefault="0082675D" w14:paraId="39FE2674" w14:textId="77777777">
      <w:proofErr w:type="gramStart"/>
      <w:r>
        <w:t>run;</w:t>
      </w:r>
      <w:proofErr w:type="gramEnd"/>
    </w:p>
    <w:p w:rsidR="0082675D" w:rsidP="0082675D" w:rsidRDefault="0082675D" w14:paraId="6616033C" w14:textId="77777777"/>
    <w:p w:rsidR="0082675D" w:rsidP="0082675D" w:rsidRDefault="0082675D" w14:paraId="7586FF7E" w14:textId="77777777">
      <w:r>
        <w:t>/* Variable Selection with Sig Level (With chosen Logged Variables) */</w:t>
      </w:r>
    </w:p>
    <w:p w:rsidR="0082675D" w:rsidP="0082675D" w:rsidRDefault="0082675D" w14:paraId="570477CA" w14:textId="77777777"/>
    <w:p w:rsidR="0082675D" w:rsidP="0082675D" w:rsidRDefault="0082675D" w14:paraId="61745354" w14:textId="77777777">
      <w:r>
        <w:t xml:space="preserve">*Forward </w:t>
      </w:r>
      <w:proofErr w:type="gramStart"/>
      <w:r>
        <w:t>Selection;</w:t>
      </w:r>
      <w:proofErr w:type="gramEnd"/>
    </w:p>
    <w:p w:rsidR="0082675D" w:rsidP="0082675D" w:rsidRDefault="0082675D" w14:paraId="46AD9A47" w14:textId="77777777">
      <w:r>
        <w:t xml:space="preserve">proc </w:t>
      </w:r>
      <w:proofErr w:type="spellStart"/>
      <w:r>
        <w:t>glmselect</w:t>
      </w:r>
      <w:proofErr w:type="spellEnd"/>
      <w:r>
        <w:t xml:space="preserve"> data = </w:t>
      </w:r>
      <w:proofErr w:type="gramStart"/>
      <w:r>
        <w:t>Data232;</w:t>
      </w:r>
      <w:proofErr w:type="gramEnd"/>
    </w:p>
    <w:p w:rsidR="0082675D" w:rsidP="0082675D" w:rsidRDefault="0082675D" w14:paraId="0D046AB1" w14:textId="77777777">
      <w:r>
        <w:t xml:space="preserve">model </w:t>
      </w:r>
      <w:proofErr w:type="spellStart"/>
      <w:r>
        <w:t>logSalePrice</w:t>
      </w:r>
      <w:proofErr w:type="spellEnd"/>
      <w:r>
        <w:t xml:space="preserve"> = </w:t>
      </w:r>
      <w:proofErr w:type="spellStart"/>
      <w:r>
        <w:t>logLotArea</w:t>
      </w:r>
      <w:proofErr w:type="spellEnd"/>
      <w:r>
        <w:t xml:space="preserve"> </w:t>
      </w:r>
      <w:proofErr w:type="spellStart"/>
      <w:r>
        <w:t>logYearBuilt</w:t>
      </w:r>
      <w:proofErr w:type="spellEnd"/>
      <w:r>
        <w:t xml:space="preserve"> </w:t>
      </w:r>
      <w:proofErr w:type="spellStart"/>
      <w:r>
        <w:t>logYearRemodAdd</w:t>
      </w:r>
      <w:proofErr w:type="spellEnd"/>
      <w:r>
        <w:t xml:space="preserve"> </w:t>
      </w:r>
      <w:proofErr w:type="spellStart"/>
      <w:r>
        <w:t>logOverallQual</w:t>
      </w:r>
      <w:proofErr w:type="spellEnd"/>
      <w:r>
        <w:t xml:space="preserve"> </w:t>
      </w:r>
      <w:proofErr w:type="spellStart"/>
      <w:r>
        <w:t>logOverallCond</w:t>
      </w:r>
      <w:proofErr w:type="spellEnd"/>
      <w:r>
        <w:t>/</w:t>
      </w:r>
    </w:p>
    <w:p w:rsidR="0082675D" w:rsidP="0082675D" w:rsidRDefault="0082675D" w14:paraId="7D7DB40E" w14:textId="77777777">
      <w:r>
        <w:t xml:space="preserve">selection = </w:t>
      </w:r>
      <w:proofErr w:type="gramStart"/>
      <w:r>
        <w:t>Forward(</w:t>
      </w:r>
      <w:proofErr w:type="gramEnd"/>
      <w:r>
        <w:t xml:space="preserve">stop = CV SLE = .2) stats = </w:t>
      </w:r>
      <w:proofErr w:type="spellStart"/>
      <w:r>
        <w:t>adjrsq</w:t>
      </w:r>
      <w:proofErr w:type="spellEnd"/>
      <w:r>
        <w:t>;</w:t>
      </w:r>
    </w:p>
    <w:p w:rsidR="0082675D" w:rsidP="0082675D" w:rsidRDefault="0082675D" w14:paraId="5A718049" w14:textId="77777777">
      <w:proofErr w:type="gramStart"/>
      <w:r>
        <w:t>run;</w:t>
      </w:r>
      <w:proofErr w:type="gramEnd"/>
    </w:p>
    <w:p w:rsidR="0082675D" w:rsidP="0082675D" w:rsidRDefault="0082675D" w14:paraId="4F534C75" w14:textId="77777777"/>
    <w:p w:rsidR="0082675D" w:rsidP="0082675D" w:rsidRDefault="0082675D" w14:paraId="49A8F979" w14:textId="77777777">
      <w:r>
        <w:t xml:space="preserve">*Backward </w:t>
      </w:r>
      <w:proofErr w:type="gramStart"/>
      <w:r>
        <w:t>Selection;</w:t>
      </w:r>
      <w:proofErr w:type="gramEnd"/>
    </w:p>
    <w:p w:rsidR="0082675D" w:rsidP="0082675D" w:rsidRDefault="0082675D" w14:paraId="7277700B" w14:textId="77777777">
      <w:r>
        <w:t xml:space="preserve">proc </w:t>
      </w:r>
      <w:proofErr w:type="spellStart"/>
      <w:r>
        <w:t>glmselect</w:t>
      </w:r>
      <w:proofErr w:type="spellEnd"/>
      <w:r>
        <w:t xml:space="preserve"> data = </w:t>
      </w:r>
      <w:proofErr w:type="gramStart"/>
      <w:r>
        <w:t>Data232;</w:t>
      </w:r>
      <w:proofErr w:type="gramEnd"/>
    </w:p>
    <w:p w:rsidR="0082675D" w:rsidP="0082675D" w:rsidRDefault="0082675D" w14:paraId="6B125512" w14:textId="77777777">
      <w:r>
        <w:t xml:space="preserve">model </w:t>
      </w:r>
      <w:proofErr w:type="spellStart"/>
      <w:r>
        <w:t>logSalePrice</w:t>
      </w:r>
      <w:proofErr w:type="spellEnd"/>
      <w:r>
        <w:t xml:space="preserve"> = </w:t>
      </w:r>
      <w:proofErr w:type="spellStart"/>
      <w:r>
        <w:t>logLotArea</w:t>
      </w:r>
      <w:proofErr w:type="spellEnd"/>
      <w:r>
        <w:t xml:space="preserve"> </w:t>
      </w:r>
      <w:proofErr w:type="spellStart"/>
      <w:r>
        <w:t>logYearBuilt</w:t>
      </w:r>
      <w:proofErr w:type="spellEnd"/>
      <w:r>
        <w:t xml:space="preserve"> </w:t>
      </w:r>
      <w:proofErr w:type="spellStart"/>
      <w:r>
        <w:t>logYearRemodAdd</w:t>
      </w:r>
      <w:proofErr w:type="spellEnd"/>
      <w:r>
        <w:t xml:space="preserve"> </w:t>
      </w:r>
      <w:proofErr w:type="spellStart"/>
      <w:r>
        <w:t>logOverallQual</w:t>
      </w:r>
      <w:proofErr w:type="spellEnd"/>
      <w:r>
        <w:t xml:space="preserve"> </w:t>
      </w:r>
      <w:proofErr w:type="spellStart"/>
      <w:r>
        <w:t>logOverallCond</w:t>
      </w:r>
      <w:proofErr w:type="spellEnd"/>
      <w:r>
        <w:t>/</w:t>
      </w:r>
    </w:p>
    <w:p w:rsidR="0082675D" w:rsidP="0082675D" w:rsidRDefault="0082675D" w14:paraId="39569624" w14:textId="77777777">
      <w:r>
        <w:t xml:space="preserve">selection = </w:t>
      </w:r>
      <w:proofErr w:type="gramStart"/>
      <w:r>
        <w:t>Backward(</w:t>
      </w:r>
      <w:proofErr w:type="gramEnd"/>
      <w:r>
        <w:t xml:space="preserve">stop  = CV SLS = .2) stats = </w:t>
      </w:r>
      <w:proofErr w:type="spellStart"/>
      <w:r>
        <w:t>adjrsq</w:t>
      </w:r>
      <w:proofErr w:type="spellEnd"/>
      <w:r>
        <w:t>;</w:t>
      </w:r>
    </w:p>
    <w:p w:rsidR="0082675D" w:rsidP="0082675D" w:rsidRDefault="0082675D" w14:paraId="49CAADA2" w14:textId="77777777">
      <w:proofErr w:type="gramStart"/>
      <w:r>
        <w:t>run;</w:t>
      </w:r>
      <w:proofErr w:type="gramEnd"/>
    </w:p>
    <w:p w:rsidR="0082675D" w:rsidP="0082675D" w:rsidRDefault="0082675D" w14:paraId="7F73EF6C" w14:textId="77777777"/>
    <w:p w:rsidR="0082675D" w:rsidP="0082675D" w:rsidRDefault="0082675D" w14:paraId="1DB4FEB1" w14:textId="77777777">
      <w:r>
        <w:t xml:space="preserve">*Stepwise </w:t>
      </w:r>
      <w:proofErr w:type="gramStart"/>
      <w:r>
        <w:t>Selection;</w:t>
      </w:r>
      <w:proofErr w:type="gramEnd"/>
    </w:p>
    <w:p w:rsidR="0082675D" w:rsidP="0082675D" w:rsidRDefault="0082675D" w14:paraId="439B9AE7" w14:textId="77777777">
      <w:r>
        <w:t xml:space="preserve">proc </w:t>
      </w:r>
      <w:proofErr w:type="spellStart"/>
      <w:r>
        <w:t>glmselect</w:t>
      </w:r>
      <w:proofErr w:type="spellEnd"/>
      <w:r>
        <w:t xml:space="preserve"> data = </w:t>
      </w:r>
      <w:proofErr w:type="gramStart"/>
      <w:r>
        <w:t>Data232;</w:t>
      </w:r>
      <w:proofErr w:type="gramEnd"/>
    </w:p>
    <w:p w:rsidR="0082675D" w:rsidP="0082675D" w:rsidRDefault="0082675D" w14:paraId="43925826" w14:textId="77777777">
      <w:r>
        <w:t xml:space="preserve">model </w:t>
      </w:r>
      <w:proofErr w:type="spellStart"/>
      <w:r>
        <w:t>logSalePrice</w:t>
      </w:r>
      <w:proofErr w:type="spellEnd"/>
      <w:r>
        <w:t xml:space="preserve"> = </w:t>
      </w:r>
      <w:proofErr w:type="spellStart"/>
      <w:r>
        <w:t>logLotArea</w:t>
      </w:r>
      <w:proofErr w:type="spellEnd"/>
      <w:r>
        <w:t xml:space="preserve"> </w:t>
      </w:r>
      <w:proofErr w:type="spellStart"/>
      <w:r>
        <w:t>logYearBuilt</w:t>
      </w:r>
      <w:proofErr w:type="spellEnd"/>
      <w:r>
        <w:t xml:space="preserve"> </w:t>
      </w:r>
      <w:proofErr w:type="spellStart"/>
      <w:r>
        <w:t>logYearRemodAdd</w:t>
      </w:r>
      <w:proofErr w:type="spellEnd"/>
      <w:r>
        <w:t xml:space="preserve"> </w:t>
      </w:r>
      <w:proofErr w:type="spellStart"/>
      <w:r>
        <w:t>logOverallQual</w:t>
      </w:r>
      <w:proofErr w:type="spellEnd"/>
      <w:r>
        <w:t xml:space="preserve"> </w:t>
      </w:r>
      <w:proofErr w:type="spellStart"/>
      <w:r>
        <w:t>logOverallCond</w:t>
      </w:r>
      <w:proofErr w:type="spellEnd"/>
      <w:r>
        <w:t>/</w:t>
      </w:r>
    </w:p>
    <w:p w:rsidR="0082675D" w:rsidP="0082675D" w:rsidRDefault="0082675D" w14:paraId="604C878A" w14:textId="77777777">
      <w:r>
        <w:t xml:space="preserve">selection = stepwise (stop = CV) stats = </w:t>
      </w:r>
      <w:proofErr w:type="spellStart"/>
      <w:proofErr w:type="gramStart"/>
      <w:r>
        <w:t>adjrsq</w:t>
      </w:r>
      <w:proofErr w:type="spellEnd"/>
      <w:r>
        <w:t>;</w:t>
      </w:r>
      <w:proofErr w:type="gramEnd"/>
      <w:r>
        <w:t xml:space="preserve"> </w:t>
      </w:r>
    </w:p>
    <w:p w:rsidR="0082675D" w:rsidP="0082675D" w:rsidRDefault="0082675D" w14:paraId="72F89BE3" w14:textId="77777777">
      <w:r>
        <w:t xml:space="preserve">score data = Data232 out = </w:t>
      </w:r>
      <w:proofErr w:type="gramStart"/>
      <w:r>
        <w:t>MYOUTPUT;</w:t>
      </w:r>
      <w:proofErr w:type="gramEnd"/>
    </w:p>
    <w:p w:rsidR="0082675D" w:rsidP="0082675D" w:rsidRDefault="0082675D" w14:paraId="46813CBD" w14:textId="77777777">
      <w:proofErr w:type="gramStart"/>
      <w:r>
        <w:t>run;</w:t>
      </w:r>
      <w:proofErr w:type="gramEnd"/>
    </w:p>
    <w:p w:rsidR="0082675D" w:rsidP="0082675D" w:rsidRDefault="0082675D" w14:paraId="67040071" w14:textId="77777777"/>
    <w:p w:rsidR="0082675D" w:rsidP="0082675D" w:rsidRDefault="0082675D" w14:paraId="1F91CA77" w14:textId="77777777">
      <w:r>
        <w:t>/* Stepwise Selection with Sig Level (Custom) */</w:t>
      </w:r>
    </w:p>
    <w:p w:rsidR="0082675D" w:rsidP="0082675D" w:rsidRDefault="0082675D" w14:paraId="371101C9" w14:textId="77777777">
      <w:r>
        <w:t xml:space="preserve">proc </w:t>
      </w:r>
      <w:proofErr w:type="spellStart"/>
      <w:r>
        <w:t>glmselect</w:t>
      </w:r>
      <w:proofErr w:type="spellEnd"/>
      <w:r>
        <w:t xml:space="preserve"> data = </w:t>
      </w:r>
      <w:proofErr w:type="gramStart"/>
      <w:r>
        <w:t>Data232;</w:t>
      </w:r>
      <w:proofErr w:type="gramEnd"/>
    </w:p>
    <w:p w:rsidR="0082675D" w:rsidP="0082675D" w:rsidRDefault="0082675D" w14:paraId="227E4B98" w14:textId="77777777">
      <w:r>
        <w:t xml:space="preserve">model </w:t>
      </w:r>
      <w:proofErr w:type="spellStart"/>
      <w:r>
        <w:t>SalePrice</w:t>
      </w:r>
      <w:proofErr w:type="spellEnd"/>
      <w:r>
        <w:t xml:space="preserve"> = </w:t>
      </w:r>
      <w:proofErr w:type="spellStart"/>
      <w:r>
        <w:t>TotRmsAbvGrd</w:t>
      </w:r>
      <w:proofErr w:type="spellEnd"/>
      <w:r>
        <w:t xml:space="preserve"> </w:t>
      </w:r>
      <w:proofErr w:type="spellStart"/>
      <w:r>
        <w:t>GarageCars</w:t>
      </w:r>
      <w:proofErr w:type="spellEnd"/>
      <w:r>
        <w:t xml:space="preserve"> </w:t>
      </w:r>
      <w:proofErr w:type="spellStart"/>
      <w:r>
        <w:t>GarageArea</w:t>
      </w:r>
      <w:proofErr w:type="spellEnd"/>
      <w:r>
        <w:t xml:space="preserve"> </w:t>
      </w:r>
      <w:proofErr w:type="spellStart"/>
      <w:r>
        <w:t>OverallQual</w:t>
      </w:r>
      <w:proofErr w:type="spellEnd"/>
      <w:r>
        <w:t xml:space="preserve"> </w:t>
      </w:r>
      <w:proofErr w:type="spellStart"/>
      <w:r>
        <w:t>YearBuilt</w:t>
      </w:r>
      <w:proofErr w:type="spellEnd"/>
      <w:r>
        <w:t xml:space="preserve"> </w:t>
      </w:r>
      <w:proofErr w:type="spellStart"/>
      <w:r>
        <w:t>YearRemodAdd</w:t>
      </w:r>
      <w:proofErr w:type="spellEnd"/>
      <w:r>
        <w:t xml:space="preserve"> </w:t>
      </w:r>
      <w:proofErr w:type="spellStart"/>
      <w:r>
        <w:t>TotalBsmtSF</w:t>
      </w:r>
      <w:proofErr w:type="spellEnd"/>
      <w:r>
        <w:t xml:space="preserve"> </w:t>
      </w:r>
      <w:proofErr w:type="spellStart"/>
      <w:r>
        <w:t>GrLivArea</w:t>
      </w:r>
      <w:proofErr w:type="spellEnd"/>
      <w:r>
        <w:t xml:space="preserve"> </w:t>
      </w:r>
      <w:proofErr w:type="spellStart"/>
      <w:r>
        <w:t>FullBath</w:t>
      </w:r>
      <w:proofErr w:type="spellEnd"/>
      <w:r>
        <w:t>/</w:t>
      </w:r>
    </w:p>
    <w:p w:rsidR="0082675D" w:rsidP="0082675D" w:rsidRDefault="0082675D" w14:paraId="6226DC4F" w14:textId="77777777">
      <w:r>
        <w:t xml:space="preserve">selection = stepwise (stop = CV) stats = </w:t>
      </w:r>
      <w:proofErr w:type="spellStart"/>
      <w:proofErr w:type="gramStart"/>
      <w:r>
        <w:t>adjrsq</w:t>
      </w:r>
      <w:proofErr w:type="spellEnd"/>
      <w:r>
        <w:t>;</w:t>
      </w:r>
      <w:proofErr w:type="gramEnd"/>
      <w:r>
        <w:t xml:space="preserve"> </w:t>
      </w:r>
    </w:p>
    <w:p w:rsidR="0082675D" w:rsidP="0082675D" w:rsidRDefault="0082675D" w14:paraId="07DEB797" w14:textId="77777777">
      <w:proofErr w:type="gramStart"/>
      <w:r>
        <w:t>run;</w:t>
      </w:r>
      <w:proofErr w:type="gramEnd"/>
    </w:p>
    <w:p w:rsidR="0082675D" w:rsidP="0082675D" w:rsidRDefault="0082675D" w14:paraId="0635DD1F" w14:textId="77777777"/>
    <w:p w:rsidR="0082675D" w:rsidP="0082675D" w:rsidRDefault="0082675D" w14:paraId="5B70A9C1" w14:textId="77777777">
      <w:r>
        <w:t xml:space="preserve">/* Variable Selection with Sig Level (With Class function and </w:t>
      </w:r>
      <w:proofErr w:type="spellStart"/>
      <w:r>
        <w:t>Catagorical</w:t>
      </w:r>
      <w:proofErr w:type="spellEnd"/>
      <w:r>
        <w:t xml:space="preserve"> Variables) */</w:t>
      </w:r>
    </w:p>
    <w:p w:rsidR="0082675D" w:rsidP="0082675D" w:rsidRDefault="0082675D" w14:paraId="0C2D337F" w14:textId="77777777">
      <w:r>
        <w:t xml:space="preserve">*Forward </w:t>
      </w:r>
      <w:proofErr w:type="gramStart"/>
      <w:r>
        <w:t>Selection;</w:t>
      </w:r>
      <w:proofErr w:type="gramEnd"/>
    </w:p>
    <w:p w:rsidR="0082675D" w:rsidP="0082675D" w:rsidRDefault="0082675D" w14:paraId="3D1D5592" w14:textId="77777777">
      <w:r>
        <w:t xml:space="preserve">proc </w:t>
      </w:r>
      <w:proofErr w:type="spellStart"/>
      <w:r>
        <w:t>glmselect</w:t>
      </w:r>
      <w:proofErr w:type="spellEnd"/>
      <w:r>
        <w:t xml:space="preserve"> data = </w:t>
      </w:r>
      <w:proofErr w:type="gramStart"/>
      <w:r>
        <w:t>Data1;</w:t>
      </w:r>
      <w:proofErr w:type="gramEnd"/>
    </w:p>
    <w:p w:rsidR="0082675D" w:rsidP="0082675D" w:rsidRDefault="0082675D" w14:paraId="296891FD" w14:textId="77777777">
      <w:r>
        <w:t xml:space="preserve">class </w:t>
      </w:r>
      <w:proofErr w:type="spellStart"/>
      <w:r>
        <w:t>MSZoning</w:t>
      </w:r>
      <w:proofErr w:type="spellEnd"/>
      <w:r>
        <w:t xml:space="preserve"> Street Alley </w:t>
      </w:r>
      <w:proofErr w:type="spellStart"/>
      <w:r>
        <w:t>LotShape</w:t>
      </w:r>
      <w:proofErr w:type="spellEnd"/>
      <w:r>
        <w:t xml:space="preserve"> </w:t>
      </w:r>
      <w:proofErr w:type="spellStart"/>
      <w:r>
        <w:t>LandContour</w:t>
      </w:r>
      <w:proofErr w:type="spellEnd"/>
      <w:r>
        <w:t xml:space="preserve"> Utilities </w:t>
      </w:r>
      <w:proofErr w:type="spellStart"/>
      <w:r>
        <w:t>LotConfig</w:t>
      </w:r>
      <w:proofErr w:type="spellEnd"/>
      <w:r>
        <w:t xml:space="preserve"> </w:t>
      </w:r>
      <w:proofErr w:type="spellStart"/>
      <w:r>
        <w:t>LandSlope</w:t>
      </w:r>
      <w:proofErr w:type="spellEnd"/>
      <w:r>
        <w:t xml:space="preserve"> Neighborhood Condition1 Condition2 </w:t>
      </w:r>
      <w:proofErr w:type="spellStart"/>
      <w:r>
        <w:t>BldgType</w:t>
      </w:r>
      <w:proofErr w:type="spellEnd"/>
      <w:r>
        <w:tab/>
      </w:r>
      <w:proofErr w:type="spellStart"/>
      <w:r>
        <w:t>HouseStyle</w:t>
      </w:r>
      <w:proofErr w:type="spellEnd"/>
    </w:p>
    <w:p w:rsidR="0082675D" w:rsidP="0082675D" w:rsidRDefault="0082675D" w14:paraId="2BB5697C" w14:textId="77777777">
      <w:proofErr w:type="spellStart"/>
      <w:r>
        <w:t>RoofStyle</w:t>
      </w:r>
      <w:proofErr w:type="spellEnd"/>
      <w:r>
        <w:tab/>
      </w:r>
      <w:proofErr w:type="spellStart"/>
      <w:r>
        <w:t>RoofMatl</w:t>
      </w:r>
      <w:proofErr w:type="spellEnd"/>
      <w:r>
        <w:tab/>
      </w:r>
      <w:r>
        <w:t>Exterior1st</w:t>
      </w:r>
      <w:r>
        <w:tab/>
      </w:r>
      <w:r>
        <w:t>Exterior2nd</w:t>
      </w:r>
      <w:r>
        <w:tab/>
      </w:r>
      <w:proofErr w:type="spellStart"/>
      <w:r>
        <w:t>MasVnrType</w:t>
      </w:r>
      <w:proofErr w:type="spellEnd"/>
      <w:r>
        <w:t xml:space="preserve"> </w:t>
      </w:r>
      <w:proofErr w:type="spellStart"/>
      <w:r>
        <w:t>ExterQual</w:t>
      </w:r>
      <w:proofErr w:type="spellEnd"/>
      <w:r>
        <w:tab/>
      </w:r>
      <w:proofErr w:type="spellStart"/>
      <w:r>
        <w:t>ExterCond</w:t>
      </w:r>
      <w:proofErr w:type="spellEnd"/>
      <w:r>
        <w:tab/>
      </w:r>
      <w:r>
        <w:t>Foundation</w:t>
      </w:r>
      <w:r>
        <w:tab/>
      </w:r>
      <w:proofErr w:type="spellStart"/>
      <w:r>
        <w:t>BsmtQual</w:t>
      </w:r>
      <w:proofErr w:type="spellEnd"/>
      <w:r>
        <w:tab/>
      </w:r>
      <w:proofErr w:type="spellStart"/>
      <w:r>
        <w:t>BsmtCond</w:t>
      </w:r>
      <w:proofErr w:type="spellEnd"/>
      <w:r>
        <w:tab/>
      </w:r>
      <w:proofErr w:type="spellStart"/>
      <w:r>
        <w:t>BsmtExposure</w:t>
      </w:r>
      <w:proofErr w:type="spellEnd"/>
      <w:r>
        <w:tab/>
      </w:r>
      <w:r>
        <w:t>BsmtFinType1</w:t>
      </w:r>
    </w:p>
    <w:p w:rsidR="0082675D" w:rsidP="0082675D" w:rsidRDefault="0082675D" w14:paraId="699C73F7" w14:textId="77777777">
      <w:r>
        <w:t>BsmtFinType2 Heating</w:t>
      </w:r>
      <w:r>
        <w:tab/>
      </w:r>
      <w:proofErr w:type="spellStart"/>
      <w:r>
        <w:t>HeatingQC</w:t>
      </w:r>
      <w:proofErr w:type="spellEnd"/>
      <w:r>
        <w:tab/>
      </w:r>
      <w:proofErr w:type="spellStart"/>
      <w:r>
        <w:t>CentralAir</w:t>
      </w:r>
      <w:proofErr w:type="spellEnd"/>
      <w:r>
        <w:tab/>
      </w:r>
      <w:r>
        <w:t xml:space="preserve">Electrical </w:t>
      </w:r>
      <w:proofErr w:type="spellStart"/>
      <w:r>
        <w:t>KitchenQual</w:t>
      </w:r>
      <w:proofErr w:type="spellEnd"/>
      <w:r>
        <w:t xml:space="preserve"> Functional </w:t>
      </w:r>
      <w:proofErr w:type="spellStart"/>
      <w:r>
        <w:t>FireplaceQu</w:t>
      </w:r>
      <w:proofErr w:type="spellEnd"/>
      <w:r>
        <w:tab/>
      </w:r>
      <w:proofErr w:type="spellStart"/>
      <w:r>
        <w:t>GarageType</w:t>
      </w:r>
      <w:proofErr w:type="spellEnd"/>
      <w:r>
        <w:t xml:space="preserve"> </w:t>
      </w:r>
      <w:proofErr w:type="spellStart"/>
      <w:r>
        <w:t>GarageFinish</w:t>
      </w:r>
      <w:proofErr w:type="spellEnd"/>
      <w:r>
        <w:t xml:space="preserve"> </w:t>
      </w:r>
      <w:proofErr w:type="spellStart"/>
      <w:r>
        <w:t>GarageQual</w:t>
      </w:r>
      <w:proofErr w:type="spellEnd"/>
      <w:r>
        <w:tab/>
      </w:r>
      <w:proofErr w:type="spellStart"/>
      <w:r>
        <w:t>GarageCond</w:t>
      </w:r>
      <w:proofErr w:type="spellEnd"/>
      <w:r>
        <w:tab/>
      </w:r>
      <w:proofErr w:type="spellStart"/>
      <w:r>
        <w:t>PavedDrive</w:t>
      </w:r>
      <w:proofErr w:type="spellEnd"/>
    </w:p>
    <w:p w:rsidR="0082675D" w:rsidP="0082675D" w:rsidRDefault="0082675D" w14:paraId="3219B43B" w14:textId="77777777">
      <w:proofErr w:type="spellStart"/>
      <w:r>
        <w:t>PoolQC</w:t>
      </w:r>
      <w:proofErr w:type="spellEnd"/>
      <w:r>
        <w:tab/>
      </w:r>
      <w:r>
        <w:t>Fence</w:t>
      </w:r>
      <w:r>
        <w:tab/>
      </w:r>
      <w:proofErr w:type="spellStart"/>
      <w:r>
        <w:t>MiscFeature</w:t>
      </w:r>
      <w:proofErr w:type="spellEnd"/>
      <w:r>
        <w:t xml:space="preserve"> </w:t>
      </w:r>
      <w:proofErr w:type="spellStart"/>
      <w:r>
        <w:t>SaleType</w:t>
      </w:r>
      <w:proofErr w:type="spellEnd"/>
      <w:r>
        <w:tab/>
      </w:r>
      <w:proofErr w:type="spellStart"/>
      <w:proofErr w:type="gramStart"/>
      <w:r>
        <w:t>SaleCondition</w:t>
      </w:r>
      <w:proofErr w:type="spellEnd"/>
      <w:r>
        <w:t>;</w:t>
      </w:r>
      <w:proofErr w:type="gramEnd"/>
    </w:p>
    <w:p w:rsidR="0082675D" w:rsidP="0082675D" w:rsidRDefault="0082675D" w14:paraId="1F240BAF" w14:textId="77777777">
      <w:r>
        <w:t xml:space="preserve">model </w:t>
      </w:r>
      <w:proofErr w:type="spellStart"/>
      <w:r>
        <w:t>SalePrice</w:t>
      </w:r>
      <w:proofErr w:type="spellEnd"/>
      <w:r>
        <w:t xml:space="preserve"> = </w:t>
      </w:r>
      <w:proofErr w:type="spellStart"/>
      <w:r>
        <w:t>TotRmsAbvGrd</w:t>
      </w:r>
      <w:proofErr w:type="spellEnd"/>
      <w:r>
        <w:t xml:space="preserve"> Fireplaces </w:t>
      </w:r>
      <w:proofErr w:type="spellStart"/>
      <w:r>
        <w:t>GarageYrBlt</w:t>
      </w:r>
      <w:proofErr w:type="spellEnd"/>
      <w:r>
        <w:t xml:space="preserve"> </w:t>
      </w:r>
      <w:proofErr w:type="spellStart"/>
      <w:r>
        <w:t>GarageCars</w:t>
      </w:r>
      <w:proofErr w:type="spellEnd"/>
      <w:r>
        <w:t xml:space="preserve"> </w:t>
      </w:r>
      <w:proofErr w:type="spellStart"/>
      <w:r>
        <w:t>GarageArea</w:t>
      </w:r>
      <w:proofErr w:type="spellEnd"/>
      <w:r>
        <w:t xml:space="preserve"> </w:t>
      </w:r>
      <w:proofErr w:type="spellStart"/>
      <w:r>
        <w:t>WoodDeckSF</w:t>
      </w:r>
      <w:proofErr w:type="spellEnd"/>
      <w:r>
        <w:t xml:space="preserve"> </w:t>
      </w:r>
      <w:proofErr w:type="spellStart"/>
      <w:r>
        <w:t>OpenPorchSF</w:t>
      </w:r>
      <w:proofErr w:type="spellEnd"/>
      <w:r>
        <w:t xml:space="preserve"> </w:t>
      </w:r>
      <w:proofErr w:type="spellStart"/>
      <w:r>
        <w:t>EnclosedPorch</w:t>
      </w:r>
      <w:proofErr w:type="spellEnd"/>
      <w:r>
        <w:t xml:space="preserve"> </w:t>
      </w:r>
      <w:proofErr w:type="spellStart"/>
      <w:r>
        <w:t>ScreenPorch</w:t>
      </w:r>
      <w:proofErr w:type="spellEnd"/>
      <w:r>
        <w:t xml:space="preserve"> </w:t>
      </w:r>
    </w:p>
    <w:p w:rsidR="0082675D" w:rsidP="0082675D" w:rsidRDefault="0082675D" w14:paraId="44E100A8" w14:textId="77777777">
      <w:proofErr w:type="spellStart"/>
      <w:r>
        <w:t>PoolArea</w:t>
      </w:r>
      <w:proofErr w:type="spellEnd"/>
      <w:r>
        <w:t xml:space="preserve"> </w:t>
      </w:r>
      <w:proofErr w:type="spellStart"/>
      <w:r>
        <w:t>MiscVal</w:t>
      </w:r>
      <w:proofErr w:type="spellEnd"/>
      <w:r>
        <w:t xml:space="preserve"> </w:t>
      </w:r>
      <w:proofErr w:type="spellStart"/>
      <w:r>
        <w:t>MoSold</w:t>
      </w:r>
      <w:proofErr w:type="spellEnd"/>
      <w:r>
        <w:t xml:space="preserve"> </w:t>
      </w:r>
      <w:proofErr w:type="spellStart"/>
      <w:r>
        <w:t>YrSold</w:t>
      </w:r>
      <w:proofErr w:type="spellEnd"/>
      <w:r>
        <w:t xml:space="preserve"> </w:t>
      </w:r>
      <w:proofErr w:type="spellStart"/>
      <w:r>
        <w:t>MSSubClass</w:t>
      </w:r>
      <w:proofErr w:type="spellEnd"/>
      <w:r>
        <w:t xml:space="preserve"> </w:t>
      </w:r>
      <w:proofErr w:type="spellStart"/>
      <w:r>
        <w:t>LotArea</w:t>
      </w:r>
      <w:proofErr w:type="spellEnd"/>
      <w:r>
        <w:t xml:space="preserve"> </w:t>
      </w:r>
      <w:proofErr w:type="spellStart"/>
      <w:r>
        <w:t>OverallQual</w:t>
      </w:r>
      <w:proofErr w:type="spellEnd"/>
      <w:r>
        <w:t xml:space="preserve"> </w:t>
      </w:r>
      <w:proofErr w:type="spellStart"/>
      <w:r>
        <w:t>OverallCond</w:t>
      </w:r>
      <w:proofErr w:type="spellEnd"/>
      <w:r>
        <w:t xml:space="preserve"> </w:t>
      </w:r>
      <w:proofErr w:type="spellStart"/>
      <w:r>
        <w:t>YearBuilt</w:t>
      </w:r>
      <w:proofErr w:type="spellEnd"/>
      <w:r>
        <w:t xml:space="preserve"> </w:t>
      </w:r>
      <w:proofErr w:type="spellStart"/>
      <w:r>
        <w:t>YearRemodAdd</w:t>
      </w:r>
      <w:proofErr w:type="spellEnd"/>
      <w:r>
        <w:t xml:space="preserve"> </w:t>
      </w:r>
      <w:proofErr w:type="spellStart"/>
      <w:r>
        <w:t>MasVnrArea</w:t>
      </w:r>
      <w:proofErr w:type="spellEnd"/>
      <w:r>
        <w:t xml:space="preserve"> BsmtFinSF1 BsmtFinSF2</w:t>
      </w:r>
    </w:p>
    <w:p w:rsidR="0082675D" w:rsidP="0082675D" w:rsidRDefault="0082675D" w14:paraId="06E2FCD5" w14:textId="77777777">
      <w:proofErr w:type="spellStart"/>
      <w:r>
        <w:t>BsmtUnfSF</w:t>
      </w:r>
      <w:proofErr w:type="spellEnd"/>
      <w:r>
        <w:t xml:space="preserve"> </w:t>
      </w:r>
      <w:proofErr w:type="spellStart"/>
      <w:r>
        <w:t>TotalBsmtSF</w:t>
      </w:r>
      <w:proofErr w:type="spellEnd"/>
      <w:r>
        <w:t xml:space="preserve"> </w:t>
      </w:r>
      <w:proofErr w:type="spellStart"/>
      <w:r>
        <w:t>LowQualFinSF</w:t>
      </w:r>
      <w:proofErr w:type="spellEnd"/>
      <w:r>
        <w:t xml:space="preserve"> </w:t>
      </w:r>
      <w:proofErr w:type="spellStart"/>
      <w:r>
        <w:t>GrLivArea</w:t>
      </w:r>
      <w:proofErr w:type="spellEnd"/>
      <w:r>
        <w:t xml:space="preserve"> </w:t>
      </w:r>
      <w:proofErr w:type="spellStart"/>
      <w:r>
        <w:t>BsmtFullBath</w:t>
      </w:r>
      <w:proofErr w:type="spellEnd"/>
      <w:r>
        <w:t xml:space="preserve"> </w:t>
      </w:r>
      <w:proofErr w:type="spellStart"/>
      <w:r>
        <w:t>BsmtHalfBath</w:t>
      </w:r>
      <w:proofErr w:type="spellEnd"/>
      <w:r>
        <w:t xml:space="preserve"> </w:t>
      </w:r>
      <w:proofErr w:type="spellStart"/>
      <w:r>
        <w:t>FullBath</w:t>
      </w:r>
      <w:proofErr w:type="spellEnd"/>
      <w:r>
        <w:t xml:space="preserve"> </w:t>
      </w:r>
      <w:proofErr w:type="spellStart"/>
      <w:r>
        <w:t>HalfBath</w:t>
      </w:r>
      <w:proofErr w:type="spellEnd"/>
      <w:r>
        <w:t xml:space="preserve"> </w:t>
      </w:r>
      <w:proofErr w:type="spellStart"/>
      <w:r>
        <w:t>BedroomAbvGr</w:t>
      </w:r>
      <w:proofErr w:type="spellEnd"/>
      <w:r>
        <w:t xml:space="preserve"> </w:t>
      </w:r>
      <w:proofErr w:type="spellStart"/>
      <w:r>
        <w:t>KitchenAbvGr</w:t>
      </w:r>
      <w:proofErr w:type="spellEnd"/>
    </w:p>
    <w:p w:rsidR="0082675D" w:rsidP="0082675D" w:rsidRDefault="0082675D" w14:paraId="4D0A3C03" w14:textId="77777777">
      <w:proofErr w:type="spellStart"/>
      <w:r>
        <w:t>MSZoning</w:t>
      </w:r>
      <w:proofErr w:type="spellEnd"/>
      <w:r>
        <w:t xml:space="preserve"> Street Alley </w:t>
      </w:r>
      <w:proofErr w:type="spellStart"/>
      <w:r>
        <w:t>LotShape</w:t>
      </w:r>
      <w:proofErr w:type="spellEnd"/>
      <w:r>
        <w:t xml:space="preserve"> </w:t>
      </w:r>
      <w:proofErr w:type="spellStart"/>
      <w:r>
        <w:t>LandContour</w:t>
      </w:r>
      <w:proofErr w:type="spellEnd"/>
      <w:r>
        <w:t xml:space="preserve"> Utilities/</w:t>
      </w:r>
    </w:p>
    <w:p w:rsidR="0082675D" w:rsidP="0082675D" w:rsidRDefault="0082675D" w14:paraId="1CAD279E" w14:textId="77777777">
      <w:r>
        <w:t xml:space="preserve">selection = Forward(stop = CV SLE = .2) stats = </w:t>
      </w:r>
      <w:proofErr w:type="spellStart"/>
      <w:r>
        <w:t>adjrsq</w:t>
      </w:r>
      <w:proofErr w:type="spellEnd"/>
      <w:r>
        <w:t>;</w:t>
      </w:r>
    </w:p>
    <w:p w:rsidR="0082675D" w:rsidP="0082675D" w:rsidRDefault="0082675D" w14:paraId="39D59AC9" w14:textId="77777777">
      <w:proofErr w:type="gramStart"/>
      <w:r>
        <w:t>run;</w:t>
      </w:r>
      <w:proofErr w:type="gramEnd"/>
    </w:p>
    <w:p w:rsidR="0082675D" w:rsidP="0082675D" w:rsidRDefault="0082675D" w14:paraId="529FE84F" w14:textId="77777777"/>
    <w:p w:rsidR="0082675D" w:rsidP="0082675D" w:rsidRDefault="0082675D" w14:paraId="5BA00FFD" w14:textId="77777777">
      <w:r>
        <w:t>*Backward Selection (</w:t>
      </w:r>
      <w:proofErr w:type="spellStart"/>
      <w:r>
        <w:t>Hightes</w:t>
      </w:r>
      <w:proofErr w:type="spellEnd"/>
      <w:r>
        <w:t xml:space="preserve"> Avg R2 &amp; CV PRESS</w:t>
      </w:r>
      <w:proofErr w:type="gramStart"/>
      <w:r>
        <w:t>);</w:t>
      </w:r>
      <w:proofErr w:type="gramEnd"/>
    </w:p>
    <w:p w:rsidR="0082675D" w:rsidP="0082675D" w:rsidRDefault="0082675D" w14:paraId="26924F54" w14:textId="77777777">
      <w:r>
        <w:t xml:space="preserve">proc </w:t>
      </w:r>
      <w:proofErr w:type="spellStart"/>
      <w:r>
        <w:t>glmselect</w:t>
      </w:r>
      <w:proofErr w:type="spellEnd"/>
      <w:r>
        <w:t xml:space="preserve"> data = </w:t>
      </w:r>
      <w:proofErr w:type="gramStart"/>
      <w:r>
        <w:t>Data1;</w:t>
      </w:r>
      <w:proofErr w:type="gramEnd"/>
    </w:p>
    <w:p w:rsidR="0082675D" w:rsidP="0082675D" w:rsidRDefault="0082675D" w14:paraId="55FA0B00" w14:textId="77777777">
      <w:r>
        <w:t xml:space="preserve">class </w:t>
      </w:r>
      <w:proofErr w:type="spellStart"/>
      <w:r>
        <w:t>MSZoning</w:t>
      </w:r>
      <w:proofErr w:type="spellEnd"/>
      <w:r>
        <w:t xml:space="preserve"> Street Alley </w:t>
      </w:r>
      <w:proofErr w:type="spellStart"/>
      <w:r>
        <w:t>LotShape</w:t>
      </w:r>
      <w:proofErr w:type="spellEnd"/>
      <w:r>
        <w:t xml:space="preserve"> </w:t>
      </w:r>
      <w:proofErr w:type="spellStart"/>
      <w:r>
        <w:t>LandContour</w:t>
      </w:r>
      <w:proofErr w:type="spellEnd"/>
      <w:r>
        <w:t xml:space="preserve"> Utilities </w:t>
      </w:r>
      <w:proofErr w:type="spellStart"/>
      <w:r>
        <w:t>LotConfig</w:t>
      </w:r>
      <w:proofErr w:type="spellEnd"/>
      <w:r>
        <w:t xml:space="preserve"> </w:t>
      </w:r>
      <w:proofErr w:type="spellStart"/>
      <w:r>
        <w:t>LandSlope</w:t>
      </w:r>
      <w:proofErr w:type="spellEnd"/>
      <w:r>
        <w:t xml:space="preserve"> Neighborhood Condition1 Condition2 </w:t>
      </w:r>
      <w:proofErr w:type="spellStart"/>
      <w:r>
        <w:t>BldgType</w:t>
      </w:r>
      <w:proofErr w:type="spellEnd"/>
      <w:r>
        <w:tab/>
      </w:r>
      <w:proofErr w:type="spellStart"/>
      <w:r>
        <w:t>HouseStyle</w:t>
      </w:r>
      <w:proofErr w:type="spellEnd"/>
    </w:p>
    <w:p w:rsidR="0082675D" w:rsidP="0082675D" w:rsidRDefault="0082675D" w14:paraId="7484F5C2" w14:textId="77777777">
      <w:proofErr w:type="spellStart"/>
      <w:r>
        <w:t>RoofStyle</w:t>
      </w:r>
      <w:proofErr w:type="spellEnd"/>
      <w:r>
        <w:tab/>
      </w:r>
      <w:proofErr w:type="spellStart"/>
      <w:r>
        <w:t>RoofMatl</w:t>
      </w:r>
      <w:proofErr w:type="spellEnd"/>
      <w:r>
        <w:tab/>
      </w:r>
      <w:r>
        <w:t>Exterior1st</w:t>
      </w:r>
      <w:r>
        <w:tab/>
      </w:r>
      <w:r>
        <w:t>Exterior2nd</w:t>
      </w:r>
      <w:r>
        <w:tab/>
      </w:r>
      <w:proofErr w:type="spellStart"/>
      <w:r>
        <w:t>MasVnrType</w:t>
      </w:r>
      <w:proofErr w:type="spellEnd"/>
      <w:r>
        <w:t xml:space="preserve"> </w:t>
      </w:r>
      <w:proofErr w:type="spellStart"/>
      <w:r>
        <w:t>ExterQual</w:t>
      </w:r>
      <w:proofErr w:type="spellEnd"/>
      <w:r>
        <w:tab/>
      </w:r>
      <w:proofErr w:type="spellStart"/>
      <w:r>
        <w:t>ExterCond</w:t>
      </w:r>
      <w:proofErr w:type="spellEnd"/>
      <w:r>
        <w:tab/>
      </w:r>
      <w:r>
        <w:t>Foundation</w:t>
      </w:r>
      <w:r>
        <w:tab/>
      </w:r>
      <w:proofErr w:type="spellStart"/>
      <w:r>
        <w:t>BsmtQual</w:t>
      </w:r>
      <w:proofErr w:type="spellEnd"/>
      <w:r>
        <w:tab/>
      </w:r>
      <w:proofErr w:type="spellStart"/>
      <w:r>
        <w:t>BsmtCond</w:t>
      </w:r>
      <w:proofErr w:type="spellEnd"/>
      <w:r>
        <w:tab/>
      </w:r>
      <w:proofErr w:type="spellStart"/>
      <w:r>
        <w:t>BsmtExposure</w:t>
      </w:r>
      <w:proofErr w:type="spellEnd"/>
      <w:r>
        <w:tab/>
      </w:r>
      <w:r>
        <w:t>BsmtFinType1</w:t>
      </w:r>
    </w:p>
    <w:p w:rsidR="0082675D" w:rsidP="0082675D" w:rsidRDefault="0082675D" w14:paraId="2BD50FDC" w14:textId="77777777">
      <w:r>
        <w:t>BsmtFinType2 Heating</w:t>
      </w:r>
      <w:r>
        <w:tab/>
      </w:r>
      <w:proofErr w:type="spellStart"/>
      <w:r>
        <w:t>HeatingQC</w:t>
      </w:r>
      <w:proofErr w:type="spellEnd"/>
      <w:r>
        <w:tab/>
      </w:r>
      <w:proofErr w:type="spellStart"/>
      <w:r>
        <w:t>CentralAir</w:t>
      </w:r>
      <w:proofErr w:type="spellEnd"/>
      <w:r>
        <w:tab/>
      </w:r>
      <w:r>
        <w:t xml:space="preserve">Electrical </w:t>
      </w:r>
      <w:proofErr w:type="spellStart"/>
      <w:r>
        <w:t>KitchenQual</w:t>
      </w:r>
      <w:proofErr w:type="spellEnd"/>
      <w:r>
        <w:t xml:space="preserve"> Functional </w:t>
      </w:r>
      <w:proofErr w:type="spellStart"/>
      <w:r>
        <w:t>FireplaceQu</w:t>
      </w:r>
      <w:proofErr w:type="spellEnd"/>
      <w:r>
        <w:tab/>
      </w:r>
      <w:proofErr w:type="spellStart"/>
      <w:r>
        <w:t>GarageType</w:t>
      </w:r>
      <w:proofErr w:type="spellEnd"/>
      <w:r>
        <w:t xml:space="preserve"> </w:t>
      </w:r>
      <w:proofErr w:type="spellStart"/>
      <w:r>
        <w:t>GarageFinish</w:t>
      </w:r>
      <w:proofErr w:type="spellEnd"/>
      <w:r>
        <w:t xml:space="preserve"> </w:t>
      </w:r>
      <w:proofErr w:type="spellStart"/>
      <w:r>
        <w:t>GarageQual</w:t>
      </w:r>
      <w:proofErr w:type="spellEnd"/>
      <w:r>
        <w:tab/>
      </w:r>
      <w:proofErr w:type="spellStart"/>
      <w:r>
        <w:t>GarageCond</w:t>
      </w:r>
      <w:proofErr w:type="spellEnd"/>
      <w:r>
        <w:tab/>
      </w:r>
      <w:proofErr w:type="spellStart"/>
      <w:r>
        <w:t>PavedDrive</w:t>
      </w:r>
      <w:proofErr w:type="spellEnd"/>
    </w:p>
    <w:p w:rsidR="0082675D" w:rsidP="0082675D" w:rsidRDefault="0082675D" w14:paraId="27CE327B" w14:textId="77777777">
      <w:proofErr w:type="spellStart"/>
      <w:r>
        <w:t>PoolQC</w:t>
      </w:r>
      <w:proofErr w:type="spellEnd"/>
      <w:r>
        <w:tab/>
      </w:r>
      <w:r>
        <w:t>Fence</w:t>
      </w:r>
      <w:r>
        <w:tab/>
      </w:r>
      <w:proofErr w:type="spellStart"/>
      <w:r>
        <w:t>MiscFeature</w:t>
      </w:r>
      <w:proofErr w:type="spellEnd"/>
      <w:r>
        <w:t xml:space="preserve"> </w:t>
      </w:r>
      <w:proofErr w:type="spellStart"/>
      <w:r>
        <w:t>SaleType</w:t>
      </w:r>
      <w:proofErr w:type="spellEnd"/>
      <w:r>
        <w:tab/>
      </w:r>
      <w:proofErr w:type="spellStart"/>
      <w:proofErr w:type="gramStart"/>
      <w:r>
        <w:t>SaleCondition</w:t>
      </w:r>
      <w:proofErr w:type="spellEnd"/>
      <w:r>
        <w:t>;;</w:t>
      </w:r>
      <w:proofErr w:type="gramEnd"/>
    </w:p>
    <w:p w:rsidR="0082675D" w:rsidP="0082675D" w:rsidRDefault="0082675D" w14:paraId="2C735E12" w14:textId="77777777">
      <w:r>
        <w:t xml:space="preserve">model </w:t>
      </w:r>
      <w:proofErr w:type="spellStart"/>
      <w:r>
        <w:t>SalePrice</w:t>
      </w:r>
      <w:proofErr w:type="spellEnd"/>
      <w:r>
        <w:t xml:space="preserve"> = </w:t>
      </w:r>
      <w:proofErr w:type="spellStart"/>
      <w:r>
        <w:t>TotRmsAbvGrd</w:t>
      </w:r>
      <w:proofErr w:type="spellEnd"/>
      <w:r>
        <w:t xml:space="preserve"> Fireplaces </w:t>
      </w:r>
      <w:proofErr w:type="spellStart"/>
      <w:r>
        <w:t>GarageYrBlt</w:t>
      </w:r>
      <w:proofErr w:type="spellEnd"/>
      <w:r>
        <w:t xml:space="preserve"> </w:t>
      </w:r>
      <w:proofErr w:type="spellStart"/>
      <w:r>
        <w:t>GarageCars</w:t>
      </w:r>
      <w:proofErr w:type="spellEnd"/>
      <w:r>
        <w:t xml:space="preserve"> </w:t>
      </w:r>
      <w:proofErr w:type="spellStart"/>
      <w:r>
        <w:t>GarageArea</w:t>
      </w:r>
      <w:proofErr w:type="spellEnd"/>
      <w:r>
        <w:t xml:space="preserve"> </w:t>
      </w:r>
      <w:proofErr w:type="spellStart"/>
      <w:r>
        <w:t>WoodDeckSF</w:t>
      </w:r>
      <w:proofErr w:type="spellEnd"/>
      <w:r>
        <w:t xml:space="preserve"> </w:t>
      </w:r>
      <w:proofErr w:type="spellStart"/>
      <w:r>
        <w:t>OpenPorchSF</w:t>
      </w:r>
      <w:proofErr w:type="spellEnd"/>
      <w:r>
        <w:t xml:space="preserve"> </w:t>
      </w:r>
      <w:proofErr w:type="spellStart"/>
      <w:r>
        <w:t>EnclosedPorch</w:t>
      </w:r>
      <w:proofErr w:type="spellEnd"/>
      <w:r>
        <w:t xml:space="preserve"> </w:t>
      </w:r>
      <w:proofErr w:type="spellStart"/>
      <w:r>
        <w:t>ScreenPorch</w:t>
      </w:r>
      <w:proofErr w:type="spellEnd"/>
      <w:r>
        <w:t xml:space="preserve"> </w:t>
      </w:r>
    </w:p>
    <w:p w:rsidR="0082675D" w:rsidP="0082675D" w:rsidRDefault="0082675D" w14:paraId="60EC93A8" w14:textId="77777777">
      <w:proofErr w:type="spellStart"/>
      <w:r>
        <w:t>PoolArea</w:t>
      </w:r>
      <w:proofErr w:type="spellEnd"/>
      <w:r>
        <w:t xml:space="preserve"> </w:t>
      </w:r>
      <w:proofErr w:type="spellStart"/>
      <w:r>
        <w:t>MiscVal</w:t>
      </w:r>
      <w:proofErr w:type="spellEnd"/>
      <w:r>
        <w:t xml:space="preserve"> </w:t>
      </w:r>
      <w:proofErr w:type="spellStart"/>
      <w:r>
        <w:t>MoSold</w:t>
      </w:r>
      <w:proofErr w:type="spellEnd"/>
      <w:r>
        <w:t xml:space="preserve"> </w:t>
      </w:r>
      <w:proofErr w:type="spellStart"/>
      <w:r>
        <w:t>YrSold</w:t>
      </w:r>
      <w:proofErr w:type="spellEnd"/>
      <w:r>
        <w:t xml:space="preserve"> </w:t>
      </w:r>
      <w:proofErr w:type="spellStart"/>
      <w:r>
        <w:t>MSSubClass</w:t>
      </w:r>
      <w:proofErr w:type="spellEnd"/>
      <w:r>
        <w:t xml:space="preserve"> </w:t>
      </w:r>
      <w:proofErr w:type="spellStart"/>
      <w:r>
        <w:t>LotArea</w:t>
      </w:r>
      <w:proofErr w:type="spellEnd"/>
      <w:r>
        <w:t xml:space="preserve"> </w:t>
      </w:r>
      <w:proofErr w:type="spellStart"/>
      <w:r>
        <w:t>OverallQual</w:t>
      </w:r>
      <w:proofErr w:type="spellEnd"/>
      <w:r>
        <w:t xml:space="preserve"> </w:t>
      </w:r>
      <w:proofErr w:type="spellStart"/>
      <w:r>
        <w:t>OverallCond</w:t>
      </w:r>
      <w:proofErr w:type="spellEnd"/>
      <w:r>
        <w:t xml:space="preserve"> </w:t>
      </w:r>
      <w:proofErr w:type="spellStart"/>
      <w:r>
        <w:t>YearBuilt</w:t>
      </w:r>
      <w:proofErr w:type="spellEnd"/>
      <w:r>
        <w:t xml:space="preserve"> </w:t>
      </w:r>
      <w:proofErr w:type="spellStart"/>
      <w:r>
        <w:t>YearRemodAdd</w:t>
      </w:r>
      <w:proofErr w:type="spellEnd"/>
      <w:r>
        <w:t xml:space="preserve"> </w:t>
      </w:r>
      <w:proofErr w:type="spellStart"/>
      <w:r>
        <w:t>MasVnrArea</w:t>
      </w:r>
      <w:proofErr w:type="spellEnd"/>
      <w:r>
        <w:t xml:space="preserve"> BsmtFinSF1 BsmtFinSF2</w:t>
      </w:r>
    </w:p>
    <w:p w:rsidR="0082675D" w:rsidP="0082675D" w:rsidRDefault="0082675D" w14:paraId="6EE979EE" w14:textId="77777777">
      <w:proofErr w:type="spellStart"/>
      <w:r>
        <w:t>BsmtUnfSF</w:t>
      </w:r>
      <w:proofErr w:type="spellEnd"/>
      <w:r>
        <w:t xml:space="preserve"> </w:t>
      </w:r>
      <w:proofErr w:type="spellStart"/>
      <w:r>
        <w:t>TotalBsmtSF</w:t>
      </w:r>
      <w:proofErr w:type="spellEnd"/>
      <w:r>
        <w:t xml:space="preserve"> </w:t>
      </w:r>
      <w:proofErr w:type="spellStart"/>
      <w:r>
        <w:t>LowQualFinSF</w:t>
      </w:r>
      <w:proofErr w:type="spellEnd"/>
      <w:r>
        <w:t xml:space="preserve"> </w:t>
      </w:r>
      <w:proofErr w:type="spellStart"/>
      <w:r>
        <w:t>GrLivArea</w:t>
      </w:r>
      <w:proofErr w:type="spellEnd"/>
      <w:r>
        <w:t xml:space="preserve"> </w:t>
      </w:r>
      <w:proofErr w:type="spellStart"/>
      <w:r>
        <w:t>BsmtFullBath</w:t>
      </w:r>
      <w:proofErr w:type="spellEnd"/>
      <w:r>
        <w:t xml:space="preserve"> </w:t>
      </w:r>
      <w:proofErr w:type="spellStart"/>
      <w:r>
        <w:t>BsmtHalfBath</w:t>
      </w:r>
      <w:proofErr w:type="spellEnd"/>
      <w:r>
        <w:t xml:space="preserve"> </w:t>
      </w:r>
      <w:proofErr w:type="spellStart"/>
      <w:r>
        <w:t>FullBath</w:t>
      </w:r>
      <w:proofErr w:type="spellEnd"/>
      <w:r>
        <w:t xml:space="preserve"> </w:t>
      </w:r>
      <w:proofErr w:type="spellStart"/>
      <w:r>
        <w:t>HalfBath</w:t>
      </w:r>
      <w:proofErr w:type="spellEnd"/>
      <w:r>
        <w:t xml:space="preserve"> </w:t>
      </w:r>
      <w:proofErr w:type="spellStart"/>
      <w:r>
        <w:t>BedroomAbvGr</w:t>
      </w:r>
      <w:proofErr w:type="spellEnd"/>
      <w:r>
        <w:t xml:space="preserve"> </w:t>
      </w:r>
      <w:proofErr w:type="spellStart"/>
      <w:r>
        <w:t>KitchenAbvGr</w:t>
      </w:r>
      <w:proofErr w:type="spellEnd"/>
    </w:p>
    <w:p w:rsidR="0082675D" w:rsidP="0082675D" w:rsidRDefault="0082675D" w14:paraId="0DF7A0DE" w14:textId="77777777">
      <w:proofErr w:type="spellStart"/>
      <w:r>
        <w:t>MSZoning</w:t>
      </w:r>
      <w:proofErr w:type="spellEnd"/>
      <w:r>
        <w:t xml:space="preserve"> Street Alley </w:t>
      </w:r>
      <w:proofErr w:type="spellStart"/>
      <w:r>
        <w:t>LotShape</w:t>
      </w:r>
      <w:proofErr w:type="spellEnd"/>
      <w:r>
        <w:t xml:space="preserve"> </w:t>
      </w:r>
      <w:proofErr w:type="spellStart"/>
      <w:r>
        <w:t>LandContour</w:t>
      </w:r>
      <w:proofErr w:type="spellEnd"/>
      <w:r>
        <w:t xml:space="preserve"> Utilities/</w:t>
      </w:r>
    </w:p>
    <w:p w:rsidR="0082675D" w:rsidP="0082675D" w:rsidRDefault="0082675D" w14:paraId="6FE30C6F" w14:textId="77777777">
      <w:r>
        <w:t xml:space="preserve">selection = </w:t>
      </w:r>
      <w:proofErr w:type="gramStart"/>
      <w:r>
        <w:t>Backward(</w:t>
      </w:r>
      <w:proofErr w:type="gramEnd"/>
      <w:r>
        <w:t xml:space="preserve">stop  = CV SLS = .2) stats = </w:t>
      </w:r>
      <w:proofErr w:type="spellStart"/>
      <w:r>
        <w:t>adjrsq</w:t>
      </w:r>
      <w:proofErr w:type="spellEnd"/>
      <w:r>
        <w:t>;</w:t>
      </w:r>
    </w:p>
    <w:p w:rsidR="0082675D" w:rsidP="0082675D" w:rsidRDefault="0082675D" w14:paraId="7460E978" w14:textId="77777777">
      <w:proofErr w:type="gramStart"/>
      <w:r>
        <w:t>run;</w:t>
      </w:r>
      <w:proofErr w:type="gramEnd"/>
    </w:p>
    <w:p w:rsidR="0082675D" w:rsidP="0082675D" w:rsidRDefault="0082675D" w14:paraId="44E99735" w14:textId="77777777"/>
    <w:p w:rsidR="0082675D" w:rsidP="0082675D" w:rsidRDefault="0082675D" w14:paraId="505A9469" w14:textId="77777777">
      <w:r>
        <w:t xml:space="preserve">*Stepwise </w:t>
      </w:r>
      <w:proofErr w:type="gramStart"/>
      <w:r>
        <w:t>Selection;</w:t>
      </w:r>
      <w:proofErr w:type="gramEnd"/>
    </w:p>
    <w:p w:rsidR="0082675D" w:rsidP="0082675D" w:rsidRDefault="0082675D" w14:paraId="3DFC56E9" w14:textId="77777777">
      <w:r>
        <w:t xml:space="preserve">proc </w:t>
      </w:r>
      <w:proofErr w:type="spellStart"/>
      <w:r>
        <w:t>glmselect</w:t>
      </w:r>
      <w:proofErr w:type="spellEnd"/>
      <w:r>
        <w:t xml:space="preserve"> data = </w:t>
      </w:r>
      <w:proofErr w:type="gramStart"/>
      <w:r>
        <w:t>Data1;</w:t>
      </w:r>
      <w:proofErr w:type="gramEnd"/>
    </w:p>
    <w:p w:rsidR="0082675D" w:rsidP="0082675D" w:rsidRDefault="0082675D" w14:paraId="149F0F86" w14:textId="77777777">
      <w:r>
        <w:t xml:space="preserve">class </w:t>
      </w:r>
      <w:proofErr w:type="spellStart"/>
      <w:r>
        <w:t>MSZoning</w:t>
      </w:r>
      <w:proofErr w:type="spellEnd"/>
      <w:r>
        <w:t xml:space="preserve"> Street Alley </w:t>
      </w:r>
      <w:proofErr w:type="spellStart"/>
      <w:r>
        <w:t>LotShape</w:t>
      </w:r>
      <w:proofErr w:type="spellEnd"/>
      <w:r>
        <w:t xml:space="preserve"> </w:t>
      </w:r>
      <w:proofErr w:type="spellStart"/>
      <w:r>
        <w:t>LandContour</w:t>
      </w:r>
      <w:proofErr w:type="spellEnd"/>
      <w:r>
        <w:t xml:space="preserve"> Utilities </w:t>
      </w:r>
      <w:proofErr w:type="spellStart"/>
      <w:r>
        <w:t>LotConfig</w:t>
      </w:r>
      <w:proofErr w:type="spellEnd"/>
      <w:r>
        <w:t xml:space="preserve"> </w:t>
      </w:r>
      <w:proofErr w:type="spellStart"/>
      <w:r>
        <w:t>LandSlope</w:t>
      </w:r>
      <w:proofErr w:type="spellEnd"/>
      <w:r>
        <w:t xml:space="preserve"> Neighborhood Condition1 Condition2 </w:t>
      </w:r>
      <w:proofErr w:type="spellStart"/>
      <w:r>
        <w:t>BldgType</w:t>
      </w:r>
      <w:proofErr w:type="spellEnd"/>
      <w:r>
        <w:tab/>
      </w:r>
      <w:proofErr w:type="spellStart"/>
      <w:r>
        <w:t>HouseStyle</w:t>
      </w:r>
      <w:proofErr w:type="spellEnd"/>
    </w:p>
    <w:p w:rsidR="0082675D" w:rsidP="0082675D" w:rsidRDefault="0082675D" w14:paraId="35234A38" w14:textId="77777777">
      <w:proofErr w:type="spellStart"/>
      <w:r>
        <w:t>RoofStyle</w:t>
      </w:r>
      <w:proofErr w:type="spellEnd"/>
      <w:r>
        <w:tab/>
      </w:r>
      <w:proofErr w:type="spellStart"/>
      <w:r>
        <w:t>RoofMatl</w:t>
      </w:r>
      <w:proofErr w:type="spellEnd"/>
      <w:r>
        <w:tab/>
      </w:r>
      <w:r>
        <w:t>Exterior1st</w:t>
      </w:r>
      <w:r>
        <w:tab/>
      </w:r>
      <w:r>
        <w:t>Exterior2nd</w:t>
      </w:r>
      <w:r>
        <w:tab/>
      </w:r>
      <w:proofErr w:type="spellStart"/>
      <w:r>
        <w:t>MasVnrType</w:t>
      </w:r>
      <w:proofErr w:type="spellEnd"/>
      <w:r>
        <w:t xml:space="preserve"> </w:t>
      </w:r>
      <w:proofErr w:type="spellStart"/>
      <w:r>
        <w:t>ExterQual</w:t>
      </w:r>
      <w:proofErr w:type="spellEnd"/>
      <w:r>
        <w:tab/>
      </w:r>
      <w:proofErr w:type="spellStart"/>
      <w:r>
        <w:t>ExterCond</w:t>
      </w:r>
      <w:proofErr w:type="spellEnd"/>
      <w:r>
        <w:tab/>
      </w:r>
      <w:r>
        <w:t>Foundation</w:t>
      </w:r>
      <w:r>
        <w:tab/>
      </w:r>
      <w:proofErr w:type="spellStart"/>
      <w:r>
        <w:t>BsmtQual</w:t>
      </w:r>
      <w:proofErr w:type="spellEnd"/>
      <w:r>
        <w:tab/>
      </w:r>
      <w:proofErr w:type="spellStart"/>
      <w:r>
        <w:t>BsmtCond</w:t>
      </w:r>
      <w:proofErr w:type="spellEnd"/>
      <w:r>
        <w:tab/>
      </w:r>
      <w:proofErr w:type="spellStart"/>
      <w:r>
        <w:t>BsmtExposure</w:t>
      </w:r>
      <w:proofErr w:type="spellEnd"/>
      <w:r>
        <w:tab/>
      </w:r>
      <w:r>
        <w:t>BsmtFinType1</w:t>
      </w:r>
    </w:p>
    <w:p w:rsidR="0082675D" w:rsidP="0082675D" w:rsidRDefault="0082675D" w14:paraId="25E30536" w14:textId="77777777">
      <w:r>
        <w:t>BsmtFinType2 Heating</w:t>
      </w:r>
      <w:r>
        <w:tab/>
      </w:r>
      <w:proofErr w:type="spellStart"/>
      <w:r>
        <w:t>HeatingQC</w:t>
      </w:r>
      <w:proofErr w:type="spellEnd"/>
      <w:r>
        <w:tab/>
      </w:r>
      <w:proofErr w:type="spellStart"/>
      <w:r>
        <w:t>CentralAir</w:t>
      </w:r>
      <w:proofErr w:type="spellEnd"/>
      <w:r>
        <w:tab/>
      </w:r>
      <w:r>
        <w:t xml:space="preserve">Electrical </w:t>
      </w:r>
      <w:proofErr w:type="spellStart"/>
      <w:r>
        <w:t>KitchenQual</w:t>
      </w:r>
      <w:proofErr w:type="spellEnd"/>
      <w:r>
        <w:t xml:space="preserve"> Functional </w:t>
      </w:r>
      <w:proofErr w:type="spellStart"/>
      <w:r>
        <w:t>FireplaceQu</w:t>
      </w:r>
      <w:proofErr w:type="spellEnd"/>
      <w:r>
        <w:tab/>
      </w:r>
      <w:proofErr w:type="spellStart"/>
      <w:r>
        <w:t>GarageType</w:t>
      </w:r>
      <w:proofErr w:type="spellEnd"/>
      <w:r>
        <w:t xml:space="preserve"> </w:t>
      </w:r>
      <w:proofErr w:type="spellStart"/>
      <w:r>
        <w:t>GarageFinish</w:t>
      </w:r>
      <w:proofErr w:type="spellEnd"/>
      <w:r>
        <w:t xml:space="preserve"> </w:t>
      </w:r>
      <w:proofErr w:type="spellStart"/>
      <w:r>
        <w:t>GarageQual</w:t>
      </w:r>
      <w:proofErr w:type="spellEnd"/>
      <w:r>
        <w:tab/>
      </w:r>
      <w:proofErr w:type="spellStart"/>
      <w:r>
        <w:t>GarageCond</w:t>
      </w:r>
      <w:proofErr w:type="spellEnd"/>
      <w:r>
        <w:tab/>
      </w:r>
      <w:proofErr w:type="spellStart"/>
      <w:r>
        <w:t>PavedDrive</w:t>
      </w:r>
      <w:proofErr w:type="spellEnd"/>
    </w:p>
    <w:p w:rsidR="0082675D" w:rsidP="0082675D" w:rsidRDefault="0082675D" w14:paraId="114BAB4E" w14:textId="77777777">
      <w:proofErr w:type="spellStart"/>
      <w:r>
        <w:t>PoolQC</w:t>
      </w:r>
      <w:proofErr w:type="spellEnd"/>
      <w:r>
        <w:tab/>
      </w:r>
      <w:r>
        <w:t>Fence</w:t>
      </w:r>
      <w:r>
        <w:tab/>
      </w:r>
      <w:proofErr w:type="spellStart"/>
      <w:r>
        <w:t>MiscFeature</w:t>
      </w:r>
      <w:proofErr w:type="spellEnd"/>
      <w:r>
        <w:t xml:space="preserve"> </w:t>
      </w:r>
      <w:proofErr w:type="spellStart"/>
      <w:r>
        <w:t>SaleType</w:t>
      </w:r>
      <w:proofErr w:type="spellEnd"/>
      <w:r>
        <w:tab/>
      </w:r>
      <w:proofErr w:type="spellStart"/>
      <w:proofErr w:type="gramStart"/>
      <w:r>
        <w:t>SaleCondition</w:t>
      </w:r>
      <w:proofErr w:type="spellEnd"/>
      <w:r>
        <w:t>;;</w:t>
      </w:r>
      <w:proofErr w:type="gramEnd"/>
    </w:p>
    <w:p w:rsidR="0082675D" w:rsidP="0082675D" w:rsidRDefault="0082675D" w14:paraId="1EF79C24" w14:textId="77777777">
      <w:r>
        <w:t xml:space="preserve">model </w:t>
      </w:r>
      <w:proofErr w:type="spellStart"/>
      <w:r>
        <w:t>SalePrice</w:t>
      </w:r>
      <w:proofErr w:type="spellEnd"/>
      <w:r>
        <w:t xml:space="preserve"> = </w:t>
      </w:r>
      <w:proofErr w:type="spellStart"/>
      <w:r>
        <w:t>TotRmsAbvGrd</w:t>
      </w:r>
      <w:proofErr w:type="spellEnd"/>
      <w:r>
        <w:t xml:space="preserve"> Fireplaces </w:t>
      </w:r>
      <w:proofErr w:type="spellStart"/>
      <w:r>
        <w:t>GarageYrBlt</w:t>
      </w:r>
      <w:proofErr w:type="spellEnd"/>
      <w:r>
        <w:t xml:space="preserve"> </w:t>
      </w:r>
      <w:proofErr w:type="spellStart"/>
      <w:r>
        <w:t>GarageCars</w:t>
      </w:r>
      <w:proofErr w:type="spellEnd"/>
      <w:r>
        <w:t xml:space="preserve"> </w:t>
      </w:r>
      <w:proofErr w:type="spellStart"/>
      <w:r>
        <w:t>GarageArea</w:t>
      </w:r>
      <w:proofErr w:type="spellEnd"/>
      <w:r>
        <w:t xml:space="preserve"> </w:t>
      </w:r>
      <w:proofErr w:type="spellStart"/>
      <w:r>
        <w:t>WoodDeckSF</w:t>
      </w:r>
      <w:proofErr w:type="spellEnd"/>
      <w:r>
        <w:t xml:space="preserve"> </w:t>
      </w:r>
      <w:proofErr w:type="spellStart"/>
      <w:r>
        <w:t>OpenPorchSF</w:t>
      </w:r>
      <w:proofErr w:type="spellEnd"/>
      <w:r>
        <w:t xml:space="preserve"> </w:t>
      </w:r>
      <w:proofErr w:type="spellStart"/>
      <w:r>
        <w:t>EnclosedPorch</w:t>
      </w:r>
      <w:proofErr w:type="spellEnd"/>
      <w:r>
        <w:t xml:space="preserve"> </w:t>
      </w:r>
      <w:proofErr w:type="spellStart"/>
      <w:r>
        <w:t>ScreenPorch</w:t>
      </w:r>
      <w:proofErr w:type="spellEnd"/>
      <w:r>
        <w:t xml:space="preserve"> </w:t>
      </w:r>
    </w:p>
    <w:p w:rsidR="0082675D" w:rsidP="0082675D" w:rsidRDefault="0082675D" w14:paraId="1C2DCB86" w14:textId="77777777">
      <w:proofErr w:type="spellStart"/>
      <w:r>
        <w:t>PoolArea</w:t>
      </w:r>
      <w:proofErr w:type="spellEnd"/>
      <w:r>
        <w:t xml:space="preserve"> </w:t>
      </w:r>
      <w:proofErr w:type="spellStart"/>
      <w:r>
        <w:t>MiscVal</w:t>
      </w:r>
      <w:proofErr w:type="spellEnd"/>
      <w:r>
        <w:t xml:space="preserve"> </w:t>
      </w:r>
      <w:proofErr w:type="spellStart"/>
      <w:r>
        <w:t>MoSold</w:t>
      </w:r>
      <w:proofErr w:type="spellEnd"/>
      <w:r>
        <w:t xml:space="preserve"> </w:t>
      </w:r>
      <w:proofErr w:type="spellStart"/>
      <w:r>
        <w:t>YrSold</w:t>
      </w:r>
      <w:proofErr w:type="spellEnd"/>
      <w:r>
        <w:t xml:space="preserve"> </w:t>
      </w:r>
      <w:proofErr w:type="spellStart"/>
      <w:r>
        <w:t>MSSubClass</w:t>
      </w:r>
      <w:proofErr w:type="spellEnd"/>
      <w:r>
        <w:t xml:space="preserve"> </w:t>
      </w:r>
      <w:proofErr w:type="spellStart"/>
      <w:r>
        <w:t>LotArea</w:t>
      </w:r>
      <w:proofErr w:type="spellEnd"/>
      <w:r>
        <w:t xml:space="preserve"> </w:t>
      </w:r>
      <w:proofErr w:type="spellStart"/>
      <w:r>
        <w:t>OverallQual</w:t>
      </w:r>
      <w:proofErr w:type="spellEnd"/>
      <w:r>
        <w:t xml:space="preserve"> </w:t>
      </w:r>
      <w:proofErr w:type="spellStart"/>
      <w:r>
        <w:t>OverallCond</w:t>
      </w:r>
      <w:proofErr w:type="spellEnd"/>
      <w:r>
        <w:t xml:space="preserve"> </w:t>
      </w:r>
      <w:proofErr w:type="spellStart"/>
      <w:r>
        <w:t>YearBuilt</w:t>
      </w:r>
      <w:proofErr w:type="spellEnd"/>
      <w:r>
        <w:t xml:space="preserve"> </w:t>
      </w:r>
      <w:proofErr w:type="spellStart"/>
      <w:r>
        <w:t>YearRemodAdd</w:t>
      </w:r>
      <w:proofErr w:type="spellEnd"/>
      <w:r>
        <w:t xml:space="preserve"> </w:t>
      </w:r>
      <w:proofErr w:type="spellStart"/>
      <w:r>
        <w:t>MasVnrArea</w:t>
      </w:r>
      <w:proofErr w:type="spellEnd"/>
      <w:r>
        <w:t xml:space="preserve"> BsmtFinSF1 BsmtFinSF2</w:t>
      </w:r>
    </w:p>
    <w:p w:rsidR="0082675D" w:rsidP="0082675D" w:rsidRDefault="0082675D" w14:paraId="23E5A13C" w14:textId="77777777">
      <w:proofErr w:type="spellStart"/>
      <w:r>
        <w:t>BsmtUnfSF</w:t>
      </w:r>
      <w:proofErr w:type="spellEnd"/>
      <w:r>
        <w:t xml:space="preserve"> </w:t>
      </w:r>
      <w:proofErr w:type="spellStart"/>
      <w:r>
        <w:t>TotalBsmtSF</w:t>
      </w:r>
      <w:proofErr w:type="spellEnd"/>
      <w:r>
        <w:t xml:space="preserve"> </w:t>
      </w:r>
      <w:proofErr w:type="spellStart"/>
      <w:r>
        <w:t>LowQualFinSF</w:t>
      </w:r>
      <w:proofErr w:type="spellEnd"/>
      <w:r>
        <w:t xml:space="preserve"> </w:t>
      </w:r>
      <w:proofErr w:type="spellStart"/>
      <w:r>
        <w:t>GrLivArea</w:t>
      </w:r>
      <w:proofErr w:type="spellEnd"/>
      <w:r>
        <w:t xml:space="preserve"> </w:t>
      </w:r>
      <w:proofErr w:type="spellStart"/>
      <w:r>
        <w:t>BsmtFullBath</w:t>
      </w:r>
      <w:proofErr w:type="spellEnd"/>
      <w:r>
        <w:t xml:space="preserve"> </w:t>
      </w:r>
      <w:proofErr w:type="spellStart"/>
      <w:r>
        <w:t>BsmtHalfBath</w:t>
      </w:r>
      <w:proofErr w:type="spellEnd"/>
      <w:r>
        <w:t xml:space="preserve"> </w:t>
      </w:r>
      <w:proofErr w:type="spellStart"/>
      <w:r>
        <w:t>FullBath</w:t>
      </w:r>
      <w:proofErr w:type="spellEnd"/>
      <w:r>
        <w:t xml:space="preserve"> </w:t>
      </w:r>
      <w:proofErr w:type="spellStart"/>
      <w:r>
        <w:t>HalfBath</w:t>
      </w:r>
      <w:proofErr w:type="spellEnd"/>
      <w:r>
        <w:t xml:space="preserve"> </w:t>
      </w:r>
      <w:proofErr w:type="spellStart"/>
      <w:r>
        <w:t>BedroomAbvGr</w:t>
      </w:r>
      <w:proofErr w:type="spellEnd"/>
      <w:r>
        <w:t xml:space="preserve"> </w:t>
      </w:r>
      <w:proofErr w:type="spellStart"/>
      <w:r>
        <w:t>KitchenAbvGr</w:t>
      </w:r>
      <w:proofErr w:type="spellEnd"/>
    </w:p>
    <w:p w:rsidR="0082675D" w:rsidP="0082675D" w:rsidRDefault="0082675D" w14:paraId="3B672E33" w14:textId="77777777">
      <w:proofErr w:type="spellStart"/>
      <w:r>
        <w:t>MSZoning</w:t>
      </w:r>
      <w:proofErr w:type="spellEnd"/>
      <w:r>
        <w:t xml:space="preserve"> Street Alley </w:t>
      </w:r>
      <w:proofErr w:type="spellStart"/>
      <w:r>
        <w:t>LotShape</w:t>
      </w:r>
      <w:proofErr w:type="spellEnd"/>
      <w:r>
        <w:t xml:space="preserve"> </w:t>
      </w:r>
      <w:proofErr w:type="spellStart"/>
      <w:r>
        <w:t>LandContour</w:t>
      </w:r>
      <w:proofErr w:type="spellEnd"/>
      <w:r>
        <w:t xml:space="preserve"> Utilities/</w:t>
      </w:r>
    </w:p>
    <w:p w:rsidR="0082675D" w:rsidP="0082675D" w:rsidRDefault="0082675D" w14:paraId="0064253C" w14:textId="77777777">
      <w:r>
        <w:t xml:space="preserve">selection = stepwise (stop = CV) stats = </w:t>
      </w:r>
      <w:proofErr w:type="spellStart"/>
      <w:proofErr w:type="gramStart"/>
      <w:r>
        <w:t>adjrsq</w:t>
      </w:r>
      <w:proofErr w:type="spellEnd"/>
      <w:r>
        <w:t>;</w:t>
      </w:r>
      <w:proofErr w:type="gramEnd"/>
      <w:r>
        <w:t xml:space="preserve"> </w:t>
      </w:r>
    </w:p>
    <w:p w:rsidRPr="00281942" w:rsidR="00281942" w:rsidP="0082675D" w:rsidRDefault="0082675D" w14:paraId="06906A89" w14:textId="1CF525F2">
      <w:proofErr w:type="gramStart"/>
      <w:r>
        <w:t>run;</w:t>
      </w:r>
      <w:proofErr w:type="gramEnd"/>
    </w:p>
    <w:p w:rsidR="59C6A6A1" w:rsidP="59C6A6A1" w:rsidRDefault="59C6A6A1" w14:paraId="2E80211D" w14:textId="09B0276F"/>
    <w:p w:rsidR="3617A03E" w:rsidP="3617A03E" w:rsidRDefault="3617A03E" w14:paraId="55ECCD2B" w14:textId="0E129A28"/>
    <w:p w:rsidR="6F8C7453" w:rsidP="6F8C7453" w:rsidRDefault="6F8C7453" w14:paraId="4450ED76" w14:textId="396A7C8C"/>
    <w:p w:rsidR="6F8C7453" w:rsidP="6F8C7453" w:rsidRDefault="6F8C7453" w14:paraId="38F55BEC" w14:textId="6660137B"/>
    <w:p w:rsidR="4EBF07F3" w:rsidP="4EBF07F3" w:rsidRDefault="4EBF07F3" w14:paraId="6D405BDC" w14:textId="0D1251A0"/>
    <w:sectPr w:rsidR="4EBF07F3">
      <w:headerReference w:type="default" r:id="rId37"/>
      <w:footerReference w:type="default" r:id="rId38"/>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GU" w:author="Guest User" w:date="2023-04-04T21:48:00Z" w:id="0">
    <w:p w:rsidR="4EBF07F3" w:rsidRDefault="4EBF07F3" w14:paraId="1B5FC006" w14:textId="0BC7D81C">
      <w:pPr>
        <w:pStyle w:val="CommentText"/>
      </w:pPr>
      <w:r>
        <w:t>Add Caption Figure 1.1 (have to do in local version of Word)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5FC0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4056289" w16cex:dateUtc="2023-04-05T0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5FC006" w16cid:durableId="740562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38D5" w:rsidP="009D1107" w:rsidRDefault="00C838D5" w14:paraId="1FEAE8BA" w14:textId="77777777">
      <w:pPr>
        <w:spacing w:after="0" w:line="240" w:lineRule="auto"/>
      </w:pPr>
      <w:r>
        <w:separator/>
      </w:r>
    </w:p>
  </w:endnote>
  <w:endnote w:type="continuationSeparator" w:id="0">
    <w:p w:rsidR="00C838D5" w:rsidP="009D1107" w:rsidRDefault="00C838D5" w14:paraId="17B73A99" w14:textId="77777777">
      <w:pPr>
        <w:spacing w:after="0" w:line="240" w:lineRule="auto"/>
      </w:pPr>
      <w:r>
        <w:continuationSeparator/>
      </w:r>
    </w:p>
  </w:endnote>
  <w:endnote w:type="continuationNotice" w:id="1">
    <w:p w:rsidR="00C838D5" w:rsidRDefault="00C838D5" w14:paraId="6C1F11E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BC3E5B9" w:rsidTr="0BC3E5B9" w14:paraId="72E8941B" w14:textId="77777777">
      <w:trPr>
        <w:trHeight w:val="300"/>
      </w:trPr>
      <w:tc>
        <w:tcPr>
          <w:tcW w:w="3120" w:type="dxa"/>
        </w:tcPr>
        <w:p w:rsidR="0BC3E5B9" w:rsidP="0BC3E5B9" w:rsidRDefault="0BC3E5B9" w14:paraId="5A3C8067" w14:textId="777355BF">
          <w:pPr>
            <w:pStyle w:val="Header"/>
            <w:ind w:left="-115"/>
          </w:pPr>
        </w:p>
      </w:tc>
      <w:tc>
        <w:tcPr>
          <w:tcW w:w="3120" w:type="dxa"/>
        </w:tcPr>
        <w:p w:rsidR="0BC3E5B9" w:rsidP="0BC3E5B9" w:rsidRDefault="0BC3E5B9" w14:paraId="663AE03C" w14:textId="088AE4C4">
          <w:pPr>
            <w:pStyle w:val="Header"/>
            <w:jc w:val="center"/>
          </w:pPr>
        </w:p>
      </w:tc>
      <w:tc>
        <w:tcPr>
          <w:tcW w:w="3120" w:type="dxa"/>
        </w:tcPr>
        <w:p w:rsidR="0BC3E5B9" w:rsidP="0BC3E5B9" w:rsidRDefault="0BC3E5B9" w14:paraId="6A115A92" w14:textId="7780016C">
          <w:pPr>
            <w:pStyle w:val="Header"/>
            <w:ind w:right="-115"/>
            <w:jc w:val="right"/>
          </w:pPr>
        </w:p>
      </w:tc>
    </w:tr>
  </w:tbl>
  <w:p w:rsidR="00F04A2E" w:rsidRDefault="00F04A2E" w14:paraId="1EB1A5CE" w14:textId="2DD90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38D5" w:rsidP="009D1107" w:rsidRDefault="00C838D5" w14:paraId="0FE0B06C" w14:textId="77777777">
      <w:pPr>
        <w:spacing w:after="0" w:line="240" w:lineRule="auto"/>
      </w:pPr>
      <w:r>
        <w:separator/>
      </w:r>
    </w:p>
  </w:footnote>
  <w:footnote w:type="continuationSeparator" w:id="0">
    <w:p w:rsidR="00C838D5" w:rsidP="009D1107" w:rsidRDefault="00C838D5" w14:paraId="6A7D7FE7" w14:textId="77777777">
      <w:pPr>
        <w:spacing w:after="0" w:line="240" w:lineRule="auto"/>
      </w:pPr>
      <w:r>
        <w:continuationSeparator/>
      </w:r>
    </w:p>
  </w:footnote>
  <w:footnote w:type="continuationNotice" w:id="1">
    <w:p w:rsidR="00C838D5" w:rsidRDefault="00C838D5" w14:paraId="10379E4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1107" w:rsidRDefault="009D1107" w14:paraId="059F1916" w14:textId="3CEC8F88">
    <w:pPr>
      <w:pStyle w:val="Header"/>
    </w:pPr>
    <w:r>
      <w:t xml:space="preserve">DS6371 </w:t>
    </w:r>
    <w:r>
      <w:ptab w:alignment="center" w:relativeTo="margin" w:leader="none"/>
    </w:r>
    <w:r>
      <w:t>Anthony Burton-Cordova &amp; Alexandra Thibeaux 4/8/2023</w:t>
    </w:r>
    <w:r>
      <w:ptab w:alignment="right" w:relativeTo="margin"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319CD"/>
    <w:multiLevelType w:val="hybridMultilevel"/>
    <w:tmpl w:val="38F43C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2426083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07"/>
    <w:rsid w:val="00000A6E"/>
    <w:rsid w:val="00001306"/>
    <w:rsid w:val="0000276A"/>
    <w:rsid w:val="00002C25"/>
    <w:rsid w:val="00004330"/>
    <w:rsid w:val="0000444F"/>
    <w:rsid w:val="00005EFF"/>
    <w:rsid w:val="000061BB"/>
    <w:rsid w:val="00006EFB"/>
    <w:rsid w:val="00007BA8"/>
    <w:rsid w:val="00010F54"/>
    <w:rsid w:val="0001115D"/>
    <w:rsid w:val="000132F5"/>
    <w:rsid w:val="00013DE1"/>
    <w:rsid w:val="0001450A"/>
    <w:rsid w:val="000164CE"/>
    <w:rsid w:val="00016940"/>
    <w:rsid w:val="00016E9B"/>
    <w:rsid w:val="00020AC3"/>
    <w:rsid w:val="00022CE0"/>
    <w:rsid w:val="00027245"/>
    <w:rsid w:val="00027DD0"/>
    <w:rsid w:val="000326D6"/>
    <w:rsid w:val="00033AD2"/>
    <w:rsid w:val="00034169"/>
    <w:rsid w:val="0004031E"/>
    <w:rsid w:val="00040C75"/>
    <w:rsid w:val="000420ED"/>
    <w:rsid w:val="00044DC0"/>
    <w:rsid w:val="0004643A"/>
    <w:rsid w:val="00052A4D"/>
    <w:rsid w:val="00053064"/>
    <w:rsid w:val="00053B76"/>
    <w:rsid w:val="00056817"/>
    <w:rsid w:val="00065CDB"/>
    <w:rsid w:val="000669A6"/>
    <w:rsid w:val="0007233A"/>
    <w:rsid w:val="000733C0"/>
    <w:rsid w:val="00073C97"/>
    <w:rsid w:val="000741B0"/>
    <w:rsid w:val="00074BAE"/>
    <w:rsid w:val="00080CE5"/>
    <w:rsid w:val="00081CDC"/>
    <w:rsid w:val="00083211"/>
    <w:rsid w:val="00084998"/>
    <w:rsid w:val="00086147"/>
    <w:rsid w:val="00090344"/>
    <w:rsid w:val="00090A86"/>
    <w:rsid w:val="00094313"/>
    <w:rsid w:val="00094A55"/>
    <w:rsid w:val="00095331"/>
    <w:rsid w:val="00096113"/>
    <w:rsid w:val="0009767A"/>
    <w:rsid w:val="000A0BC4"/>
    <w:rsid w:val="000A1C37"/>
    <w:rsid w:val="000A6149"/>
    <w:rsid w:val="000B12D1"/>
    <w:rsid w:val="000B2152"/>
    <w:rsid w:val="000B42A9"/>
    <w:rsid w:val="000B50A4"/>
    <w:rsid w:val="000B5443"/>
    <w:rsid w:val="000B579E"/>
    <w:rsid w:val="000B6378"/>
    <w:rsid w:val="000B6A29"/>
    <w:rsid w:val="000C2E67"/>
    <w:rsid w:val="000C4D1E"/>
    <w:rsid w:val="000C5C6A"/>
    <w:rsid w:val="000C6B15"/>
    <w:rsid w:val="000C77CC"/>
    <w:rsid w:val="000D136F"/>
    <w:rsid w:val="000D1916"/>
    <w:rsid w:val="000D54DF"/>
    <w:rsid w:val="000D65A2"/>
    <w:rsid w:val="000F561C"/>
    <w:rsid w:val="0010145E"/>
    <w:rsid w:val="00115E90"/>
    <w:rsid w:val="00116421"/>
    <w:rsid w:val="00121392"/>
    <w:rsid w:val="00123568"/>
    <w:rsid w:val="00125102"/>
    <w:rsid w:val="00125F10"/>
    <w:rsid w:val="00126184"/>
    <w:rsid w:val="00126C75"/>
    <w:rsid w:val="00130168"/>
    <w:rsid w:val="001307DC"/>
    <w:rsid w:val="001324F2"/>
    <w:rsid w:val="001345FC"/>
    <w:rsid w:val="00134EC9"/>
    <w:rsid w:val="00137381"/>
    <w:rsid w:val="0014102C"/>
    <w:rsid w:val="00141115"/>
    <w:rsid w:val="001415EE"/>
    <w:rsid w:val="0014294C"/>
    <w:rsid w:val="00142D83"/>
    <w:rsid w:val="001435D7"/>
    <w:rsid w:val="00147885"/>
    <w:rsid w:val="00150744"/>
    <w:rsid w:val="00151D98"/>
    <w:rsid w:val="001528D5"/>
    <w:rsid w:val="00153B38"/>
    <w:rsid w:val="00154E02"/>
    <w:rsid w:val="00155718"/>
    <w:rsid w:val="0015606A"/>
    <w:rsid w:val="001628B5"/>
    <w:rsid w:val="00163B04"/>
    <w:rsid w:val="00165DC7"/>
    <w:rsid w:val="001709BF"/>
    <w:rsid w:val="0017290E"/>
    <w:rsid w:val="0017293D"/>
    <w:rsid w:val="001756C8"/>
    <w:rsid w:val="0018027D"/>
    <w:rsid w:val="00182EE1"/>
    <w:rsid w:val="0018347B"/>
    <w:rsid w:val="00186ACF"/>
    <w:rsid w:val="001871FE"/>
    <w:rsid w:val="001914B1"/>
    <w:rsid w:val="00193083"/>
    <w:rsid w:val="00193459"/>
    <w:rsid w:val="00193F1F"/>
    <w:rsid w:val="00194468"/>
    <w:rsid w:val="00194A43"/>
    <w:rsid w:val="00196D3D"/>
    <w:rsid w:val="001A0ED7"/>
    <w:rsid w:val="001A302B"/>
    <w:rsid w:val="001A40CF"/>
    <w:rsid w:val="001B11FC"/>
    <w:rsid w:val="001B1911"/>
    <w:rsid w:val="001B467A"/>
    <w:rsid w:val="001B6711"/>
    <w:rsid w:val="001C2874"/>
    <w:rsid w:val="001C4628"/>
    <w:rsid w:val="001D35E8"/>
    <w:rsid w:val="001D3ED4"/>
    <w:rsid w:val="001D6372"/>
    <w:rsid w:val="001D65CD"/>
    <w:rsid w:val="001D66DA"/>
    <w:rsid w:val="001D687A"/>
    <w:rsid w:val="001D7B22"/>
    <w:rsid w:val="001E1480"/>
    <w:rsid w:val="001E71DC"/>
    <w:rsid w:val="001E7E0B"/>
    <w:rsid w:val="001F03C9"/>
    <w:rsid w:val="001F1B2E"/>
    <w:rsid w:val="001F1B56"/>
    <w:rsid w:val="001F37D7"/>
    <w:rsid w:val="00203546"/>
    <w:rsid w:val="002044CD"/>
    <w:rsid w:val="00206301"/>
    <w:rsid w:val="00207E91"/>
    <w:rsid w:val="00211D35"/>
    <w:rsid w:val="002132CA"/>
    <w:rsid w:val="00215720"/>
    <w:rsid w:val="00216065"/>
    <w:rsid w:val="002161EA"/>
    <w:rsid w:val="00220518"/>
    <w:rsid w:val="0022054D"/>
    <w:rsid w:val="002213E1"/>
    <w:rsid w:val="002214F9"/>
    <w:rsid w:val="00222507"/>
    <w:rsid w:val="00223B36"/>
    <w:rsid w:val="00224AAC"/>
    <w:rsid w:val="00225876"/>
    <w:rsid w:val="002258A1"/>
    <w:rsid w:val="0022643B"/>
    <w:rsid w:val="00227290"/>
    <w:rsid w:val="00227C11"/>
    <w:rsid w:val="002301B1"/>
    <w:rsid w:val="00232E31"/>
    <w:rsid w:val="00233A68"/>
    <w:rsid w:val="002350A8"/>
    <w:rsid w:val="00236DDB"/>
    <w:rsid w:val="00244876"/>
    <w:rsid w:val="002452BD"/>
    <w:rsid w:val="00246D4E"/>
    <w:rsid w:val="0024756B"/>
    <w:rsid w:val="00247B0B"/>
    <w:rsid w:val="002548E5"/>
    <w:rsid w:val="00260EEA"/>
    <w:rsid w:val="002641BC"/>
    <w:rsid w:val="002654D1"/>
    <w:rsid w:val="00273CFE"/>
    <w:rsid w:val="00275477"/>
    <w:rsid w:val="0027746D"/>
    <w:rsid w:val="00281942"/>
    <w:rsid w:val="0028257C"/>
    <w:rsid w:val="00282FAA"/>
    <w:rsid w:val="00285B89"/>
    <w:rsid w:val="002869E1"/>
    <w:rsid w:val="00287B57"/>
    <w:rsid w:val="00293D0B"/>
    <w:rsid w:val="00295A9A"/>
    <w:rsid w:val="002A2DD9"/>
    <w:rsid w:val="002B0384"/>
    <w:rsid w:val="002B1269"/>
    <w:rsid w:val="002B507A"/>
    <w:rsid w:val="002B57BF"/>
    <w:rsid w:val="002B7BCF"/>
    <w:rsid w:val="002C1686"/>
    <w:rsid w:val="002C2309"/>
    <w:rsid w:val="002C3DDA"/>
    <w:rsid w:val="002C4367"/>
    <w:rsid w:val="002C477F"/>
    <w:rsid w:val="002CBA22"/>
    <w:rsid w:val="002D0065"/>
    <w:rsid w:val="002D16AB"/>
    <w:rsid w:val="002D202E"/>
    <w:rsid w:val="002D2E88"/>
    <w:rsid w:val="002E47C8"/>
    <w:rsid w:val="002E6396"/>
    <w:rsid w:val="002E64B0"/>
    <w:rsid w:val="002E6932"/>
    <w:rsid w:val="002E77E0"/>
    <w:rsid w:val="002E7D30"/>
    <w:rsid w:val="002F03A7"/>
    <w:rsid w:val="002F26EE"/>
    <w:rsid w:val="002F2E1D"/>
    <w:rsid w:val="002F5189"/>
    <w:rsid w:val="003007C0"/>
    <w:rsid w:val="00300D3B"/>
    <w:rsid w:val="00302FC4"/>
    <w:rsid w:val="00307165"/>
    <w:rsid w:val="003136C3"/>
    <w:rsid w:val="0031583D"/>
    <w:rsid w:val="00315E76"/>
    <w:rsid w:val="00324C23"/>
    <w:rsid w:val="0032767B"/>
    <w:rsid w:val="00330191"/>
    <w:rsid w:val="00332485"/>
    <w:rsid w:val="00332DFB"/>
    <w:rsid w:val="00335DCC"/>
    <w:rsid w:val="00340502"/>
    <w:rsid w:val="003432C3"/>
    <w:rsid w:val="0035362C"/>
    <w:rsid w:val="0035790B"/>
    <w:rsid w:val="00362264"/>
    <w:rsid w:val="003625E4"/>
    <w:rsid w:val="00362996"/>
    <w:rsid w:val="00364A66"/>
    <w:rsid w:val="00364CDC"/>
    <w:rsid w:val="00366FAD"/>
    <w:rsid w:val="003712D7"/>
    <w:rsid w:val="00373F09"/>
    <w:rsid w:val="003745BD"/>
    <w:rsid w:val="00375176"/>
    <w:rsid w:val="00375B2E"/>
    <w:rsid w:val="00376334"/>
    <w:rsid w:val="0038184A"/>
    <w:rsid w:val="0038540F"/>
    <w:rsid w:val="00391AD2"/>
    <w:rsid w:val="00392B3B"/>
    <w:rsid w:val="00392F15"/>
    <w:rsid w:val="00393A5B"/>
    <w:rsid w:val="00394EF2"/>
    <w:rsid w:val="003A18C9"/>
    <w:rsid w:val="003A1A9D"/>
    <w:rsid w:val="003A1AA4"/>
    <w:rsid w:val="003A77C2"/>
    <w:rsid w:val="003B0E19"/>
    <w:rsid w:val="003B1C61"/>
    <w:rsid w:val="003C486B"/>
    <w:rsid w:val="003C56D1"/>
    <w:rsid w:val="003D458B"/>
    <w:rsid w:val="003D4A3D"/>
    <w:rsid w:val="003D593C"/>
    <w:rsid w:val="003E73D0"/>
    <w:rsid w:val="003F16D3"/>
    <w:rsid w:val="003F1913"/>
    <w:rsid w:val="003F272E"/>
    <w:rsid w:val="003F510B"/>
    <w:rsid w:val="003F5615"/>
    <w:rsid w:val="003F5E4F"/>
    <w:rsid w:val="003F65BC"/>
    <w:rsid w:val="003F7778"/>
    <w:rsid w:val="0040089F"/>
    <w:rsid w:val="00401CA1"/>
    <w:rsid w:val="00407942"/>
    <w:rsid w:val="00414C07"/>
    <w:rsid w:val="004158E4"/>
    <w:rsid w:val="00415B80"/>
    <w:rsid w:val="004161E6"/>
    <w:rsid w:val="00424B9C"/>
    <w:rsid w:val="004255A9"/>
    <w:rsid w:val="0042668A"/>
    <w:rsid w:val="00427E92"/>
    <w:rsid w:val="004340C3"/>
    <w:rsid w:val="00434B4A"/>
    <w:rsid w:val="00437960"/>
    <w:rsid w:val="004379A0"/>
    <w:rsid w:val="00441DB1"/>
    <w:rsid w:val="00447536"/>
    <w:rsid w:val="004478C8"/>
    <w:rsid w:val="00451BE7"/>
    <w:rsid w:val="00454B51"/>
    <w:rsid w:val="004635D5"/>
    <w:rsid w:val="004676BC"/>
    <w:rsid w:val="00470035"/>
    <w:rsid w:val="00470244"/>
    <w:rsid w:val="00473A27"/>
    <w:rsid w:val="00473E60"/>
    <w:rsid w:val="004749CF"/>
    <w:rsid w:val="00474CD7"/>
    <w:rsid w:val="00476FBE"/>
    <w:rsid w:val="00477196"/>
    <w:rsid w:val="00477653"/>
    <w:rsid w:val="00481998"/>
    <w:rsid w:val="00484CDD"/>
    <w:rsid w:val="00484F9D"/>
    <w:rsid w:val="00485313"/>
    <w:rsid w:val="00486605"/>
    <w:rsid w:val="00486739"/>
    <w:rsid w:val="00490008"/>
    <w:rsid w:val="00491031"/>
    <w:rsid w:val="00491E4E"/>
    <w:rsid w:val="004A024D"/>
    <w:rsid w:val="004A2A8C"/>
    <w:rsid w:val="004B02B6"/>
    <w:rsid w:val="004B16D4"/>
    <w:rsid w:val="004B2201"/>
    <w:rsid w:val="004B2731"/>
    <w:rsid w:val="004B43F9"/>
    <w:rsid w:val="004C0532"/>
    <w:rsid w:val="004C575A"/>
    <w:rsid w:val="004D05C1"/>
    <w:rsid w:val="004D05F5"/>
    <w:rsid w:val="004D2AF1"/>
    <w:rsid w:val="004D2C3C"/>
    <w:rsid w:val="004D6F49"/>
    <w:rsid w:val="004E1B08"/>
    <w:rsid w:val="004E4316"/>
    <w:rsid w:val="004E5F93"/>
    <w:rsid w:val="004F19DD"/>
    <w:rsid w:val="004F2369"/>
    <w:rsid w:val="004F2D50"/>
    <w:rsid w:val="004F33F4"/>
    <w:rsid w:val="004F3A78"/>
    <w:rsid w:val="004F6988"/>
    <w:rsid w:val="004F6D76"/>
    <w:rsid w:val="005006EA"/>
    <w:rsid w:val="00501761"/>
    <w:rsid w:val="005021FD"/>
    <w:rsid w:val="00504272"/>
    <w:rsid w:val="00504A85"/>
    <w:rsid w:val="005136DD"/>
    <w:rsid w:val="00516E49"/>
    <w:rsid w:val="00516FF1"/>
    <w:rsid w:val="0052475E"/>
    <w:rsid w:val="00525CA2"/>
    <w:rsid w:val="00526E84"/>
    <w:rsid w:val="00531065"/>
    <w:rsid w:val="00532B21"/>
    <w:rsid w:val="00533CEF"/>
    <w:rsid w:val="00544FFE"/>
    <w:rsid w:val="00545CB5"/>
    <w:rsid w:val="005464D9"/>
    <w:rsid w:val="00550738"/>
    <w:rsid w:val="00550A82"/>
    <w:rsid w:val="00550AA8"/>
    <w:rsid w:val="00551229"/>
    <w:rsid w:val="00553616"/>
    <w:rsid w:val="00554A65"/>
    <w:rsid w:val="00554C72"/>
    <w:rsid w:val="0055535D"/>
    <w:rsid w:val="0055556E"/>
    <w:rsid w:val="00555F66"/>
    <w:rsid w:val="00560EFD"/>
    <w:rsid w:val="005610B5"/>
    <w:rsid w:val="00562E56"/>
    <w:rsid w:val="0056356B"/>
    <w:rsid w:val="0056395D"/>
    <w:rsid w:val="00564FF2"/>
    <w:rsid w:val="005656DF"/>
    <w:rsid w:val="005676AC"/>
    <w:rsid w:val="005678FB"/>
    <w:rsid w:val="0057059B"/>
    <w:rsid w:val="00573ED1"/>
    <w:rsid w:val="00573EFD"/>
    <w:rsid w:val="00574937"/>
    <w:rsid w:val="005751BC"/>
    <w:rsid w:val="005761BC"/>
    <w:rsid w:val="0058290F"/>
    <w:rsid w:val="00583513"/>
    <w:rsid w:val="00590C8B"/>
    <w:rsid w:val="005937AF"/>
    <w:rsid w:val="0059533F"/>
    <w:rsid w:val="005956A0"/>
    <w:rsid w:val="00595D15"/>
    <w:rsid w:val="005A0176"/>
    <w:rsid w:val="005A071A"/>
    <w:rsid w:val="005A20E9"/>
    <w:rsid w:val="005A217F"/>
    <w:rsid w:val="005A69B8"/>
    <w:rsid w:val="005A7B8B"/>
    <w:rsid w:val="005B085F"/>
    <w:rsid w:val="005B1282"/>
    <w:rsid w:val="005B1B58"/>
    <w:rsid w:val="005B6B69"/>
    <w:rsid w:val="005C29C1"/>
    <w:rsid w:val="005D3129"/>
    <w:rsid w:val="005D4230"/>
    <w:rsid w:val="005D4B06"/>
    <w:rsid w:val="005D4CAB"/>
    <w:rsid w:val="005D634E"/>
    <w:rsid w:val="005D70F9"/>
    <w:rsid w:val="005E1264"/>
    <w:rsid w:val="005E383C"/>
    <w:rsid w:val="005E3D7E"/>
    <w:rsid w:val="005E44B3"/>
    <w:rsid w:val="005F3EF2"/>
    <w:rsid w:val="005F5B75"/>
    <w:rsid w:val="005F72BC"/>
    <w:rsid w:val="006004F1"/>
    <w:rsid w:val="00601262"/>
    <w:rsid w:val="006048BB"/>
    <w:rsid w:val="00610C6F"/>
    <w:rsid w:val="006119D1"/>
    <w:rsid w:val="006127B9"/>
    <w:rsid w:val="00615007"/>
    <w:rsid w:val="00617B33"/>
    <w:rsid w:val="00623E45"/>
    <w:rsid w:val="00626803"/>
    <w:rsid w:val="00627E4F"/>
    <w:rsid w:val="00631253"/>
    <w:rsid w:val="0063167D"/>
    <w:rsid w:val="00633A1C"/>
    <w:rsid w:val="00634B53"/>
    <w:rsid w:val="00635394"/>
    <w:rsid w:val="00640D41"/>
    <w:rsid w:val="00643D3B"/>
    <w:rsid w:val="00647C01"/>
    <w:rsid w:val="006513D9"/>
    <w:rsid w:val="00651451"/>
    <w:rsid w:val="006529F8"/>
    <w:rsid w:val="00654EC3"/>
    <w:rsid w:val="006559F5"/>
    <w:rsid w:val="006569C1"/>
    <w:rsid w:val="0066177A"/>
    <w:rsid w:val="0066348C"/>
    <w:rsid w:val="0066775F"/>
    <w:rsid w:val="00672DC6"/>
    <w:rsid w:val="00676A58"/>
    <w:rsid w:val="00677B49"/>
    <w:rsid w:val="00681DEA"/>
    <w:rsid w:val="006829A8"/>
    <w:rsid w:val="00682BE8"/>
    <w:rsid w:val="00683473"/>
    <w:rsid w:val="00686811"/>
    <w:rsid w:val="00690454"/>
    <w:rsid w:val="00692085"/>
    <w:rsid w:val="00692D05"/>
    <w:rsid w:val="00692EFE"/>
    <w:rsid w:val="00694925"/>
    <w:rsid w:val="00694E42"/>
    <w:rsid w:val="00696A60"/>
    <w:rsid w:val="006A1174"/>
    <w:rsid w:val="006A269F"/>
    <w:rsid w:val="006A4CFB"/>
    <w:rsid w:val="006A5BA6"/>
    <w:rsid w:val="006A7DE7"/>
    <w:rsid w:val="006B06E4"/>
    <w:rsid w:val="006B3D91"/>
    <w:rsid w:val="006B4684"/>
    <w:rsid w:val="006B482E"/>
    <w:rsid w:val="006B4BBB"/>
    <w:rsid w:val="006B6026"/>
    <w:rsid w:val="006B6ADC"/>
    <w:rsid w:val="006B7BD7"/>
    <w:rsid w:val="006C048D"/>
    <w:rsid w:val="006C0E1C"/>
    <w:rsid w:val="006C19CE"/>
    <w:rsid w:val="006C36FB"/>
    <w:rsid w:val="006C65A7"/>
    <w:rsid w:val="006C7AB6"/>
    <w:rsid w:val="006C7C0C"/>
    <w:rsid w:val="006D0409"/>
    <w:rsid w:val="006D0819"/>
    <w:rsid w:val="006D10FF"/>
    <w:rsid w:val="006D171F"/>
    <w:rsid w:val="006D1794"/>
    <w:rsid w:val="006D3AE8"/>
    <w:rsid w:val="006D516C"/>
    <w:rsid w:val="006D58BE"/>
    <w:rsid w:val="006E1369"/>
    <w:rsid w:val="006E3921"/>
    <w:rsid w:val="006E48BE"/>
    <w:rsid w:val="006E6254"/>
    <w:rsid w:val="006E799E"/>
    <w:rsid w:val="006F6311"/>
    <w:rsid w:val="006F6FDB"/>
    <w:rsid w:val="007003F5"/>
    <w:rsid w:val="007016C2"/>
    <w:rsid w:val="007017C6"/>
    <w:rsid w:val="007021C3"/>
    <w:rsid w:val="007109DD"/>
    <w:rsid w:val="00712421"/>
    <w:rsid w:val="0071355C"/>
    <w:rsid w:val="00713AE5"/>
    <w:rsid w:val="00715365"/>
    <w:rsid w:val="00721965"/>
    <w:rsid w:val="00723F41"/>
    <w:rsid w:val="00727553"/>
    <w:rsid w:val="00730113"/>
    <w:rsid w:val="00730D2D"/>
    <w:rsid w:val="0073127E"/>
    <w:rsid w:val="007323E1"/>
    <w:rsid w:val="00733509"/>
    <w:rsid w:val="00734483"/>
    <w:rsid w:val="0074181A"/>
    <w:rsid w:val="0074467C"/>
    <w:rsid w:val="007449FE"/>
    <w:rsid w:val="007454C5"/>
    <w:rsid w:val="00746E00"/>
    <w:rsid w:val="00752EA0"/>
    <w:rsid w:val="00753528"/>
    <w:rsid w:val="0075383F"/>
    <w:rsid w:val="007556FD"/>
    <w:rsid w:val="00760545"/>
    <w:rsid w:val="00761F87"/>
    <w:rsid w:val="007642DF"/>
    <w:rsid w:val="00771873"/>
    <w:rsid w:val="007740D5"/>
    <w:rsid w:val="00774FD4"/>
    <w:rsid w:val="00780622"/>
    <w:rsid w:val="0078129F"/>
    <w:rsid w:val="00782646"/>
    <w:rsid w:val="00782776"/>
    <w:rsid w:val="00784DC8"/>
    <w:rsid w:val="00794FAE"/>
    <w:rsid w:val="007A0C0A"/>
    <w:rsid w:val="007A1981"/>
    <w:rsid w:val="007A7E71"/>
    <w:rsid w:val="007B561E"/>
    <w:rsid w:val="007B5B46"/>
    <w:rsid w:val="007C3DEE"/>
    <w:rsid w:val="007C48EB"/>
    <w:rsid w:val="007C6195"/>
    <w:rsid w:val="007C6EBE"/>
    <w:rsid w:val="007C7151"/>
    <w:rsid w:val="007C7C78"/>
    <w:rsid w:val="007D4F40"/>
    <w:rsid w:val="007D6B9E"/>
    <w:rsid w:val="007E228D"/>
    <w:rsid w:val="007E335E"/>
    <w:rsid w:val="007E3E2B"/>
    <w:rsid w:val="007F1195"/>
    <w:rsid w:val="007F14E9"/>
    <w:rsid w:val="007F3945"/>
    <w:rsid w:val="007F5AA7"/>
    <w:rsid w:val="007F6008"/>
    <w:rsid w:val="00801D5F"/>
    <w:rsid w:val="0080377B"/>
    <w:rsid w:val="00806824"/>
    <w:rsid w:val="00806E6E"/>
    <w:rsid w:val="00811B10"/>
    <w:rsid w:val="00812047"/>
    <w:rsid w:val="0081242C"/>
    <w:rsid w:val="008135FC"/>
    <w:rsid w:val="00813B16"/>
    <w:rsid w:val="00814E8E"/>
    <w:rsid w:val="008159C1"/>
    <w:rsid w:val="00815C34"/>
    <w:rsid w:val="00817B76"/>
    <w:rsid w:val="00821A07"/>
    <w:rsid w:val="0082675D"/>
    <w:rsid w:val="008268B0"/>
    <w:rsid w:val="008312E8"/>
    <w:rsid w:val="00831715"/>
    <w:rsid w:val="00834AE5"/>
    <w:rsid w:val="00836538"/>
    <w:rsid w:val="008373AE"/>
    <w:rsid w:val="0084054D"/>
    <w:rsid w:val="0084235A"/>
    <w:rsid w:val="0084275C"/>
    <w:rsid w:val="00845371"/>
    <w:rsid w:val="00851434"/>
    <w:rsid w:val="00851DB8"/>
    <w:rsid w:val="00852830"/>
    <w:rsid w:val="008551B8"/>
    <w:rsid w:val="0085667F"/>
    <w:rsid w:val="00857CB8"/>
    <w:rsid w:val="00862D3A"/>
    <w:rsid w:val="00864797"/>
    <w:rsid w:val="00864D80"/>
    <w:rsid w:val="008662DB"/>
    <w:rsid w:val="0086699F"/>
    <w:rsid w:val="0087093D"/>
    <w:rsid w:val="008723B9"/>
    <w:rsid w:val="00872CBE"/>
    <w:rsid w:val="00874829"/>
    <w:rsid w:val="008753F4"/>
    <w:rsid w:val="00883648"/>
    <w:rsid w:val="0088450A"/>
    <w:rsid w:val="008857E4"/>
    <w:rsid w:val="008859A3"/>
    <w:rsid w:val="008865D9"/>
    <w:rsid w:val="00887794"/>
    <w:rsid w:val="00887C66"/>
    <w:rsid w:val="00887C74"/>
    <w:rsid w:val="00894DE2"/>
    <w:rsid w:val="00895637"/>
    <w:rsid w:val="00896E90"/>
    <w:rsid w:val="00897055"/>
    <w:rsid w:val="008979C4"/>
    <w:rsid w:val="008A36CE"/>
    <w:rsid w:val="008A5CCE"/>
    <w:rsid w:val="008A609D"/>
    <w:rsid w:val="008A6DEE"/>
    <w:rsid w:val="008B02C9"/>
    <w:rsid w:val="008B16A7"/>
    <w:rsid w:val="008B2DD1"/>
    <w:rsid w:val="008B3733"/>
    <w:rsid w:val="008C00B6"/>
    <w:rsid w:val="008C2921"/>
    <w:rsid w:val="008C3949"/>
    <w:rsid w:val="008C4FDB"/>
    <w:rsid w:val="008C50F4"/>
    <w:rsid w:val="008C59B9"/>
    <w:rsid w:val="008C5DC5"/>
    <w:rsid w:val="008C7783"/>
    <w:rsid w:val="008D04BD"/>
    <w:rsid w:val="008D266F"/>
    <w:rsid w:val="008D3793"/>
    <w:rsid w:val="008D4F37"/>
    <w:rsid w:val="008D4F96"/>
    <w:rsid w:val="008D6187"/>
    <w:rsid w:val="008E2610"/>
    <w:rsid w:val="008E5B5E"/>
    <w:rsid w:val="008E756D"/>
    <w:rsid w:val="008E7985"/>
    <w:rsid w:val="008F263B"/>
    <w:rsid w:val="008F6D3A"/>
    <w:rsid w:val="009009F0"/>
    <w:rsid w:val="00910D30"/>
    <w:rsid w:val="00911DF3"/>
    <w:rsid w:val="0091220E"/>
    <w:rsid w:val="00913938"/>
    <w:rsid w:val="00917201"/>
    <w:rsid w:val="00920BF7"/>
    <w:rsid w:val="0092253C"/>
    <w:rsid w:val="009302CB"/>
    <w:rsid w:val="00930B6B"/>
    <w:rsid w:val="0093316E"/>
    <w:rsid w:val="00933D78"/>
    <w:rsid w:val="00933E71"/>
    <w:rsid w:val="00934160"/>
    <w:rsid w:val="00940952"/>
    <w:rsid w:val="0094539F"/>
    <w:rsid w:val="009464D3"/>
    <w:rsid w:val="00951116"/>
    <w:rsid w:val="009530A9"/>
    <w:rsid w:val="00953CBA"/>
    <w:rsid w:val="00954599"/>
    <w:rsid w:val="009601AF"/>
    <w:rsid w:val="009619EF"/>
    <w:rsid w:val="00961E18"/>
    <w:rsid w:val="00962211"/>
    <w:rsid w:val="00963811"/>
    <w:rsid w:val="009643E3"/>
    <w:rsid w:val="009656B5"/>
    <w:rsid w:val="00965D1C"/>
    <w:rsid w:val="00965E9A"/>
    <w:rsid w:val="009706B7"/>
    <w:rsid w:val="009725CF"/>
    <w:rsid w:val="009727B5"/>
    <w:rsid w:val="009743FE"/>
    <w:rsid w:val="00976007"/>
    <w:rsid w:val="009772B4"/>
    <w:rsid w:val="009828AB"/>
    <w:rsid w:val="009847D9"/>
    <w:rsid w:val="009907E3"/>
    <w:rsid w:val="00997868"/>
    <w:rsid w:val="009A11E2"/>
    <w:rsid w:val="009A1FAF"/>
    <w:rsid w:val="009A4988"/>
    <w:rsid w:val="009A5248"/>
    <w:rsid w:val="009A637B"/>
    <w:rsid w:val="009A6550"/>
    <w:rsid w:val="009B0787"/>
    <w:rsid w:val="009B338A"/>
    <w:rsid w:val="009C1136"/>
    <w:rsid w:val="009C1190"/>
    <w:rsid w:val="009C2740"/>
    <w:rsid w:val="009C70ED"/>
    <w:rsid w:val="009D1107"/>
    <w:rsid w:val="009D4FAB"/>
    <w:rsid w:val="009D69F0"/>
    <w:rsid w:val="009E0B0B"/>
    <w:rsid w:val="009E1594"/>
    <w:rsid w:val="009E5949"/>
    <w:rsid w:val="009E6367"/>
    <w:rsid w:val="009E72F2"/>
    <w:rsid w:val="009E7DAD"/>
    <w:rsid w:val="009F0994"/>
    <w:rsid w:val="009F43B2"/>
    <w:rsid w:val="00A01A86"/>
    <w:rsid w:val="00A04A8F"/>
    <w:rsid w:val="00A0516F"/>
    <w:rsid w:val="00A05E46"/>
    <w:rsid w:val="00A07293"/>
    <w:rsid w:val="00A07E97"/>
    <w:rsid w:val="00A13BD3"/>
    <w:rsid w:val="00A14098"/>
    <w:rsid w:val="00A147EF"/>
    <w:rsid w:val="00A14D4D"/>
    <w:rsid w:val="00A1506F"/>
    <w:rsid w:val="00A1620F"/>
    <w:rsid w:val="00A16939"/>
    <w:rsid w:val="00A202CF"/>
    <w:rsid w:val="00A22CFC"/>
    <w:rsid w:val="00A2736B"/>
    <w:rsid w:val="00A30E9A"/>
    <w:rsid w:val="00A3226B"/>
    <w:rsid w:val="00A33C52"/>
    <w:rsid w:val="00A347D0"/>
    <w:rsid w:val="00A37AD8"/>
    <w:rsid w:val="00A4197A"/>
    <w:rsid w:val="00A41E19"/>
    <w:rsid w:val="00A432B7"/>
    <w:rsid w:val="00A45A98"/>
    <w:rsid w:val="00A505C8"/>
    <w:rsid w:val="00A507E0"/>
    <w:rsid w:val="00A54D2D"/>
    <w:rsid w:val="00A60AAA"/>
    <w:rsid w:val="00A61466"/>
    <w:rsid w:val="00A61482"/>
    <w:rsid w:val="00A62559"/>
    <w:rsid w:val="00A65AB0"/>
    <w:rsid w:val="00A665D0"/>
    <w:rsid w:val="00A70E7C"/>
    <w:rsid w:val="00A712BF"/>
    <w:rsid w:val="00A718AC"/>
    <w:rsid w:val="00A7193A"/>
    <w:rsid w:val="00A7291A"/>
    <w:rsid w:val="00A72F4B"/>
    <w:rsid w:val="00A73D80"/>
    <w:rsid w:val="00A77A5F"/>
    <w:rsid w:val="00A77FD9"/>
    <w:rsid w:val="00A80415"/>
    <w:rsid w:val="00A81898"/>
    <w:rsid w:val="00A82357"/>
    <w:rsid w:val="00A8252E"/>
    <w:rsid w:val="00A8596A"/>
    <w:rsid w:val="00A85B29"/>
    <w:rsid w:val="00A86490"/>
    <w:rsid w:val="00A86CF7"/>
    <w:rsid w:val="00A87320"/>
    <w:rsid w:val="00A8AEAD"/>
    <w:rsid w:val="00A937D2"/>
    <w:rsid w:val="00A94A04"/>
    <w:rsid w:val="00AA06CA"/>
    <w:rsid w:val="00AA0950"/>
    <w:rsid w:val="00AA3B2E"/>
    <w:rsid w:val="00AA6641"/>
    <w:rsid w:val="00AA7072"/>
    <w:rsid w:val="00AB14F2"/>
    <w:rsid w:val="00AB3DA4"/>
    <w:rsid w:val="00AB431B"/>
    <w:rsid w:val="00AB4330"/>
    <w:rsid w:val="00AB449D"/>
    <w:rsid w:val="00AB44F6"/>
    <w:rsid w:val="00AB542F"/>
    <w:rsid w:val="00AB589C"/>
    <w:rsid w:val="00AB6253"/>
    <w:rsid w:val="00AC079C"/>
    <w:rsid w:val="00AC3ECD"/>
    <w:rsid w:val="00AD1F94"/>
    <w:rsid w:val="00AD3B54"/>
    <w:rsid w:val="00AD6337"/>
    <w:rsid w:val="00AE03F8"/>
    <w:rsid w:val="00AE1B1F"/>
    <w:rsid w:val="00AE3EF2"/>
    <w:rsid w:val="00AE4E48"/>
    <w:rsid w:val="00AE60D5"/>
    <w:rsid w:val="00AE7082"/>
    <w:rsid w:val="00AE7C16"/>
    <w:rsid w:val="00AF0C68"/>
    <w:rsid w:val="00AF7D7D"/>
    <w:rsid w:val="00B00113"/>
    <w:rsid w:val="00B02E0E"/>
    <w:rsid w:val="00B0318F"/>
    <w:rsid w:val="00B04DF3"/>
    <w:rsid w:val="00B05318"/>
    <w:rsid w:val="00B102DE"/>
    <w:rsid w:val="00B1235B"/>
    <w:rsid w:val="00B12D76"/>
    <w:rsid w:val="00B13353"/>
    <w:rsid w:val="00B14F09"/>
    <w:rsid w:val="00B15808"/>
    <w:rsid w:val="00B1655F"/>
    <w:rsid w:val="00B16602"/>
    <w:rsid w:val="00B16CE5"/>
    <w:rsid w:val="00B24276"/>
    <w:rsid w:val="00B247D7"/>
    <w:rsid w:val="00B25318"/>
    <w:rsid w:val="00B25DC3"/>
    <w:rsid w:val="00B26974"/>
    <w:rsid w:val="00B313B1"/>
    <w:rsid w:val="00B35F09"/>
    <w:rsid w:val="00B371FE"/>
    <w:rsid w:val="00B373EA"/>
    <w:rsid w:val="00B4368C"/>
    <w:rsid w:val="00B519D4"/>
    <w:rsid w:val="00B54D71"/>
    <w:rsid w:val="00B56B07"/>
    <w:rsid w:val="00B62C36"/>
    <w:rsid w:val="00B65670"/>
    <w:rsid w:val="00B66133"/>
    <w:rsid w:val="00B675A9"/>
    <w:rsid w:val="00B67E1F"/>
    <w:rsid w:val="00B713C7"/>
    <w:rsid w:val="00B71D91"/>
    <w:rsid w:val="00B74DDE"/>
    <w:rsid w:val="00B77146"/>
    <w:rsid w:val="00B81B2C"/>
    <w:rsid w:val="00B8229F"/>
    <w:rsid w:val="00B83DB2"/>
    <w:rsid w:val="00B8557E"/>
    <w:rsid w:val="00B87CE8"/>
    <w:rsid w:val="00B922A2"/>
    <w:rsid w:val="00B9505C"/>
    <w:rsid w:val="00B9632F"/>
    <w:rsid w:val="00BA1678"/>
    <w:rsid w:val="00BA17D7"/>
    <w:rsid w:val="00BB579A"/>
    <w:rsid w:val="00BB7EA6"/>
    <w:rsid w:val="00BC658E"/>
    <w:rsid w:val="00BC6F88"/>
    <w:rsid w:val="00BC79A1"/>
    <w:rsid w:val="00BD3447"/>
    <w:rsid w:val="00BD55D7"/>
    <w:rsid w:val="00BD5C73"/>
    <w:rsid w:val="00BD6C5C"/>
    <w:rsid w:val="00BD7DE6"/>
    <w:rsid w:val="00BE10F9"/>
    <w:rsid w:val="00BE1277"/>
    <w:rsid w:val="00BE16CC"/>
    <w:rsid w:val="00BE5C06"/>
    <w:rsid w:val="00BE608A"/>
    <w:rsid w:val="00BF0D12"/>
    <w:rsid w:val="00BF33C8"/>
    <w:rsid w:val="00BF3445"/>
    <w:rsid w:val="00BF4054"/>
    <w:rsid w:val="00BF4745"/>
    <w:rsid w:val="00C02327"/>
    <w:rsid w:val="00C02689"/>
    <w:rsid w:val="00C062F6"/>
    <w:rsid w:val="00C07503"/>
    <w:rsid w:val="00C1088B"/>
    <w:rsid w:val="00C11F78"/>
    <w:rsid w:val="00C1362E"/>
    <w:rsid w:val="00C14244"/>
    <w:rsid w:val="00C20AB6"/>
    <w:rsid w:val="00C20BB3"/>
    <w:rsid w:val="00C20F09"/>
    <w:rsid w:val="00C2515E"/>
    <w:rsid w:val="00C30A80"/>
    <w:rsid w:val="00C31B99"/>
    <w:rsid w:val="00C31E36"/>
    <w:rsid w:val="00C32549"/>
    <w:rsid w:val="00C33094"/>
    <w:rsid w:val="00C33467"/>
    <w:rsid w:val="00C3752B"/>
    <w:rsid w:val="00C37E92"/>
    <w:rsid w:val="00C4159F"/>
    <w:rsid w:val="00C44FF5"/>
    <w:rsid w:val="00C45BA2"/>
    <w:rsid w:val="00C46A75"/>
    <w:rsid w:val="00C54A43"/>
    <w:rsid w:val="00C55463"/>
    <w:rsid w:val="00C579E8"/>
    <w:rsid w:val="00C57FFA"/>
    <w:rsid w:val="00C6119F"/>
    <w:rsid w:val="00C61619"/>
    <w:rsid w:val="00C6237A"/>
    <w:rsid w:val="00C72E4E"/>
    <w:rsid w:val="00C73699"/>
    <w:rsid w:val="00C74C23"/>
    <w:rsid w:val="00C838D5"/>
    <w:rsid w:val="00C86E90"/>
    <w:rsid w:val="00C9074B"/>
    <w:rsid w:val="00C96E73"/>
    <w:rsid w:val="00CA1718"/>
    <w:rsid w:val="00CB0140"/>
    <w:rsid w:val="00CB028D"/>
    <w:rsid w:val="00CB2C8F"/>
    <w:rsid w:val="00CB35EB"/>
    <w:rsid w:val="00CB3C4B"/>
    <w:rsid w:val="00CB4644"/>
    <w:rsid w:val="00CB56E5"/>
    <w:rsid w:val="00CB6BA6"/>
    <w:rsid w:val="00CC6388"/>
    <w:rsid w:val="00CD3AAB"/>
    <w:rsid w:val="00CD6868"/>
    <w:rsid w:val="00CE11DF"/>
    <w:rsid w:val="00CE1CB7"/>
    <w:rsid w:val="00CE46ED"/>
    <w:rsid w:val="00CE5F5B"/>
    <w:rsid w:val="00CE62A9"/>
    <w:rsid w:val="00CF071C"/>
    <w:rsid w:val="00CF350E"/>
    <w:rsid w:val="00CF4AB9"/>
    <w:rsid w:val="00CF75D6"/>
    <w:rsid w:val="00CF7DDF"/>
    <w:rsid w:val="00D0097E"/>
    <w:rsid w:val="00D015D0"/>
    <w:rsid w:val="00D03B91"/>
    <w:rsid w:val="00D049E2"/>
    <w:rsid w:val="00D063D6"/>
    <w:rsid w:val="00D11A5D"/>
    <w:rsid w:val="00D154B1"/>
    <w:rsid w:val="00D16982"/>
    <w:rsid w:val="00D20303"/>
    <w:rsid w:val="00D20735"/>
    <w:rsid w:val="00D21A00"/>
    <w:rsid w:val="00D2456E"/>
    <w:rsid w:val="00D25A73"/>
    <w:rsid w:val="00D26644"/>
    <w:rsid w:val="00D26B52"/>
    <w:rsid w:val="00D27C28"/>
    <w:rsid w:val="00D329AE"/>
    <w:rsid w:val="00D34ADD"/>
    <w:rsid w:val="00D35D38"/>
    <w:rsid w:val="00D431E6"/>
    <w:rsid w:val="00D43A35"/>
    <w:rsid w:val="00D44E84"/>
    <w:rsid w:val="00D506D8"/>
    <w:rsid w:val="00D506FB"/>
    <w:rsid w:val="00D60183"/>
    <w:rsid w:val="00D65217"/>
    <w:rsid w:val="00D67F5A"/>
    <w:rsid w:val="00D72398"/>
    <w:rsid w:val="00D7390D"/>
    <w:rsid w:val="00D73C5C"/>
    <w:rsid w:val="00D74C1D"/>
    <w:rsid w:val="00D75A9B"/>
    <w:rsid w:val="00D76057"/>
    <w:rsid w:val="00D84FD7"/>
    <w:rsid w:val="00D95A03"/>
    <w:rsid w:val="00DA28B9"/>
    <w:rsid w:val="00DA2B9B"/>
    <w:rsid w:val="00DA3AC0"/>
    <w:rsid w:val="00DA5D99"/>
    <w:rsid w:val="00DA6B7C"/>
    <w:rsid w:val="00DB0579"/>
    <w:rsid w:val="00DB57C3"/>
    <w:rsid w:val="00DC5132"/>
    <w:rsid w:val="00DC5436"/>
    <w:rsid w:val="00DC67C1"/>
    <w:rsid w:val="00DD0D58"/>
    <w:rsid w:val="00DD3850"/>
    <w:rsid w:val="00DD690C"/>
    <w:rsid w:val="00DD74D8"/>
    <w:rsid w:val="00DE0AC2"/>
    <w:rsid w:val="00DE1D14"/>
    <w:rsid w:val="00DE249D"/>
    <w:rsid w:val="00DE282C"/>
    <w:rsid w:val="00DE2E82"/>
    <w:rsid w:val="00DE4C44"/>
    <w:rsid w:val="00DE513B"/>
    <w:rsid w:val="00DE534A"/>
    <w:rsid w:val="00DE57B7"/>
    <w:rsid w:val="00DE67A2"/>
    <w:rsid w:val="00DE6F8B"/>
    <w:rsid w:val="00DF1A79"/>
    <w:rsid w:val="00DF44B4"/>
    <w:rsid w:val="00DF6F45"/>
    <w:rsid w:val="00DF74FB"/>
    <w:rsid w:val="00E04C51"/>
    <w:rsid w:val="00E11CEA"/>
    <w:rsid w:val="00E121F4"/>
    <w:rsid w:val="00E13374"/>
    <w:rsid w:val="00E13582"/>
    <w:rsid w:val="00E14316"/>
    <w:rsid w:val="00E164A5"/>
    <w:rsid w:val="00E165E6"/>
    <w:rsid w:val="00E16E6F"/>
    <w:rsid w:val="00E20830"/>
    <w:rsid w:val="00E21474"/>
    <w:rsid w:val="00E21A04"/>
    <w:rsid w:val="00E223BF"/>
    <w:rsid w:val="00E22D81"/>
    <w:rsid w:val="00E251D8"/>
    <w:rsid w:val="00E26CE9"/>
    <w:rsid w:val="00E27EA1"/>
    <w:rsid w:val="00E320BA"/>
    <w:rsid w:val="00E4012C"/>
    <w:rsid w:val="00E40E9D"/>
    <w:rsid w:val="00E416A9"/>
    <w:rsid w:val="00E425AF"/>
    <w:rsid w:val="00E45056"/>
    <w:rsid w:val="00E516B0"/>
    <w:rsid w:val="00E533D7"/>
    <w:rsid w:val="00E57B53"/>
    <w:rsid w:val="00E62C8B"/>
    <w:rsid w:val="00E63CB5"/>
    <w:rsid w:val="00E65BBE"/>
    <w:rsid w:val="00E65F9E"/>
    <w:rsid w:val="00E670C1"/>
    <w:rsid w:val="00E67C8E"/>
    <w:rsid w:val="00E70484"/>
    <w:rsid w:val="00E751AB"/>
    <w:rsid w:val="00E7787E"/>
    <w:rsid w:val="00E82628"/>
    <w:rsid w:val="00E82F33"/>
    <w:rsid w:val="00E85F58"/>
    <w:rsid w:val="00E90472"/>
    <w:rsid w:val="00E91070"/>
    <w:rsid w:val="00E93CC3"/>
    <w:rsid w:val="00E93D4F"/>
    <w:rsid w:val="00E97196"/>
    <w:rsid w:val="00EA133F"/>
    <w:rsid w:val="00EA6827"/>
    <w:rsid w:val="00EA75F4"/>
    <w:rsid w:val="00EA7F75"/>
    <w:rsid w:val="00EB067C"/>
    <w:rsid w:val="00EB460E"/>
    <w:rsid w:val="00EB6D7C"/>
    <w:rsid w:val="00EB78D9"/>
    <w:rsid w:val="00EC36A4"/>
    <w:rsid w:val="00ED0375"/>
    <w:rsid w:val="00ED231F"/>
    <w:rsid w:val="00ED4290"/>
    <w:rsid w:val="00ED502B"/>
    <w:rsid w:val="00ED6263"/>
    <w:rsid w:val="00ED7EBB"/>
    <w:rsid w:val="00EE1A80"/>
    <w:rsid w:val="00EE7B9D"/>
    <w:rsid w:val="00EF1445"/>
    <w:rsid w:val="00EF58D7"/>
    <w:rsid w:val="00F00181"/>
    <w:rsid w:val="00F04A2E"/>
    <w:rsid w:val="00F0556D"/>
    <w:rsid w:val="00F05759"/>
    <w:rsid w:val="00F07770"/>
    <w:rsid w:val="00F11166"/>
    <w:rsid w:val="00F13499"/>
    <w:rsid w:val="00F13C56"/>
    <w:rsid w:val="00F14EEB"/>
    <w:rsid w:val="00F15F65"/>
    <w:rsid w:val="00F16170"/>
    <w:rsid w:val="00F169F7"/>
    <w:rsid w:val="00F1792B"/>
    <w:rsid w:val="00F21571"/>
    <w:rsid w:val="00F245AF"/>
    <w:rsid w:val="00F248D6"/>
    <w:rsid w:val="00F25456"/>
    <w:rsid w:val="00F261EC"/>
    <w:rsid w:val="00F279D4"/>
    <w:rsid w:val="00F33458"/>
    <w:rsid w:val="00F40C88"/>
    <w:rsid w:val="00F4146B"/>
    <w:rsid w:val="00F4755E"/>
    <w:rsid w:val="00F546F0"/>
    <w:rsid w:val="00F553E7"/>
    <w:rsid w:val="00F56E96"/>
    <w:rsid w:val="00F60316"/>
    <w:rsid w:val="00F61C45"/>
    <w:rsid w:val="00F64C23"/>
    <w:rsid w:val="00F64FDC"/>
    <w:rsid w:val="00F65BCB"/>
    <w:rsid w:val="00F67F31"/>
    <w:rsid w:val="00F70A5D"/>
    <w:rsid w:val="00F7367B"/>
    <w:rsid w:val="00F73827"/>
    <w:rsid w:val="00F7749B"/>
    <w:rsid w:val="00F80039"/>
    <w:rsid w:val="00F829A0"/>
    <w:rsid w:val="00F87014"/>
    <w:rsid w:val="00F8784C"/>
    <w:rsid w:val="00F87CBD"/>
    <w:rsid w:val="00F91043"/>
    <w:rsid w:val="00F91CBC"/>
    <w:rsid w:val="00F93E4C"/>
    <w:rsid w:val="00F96C43"/>
    <w:rsid w:val="00F97F59"/>
    <w:rsid w:val="00FA085A"/>
    <w:rsid w:val="00FA69F8"/>
    <w:rsid w:val="00FB179F"/>
    <w:rsid w:val="00FB2359"/>
    <w:rsid w:val="00FB29E8"/>
    <w:rsid w:val="00FB2D4B"/>
    <w:rsid w:val="00FB3228"/>
    <w:rsid w:val="00FC0323"/>
    <w:rsid w:val="00FC0D5D"/>
    <w:rsid w:val="00FC11EB"/>
    <w:rsid w:val="00FC25B4"/>
    <w:rsid w:val="00FC7EB2"/>
    <w:rsid w:val="00FD1684"/>
    <w:rsid w:val="00FD2D44"/>
    <w:rsid w:val="00FD39FA"/>
    <w:rsid w:val="00FD5CC0"/>
    <w:rsid w:val="00FD7E43"/>
    <w:rsid w:val="00FE0EA6"/>
    <w:rsid w:val="00FE1977"/>
    <w:rsid w:val="00FE24EB"/>
    <w:rsid w:val="00FE584D"/>
    <w:rsid w:val="00FE710F"/>
    <w:rsid w:val="00FF06B3"/>
    <w:rsid w:val="00FF2D05"/>
    <w:rsid w:val="00FF345B"/>
    <w:rsid w:val="00FF5168"/>
    <w:rsid w:val="00FF548C"/>
    <w:rsid w:val="00FF56D6"/>
    <w:rsid w:val="00FF7264"/>
    <w:rsid w:val="02622A39"/>
    <w:rsid w:val="027674BE"/>
    <w:rsid w:val="030656E9"/>
    <w:rsid w:val="0344CDA6"/>
    <w:rsid w:val="0361119E"/>
    <w:rsid w:val="03C43E48"/>
    <w:rsid w:val="040ABC8E"/>
    <w:rsid w:val="04331778"/>
    <w:rsid w:val="046EC01B"/>
    <w:rsid w:val="049CEC8D"/>
    <w:rsid w:val="04D9D4D9"/>
    <w:rsid w:val="05D4BA0E"/>
    <w:rsid w:val="0600AAB8"/>
    <w:rsid w:val="068D6BD6"/>
    <w:rsid w:val="06A96BEA"/>
    <w:rsid w:val="073EC790"/>
    <w:rsid w:val="074EDE0F"/>
    <w:rsid w:val="077AD4DA"/>
    <w:rsid w:val="07D80D37"/>
    <w:rsid w:val="07E96F4C"/>
    <w:rsid w:val="08506784"/>
    <w:rsid w:val="088A333A"/>
    <w:rsid w:val="08EAEBD9"/>
    <w:rsid w:val="0A71EAF6"/>
    <w:rsid w:val="0B2250B6"/>
    <w:rsid w:val="0BC3E5B9"/>
    <w:rsid w:val="0BCDA145"/>
    <w:rsid w:val="0BDDC87D"/>
    <w:rsid w:val="0BDF2A3E"/>
    <w:rsid w:val="0C0D5CD5"/>
    <w:rsid w:val="0C1280B4"/>
    <w:rsid w:val="0CAC1BF7"/>
    <w:rsid w:val="0CD977FB"/>
    <w:rsid w:val="0D7243CB"/>
    <w:rsid w:val="0D7CC72C"/>
    <w:rsid w:val="0D99E478"/>
    <w:rsid w:val="0F5FD9A9"/>
    <w:rsid w:val="0FAEFE5D"/>
    <w:rsid w:val="0FBE038D"/>
    <w:rsid w:val="0FE3B694"/>
    <w:rsid w:val="0FFA8111"/>
    <w:rsid w:val="102248FC"/>
    <w:rsid w:val="1022F22C"/>
    <w:rsid w:val="1092B46E"/>
    <w:rsid w:val="11C35519"/>
    <w:rsid w:val="12515587"/>
    <w:rsid w:val="1272A6DD"/>
    <w:rsid w:val="1282F128"/>
    <w:rsid w:val="12CE4730"/>
    <w:rsid w:val="132AFE96"/>
    <w:rsid w:val="133A686D"/>
    <w:rsid w:val="133B119D"/>
    <w:rsid w:val="13C60BFA"/>
    <w:rsid w:val="13E2A8AC"/>
    <w:rsid w:val="13E58D4B"/>
    <w:rsid w:val="1400EA54"/>
    <w:rsid w:val="14C8473D"/>
    <w:rsid w:val="14F367D2"/>
    <w:rsid w:val="15AABDFE"/>
    <w:rsid w:val="15D15C67"/>
    <w:rsid w:val="15D21B1D"/>
    <w:rsid w:val="15DD1F18"/>
    <w:rsid w:val="162B7EA9"/>
    <w:rsid w:val="16C2DFDF"/>
    <w:rsid w:val="176C4D4F"/>
    <w:rsid w:val="17A85573"/>
    <w:rsid w:val="17AB764D"/>
    <w:rsid w:val="17D1A508"/>
    <w:rsid w:val="18752987"/>
    <w:rsid w:val="18E28B6C"/>
    <w:rsid w:val="18FA9B5E"/>
    <w:rsid w:val="19399E00"/>
    <w:rsid w:val="1978092A"/>
    <w:rsid w:val="19C0FB2D"/>
    <w:rsid w:val="19FE9D09"/>
    <w:rsid w:val="1A0EB9A9"/>
    <w:rsid w:val="1A81AA39"/>
    <w:rsid w:val="1B868E87"/>
    <w:rsid w:val="1B9EE971"/>
    <w:rsid w:val="1BDCD3A8"/>
    <w:rsid w:val="1BDEBC81"/>
    <w:rsid w:val="1C5136B2"/>
    <w:rsid w:val="1C576868"/>
    <w:rsid w:val="1D3EF49F"/>
    <w:rsid w:val="1E466A9F"/>
    <w:rsid w:val="1E4A5C16"/>
    <w:rsid w:val="1E7BC4E6"/>
    <w:rsid w:val="1E92E972"/>
    <w:rsid w:val="1E99B8C5"/>
    <w:rsid w:val="1EB40C35"/>
    <w:rsid w:val="1EDCE327"/>
    <w:rsid w:val="1EE22ACC"/>
    <w:rsid w:val="1EFFD4FC"/>
    <w:rsid w:val="1F3B0273"/>
    <w:rsid w:val="1F8F4220"/>
    <w:rsid w:val="1FB4954D"/>
    <w:rsid w:val="202710D6"/>
    <w:rsid w:val="2045FAAF"/>
    <w:rsid w:val="21309B07"/>
    <w:rsid w:val="2159E6CB"/>
    <w:rsid w:val="2166F2C2"/>
    <w:rsid w:val="228A052A"/>
    <w:rsid w:val="22B4A4CC"/>
    <w:rsid w:val="22BFF276"/>
    <w:rsid w:val="22C960E0"/>
    <w:rsid w:val="22E2D13E"/>
    <w:rsid w:val="23309D66"/>
    <w:rsid w:val="23431006"/>
    <w:rsid w:val="238FC1AA"/>
    <w:rsid w:val="23F004E9"/>
    <w:rsid w:val="253544FE"/>
    <w:rsid w:val="26652A6B"/>
    <w:rsid w:val="269356DD"/>
    <w:rsid w:val="27441087"/>
    <w:rsid w:val="276B3BD4"/>
    <w:rsid w:val="27852D7F"/>
    <w:rsid w:val="27FA0A60"/>
    <w:rsid w:val="286E62D6"/>
    <w:rsid w:val="297A83DD"/>
    <w:rsid w:val="2997B7AE"/>
    <w:rsid w:val="2A955005"/>
    <w:rsid w:val="2AF822F6"/>
    <w:rsid w:val="2AFC5B73"/>
    <w:rsid w:val="2B46028F"/>
    <w:rsid w:val="2BE19A83"/>
    <w:rsid w:val="2C5F2A67"/>
    <w:rsid w:val="2CDF3281"/>
    <w:rsid w:val="2D0BC5EA"/>
    <w:rsid w:val="2D3804B6"/>
    <w:rsid w:val="2D79F68F"/>
    <w:rsid w:val="2DB8EC49"/>
    <w:rsid w:val="2E5929D2"/>
    <w:rsid w:val="2F19D2BD"/>
    <w:rsid w:val="2F2E6793"/>
    <w:rsid w:val="2F5F72DC"/>
    <w:rsid w:val="2F7D1C0D"/>
    <w:rsid w:val="2FABDFF7"/>
    <w:rsid w:val="3052FCD9"/>
    <w:rsid w:val="30AB1624"/>
    <w:rsid w:val="30C4C49E"/>
    <w:rsid w:val="312E938E"/>
    <w:rsid w:val="31483717"/>
    <w:rsid w:val="3198677E"/>
    <w:rsid w:val="31C0A0C8"/>
    <w:rsid w:val="32407611"/>
    <w:rsid w:val="329E69FD"/>
    <w:rsid w:val="32A85ED5"/>
    <w:rsid w:val="32E66FF0"/>
    <w:rsid w:val="332F575B"/>
    <w:rsid w:val="33DD7562"/>
    <w:rsid w:val="3582DD65"/>
    <w:rsid w:val="3587269B"/>
    <w:rsid w:val="35A766A2"/>
    <w:rsid w:val="3617A03E"/>
    <w:rsid w:val="36C9454E"/>
    <w:rsid w:val="37744814"/>
    <w:rsid w:val="38A3A34A"/>
    <w:rsid w:val="38A9F619"/>
    <w:rsid w:val="38CED43F"/>
    <w:rsid w:val="392BA84F"/>
    <w:rsid w:val="395926C4"/>
    <w:rsid w:val="3985393A"/>
    <w:rsid w:val="39A37963"/>
    <w:rsid w:val="3A20FED9"/>
    <w:rsid w:val="3AB7BAEB"/>
    <w:rsid w:val="3AD317F4"/>
    <w:rsid w:val="3BA052FF"/>
    <w:rsid w:val="3BA5089E"/>
    <w:rsid w:val="3BD1F5C0"/>
    <w:rsid w:val="3BD399B7"/>
    <w:rsid w:val="3BF0EFF9"/>
    <w:rsid w:val="3BF6A115"/>
    <w:rsid w:val="3C01A411"/>
    <w:rsid w:val="3C8BB407"/>
    <w:rsid w:val="3C96BBD3"/>
    <w:rsid w:val="3CFBD1B0"/>
    <w:rsid w:val="3D126337"/>
    <w:rsid w:val="3D131134"/>
    <w:rsid w:val="3DC40847"/>
    <w:rsid w:val="3E0941C5"/>
    <w:rsid w:val="3E723CD3"/>
    <w:rsid w:val="3F6CF032"/>
    <w:rsid w:val="3F77DCAD"/>
    <w:rsid w:val="40910AA6"/>
    <w:rsid w:val="40A8D142"/>
    <w:rsid w:val="40D2F5B8"/>
    <w:rsid w:val="412FFC99"/>
    <w:rsid w:val="414901E3"/>
    <w:rsid w:val="41737B42"/>
    <w:rsid w:val="41DF2428"/>
    <w:rsid w:val="42252052"/>
    <w:rsid w:val="42384D9F"/>
    <w:rsid w:val="425EE075"/>
    <w:rsid w:val="426F7416"/>
    <w:rsid w:val="42CBBC9A"/>
    <w:rsid w:val="42F75236"/>
    <w:rsid w:val="43278E66"/>
    <w:rsid w:val="433054F8"/>
    <w:rsid w:val="43614E89"/>
    <w:rsid w:val="436C1FB3"/>
    <w:rsid w:val="438857BE"/>
    <w:rsid w:val="43AF503A"/>
    <w:rsid w:val="43CD9E24"/>
    <w:rsid w:val="43DB413D"/>
    <w:rsid w:val="43F3992C"/>
    <w:rsid w:val="44068ED8"/>
    <w:rsid w:val="4470542F"/>
    <w:rsid w:val="44A9FA7D"/>
    <w:rsid w:val="44B2ED3E"/>
    <w:rsid w:val="4556AAAF"/>
    <w:rsid w:val="45575757"/>
    <w:rsid w:val="456459B1"/>
    <w:rsid w:val="45764130"/>
    <w:rsid w:val="45E41E41"/>
    <w:rsid w:val="46A339B6"/>
    <w:rsid w:val="46B769E5"/>
    <w:rsid w:val="46BFB07F"/>
    <w:rsid w:val="472D16DB"/>
    <w:rsid w:val="474F809C"/>
    <w:rsid w:val="47720DCA"/>
    <w:rsid w:val="4796EBF0"/>
    <w:rsid w:val="4825BA52"/>
    <w:rsid w:val="4836216D"/>
    <w:rsid w:val="4863627D"/>
    <w:rsid w:val="486F2EC7"/>
    <w:rsid w:val="48B08928"/>
    <w:rsid w:val="48CC1F23"/>
    <w:rsid w:val="49476300"/>
    <w:rsid w:val="496BF08F"/>
    <w:rsid w:val="499B4BF1"/>
    <w:rsid w:val="4A1E91BE"/>
    <w:rsid w:val="4A69FDED"/>
    <w:rsid w:val="4A6ADEBB"/>
    <w:rsid w:val="4AD50817"/>
    <w:rsid w:val="4B099DDD"/>
    <w:rsid w:val="4B80A5CD"/>
    <w:rsid w:val="4B8BBA81"/>
    <w:rsid w:val="4BB6A99A"/>
    <w:rsid w:val="4C0AF852"/>
    <w:rsid w:val="4C31C41E"/>
    <w:rsid w:val="4C577725"/>
    <w:rsid w:val="4C785A37"/>
    <w:rsid w:val="4D6D629F"/>
    <w:rsid w:val="4D9B3A28"/>
    <w:rsid w:val="4DD2FF2F"/>
    <w:rsid w:val="4DFCBD10"/>
    <w:rsid w:val="4E346A9F"/>
    <w:rsid w:val="4E47B3DF"/>
    <w:rsid w:val="4EBF07F3"/>
    <w:rsid w:val="4EF49392"/>
    <w:rsid w:val="4F77E8C3"/>
    <w:rsid w:val="4FDD528A"/>
    <w:rsid w:val="5011F496"/>
    <w:rsid w:val="5039CC8B"/>
    <w:rsid w:val="50E80117"/>
    <w:rsid w:val="50FE23BC"/>
    <w:rsid w:val="5119FCE8"/>
    <w:rsid w:val="51239335"/>
    <w:rsid w:val="5141E596"/>
    <w:rsid w:val="51CB092B"/>
    <w:rsid w:val="528C23A5"/>
    <w:rsid w:val="53160123"/>
    <w:rsid w:val="53A512E0"/>
    <w:rsid w:val="53AA3CE4"/>
    <w:rsid w:val="53EB3EE4"/>
    <w:rsid w:val="541E6289"/>
    <w:rsid w:val="545CEECC"/>
    <w:rsid w:val="54683556"/>
    <w:rsid w:val="54A76AC9"/>
    <w:rsid w:val="54BBD766"/>
    <w:rsid w:val="54CF47E4"/>
    <w:rsid w:val="54D547C4"/>
    <w:rsid w:val="550CC282"/>
    <w:rsid w:val="552EAB50"/>
    <w:rsid w:val="5557B3E3"/>
    <w:rsid w:val="55E05060"/>
    <w:rsid w:val="55E20043"/>
    <w:rsid w:val="5632C47B"/>
    <w:rsid w:val="567BDEB7"/>
    <w:rsid w:val="568027ED"/>
    <w:rsid w:val="5736E07C"/>
    <w:rsid w:val="5794F435"/>
    <w:rsid w:val="58A00864"/>
    <w:rsid w:val="58B64C22"/>
    <w:rsid w:val="58B8A3E1"/>
    <w:rsid w:val="59745ABF"/>
    <w:rsid w:val="59C673D0"/>
    <w:rsid w:val="59C6A6A1"/>
    <w:rsid w:val="59FD89E7"/>
    <w:rsid w:val="5A24A9A1"/>
    <w:rsid w:val="5A685B1B"/>
    <w:rsid w:val="5A7B0E38"/>
    <w:rsid w:val="5A80CFB4"/>
    <w:rsid w:val="5AC2ED97"/>
    <w:rsid w:val="5B8BF49C"/>
    <w:rsid w:val="5BC0DEA9"/>
    <w:rsid w:val="5BEBA0BC"/>
    <w:rsid w:val="5C0E6A54"/>
    <w:rsid w:val="5D188264"/>
    <w:rsid w:val="5D9873F9"/>
    <w:rsid w:val="5E010E8B"/>
    <w:rsid w:val="5E0660C8"/>
    <w:rsid w:val="5EA8C2E5"/>
    <w:rsid w:val="5EDF35F1"/>
    <w:rsid w:val="5EECEF8B"/>
    <w:rsid w:val="5F48B71C"/>
    <w:rsid w:val="5FAC5EEE"/>
    <w:rsid w:val="60056ABB"/>
    <w:rsid w:val="601E535F"/>
    <w:rsid w:val="604932BA"/>
    <w:rsid w:val="60DEA390"/>
    <w:rsid w:val="61061267"/>
    <w:rsid w:val="618C68DD"/>
    <w:rsid w:val="619C9BA8"/>
    <w:rsid w:val="61DCE3BF"/>
    <w:rsid w:val="61E1F73E"/>
    <w:rsid w:val="6223F8D5"/>
    <w:rsid w:val="6243ACF7"/>
    <w:rsid w:val="639CFACE"/>
    <w:rsid w:val="64ADAE61"/>
    <w:rsid w:val="656E7F85"/>
    <w:rsid w:val="66690013"/>
    <w:rsid w:val="66C43AC0"/>
    <w:rsid w:val="67B3BF15"/>
    <w:rsid w:val="67B401A4"/>
    <w:rsid w:val="67C77DB5"/>
    <w:rsid w:val="67CD7202"/>
    <w:rsid w:val="6827BC7D"/>
    <w:rsid w:val="69128512"/>
    <w:rsid w:val="691943A8"/>
    <w:rsid w:val="693B7A98"/>
    <w:rsid w:val="69529F24"/>
    <w:rsid w:val="698BCF91"/>
    <w:rsid w:val="6A1802D4"/>
    <w:rsid w:val="6A9AAC5C"/>
    <w:rsid w:val="6AA2C593"/>
    <w:rsid w:val="6AC327B2"/>
    <w:rsid w:val="6AE901F7"/>
    <w:rsid w:val="6B82E42E"/>
    <w:rsid w:val="6BCB352A"/>
    <w:rsid w:val="6BD2FA77"/>
    <w:rsid w:val="6BD8421C"/>
    <w:rsid w:val="6CA86B09"/>
    <w:rsid w:val="6D318E9E"/>
    <w:rsid w:val="6D610085"/>
    <w:rsid w:val="6D6E6631"/>
    <w:rsid w:val="6DCABF15"/>
    <w:rsid w:val="6E16151D"/>
    <w:rsid w:val="6E3F27EB"/>
    <w:rsid w:val="6E6ADFF8"/>
    <w:rsid w:val="6EA77242"/>
    <w:rsid w:val="6ED43A3B"/>
    <w:rsid w:val="6F48EB12"/>
    <w:rsid w:val="6F8A5B52"/>
    <w:rsid w:val="6F8C7453"/>
    <w:rsid w:val="6FB8CFC5"/>
    <w:rsid w:val="6FEF5489"/>
    <w:rsid w:val="70A4408B"/>
    <w:rsid w:val="70A75D21"/>
    <w:rsid w:val="71226275"/>
    <w:rsid w:val="714933B3"/>
    <w:rsid w:val="7176A695"/>
    <w:rsid w:val="71AB90A2"/>
    <w:rsid w:val="72436053"/>
    <w:rsid w:val="7251B78A"/>
    <w:rsid w:val="727F465F"/>
    <w:rsid w:val="72B04BDD"/>
    <w:rsid w:val="7373847E"/>
    <w:rsid w:val="7383E5A7"/>
    <w:rsid w:val="738B6766"/>
    <w:rsid w:val="7395A63E"/>
    <w:rsid w:val="73D76546"/>
    <w:rsid w:val="73D89436"/>
    <w:rsid w:val="74563F6B"/>
    <w:rsid w:val="745B696F"/>
    <w:rsid w:val="745C9D85"/>
    <w:rsid w:val="75780125"/>
    <w:rsid w:val="75CF07CC"/>
    <w:rsid w:val="75DE39AC"/>
    <w:rsid w:val="76039EEA"/>
    <w:rsid w:val="76550ECB"/>
    <w:rsid w:val="76DC470A"/>
    <w:rsid w:val="7733D3CE"/>
    <w:rsid w:val="773D54EB"/>
    <w:rsid w:val="776162A3"/>
    <w:rsid w:val="77A9DACF"/>
    <w:rsid w:val="77DE2D64"/>
    <w:rsid w:val="77E266DC"/>
    <w:rsid w:val="7809A2E2"/>
    <w:rsid w:val="784ECCB6"/>
    <w:rsid w:val="7951C5A0"/>
    <w:rsid w:val="796F4EB3"/>
    <w:rsid w:val="7997A8F0"/>
    <w:rsid w:val="7A06C35A"/>
    <w:rsid w:val="7A540C76"/>
    <w:rsid w:val="7A73505E"/>
    <w:rsid w:val="7A8A913A"/>
    <w:rsid w:val="7A992AA3"/>
    <w:rsid w:val="7AB3E731"/>
    <w:rsid w:val="7B7060A2"/>
    <w:rsid w:val="7BADBEF4"/>
    <w:rsid w:val="7BFE5527"/>
    <w:rsid w:val="7C1E1FCE"/>
    <w:rsid w:val="7C23FD96"/>
    <w:rsid w:val="7C7242D1"/>
    <w:rsid w:val="7CB82A4C"/>
    <w:rsid w:val="7D175AE7"/>
    <w:rsid w:val="7DD5254A"/>
    <w:rsid w:val="7E07D0C3"/>
    <w:rsid w:val="7E5278CE"/>
    <w:rsid w:val="7E6A723B"/>
    <w:rsid w:val="7EE8DF9E"/>
    <w:rsid w:val="7F1E698F"/>
    <w:rsid w:val="7F9F1E56"/>
    <w:rsid w:val="7FAC25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A1E5"/>
  <w15:chartTrackingRefBased/>
  <w15:docId w15:val="{00016398-AA35-4821-9336-205CA09DD6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4294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32CA"/>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D1107"/>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1107"/>
  </w:style>
  <w:style w:type="paragraph" w:styleId="Footer">
    <w:name w:val="footer"/>
    <w:basedOn w:val="Normal"/>
    <w:link w:val="FooterChar"/>
    <w:uiPriority w:val="99"/>
    <w:unhideWhenUsed/>
    <w:rsid w:val="009D1107"/>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1107"/>
  </w:style>
  <w:style w:type="character" w:styleId="Heading1Char" w:customStyle="1">
    <w:name w:val="Heading 1 Char"/>
    <w:basedOn w:val="DefaultParagraphFont"/>
    <w:link w:val="Heading1"/>
    <w:uiPriority w:val="9"/>
    <w:rsid w:val="0014294C"/>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04A2E"/>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EB6D7C"/>
    <w:rPr>
      <w:color w:val="0563C1" w:themeColor="hyperlink"/>
      <w:u w:val="single"/>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EndnoteReference">
    <w:name w:val="endnote reference"/>
    <w:basedOn w:val="DefaultParagraphFont"/>
    <w:uiPriority w:val="99"/>
    <w:semiHidden/>
    <w:unhideWhenUsed/>
    <w:rPr>
      <w:vertAlign w:val="superscript"/>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EndnoteTextChar" w:customStyle="1">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TitleChar" w:customStyle="1">
    <w:name w:val="Title Char"/>
    <w:basedOn w:val="DefaultParagraphFont"/>
    <w:link w:val="Title"/>
    <w:uiPriority w:val="10"/>
    <w:rsid w:val="00E416A9"/>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00E416A9"/>
    <w:pPr>
      <w:spacing w:after="0" w:line="240" w:lineRule="auto"/>
      <w:contextualSpacing/>
    </w:pPr>
    <w:rPr>
      <w:rFonts w:asciiTheme="majorHAnsi" w:hAnsiTheme="majorHAnsi" w:eastAsiaTheme="majorEastAsia" w:cstheme="majorBidi"/>
      <w:spacing w:val="-10"/>
      <w:kern w:val="28"/>
      <w:sz w:val="56"/>
      <w:szCs w:val="56"/>
    </w:rPr>
  </w:style>
  <w:style w:type="character" w:styleId="Heading4Char" w:customStyle="1">
    <w:name w:val="Heading 4 Char"/>
    <w:basedOn w:val="DefaultParagraphFont"/>
    <w:link w:val="Heading4"/>
    <w:uiPriority w:val="9"/>
    <w:rsid w:val="002132CA"/>
    <w:rPr>
      <w:rFonts w:asciiTheme="majorHAnsi" w:hAnsiTheme="majorHAnsi" w:eastAsiaTheme="majorEastAsia" w:cstheme="majorBidi"/>
      <w:i/>
      <w:iCs/>
      <w:color w:val="2F5496" w:themeColor="accent1" w:themeShade="BF"/>
    </w:rPr>
  </w:style>
  <w:style w:type="table" w:styleId="GridTable5Dark-Accent1">
    <w:name w:val="Grid Table 5 Dark Accent 1"/>
    <w:basedOn w:val="TableNormal"/>
    <w:uiPriority w:val="50"/>
    <w:rsid w:val="00E416A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DE282C"/>
    <w:rPr>
      <w:color w:val="605E5C"/>
      <w:shd w:val="clear" w:color="auto" w:fill="E1DFDD"/>
    </w:rPr>
  </w:style>
  <w:style w:type="paragraph" w:styleId="ListParagraph">
    <w:name w:val="List Paragraph"/>
    <w:basedOn w:val="Normal"/>
    <w:uiPriority w:val="34"/>
    <w:qFormat/>
    <w:rsid w:val="004F2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94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image" Target="media/image5.png" Id="rId18" /><Relationship Type="http://schemas.openxmlformats.org/officeDocument/2006/relationships/image" Target="media/image13.png" Id="rId26" /><Relationship Type="http://schemas.openxmlformats.org/officeDocument/2006/relationships/fontTable" Target="fontTable.xml" Id="rId39" /><Relationship Type="http://schemas.openxmlformats.org/officeDocument/2006/relationships/image" Target="media/image8.png" Id="rId21" /><Relationship Type="http://schemas.openxmlformats.org/officeDocument/2006/relationships/image" Target="media/image21.png" Id="rId34" /><Relationship Type="http://schemas.openxmlformats.org/officeDocument/2006/relationships/hyperlink" Target="https://jse.amstat.org/v19n3/decock.pdf.%20Accessed%204/3/2023" TargetMode="External" Id="rId7" /><Relationship Type="http://schemas.microsoft.com/office/2011/relationships/commentsExtended" Target="commentsExtended.xml" Id="rId12" /><Relationship Type="http://schemas.openxmlformats.org/officeDocument/2006/relationships/image" Target="media/image4.png" Id="rId17" /><Relationship Type="http://schemas.openxmlformats.org/officeDocument/2006/relationships/image" Target="media/image12.png" Id="rId25" /><Relationship Type="http://schemas.openxmlformats.org/officeDocument/2006/relationships/image" Target="media/image20.png" Id="rId33" /><Relationship Type="http://schemas.openxmlformats.org/officeDocument/2006/relationships/footer" Target="footer1.xml" Id="rId38" /><Relationship Type="http://schemas.openxmlformats.org/officeDocument/2006/relationships/styles" Target="styles.xml" Id="rId2" /><Relationship Type="http://schemas.openxmlformats.org/officeDocument/2006/relationships/image" Target="media/image3.png" Id="rId16" /><Relationship Type="http://schemas.openxmlformats.org/officeDocument/2006/relationships/image" Target="media/image7.png" Id="rId20" /><Relationship Type="http://schemas.openxmlformats.org/officeDocument/2006/relationships/image" Target="media/image16.png"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omments" Target="comments.xml" Id="rId11" /><Relationship Type="http://schemas.openxmlformats.org/officeDocument/2006/relationships/image" Target="media/image11.png" Id="rId24" /><Relationship Type="http://schemas.openxmlformats.org/officeDocument/2006/relationships/image" Target="media/image19.png" Id="rId32" /><Relationship Type="http://schemas.openxmlformats.org/officeDocument/2006/relationships/header" Target="header1.xml" Id="rId37" /><Relationship Type="http://schemas.openxmlformats.org/officeDocument/2006/relationships/theme" Target="theme/theme1.xml" Id="rId40" /><Relationship Type="http://schemas.openxmlformats.org/officeDocument/2006/relationships/footnotes" Target="footnotes.xml" Id="rId5" /><Relationship Type="http://schemas.openxmlformats.org/officeDocument/2006/relationships/image" Target="media/image2.png" Id="rId15" /><Relationship Type="http://schemas.openxmlformats.org/officeDocument/2006/relationships/image" Target="media/image10.png" Id="rId23" /><Relationship Type="http://schemas.openxmlformats.org/officeDocument/2006/relationships/image" Target="media/image15.png" Id="rId28" /><Relationship Type="http://schemas.openxmlformats.org/officeDocument/2006/relationships/image" Target="media/image23.png" Id="rId36" /><Relationship Type="http://schemas.openxmlformats.org/officeDocument/2006/relationships/image" Target="media/image1.png" Id="rId10" /><Relationship Type="http://schemas.openxmlformats.org/officeDocument/2006/relationships/image" Target="media/image6.png" Id="rId19" /><Relationship Type="http://schemas.openxmlformats.org/officeDocument/2006/relationships/image" Target="media/image18.png" Id="rId31" /><Relationship Type="http://schemas.openxmlformats.org/officeDocument/2006/relationships/webSettings" Target="webSettings.xml" Id="rId4" /><Relationship Type="http://schemas.microsoft.com/office/2018/08/relationships/commentsExtensible" Target="commentsExtensible.xml" Id="rId14" /><Relationship Type="http://schemas.openxmlformats.org/officeDocument/2006/relationships/image" Target="media/image9.png" Id="rId22" /><Relationship Type="http://schemas.openxmlformats.org/officeDocument/2006/relationships/image" Target="media/image14.png" Id="rId27" /><Relationship Type="http://schemas.openxmlformats.org/officeDocument/2006/relationships/image" Target="media/image17.png" Id="rId30" /><Relationship Type="http://schemas.openxmlformats.org/officeDocument/2006/relationships/image" Target="media/image22.png" Id="rId35" /><Relationship Type="http://schemas.openxmlformats.org/officeDocument/2006/relationships/hyperlink" Target="https://github.com/Howdoinotgettrolled/StatsProject" TargetMode="External" Id="rId8" /><Relationship Type="http://schemas.openxmlformats.org/officeDocument/2006/relationships/settings" Target="settings.xml" Id="rId3" /><Relationship Type="http://schemas.openxmlformats.org/officeDocument/2006/relationships/hyperlink" Target="https://github.com/athibeaux/MSDS-DS6371" TargetMode="External" Id="R28137ea7e6b74f46" /><Relationship Type="http://schemas.openxmlformats.org/officeDocument/2006/relationships/hyperlink" Target="https://athibeaux.shinyapps.io/Ames-Housing-Linear-Regressio/" TargetMode="External" Id="Rd55b0f768ece4e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Anthony Burton</dc:creator>
  <keywords/>
  <dc:description/>
  <lastModifiedBy>Guest User</lastModifiedBy>
  <revision>591</revision>
  <lastPrinted>2023-04-11T05:59:00.0000000Z</lastPrinted>
  <dcterms:created xsi:type="dcterms:W3CDTF">2023-04-04T03:11:00.0000000Z</dcterms:created>
  <dcterms:modified xsi:type="dcterms:W3CDTF">2023-04-14T16:56:58.1290289Z</dcterms:modified>
</coreProperties>
</file>