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Look w:val="0000" w:firstRow="0" w:lastRow="0" w:firstColumn="0" w:lastColumn="0" w:noHBand="0" w:noVBand="0"/>
      </w:tblPr>
      <w:tblGrid>
        <w:gridCol w:w="5111"/>
        <w:gridCol w:w="4627"/>
      </w:tblGrid>
      <w:tr w:rsidR="00960F89">
        <w:tc>
          <w:tcPr>
            <w:tcW w:w="4518" w:type="dxa"/>
          </w:tcPr>
          <w:p w:rsidR="00960F89" w:rsidRDefault="003D5DBF">
            <w:pPr>
              <w:pStyle w:val="DTIFigures"/>
            </w:pPr>
            <w:r w:rsidRPr="0057404B">
              <w:rPr>
                <w:noProof/>
              </w:rPr>
              <w:drawing>
                <wp:inline distT="0" distB="0" distL="0" distR="0" wp14:anchorId="562B444C" wp14:editId="54E7FB30">
                  <wp:extent cx="2879725" cy="859790"/>
                  <wp:effectExtent l="0" t="0" r="0" b="0"/>
                  <wp:docPr id="1" name="Picture 4" descr="Delphi_FINA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lphi_FINA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960F89" w:rsidRDefault="00960F89">
            <w:pPr>
              <w:pStyle w:val="ClientLogo"/>
            </w:pPr>
          </w:p>
        </w:tc>
      </w:tr>
    </w:tbl>
    <w:p w:rsidR="00960F89" w:rsidRDefault="00960F89">
      <w:pPr>
        <w:pStyle w:val="DTITitle"/>
      </w:pPr>
    </w:p>
    <w:p w:rsidR="00960F89" w:rsidRDefault="00960F89">
      <w:pPr>
        <w:pStyle w:val="DTITitle"/>
      </w:pPr>
    </w:p>
    <w:p w:rsidR="00960F89" w:rsidRDefault="00960F89">
      <w:pPr>
        <w:pStyle w:val="DTITitle"/>
      </w:pPr>
    </w:p>
    <w:tbl>
      <w:tblPr>
        <w:tblW w:w="9576" w:type="dxa"/>
        <w:tblBorders>
          <w:top w:val="double" w:sz="4" w:space="0" w:color="auto"/>
          <w:bottom w:val="doub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60F89">
        <w:trPr>
          <w:trHeight w:val="1023"/>
        </w:trPr>
        <w:tc>
          <w:tcPr>
            <w:tcW w:w="9576" w:type="dxa"/>
            <w:vAlign w:val="center"/>
          </w:tcPr>
          <w:p w:rsidR="00960F89" w:rsidRDefault="007B47C8">
            <w:pPr>
              <w:pStyle w:val="DTITitle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AC707F">
              <w:t>eC</w:t>
            </w:r>
            <w:r w:rsidR="00E66ED1">
              <w:t>I</w:t>
            </w:r>
            <w:r w:rsidR="00AC707F">
              <w:t>S</w:t>
            </w:r>
            <w:proofErr w:type="spellEnd"/>
            <w:r w:rsidR="00AC707F">
              <w:t xml:space="preserve"> </w:t>
            </w:r>
            <w:proofErr w:type="spellStart"/>
            <w:r w:rsidR="00AC707F">
              <w:t>Deployment</w:t>
            </w:r>
            <w:proofErr w:type="spellEnd"/>
            <w:r>
              <w:fldChar w:fldCharType="end"/>
            </w:r>
          </w:p>
        </w:tc>
      </w:tr>
      <w:tr w:rsidR="004651AD">
        <w:trPr>
          <w:trHeight w:val="288"/>
        </w:trPr>
        <w:tc>
          <w:tcPr>
            <w:tcW w:w="9576" w:type="dxa"/>
            <w:vAlign w:val="center"/>
          </w:tcPr>
          <w:p w:rsidR="004651AD" w:rsidRDefault="004651AD" w:rsidP="004651AD"/>
        </w:tc>
      </w:tr>
    </w:tbl>
    <w:p w:rsidR="00960F89" w:rsidRDefault="00960F89">
      <w:pPr>
        <w:pStyle w:val="DTIFunctionalityDisclaimer"/>
      </w:pPr>
      <w:bookmarkStart w:id="0" w:name="_Toc463240324"/>
      <w:bookmarkStart w:id="1" w:name="_Toc463240413"/>
      <w:bookmarkStart w:id="2" w:name="_Toc463240473"/>
      <w:bookmarkStart w:id="3" w:name="_Toc465474716"/>
      <w:bookmarkStart w:id="4" w:name="_Toc490448266"/>
    </w:p>
    <w:p w:rsidR="00960F89" w:rsidRDefault="00960F89">
      <w:pPr>
        <w:pStyle w:val="DTIText1"/>
        <w:sectPr w:rsidR="00960F89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960F89" w:rsidRDefault="00960F89" w:rsidP="003D5DBF">
      <w:pPr>
        <w:pStyle w:val="DTIPartSubtitle"/>
      </w:pPr>
      <w:r>
        <w:lastRenderedPageBreak/>
        <w:t>Table of Contents</w:t>
      </w:r>
    </w:p>
    <w:p w:rsidR="00FF6307" w:rsidRDefault="009C66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277BA9">
        <w:instrText xml:space="preserve"> TOC \o "1-3" \h \z \t "+DTI Appendix,1" </w:instrText>
      </w:r>
      <w:r>
        <w:fldChar w:fldCharType="separate"/>
      </w:r>
      <w:hyperlink w:anchor="_Toc384393864" w:history="1">
        <w:r w:rsidR="00FF6307" w:rsidRPr="005521E6">
          <w:rPr>
            <w:rStyle w:val="Hyperlink"/>
          </w:rPr>
          <w:t>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Application Configuration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_Toc384393864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4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65" w:history="1">
        <w:r w:rsidR="00FF6307" w:rsidRPr="005521E6">
          <w:rPr>
            <w:rStyle w:val="Hyperlink"/>
          </w:rPr>
          <w:t>1.1.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JDBC Data Source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_Toc384393865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4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66" w:history="1">
        <w:r w:rsidR="00FF6307" w:rsidRPr="005521E6">
          <w:rPr>
            <w:rStyle w:val="Hyperlink"/>
          </w:rPr>
          <w:t>1.1.1.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Multi Data Source for Oracle RAC environment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_Toc384393866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4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67" w:history="1">
        <w:r w:rsidR="00FF6307" w:rsidRPr="005521E6">
          <w:rPr>
            <w:rStyle w:val="Hyperlink"/>
          </w:rPr>
          <w:t>1.2.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Environment Display Name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_Toc384393867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4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68" w:history="1">
        <w:r w:rsidR="00FF6307" w:rsidRPr="005521E6">
          <w:rPr>
            <w:rStyle w:val="Hyperlink"/>
          </w:rPr>
          <w:t>1.3.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Context Root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_Toc384393868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4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69" w:history="1">
        <w:r w:rsidR="00FF6307" w:rsidRPr="005521E6">
          <w:rPr>
            <w:rStyle w:val="Hyperlink"/>
          </w:rPr>
          <w:t>1.3.1.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application.xml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_Toc384393869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0" w:history="1">
        <w:r w:rsidR="00FF6307" w:rsidRPr="005521E6">
          <w:rPr>
            <w:rStyle w:val="Hyperlink"/>
          </w:rPr>
          <w:t>1.3.2.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customApplicationConfigEnv-envname.properties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_Toc384393870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1" w:history="1">
        <w:r w:rsidR="00FF6307" w:rsidRPr="005521E6">
          <w:rPr>
            <w:rStyle w:val="Hyperlink"/>
          </w:rPr>
          <w:t>1.3.3.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customApplicationConfig-envname.properties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_Toc384393871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2" w:history="1">
        <w:r w:rsidR="00FF6307" w:rsidRPr="005521E6">
          <w:rPr>
            <w:rStyle w:val="Hyperlink"/>
          </w:rPr>
          <w:t>1.3.4.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customApplicationResources-envname.properties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_Toc384393872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3" w:history="1">
        <w:r w:rsidR="00FF6307" w:rsidRPr="005521E6">
          <w:rPr>
            <w:rStyle w:val="Hyperlink"/>
          </w:rPr>
          <w:t>1.3.5.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applicationConfig.xml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_Toc384393873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4" w:history="1">
        <w:r w:rsidR="00FF6307" w:rsidRPr="005521E6">
          <w:rPr>
            <w:rStyle w:val="Hyperlink"/>
          </w:rPr>
          <w:t>2.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WebLogic Configuration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_Toc384393874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5" w:history="1">
        <w:r w:rsidR="00FF6307" w:rsidRPr="005521E6">
          <w:rPr>
            <w:rStyle w:val="Hyperlink"/>
          </w:rPr>
          <w:t>2.1.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JDBC Data Source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_Toc384393875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6" w:history="1">
        <w:r w:rsidR="00FF6307" w:rsidRPr="005521E6">
          <w:rPr>
            <w:rStyle w:val="Hyperlink"/>
          </w:rPr>
          <w:t>2.2.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Security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_Toc384393876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7" w:history="1">
        <w:r w:rsidR="00FF6307" w:rsidRPr="005521E6">
          <w:rPr>
            <w:rStyle w:val="Hyperlink"/>
          </w:rPr>
          <w:t>2.2.1.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OASIS Web Service User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_Toc384393877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5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8" w:history="1">
        <w:r w:rsidR="00FF6307" w:rsidRPr="005521E6">
          <w:rPr>
            <w:rStyle w:val="Hyperlink"/>
          </w:rPr>
          <w:t>2.2.2.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System User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_Toc384393878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79" w:history="1">
        <w:r w:rsidR="00FF6307" w:rsidRPr="005521E6">
          <w:rPr>
            <w:rStyle w:val="Hyperlink"/>
          </w:rPr>
          <w:t>2.2.3.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SSL Communication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_Toc384393879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80" w:history="1">
        <w:r w:rsidR="00FF6307" w:rsidRPr="005521E6">
          <w:rPr>
            <w:rStyle w:val="Hyperlink"/>
          </w:rPr>
          <w:t>2.3.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Deploy the eCIS Application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_Toc384393880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81" w:history="1">
        <w:r w:rsidR="00FF6307" w:rsidRPr="005521E6">
          <w:rPr>
            <w:rStyle w:val="Hyperlink"/>
          </w:rPr>
          <w:t>3.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Contents of Applications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_Toc384393881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82" w:history="1">
        <w:r w:rsidR="00FF6307" w:rsidRPr="005521E6">
          <w:rPr>
            <w:rStyle w:val="Hyperlink"/>
          </w:rPr>
          <w:t>3.1.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APP-INF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_Toc384393882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83" w:history="1">
        <w:r w:rsidR="00FF6307" w:rsidRPr="005521E6">
          <w:rPr>
            <w:rStyle w:val="Hyperlink"/>
          </w:rPr>
          <w:t>3.2.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META-INF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_Toc384393883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84" w:history="1">
        <w:r w:rsidR="00FF6307" w:rsidRPr="005521E6">
          <w:rPr>
            <w:rStyle w:val="Hyperlink"/>
          </w:rPr>
          <w:t>3.3.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wsCIS.war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_Toc384393884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FF6307" w:rsidRDefault="00160D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84393885" w:history="1">
        <w:r w:rsidR="00FF6307" w:rsidRPr="005521E6">
          <w:rPr>
            <w:rStyle w:val="Hyperlink"/>
          </w:rPr>
          <w:t>4.</w:t>
        </w:r>
        <w:r w:rsidR="00FF63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F6307" w:rsidRPr="005521E6">
          <w:rPr>
            <w:rStyle w:val="Hyperlink"/>
          </w:rPr>
          <w:t>Testing</w:t>
        </w:r>
        <w:r w:rsidR="00FF6307">
          <w:rPr>
            <w:webHidden/>
          </w:rPr>
          <w:tab/>
        </w:r>
        <w:r w:rsidR="00FF6307">
          <w:rPr>
            <w:webHidden/>
          </w:rPr>
          <w:fldChar w:fldCharType="begin"/>
        </w:r>
        <w:r w:rsidR="00FF6307">
          <w:rPr>
            <w:webHidden/>
          </w:rPr>
          <w:instrText xml:space="preserve"> PAGEREF _Toc384393885 \h </w:instrText>
        </w:r>
        <w:r w:rsidR="00FF6307">
          <w:rPr>
            <w:webHidden/>
          </w:rPr>
        </w:r>
        <w:r w:rsidR="00FF6307">
          <w:rPr>
            <w:webHidden/>
          </w:rPr>
          <w:fldChar w:fldCharType="separate"/>
        </w:r>
        <w:r w:rsidR="00FF6307">
          <w:rPr>
            <w:webHidden/>
          </w:rPr>
          <w:t>6</w:t>
        </w:r>
        <w:r w:rsidR="00FF6307">
          <w:rPr>
            <w:webHidden/>
          </w:rPr>
          <w:fldChar w:fldCharType="end"/>
        </w:r>
      </w:hyperlink>
    </w:p>
    <w:p w:rsidR="0097573B" w:rsidRDefault="009C66E0" w:rsidP="00B15E97">
      <w:pPr>
        <w:pStyle w:val="Outline3Text"/>
      </w:pPr>
      <w:r>
        <w:rPr>
          <w:noProof/>
        </w:rPr>
        <w:fldChar w:fldCharType="end"/>
      </w:r>
      <w:bookmarkStart w:id="5" w:name="_Toc463240325"/>
      <w:bookmarkStart w:id="6" w:name="_Toc463240414"/>
      <w:bookmarkStart w:id="7" w:name="_Toc463240474"/>
      <w:bookmarkStart w:id="8" w:name="_Toc465474717"/>
      <w:bookmarkStart w:id="9" w:name="_Toc490448270"/>
      <w:bookmarkStart w:id="10" w:name="_Toc133736637"/>
      <w:bookmarkEnd w:id="0"/>
      <w:bookmarkEnd w:id="1"/>
      <w:bookmarkEnd w:id="2"/>
      <w:bookmarkEnd w:id="3"/>
      <w:bookmarkEnd w:id="4"/>
    </w:p>
    <w:p w:rsidR="009E485B" w:rsidRDefault="0097573B" w:rsidP="003D5DBF">
      <w:pPr>
        <w:pStyle w:val="DTIPartSubtitle"/>
      </w:pPr>
      <w:r>
        <w:br w:type="page"/>
      </w:r>
      <w:bookmarkStart w:id="11" w:name="_Toc133736636"/>
      <w:bookmarkEnd w:id="5"/>
      <w:bookmarkEnd w:id="6"/>
      <w:bookmarkEnd w:id="7"/>
      <w:bookmarkEnd w:id="8"/>
      <w:bookmarkEnd w:id="9"/>
      <w:bookmarkEnd w:id="10"/>
      <w:r w:rsidR="009E485B" w:rsidRPr="003D5DBF">
        <w:lastRenderedPageBreak/>
        <w:t>Revision</w:t>
      </w:r>
      <w:r w:rsidR="009E485B">
        <w:t xml:space="preserve"> History</w:t>
      </w:r>
      <w:bookmarkEnd w:id="11"/>
    </w:p>
    <w:p w:rsidR="009E485B" w:rsidRDefault="009E485B" w:rsidP="009E485B">
      <w:pPr>
        <w:pStyle w:val="DTIText1"/>
      </w:pPr>
      <w:r>
        <w:t>Revisions made to this document throughout the project are recorded in this log.  Each log entry includes the author’s name, the date on which changes were made, and a description of the revision.</w:t>
      </w:r>
    </w:p>
    <w:p w:rsidR="009E485B" w:rsidRDefault="009E485B" w:rsidP="009E485B">
      <w:pPr>
        <w:pStyle w:val="DTIText1"/>
      </w:pP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2"/>
        <w:gridCol w:w="1260"/>
        <w:gridCol w:w="1080"/>
        <w:gridCol w:w="4422"/>
      </w:tblGrid>
      <w:tr w:rsidR="009E485B">
        <w:tc>
          <w:tcPr>
            <w:tcW w:w="244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LabelC"/>
            </w:pPr>
            <w:r>
              <w:t>Author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LabelC"/>
            </w:pPr>
            <w:bookmarkStart w:id="12" w:name="_Toc490448267"/>
            <w:r>
              <w:t>Date</w:t>
            </w:r>
            <w:bookmarkEnd w:id="12"/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LabelC"/>
            </w:pPr>
            <w:r>
              <w:t>Version</w:t>
            </w:r>
          </w:p>
        </w:tc>
        <w:tc>
          <w:tcPr>
            <w:tcW w:w="442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LabelC"/>
            </w:pPr>
            <w:bookmarkStart w:id="13" w:name="_Toc490448268"/>
            <w:r>
              <w:t>Description</w:t>
            </w:r>
            <w:bookmarkEnd w:id="13"/>
          </w:p>
        </w:tc>
      </w:tr>
      <w:tr w:rsidR="00474F02" w:rsidTr="007B2DC0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74F02" w:rsidRDefault="00E66ED1" w:rsidP="007B2DC0">
            <w:pPr>
              <w:pStyle w:val="DTITableTextL"/>
            </w:pPr>
            <w:r>
              <w:t>Mark Proekt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74F02" w:rsidRDefault="00E66ED1" w:rsidP="00AC707F">
            <w:pPr>
              <w:pStyle w:val="DTITableTextL"/>
            </w:pPr>
            <w:r>
              <w:t>11</w:t>
            </w:r>
            <w:r w:rsidR="00474F02">
              <w:t>-</w:t>
            </w:r>
            <w:r>
              <w:t>08</w:t>
            </w:r>
            <w:r w:rsidR="00474F02">
              <w:t>-20</w:t>
            </w:r>
            <w:r w:rsidR="00CA6F92">
              <w:t>10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74F02" w:rsidRDefault="00CA6F92" w:rsidP="007B2DC0">
            <w:pPr>
              <w:pStyle w:val="DTITableTextC"/>
            </w:pPr>
            <w:r>
              <w:t>1.0</w:t>
            </w: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74F02" w:rsidRPr="00752BFC" w:rsidRDefault="00CA6F92" w:rsidP="000F1BC8">
            <w:pPr>
              <w:pStyle w:val="DTITableTextL"/>
            </w:pPr>
            <w:r>
              <w:t>Initial version</w:t>
            </w:r>
          </w:p>
        </w:tc>
      </w:tr>
      <w:tr w:rsidR="00D360C1" w:rsidTr="006928B7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360C1" w:rsidRDefault="00D360C1" w:rsidP="006928B7">
            <w:pPr>
              <w:pStyle w:val="DTITableTextL"/>
            </w:pPr>
            <w:r>
              <w:t>Bill Reeder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360C1" w:rsidRDefault="00D360C1" w:rsidP="006928B7">
            <w:pPr>
              <w:pStyle w:val="DTITableTextL"/>
            </w:pPr>
            <w:r>
              <w:t>11/12/2010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360C1" w:rsidRDefault="00D360C1" w:rsidP="006928B7">
            <w:pPr>
              <w:pStyle w:val="DTITableTextC"/>
            </w:pPr>
            <w:r>
              <w:t>1.1</w:t>
            </w: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360C1" w:rsidRDefault="00D360C1" w:rsidP="006928B7">
            <w:pPr>
              <w:pStyle w:val="DTITableTextL"/>
            </w:pPr>
            <w:r>
              <w:t>Added section 1.1.1 on configuring a Multi Data Source</w:t>
            </w:r>
          </w:p>
        </w:tc>
      </w:tr>
      <w:tr w:rsidR="006F559C" w:rsidTr="00BB751A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6F559C" w:rsidRDefault="006F559C" w:rsidP="00BB751A">
            <w:pPr>
              <w:pStyle w:val="DTITableTextL"/>
            </w:pPr>
            <w:r>
              <w:t>Bill Reeder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6F559C" w:rsidRDefault="006F559C" w:rsidP="00BB751A">
            <w:pPr>
              <w:pStyle w:val="DTITableTextL"/>
            </w:pPr>
            <w:r>
              <w:t>07/12/2013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6F559C" w:rsidRDefault="006F559C" w:rsidP="00BB751A">
            <w:pPr>
              <w:pStyle w:val="DTITableTextC"/>
            </w:pPr>
            <w:r>
              <w:t>1.2</w:t>
            </w: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6F559C" w:rsidRDefault="006F559C" w:rsidP="006F559C">
            <w:pPr>
              <w:pStyle w:val="DTITableTextL"/>
            </w:pPr>
            <w:r>
              <w:t xml:space="preserve">Update Security with new </w:t>
            </w:r>
            <w:r w:rsidR="0022078F" w:rsidRPr="00964AD1">
              <w:t>OASISSYSADMIN</w:t>
            </w:r>
            <w:r w:rsidR="0022078F">
              <w:t xml:space="preserve"> and </w:t>
            </w:r>
            <w:r w:rsidR="0022078F" w:rsidRPr="00E427F8">
              <w:t>OWSUSER</w:t>
            </w:r>
            <w:r w:rsidR="0022078F">
              <w:t xml:space="preserve"> groups and roles</w:t>
            </w:r>
          </w:p>
        </w:tc>
      </w:tr>
      <w:tr w:rsidR="003D5DBF" w:rsidTr="007D6BEF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D5DBF" w:rsidRDefault="003D5DBF" w:rsidP="007D6BEF">
            <w:pPr>
              <w:pStyle w:val="DTITableTextL"/>
            </w:pPr>
            <w:r>
              <w:t>Bill Reeder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D5DBF" w:rsidRDefault="003D5DBF" w:rsidP="007D6BEF">
            <w:pPr>
              <w:pStyle w:val="DTITableTextL"/>
            </w:pPr>
            <w:r>
              <w:t>03/30/2014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D5DBF" w:rsidRDefault="003D5DBF" w:rsidP="007D6BEF">
            <w:pPr>
              <w:pStyle w:val="DTITableTextC"/>
            </w:pPr>
            <w:r>
              <w:t>1.3</w:t>
            </w: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D5DBF" w:rsidRDefault="003D5DBF" w:rsidP="007D6BEF">
            <w:pPr>
              <w:pStyle w:val="DTITableTextL"/>
            </w:pPr>
            <w:r>
              <w:t xml:space="preserve">Added info on </w:t>
            </w:r>
            <w:proofErr w:type="spellStart"/>
            <w:r>
              <w:t>customApplicationConfigEnv.properties</w:t>
            </w:r>
            <w:proofErr w:type="spellEnd"/>
            <w:r>
              <w:t xml:space="preserve"> file</w:t>
            </w:r>
          </w:p>
        </w:tc>
      </w:tr>
      <w:tr w:rsidR="001C366D" w:rsidTr="007B2DC0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081FD2" w:rsidP="007B2DC0">
            <w:pPr>
              <w:pStyle w:val="DTITableTextL"/>
            </w:pPr>
            <w:r>
              <w:t>Mark Proekt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081FD2" w:rsidP="007B2DC0">
            <w:pPr>
              <w:pStyle w:val="DTITableTextL"/>
            </w:pPr>
            <w:r>
              <w:t>02/29/2016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081FD2" w:rsidP="007B2DC0">
            <w:pPr>
              <w:pStyle w:val="DTITableTextC"/>
            </w:pPr>
            <w:r>
              <w:t>1.4</w:t>
            </w: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081FD2" w:rsidP="007B2DC0">
            <w:pPr>
              <w:pStyle w:val="DTITableTextL"/>
            </w:pPr>
            <w:r>
              <w:t>Added JMS and Oracle ACL configuration</w:t>
            </w:r>
          </w:p>
        </w:tc>
      </w:tr>
      <w:tr w:rsidR="001C366D" w:rsidTr="007B2DC0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1C366D" w:rsidP="007B2DC0">
            <w:pPr>
              <w:pStyle w:val="DTITableTextL"/>
            </w:pP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1C366D" w:rsidP="007B2DC0">
            <w:pPr>
              <w:pStyle w:val="DTITableTextL"/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1C366D" w:rsidP="007B2DC0">
            <w:pPr>
              <w:pStyle w:val="DTITableTextC"/>
            </w:pP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1C366D" w:rsidP="007B2DC0">
            <w:pPr>
              <w:pStyle w:val="DTITableTextL"/>
            </w:pPr>
          </w:p>
        </w:tc>
      </w:tr>
      <w:tr w:rsidR="001C366D" w:rsidTr="007B2DC0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Pr="00F37D79" w:rsidRDefault="001C366D" w:rsidP="007B2DC0">
            <w:pPr>
              <w:pStyle w:val="DTITableTextL"/>
            </w:pP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1C366D" w:rsidP="007B2DC0">
            <w:pPr>
              <w:pStyle w:val="DTITableTextL"/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Default="001C366D" w:rsidP="007B2DC0">
            <w:pPr>
              <w:pStyle w:val="DTITableTextC"/>
            </w:pP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366D" w:rsidRPr="00F37D79" w:rsidRDefault="001C366D" w:rsidP="007B2DC0">
            <w:pPr>
              <w:pStyle w:val="DTITableTextL"/>
            </w:pPr>
          </w:p>
        </w:tc>
      </w:tr>
      <w:tr w:rsidR="009E485B">
        <w:tc>
          <w:tcPr>
            <w:tcW w:w="24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TextL"/>
            </w:pP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TextL"/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TextC"/>
            </w:pPr>
          </w:p>
        </w:tc>
        <w:tc>
          <w:tcPr>
            <w:tcW w:w="44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E485B" w:rsidRDefault="009E485B">
            <w:pPr>
              <w:pStyle w:val="DTITableTextL"/>
            </w:pPr>
          </w:p>
        </w:tc>
      </w:tr>
    </w:tbl>
    <w:p w:rsidR="00ED61D0" w:rsidRDefault="009E485B" w:rsidP="00643917">
      <w:pPr>
        <w:pStyle w:val="DTIHead1"/>
      </w:pPr>
      <w:r>
        <w:br w:type="page"/>
      </w:r>
      <w:bookmarkStart w:id="14" w:name="_Toc384393864"/>
      <w:r w:rsidR="00ED61D0">
        <w:lastRenderedPageBreak/>
        <w:t>Application Configuration</w:t>
      </w:r>
      <w:bookmarkEnd w:id="14"/>
    </w:p>
    <w:p w:rsidR="00ED61D0" w:rsidRDefault="00ED61D0" w:rsidP="00865ACC">
      <w:pPr>
        <w:pStyle w:val="DTIText1"/>
        <w:numPr>
          <w:ilvl w:val="0"/>
          <w:numId w:val="17"/>
        </w:numPr>
      </w:pPr>
      <w:r>
        <w:t xml:space="preserve">Un-zip the </w:t>
      </w:r>
      <w:proofErr w:type="spellStart"/>
      <w:r w:rsidR="00E66ED1">
        <w:t>eCIS</w:t>
      </w:r>
      <w:proofErr w:type="spellEnd"/>
      <w:r w:rsidR="006B12ED">
        <w:t xml:space="preserve"> </w:t>
      </w:r>
      <w:r>
        <w:t>application</w:t>
      </w:r>
      <w:r w:rsidR="006B12ED">
        <w:t>s</w:t>
      </w:r>
      <w:r>
        <w:t xml:space="preserve"> into your desired application directory where you plan to deploy it in WebLogic.</w:t>
      </w:r>
    </w:p>
    <w:p w:rsidR="003D5DBF" w:rsidRDefault="003D5DBF" w:rsidP="003D5DBF">
      <w:pPr>
        <w:pStyle w:val="DTIText1"/>
        <w:numPr>
          <w:ilvl w:val="0"/>
          <w:numId w:val="17"/>
        </w:numPr>
      </w:pPr>
      <w:r>
        <w:t xml:space="preserve">Copy the </w:t>
      </w:r>
      <w:proofErr w:type="spellStart"/>
      <w:r w:rsidRPr="005901F2">
        <w:rPr>
          <w:b/>
        </w:rPr>
        <w:t>customApplicationConfigEnv.properties</w:t>
      </w:r>
      <w:proofErr w:type="spellEnd"/>
      <w:r>
        <w:t xml:space="preserve"> from the </w:t>
      </w:r>
      <w:r w:rsidRPr="003677F0">
        <w:t>\</w:t>
      </w:r>
      <w:proofErr w:type="spellStart"/>
      <w:r>
        <w:t>eCIS</w:t>
      </w:r>
      <w:proofErr w:type="spellEnd"/>
      <w:r w:rsidRPr="003677F0">
        <w:t>\WEB-INF\classes\</w:t>
      </w:r>
      <w:proofErr w:type="spellStart"/>
      <w:r w:rsidRPr="003677F0">
        <w:t>dti</w:t>
      </w:r>
      <w:proofErr w:type="spellEnd"/>
      <w:r w:rsidRPr="003677F0">
        <w:t xml:space="preserve"> </w:t>
      </w:r>
      <w:r>
        <w:t xml:space="preserve">folder into the </w:t>
      </w:r>
      <w:proofErr w:type="spellStart"/>
      <w:r w:rsidRPr="00AB195D">
        <w:rPr>
          <w:b/>
        </w:rPr>
        <w:t>dti</w:t>
      </w:r>
      <w:proofErr w:type="spellEnd"/>
      <w:r>
        <w:t xml:space="preserve"> sub-folder of the WebLogic domain directory. This file is intended to contain </w:t>
      </w:r>
      <w:r w:rsidRPr="000F02E9">
        <w:rPr>
          <w:b/>
        </w:rPr>
        <w:t>environment-specific</w:t>
      </w:r>
      <w:r>
        <w:t xml:space="preserve"> properties shared by all OASIS web applications, such as the </w:t>
      </w:r>
      <w:proofErr w:type="spellStart"/>
      <w:r>
        <w:t>dbPoolId</w:t>
      </w:r>
      <w:proofErr w:type="spellEnd"/>
      <w:r>
        <w:t xml:space="preserve"> and </w:t>
      </w:r>
      <w:proofErr w:type="spellStart"/>
      <w:r>
        <w:t>environmentName</w:t>
      </w:r>
      <w:proofErr w:type="spellEnd"/>
      <w:r>
        <w:t xml:space="preserve"> property.</w:t>
      </w:r>
      <w:r w:rsidRPr="005901F2">
        <w:t xml:space="preserve"> </w:t>
      </w:r>
    </w:p>
    <w:p w:rsidR="003D5DBF" w:rsidRDefault="003D5DBF" w:rsidP="003D5DBF">
      <w:pPr>
        <w:pStyle w:val="DTIText1"/>
        <w:ind w:left="720"/>
      </w:pPr>
      <w:r>
        <w:t xml:space="preserve">The WebLogic domain directory is located within the Oracle </w:t>
      </w:r>
      <w:proofErr w:type="spellStart"/>
      <w:r>
        <w:t>user_projects</w:t>
      </w:r>
      <w:proofErr w:type="spellEnd"/>
      <w:r>
        <w:t xml:space="preserve">\domains folder. For example, if WebLogic is installed on the E: drive under </w:t>
      </w:r>
      <w:r w:rsidRPr="001549DE">
        <w:t>Oracle\Middleware</w:t>
      </w:r>
      <w:r>
        <w:t xml:space="preserve">, and the domain name is </w:t>
      </w:r>
      <w:proofErr w:type="spellStart"/>
      <w:r>
        <w:t>oasistest</w:t>
      </w:r>
      <w:proofErr w:type="spellEnd"/>
      <w:r>
        <w:t xml:space="preserve">, the </w:t>
      </w:r>
      <w:proofErr w:type="spellStart"/>
      <w:r>
        <w:t>dti</w:t>
      </w:r>
      <w:proofErr w:type="spellEnd"/>
      <w:r>
        <w:t xml:space="preserve"> folder is located at </w:t>
      </w:r>
      <w:r w:rsidRPr="001549DE">
        <w:t>E:\Oracle\Middl</w:t>
      </w:r>
      <w:r>
        <w:t>eware\user_projects\domains\</w:t>
      </w:r>
      <w:r w:rsidRPr="001549DE">
        <w:t>oasis</w:t>
      </w:r>
      <w:r>
        <w:t>test</w:t>
      </w:r>
      <w:r w:rsidRPr="001549DE">
        <w:t>\dti</w:t>
      </w:r>
    </w:p>
    <w:p w:rsidR="003D5DBF" w:rsidRDefault="003D5DBF" w:rsidP="003D5DBF">
      <w:pPr>
        <w:pStyle w:val="DTIText1"/>
        <w:numPr>
          <w:ilvl w:val="0"/>
          <w:numId w:val="17"/>
        </w:numPr>
      </w:pPr>
      <w:r>
        <w:t xml:space="preserve">If you would like to specify changes to </w:t>
      </w:r>
      <w:r w:rsidRPr="000F02E9">
        <w:rPr>
          <w:b/>
        </w:rPr>
        <w:t>non</w:t>
      </w:r>
      <w:r>
        <w:t xml:space="preserve">-environment-specific properties shared by all OASIS web applications, such as the </w:t>
      </w:r>
      <w:proofErr w:type="spellStart"/>
      <w:r w:rsidRPr="000F02E9">
        <w:t>calendar.dateformat</w:t>
      </w:r>
      <w:proofErr w:type="spellEnd"/>
      <w:r>
        <w:t xml:space="preserve"> property, copy the </w:t>
      </w:r>
      <w:proofErr w:type="spellStart"/>
      <w:r w:rsidRPr="00AB195D">
        <w:rPr>
          <w:b/>
        </w:rPr>
        <w:t>customApplicationConfig.properties</w:t>
      </w:r>
      <w:proofErr w:type="spellEnd"/>
      <w:r>
        <w:t xml:space="preserve"> from the </w:t>
      </w:r>
      <w:r w:rsidRPr="003677F0">
        <w:t>\</w:t>
      </w:r>
      <w:proofErr w:type="spellStart"/>
      <w:r>
        <w:t>eCIS</w:t>
      </w:r>
      <w:proofErr w:type="spellEnd"/>
      <w:r w:rsidRPr="003677F0">
        <w:t>\WEB-INF\classes\</w:t>
      </w:r>
      <w:proofErr w:type="spellStart"/>
      <w:r w:rsidRPr="003677F0">
        <w:t>dti</w:t>
      </w:r>
      <w:proofErr w:type="spellEnd"/>
      <w:r w:rsidRPr="003677F0">
        <w:t xml:space="preserve"> </w:t>
      </w:r>
      <w:r>
        <w:t xml:space="preserve">folder into the </w:t>
      </w:r>
      <w:proofErr w:type="spellStart"/>
      <w:r w:rsidRPr="00AB195D">
        <w:rPr>
          <w:b/>
        </w:rPr>
        <w:t>dti</w:t>
      </w:r>
      <w:proofErr w:type="spellEnd"/>
      <w:r>
        <w:t xml:space="preserve"> sub-folder of the WebLogic domain directory.</w:t>
      </w:r>
    </w:p>
    <w:p w:rsidR="000A2C11" w:rsidRDefault="003E18FB" w:rsidP="000A2C11">
      <w:pPr>
        <w:pStyle w:val="DTIText1"/>
        <w:numPr>
          <w:ilvl w:val="0"/>
          <w:numId w:val="17"/>
        </w:numPr>
      </w:pPr>
      <w:r w:rsidRPr="003E18FB">
        <w:t>If you would like specify custom properties for the </w:t>
      </w:r>
      <w:proofErr w:type="spellStart"/>
      <w:r w:rsidR="00E66ED1">
        <w:t>eCIS</w:t>
      </w:r>
      <w:proofErr w:type="spellEnd"/>
      <w:r w:rsidRPr="003E18FB">
        <w:t> application different than for other OASIS web applications, then</w:t>
      </w:r>
      <w:r>
        <w:t xml:space="preserve"> c</w:t>
      </w:r>
      <w:r w:rsidR="000A2C11">
        <w:t xml:space="preserve">opy the </w:t>
      </w:r>
      <w:proofErr w:type="spellStart"/>
      <w:r w:rsidR="000A2C11" w:rsidRPr="00AB195D">
        <w:rPr>
          <w:b/>
        </w:rPr>
        <w:t>customApplicationConfig</w:t>
      </w:r>
      <w:r w:rsidR="000A2C11">
        <w:rPr>
          <w:b/>
        </w:rPr>
        <w:t>-</w:t>
      </w:r>
      <w:r w:rsidR="003854A2">
        <w:rPr>
          <w:b/>
        </w:rPr>
        <w:t>cs</w:t>
      </w:r>
      <w:r w:rsidR="000A2C11" w:rsidRPr="00AB195D">
        <w:rPr>
          <w:b/>
        </w:rPr>
        <w:t>.properties</w:t>
      </w:r>
      <w:proofErr w:type="spellEnd"/>
      <w:r w:rsidR="000A2C11">
        <w:t xml:space="preserve"> from the </w:t>
      </w:r>
      <w:r w:rsidR="000A2C11" w:rsidRPr="003677F0">
        <w:t>\</w:t>
      </w:r>
      <w:proofErr w:type="spellStart"/>
      <w:r w:rsidR="00E66ED1">
        <w:t>eCIS</w:t>
      </w:r>
      <w:proofErr w:type="spellEnd"/>
      <w:r w:rsidR="006371AE">
        <w:t>\APP</w:t>
      </w:r>
      <w:r w:rsidR="000A2C11" w:rsidRPr="003677F0">
        <w:t>-INF\classes\</w:t>
      </w:r>
      <w:proofErr w:type="spellStart"/>
      <w:r w:rsidR="000A2C11" w:rsidRPr="003677F0">
        <w:t>dti</w:t>
      </w:r>
      <w:proofErr w:type="spellEnd"/>
      <w:r w:rsidR="000A2C11" w:rsidRPr="003677F0">
        <w:t xml:space="preserve"> </w:t>
      </w:r>
      <w:r w:rsidR="000A2C11">
        <w:t xml:space="preserve">folder into the </w:t>
      </w:r>
      <w:proofErr w:type="spellStart"/>
      <w:r w:rsidR="000A2C11" w:rsidRPr="00AB195D">
        <w:rPr>
          <w:b/>
        </w:rPr>
        <w:t>dti</w:t>
      </w:r>
      <w:proofErr w:type="spellEnd"/>
      <w:r w:rsidR="000A2C11">
        <w:t xml:space="preserve"> sub-folder of the </w:t>
      </w:r>
      <w:r w:rsidR="00E10916">
        <w:t>WebLogic</w:t>
      </w:r>
      <w:r w:rsidR="000A2C11">
        <w:t xml:space="preserve"> domain directory.</w:t>
      </w:r>
      <w:r w:rsidR="006371AE">
        <w:t xml:space="preserve"> This file is used</w:t>
      </w:r>
      <w:r w:rsidR="006E45E6">
        <w:t xml:space="preserve"> by </w:t>
      </w:r>
      <w:r w:rsidR="000B6DF6">
        <w:t xml:space="preserve">the </w:t>
      </w:r>
      <w:proofErr w:type="spellStart"/>
      <w:r w:rsidR="00E66ED1">
        <w:t>eCIS</w:t>
      </w:r>
      <w:proofErr w:type="spellEnd"/>
      <w:r w:rsidR="000B6DF6">
        <w:t xml:space="preserve"> only</w:t>
      </w:r>
      <w:r w:rsidR="006E45E6">
        <w:t>.</w:t>
      </w:r>
      <w:r>
        <w:t xml:space="preserve"> In most cases, this is not required.</w:t>
      </w:r>
    </w:p>
    <w:p w:rsidR="00AC6C79" w:rsidRPr="00ED61D0" w:rsidRDefault="00AC6C79" w:rsidP="00865ACC">
      <w:pPr>
        <w:pStyle w:val="DTIText1"/>
        <w:numPr>
          <w:ilvl w:val="0"/>
          <w:numId w:val="17"/>
        </w:numPr>
      </w:pPr>
      <w:r>
        <w:t xml:space="preserve">All changes should be made to the custom*.properties files in the </w:t>
      </w:r>
      <w:proofErr w:type="spellStart"/>
      <w:r>
        <w:t>dti</w:t>
      </w:r>
      <w:proofErr w:type="spellEnd"/>
      <w:r>
        <w:t xml:space="preserve"> sub-folder of the </w:t>
      </w:r>
      <w:r w:rsidR="00E10916">
        <w:t>WebLogic</w:t>
      </w:r>
      <w:r>
        <w:t xml:space="preserve"> domain directory. If they are made to the files in the </w:t>
      </w:r>
      <w:r w:rsidR="007833F2">
        <w:t>APP</w:t>
      </w:r>
      <w:r>
        <w:t>-INF\classes\</w:t>
      </w:r>
      <w:proofErr w:type="spellStart"/>
      <w:r>
        <w:t>dti</w:t>
      </w:r>
      <w:proofErr w:type="spellEnd"/>
      <w:r>
        <w:t xml:space="preserve"> folder, they will get overwritten during the next deployment. </w:t>
      </w:r>
    </w:p>
    <w:p w:rsidR="00ED61D0" w:rsidRDefault="00ED61D0" w:rsidP="00ED61D0">
      <w:pPr>
        <w:pStyle w:val="DTIHead2"/>
      </w:pPr>
      <w:bookmarkStart w:id="15" w:name="_Toc384393865"/>
      <w:r>
        <w:t>JDBC Data Source</w:t>
      </w:r>
      <w:bookmarkEnd w:id="15"/>
    </w:p>
    <w:p w:rsidR="00AB195D" w:rsidRDefault="00AB195D" w:rsidP="00AB195D">
      <w:pPr>
        <w:pStyle w:val="DTIText2"/>
      </w:pPr>
      <w:r>
        <w:t xml:space="preserve">Set the </w:t>
      </w:r>
      <w:proofErr w:type="spellStart"/>
      <w:r w:rsidRPr="003677F0">
        <w:rPr>
          <w:b/>
        </w:rPr>
        <w:t>dbPoolI</w:t>
      </w:r>
      <w:r w:rsidR="003677F0">
        <w:rPr>
          <w:b/>
        </w:rPr>
        <w:t>d</w:t>
      </w:r>
      <w:proofErr w:type="spellEnd"/>
      <w:r>
        <w:t xml:space="preserve"> property </w:t>
      </w:r>
      <w:r w:rsidR="006E45E6">
        <w:t xml:space="preserve">in </w:t>
      </w:r>
      <w:r w:rsidR="006E45E6" w:rsidRPr="00560007">
        <w:t xml:space="preserve">the </w:t>
      </w:r>
      <w:proofErr w:type="spellStart"/>
      <w:r w:rsidR="00FF6307" w:rsidRPr="00560007">
        <w:t>customAppl</w:t>
      </w:r>
      <w:r w:rsidR="00FF6307">
        <w:t>icationConfigEnv</w:t>
      </w:r>
      <w:r w:rsidR="006E45E6">
        <w:t>.properties</w:t>
      </w:r>
      <w:proofErr w:type="spellEnd"/>
      <w:r w:rsidR="006E45E6">
        <w:t xml:space="preserve"> file </w:t>
      </w:r>
      <w:r>
        <w:t xml:space="preserve">to the </w:t>
      </w:r>
      <w:r w:rsidR="00CD7B33">
        <w:t xml:space="preserve">JNDI name </w:t>
      </w:r>
      <w:r>
        <w:t>of the desired Data Source without the '</w:t>
      </w:r>
      <w:proofErr w:type="spellStart"/>
      <w:r>
        <w:t>jdbc</w:t>
      </w:r>
      <w:proofErr w:type="spellEnd"/>
      <w:r>
        <w:t xml:space="preserve">/' prefix. For example:  </w:t>
      </w:r>
    </w:p>
    <w:p w:rsidR="00ED61D0" w:rsidRDefault="00AB195D" w:rsidP="004F688B">
      <w:pPr>
        <w:pStyle w:val="Codeblock"/>
      </w:pPr>
      <w:proofErr w:type="spellStart"/>
      <w:proofErr w:type="gramStart"/>
      <w:r>
        <w:t>dbPoolId</w:t>
      </w:r>
      <w:proofErr w:type="spellEnd"/>
      <w:r>
        <w:t>=</w:t>
      </w:r>
      <w:proofErr w:type="gramEnd"/>
      <w:r w:rsidR="00FF6307">
        <w:t>odev20131</w:t>
      </w:r>
    </w:p>
    <w:p w:rsidR="00D360C1" w:rsidRDefault="00D360C1" w:rsidP="00D360C1">
      <w:pPr>
        <w:pStyle w:val="DTIHead3"/>
      </w:pPr>
      <w:bookmarkStart w:id="16" w:name="_Toc277325285"/>
      <w:bookmarkStart w:id="17" w:name="_Toc384393866"/>
      <w:bookmarkStart w:id="18" w:name="_Toc243710928"/>
      <w:r>
        <w:t>Multi Data Source for Oracle RAC environment</w:t>
      </w:r>
      <w:bookmarkEnd w:id="16"/>
      <w:bookmarkEnd w:id="17"/>
    </w:p>
    <w:p w:rsidR="00D360C1" w:rsidRDefault="00D360C1" w:rsidP="00D360C1">
      <w:pPr>
        <w:pStyle w:val="DTIText3"/>
      </w:pPr>
      <w:r>
        <w:t xml:space="preserve">If you use a multi data source to connect to a database environment, such as the Oracle RAC environment, set the </w:t>
      </w:r>
      <w:proofErr w:type="spellStart"/>
      <w:r>
        <w:t>dbPoolId</w:t>
      </w:r>
      <w:proofErr w:type="spellEnd"/>
      <w:r>
        <w:t xml:space="preserve"> property to the multi data source name, and add a property to define a comma separated list of all the data sources that are included in the multi data source. </w:t>
      </w:r>
    </w:p>
    <w:p w:rsidR="00D360C1" w:rsidRDefault="00D360C1" w:rsidP="00D360C1">
      <w:pPr>
        <w:pStyle w:val="DTIText3"/>
      </w:pPr>
      <w:r>
        <w:t>The format of the multi data source property is the data source name + "</w:t>
      </w:r>
      <w:proofErr w:type="spellStart"/>
      <w:r>
        <w:t>multidatasource</w:t>
      </w:r>
      <w:proofErr w:type="spellEnd"/>
      <w:r>
        <w:t>”. For example if the multi data source was named "</w:t>
      </w:r>
      <w:proofErr w:type="spellStart"/>
      <w:r>
        <w:t>aspenv</w:t>
      </w:r>
      <w:proofErr w:type="spellEnd"/>
      <w:r>
        <w:t xml:space="preserve">" and it contained the data sources "aspenv1" and "aspenv2", the </w:t>
      </w:r>
      <w:proofErr w:type="spellStart"/>
      <w:r>
        <w:t>dbPoolId</w:t>
      </w:r>
      <w:proofErr w:type="spellEnd"/>
      <w:r>
        <w:t xml:space="preserve"> would be set to:</w:t>
      </w:r>
    </w:p>
    <w:p w:rsidR="00D360C1" w:rsidRDefault="00D360C1" w:rsidP="00D360C1">
      <w:pPr>
        <w:pStyle w:val="DTIText3"/>
      </w:pPr>
      <w:r>
        <w:tab/>
      </w:r>
      <w:proofErr w:type="spellStart"/>
      <w:proofErr w:type="gramStart"/>
      <w:r>
        <w:t>dbPoolId</w:t>
      </w:r>
      <w:proofErr w:type="spellEnd"/>
      <w:r>
        <w:t>=</w:t>
      </w:r>
      <w:proofErr w:type="spellStart"/>
      <w:proofErr w:type="gramEnd"/>
      <w:r>
        <w:t>aspenv</w:t>
      </w:r>
      <w:proofErr w:type="spellEnd"/>
    </w:p>
    <w:p w:rsidR="00D360C1" w:rsidRDefault="00D360C1" w:rsidP="00D360C1">
      <w:pPr>
        <w:pStyle w:val="DTIText3"/>
      </w:pPr>
      <w:proofErr w:type="gramStart"/>
      <w:r>
        <w:t>and</w:t>
      </w:r>
      <w:proofErr w:type="gramEnd"/>
      <w:r>
        <w:t xml:space="preserve"> the multi data source property would be: </w:t>
      </w:r>
    </w:p>
    <w:p w:rsidR="00D360C1" w:rsidRPr="00662677" w:rsidRDefault="00D360C1" w:rsidP="00D360C1">
      <w:pPr>
        <w:pStyle w:val="DTIText3"/>
      </w:pPr>
      <w:r>
        <w:tab/>
      </w:r>
      <w:proofErr w:type="spellStart"/>
      <w:r>
        <w:t>aspenv.multidatasource</w:t>
      </w:r>
      <w:proofErr w:type="spellEnd"/>
      <w:r>
        <w:t>=aspenv1</w:t>
      </w:r>
      <w:proofErr w:type="gramStart"/>
      <w:r>
        <w:t>,aspenv2</w:t>
      </w:r>
      <w:proofErr w:type="gramEnd"/>
    </w:p>
    <w:p w:rsidR="00E9493D" w:rsidRDefault="00E9493D" w:rsidP="00E9493D">
      <w:pPr>
        <w:pStyle w:val="DTIHead2"/>
      </w:pPr>
      <w:bookmarkStart w:id="19" w:name="_Toc384393867"/>
      <w:r>
        <w:t>Environment Display Name</w:t>
      </w:r>
      <w:bookmarkEnd w:id="18"/>
      <w:bookmarkEnd w:id="19"/>
    </w:p>
    <w:p w:rsidR="00E9493D" w:rsidRDefault="00E9493D" w:rsidP="00E9493D">
      <w:pPr>
        <w:pStyle w:val="DTIText2"/>
      </w:pPr>
      <w:r>
        <w:t xml:space="preserve">Add the following definition </w:t>
      </w:r>
      <w:r w:rsidRPr="00560007">
        <w:t xml:space="preserve">to the </w:t>
      </w:r>
      <w:proofErr w:type="spellStart"/>
      <w:r w:rsidR="00FF6307">
        <w:rPr>
          <w:b/>
        </w:rPr>
        <w:t>customApplicationConfigEnv</w:t>
      </w:r>
      <w:r w:rsidRPr="000D1175">
        <w:rPr>
          <w:b/>
        </w:rPr>
        <w:t>.properties</w:t>
      </w:r>
      <w:proofErr w:type="spellEnd"/>
      <w:r>
        <w:t xml:space="preserve"> file to configure the environment display name:</w:t>
      </w:r>
    </w:p>
    <w:p w:rsidR="00E9493D" w:rsidRPr="00B90B96" w:rsidRDefault="00E9493D" w:rsidP="00E9493D">
      <w:pPr>
        <w:pStyle w:val="DTIText2"/>
        <w:numPr>
          <w:ilvl w:val="0"/>
          <w:numId w:val="15"/>
        </w:numPr>
      </w:pPr>
      <w:proofErr w:type="spellStart"/>
      <w:proofErr w:type="gramStart"/>
      <w:r w:rsidRPr="00B3756C">
        <w:rPr>
          <w:b/>
        </w:rPr>
        <w:t>environmentName</w:t>
      </w:r>
      <w:proofErr w:type="spellEnd"/>
      <w:proofErr w:type="gramEnd"/>
      <w:r>
        <w:rPr>
          <w:b/>
        </w:rPr>
        <w:t xml:space="preserve"> </w:t>
      </w:r>
      <w:r w:rsidRPr="00B90B96">
        <w:t>–</w:t>
      </w:r>
      <w:r>
        <w:rPr>
          <w:b/>
        </w:rPr>
        <w:t xml:space="preserve"> </w:t>
      </w:r>
      <w:r w:rsidRPr="00A22490">
        <w:t xml:space="preserve"> </w:t>
      </w:r>
      <w:r>
        <w:t>When set, environment is displayed</w:t>
      </w:r>
      <w:r w:rsidRPr="00A22490">
        <w:t xml:space="preserve"> on the Login page and across t</w:t>
      </w:r>
      <w:r>
        <w:t xml:space="preserve">he banner on all pages. By default, this property is </w:t>
      </w:r>
      <w:r w:rsidRPr="00A22490">
        <w:t>set to e</w:t>
      </w:r>
      <w:r>
        <w:t>mpty string.</w:t>
      </w:r>
      <w:r w:rsidRPr="00A22490">
        <w:t xml:space="preserve"> </w:t>
      </w:r>
    </w:p>
    <w:p w:rsidR="0024725C" w:rsidRDefault="0024725C" w:rsidP="0024725C">
      <w:pPr>
        <w:pStyle w:val="DTIHead2"/>
      </w:pPr>
      <w:bookmarkStart w:id="20" w:name="_Toc384393868"/>
      <w:r>
        <w:t>Context Root</w:t>
      </w:r>
      <w:bookmarkEnd w:id="20"/>
    </w:p>
    <w:p w:rsidR="0024725C" w:rsidRDefault="0024725C" w:rsidP="0024725C">
      <w:pPr>
        <w:pStyle w:val="DTIText2"/>
      </w:pPr>
      <w:r>
        <w:t xml:space="preserve">If you plan to change the context root of the </w:t>
      </w:r>
      <w:proofErr w:type="spellStart"/>
      <w:r w:rsidR="00E66ED1">
        <w:t>eCIS</w:t>
      </w:r>
      <w:proofErr w:type="spellEnd"/>
      <w:r>
        <w:t xml:space="preserve"> application</w:t>
      </w:r>
      <w:r w:rsidR="00C20746">
        <w:t xml:space="preserve"> to enable your WebLogic server to support multiple environments</w:t>
      </w:r>
      <w:r>
        <w:t>, you need to change 3 files</w:t>
      </w:r>
      <w:r w:rsidR="005827DB">
        <w:t xml:space="preserve"> before deploying application</w:t>
      </w:r>
      <w:r>
        <w:t>.</w:t>
      </w:r>
    </w:p>
    <w:p w:rsidR="0024725C" w:rsidRDefault="0024725C" w:rsidP="0024725C">
      <w:pPr>
        <w:pStyle w:val="DTIHead3"/>
      </w:pPr>
      <w:bookmarkStart w:id="21" w:name="_Toc384393869"/>
      <w:r>
        <w:lastRenderedPageBreak/>
        <w:t>application.xml</w:t>
      </w:r>
      <w:bookmarkEnd w:id="21"/>
    </w:p>
    <w:p w:rsidR="0024725C" w:rsidRDefault="0024725C" w:rsidP="0034537C">
      <w:pPr>
        <w:pStyle w:val="DTIText3"/>
        <w:numPr>
          <w:ilvl w:val="0"/>
          <w:numId w:val="21"/>
        </w:numPr>
      </w:pPr>
      <w:r>
        <w:t>Update the META-INF\application.xml file to add a prefix to the context-root element</w:t>
      </w:r>
      <w:r w:rsidR="001C629B">
        <w:t xml:space="preserve"> to signify the environment name</w:t>
      </w:r>
      <w:r>
        <w:t xml:space="preserve">. For example, </w:t>
      </w:r>
      <w:r w:rsidR="005117A5">
        <w:t xml:space="preserve">for </w:t>
      </w:r>
      <w:proofErr w:type="spellStart"/>
      <w:r w:rsidR="00E66ED1">
        <w:t>eCIS</w:t>
      </w:r>
      <w:proofErr w:type="spellEnd"/>
      <w:r w:rsidR="00BD7F7D">
        <w:t xml:space="preserve"> application in the </w:t>
      </w:r>
      <w:r w:rsidR="001C629B">
        <w:t xml:space="preserve">environment name </w:t>
      </w:r>
      <w:r w:rsidR="00FF6307">
        <w:rPr>
          <w:b/>
        </w:rPr>
        <w:t>odev20131</w:t>
      </w:r>
      <w:r w:rsidR="001C629B">
        <w:t xml:space="preserve">, </w:t>
      </w:r>
      <w:r>
        <w:t xml:space="preserve">change it from </w:t>
      </w:r>
      <w:proofErr w:type="spellStart"/>
      <w:r w:rsidR="00E66ED1">
        <w:t>eCIS</w:t>
      </w:r>
      <w:proofErr w:type="spellEnd"/>
      <w:r w:rsidR="00E10916">
        <w:t>/</w:t>
      </w:r>
      <w:proofErr w:type="spellStart"/>
      <w:r w:rsidR="00E66ED1">
        <w:t>wsCIS</w:t>
      </w:r>
      <w:proofErr w:type="spellEnd"/>
      <w:r w:rsidR="001D2B24">
        <w:t xml:space="preserve"> </w:t>
      </w:r>
      <w:r>
        <w:t xml:space="preserve">to </w:t>
      </w:r>
      <w:r w:rsidR="00FF6307">
        <w:rPr>
          <w:b/>
        </w:rPr>
        <w:t>odev20131</w:t>
      </w:r>
      <w:r w:rsidR="005117A5">
        <w:t>/</w:t>
      </w:r>
      <w:proofErr w:type="spellStart"/>
      <w:r w:rsidR="00E66ED1">
        <w:t>eCIS</w:t>
      </w:r>
      <w:proofErr w:type="spellEnd"/>
      <w:r w:rsidR="005117A5" w:rsidRPr="005117A5">
        <w:t>/</w:t>
      </w:r>
      <w:proofErr w:type="spellStart"/>
      <w:r w:rsidR="00E66ED1">
        <w:t>wsCIS</w:t>
      </w:r>
      <w:proofErr w:type="spellEnd"/>
      <w:r>
        <w:t>.</w:t>
      </w:r>
    </w:p>
    <w:p w:rsidR="00FF6307" w:rsidRDefault="00FF6307" w:rsidP="00FF6307">
      <w:pPr>
        <w:pStyle w:val="DTIHead3"/>
      </w:pPr>
      <w:bookmarkStart w:id="22" w:name="_Toc383942813"/>
      <w:bookmarkStart w:id="23" w:name="_Toc384393870"/>
      <w:proofErr w:type="spellStart"/>
      <w:r w:rsidRPr="00C20746">
        <w:t>customApplicationConfig</w:t>
      </w:r>
      <w:r>
        <w:t>Env-envname.properties</w:t>
      </w:r>
      <w:bookmarkEnd w:id="22"/>
      <w:bookmarkEnd w:id="23"/>
      <w:proofErr w:type="spellEnd"/>
    </w:p>
    <w:p w:rsidR="00FF6307" w:rsidRPr="000D7B1C" w:rsidRDefault="00FF6307" w:rsidP="00FF6307">
      <w:pPr>
        <w:pStyle w:val="DTIText3"/>
        <w:numPr>
          <w:ilvl w:val="0"/>
          <w:numId w:val="20"/>
        </w:numPr>
      </w:pPr>
      <w:r>
        <w:t xml:space="preserve">Copy the </w:t>
      </w:r>
      <w:proofErr w:type="spellStart"/>
      <w:r w:rsidRPr="00AB195D">
        <w:rPr>
          <w:b/>
        </w:rPr>
        <w:t>customApplicationConfig</w:t>
      </w:r>
      <w:r>
        <w:rPr>
          <w:b/>
        </w:rPr>
        <w:t>Env</w:t>
      </w:r>
      <w:r w:rsidRPr="00AB195D">
        <w:rPr>
          <w:b/>
        </w:rPr>
        <w:t>.properties</w:t>
      </w:r>
      <w:proofErr w:type="spellEnd"/>
      <w:r>
        <w:t xml:space="preserve"> in the </w:t>
      </w:r>
      <w:proofErr w:type="spellStart"/>
      <w:r w:rsidRPr="00AB195D">
        <w:rPr>
          <w:b/>
        </w:rPr>
        <w:t>dti</w:t>
      </w:r>
      <w:proofErr w:type="spellEnd"/>
      <w:r>
        <w:t xml:space="preserve"> sub-folder of the WebLogic domain directory to a new name with the environment name added to the file name. For example, for the odev20131 environment, rename the file to </w:t>
      </w:r>
      <w:r>
        <w:br/>
      </w:r>
      <w:r w:rsidRPr="00191B10">
        <w:rPr>
          <w:b/>
        </w:rPr>
        <w:t>customApplicationConfig</w:t>
      </w:r>
      <w:r>
        <w:rPr>
          <w:b/>
        </w:rPr>
        <w:t>Env</w:t>
      </w:r>
      <w:r w:rsidRPr="00191B10">
        <w:rPr>
          <w:b/>
        </w:rPr>
        <w:t>-odev20</w:t>
      </w:r>
      <w:r>
        <w:rPr>
          <w:b/>
        </w:rPr>
        <w:t>13</w:t>
      </w:r>
      <w:r w:rsidRPr="00191B10">
        <w:rPr>
          <w:b/>
        </w:rPr>
        <w:t>1.properties</w:t>
      </w:r>
      <w:r>
        <w:t>.</w:t>
      </w:r>
    </w:p>
    <w:p w:rsidR="00C20746" w:rsidRDefault="00C20746" w:rsidP="00C20746">
      <w:pPr>
        <w:pStyle w:val="DTIHead3"/>
      </w:pPr>
      <w:bookmarkStart w:id="24" w:name="_Toc384393871"/>
      <w:proofErr w:type="spellStart"/>
      <w:r w:rsidRPr="00C20746">
        <w:t>customApplicationConfig</w:t>
      </w:r>
      <w:r>
        <w:t>-envname.properties</w:t>
      </w:r>
      <w:bookmarkEnd w:id="24"/>
      <w:proofErr w:type="spellEnd"/>
    </w:p>
    <w:p w:rsidR="000D7B1C" w:rsidRPr="000D7B1C" w:rsidRDefault="00FF6307" w:rsidP="0034537C">
      <w:pPr>
        <w:pStyle w:val="DTIText3"/>
        <w:numPr>
          <w:ilvl w:val="0"/>
          <w:numId w:val="20"/>
        </w:numPr>
      </w:pPr>
      <w:r>
        <w:t xml:space="preserve">If you would like to specify changes to </w:t>
      </w:r>
      <w:r w:rsidRPr="000F02E9">
        <w:rPr>
          <w:b/>
        </w:rPr>
        <w:t>non</w:t>
      </w:r>
      <w:r>
        <w:t xml:space="preserve">-environment-specific properties, copy </w:t>
      </w:r>
      <w:r w:rsidR="00C20746">
        <w:t xml:space="preserve">the </w:t>
      </w:r>
      <w:proofErr w:type="spellStart"/>
      <w:r w:rsidR="00C20746" w:rsidRPr="00AB195D">
        <w:rPr>
          <w:b/>
        </w:rPr>
        <w:t>customApplicationConfig.properties</w:t>
      </w:r>
      <w:proofErr w:type="spellEnd"/>
      <w:r w:rsidR="00C20746">
        <w:t xml:space="preserve"> in the </w:t>
      </w:r>
      <w:proofErr w:type="spellStart"/>
      <w:r w:rsidR="00C20746" w:rsidRPr="00AB195D">
        <w:rPr>
          <w:b/>
        </w:rPr>
        <w:t>dti</w:t>
      </w:r>
      <w:proofErr w:type="spellEnd"/>
      <w:r w:rsidR="00C20746">
        <w:t xml:space="preserve"> sub-folder of the </w:t>
      </w:r>
      <w:r w:rsidR="00E10916">
        <w:t>WebLogic</w:t>
      </w:r>
      <w:r w:rsidR="00C20746">
        <w:t xml:space="preserve"> domain directory to a new name with the environment name added to the file name. For example, for the </w:t>
      </w:r>
      <w:r>
        <w:t>odev20131</w:t>
      </w:r>
      <w:r w:rsidR="00F01311">
        <w:t xml:space="preserve"> </w:t>
      </w:r>
      <w:r w:rsidR="00FA0843">
        <w:t>e</w:t>
      </w:r>
      <w:r w:rsidR="0085759D">
        <w:t xml:space="preserve">nvironment, rename the file to </w:t>
      </w:r>
      <w:r w:rsidR="00E9493D">
        <w:br/>
      </w:r>
      <w:r w:rsidR="0085759D" w:rsidRPr="00E9493D">
        <w:rPr>
          <w:b/>
        </w:rPr>
        <w:t>customApplicationConfig-</w:t>
      </w:r>
      <w:r>
        <w:rPr>
          <w:b/>
        </w:rPr>
        <w:t>odev20131</w:t>
      </w:r>
      <w:r w:rsidR="0085759D" w:rsidRPr="00E9493D">
        <w:rPr>
          <w:b/>
        </w:rPr>
        <w:t>.properties</w:t>
      </w:r>
      <w:r w:rsidR="00225B80">
        <w:t>.</w:t>
      </w:r>
    </w:p>
    <w:p w:rsidR="00E9493D" w:rsidRDefault="00E9493D" w:rsidP="00E9493D">
      <w:pPr>
        <w:pStyle w:val="DTIHead3"/>
      </w:pPr>
      <w:bookmarkStart w:id="25" w:name="_Toc231380434"/>
      <w:bookmarkStart w:id="26" w:name="_Toc239655018"/>
      <w:bookmarkStart w:id="27" w:name="_Toc384393872"/>
      <w:proofErr w:type="spellStart"/>
      <w:r w:rsidRPr="00C20746">
        <w:t>customApplication</w:t>
      </w:r>
      <w:r>
        <w:t>Resources-envname.properties</w:t>
      </w:r>
      <w:bookmarkEnd w:id="25"/>
      <w:bookmarkEnd w:id="26"/>
      <w:bookmarkEnd w:id="27"/>
      <w:proofErr w:type="spellEnd"/>
    </w:p>
    <w:p w:rsidR="00E9493D" w:rsidRPr="000D7B1C" w:rsidRDefault="00FF6307" w:rsidP="00E9493D">
      <w:pPr>
        <w:pStyle w:val="DTIText3"/>
        <w:numPr>
          <w:ilvl w:val="0"/>
          <w:numId w:val="20"/>
        </w:numPr>
      </w:pPr>
      <w:r w:rsidRPr="003E18FB">
        <w:t xml:space="preserve">If you would like specify custom </w:t>
      </w:r>
      <w:r>
        <w:t>messages,</w:t>
      </w:r>
      <w:r w:rsidRPr="003E18FB">
        <w:t xml:space="preserve"> </w:t>
      </w:r>
      <w:r>
        <w:t xml:space="preserve">copy </w:t>
      </w:r>
      <w:r w:rsidR="00E9493D">
        <w:t xml:space="preserve">the </w:t>
      </w:r>
      <w:proofErr w:type="spellStart"/>
      <w:r w:rsidR="00E9493D" w:rsidRPr="007674D1">
        <w:rPr>
          <w:b/>
        </w:rPr>
        <w:t>customApplicationResources</w:t>
      </w:r>
      <w:r w:rsidR="00E9493D" w:rsidRPr="00AB195D">
        <w:rPr>
          <w:b/>
        </w:rPr>
        <w:t>.properties</w:t>
      </w:r>
      <w:proofErr w:type="spellEnd"/>
      <w:r w:rsidR="00E9493D">
        <w:t xml:space="preserve"> in the </w:t>
      </w:r>
      <w:proofErr w:type="spellStart"/>
      <w:r w:rsidR="00E9493D" w:rsidRPr="00AB195D">
        <w:rPr>
          <w:b/>
        </w:rPr>
        <w:t>dti</w:t>
      </w:r>
      <w:proofErr w:type="spellEnd"/>
      <w:r w:rsidR="00E9493D">
        <w:t xml:space="preserve"> sub-folder of the </w:t>
      </w:r>
      <w:r w:rsidR="00E10916">
        <w:t>WebLogic</w:t>
      </w:r>
      <w:r w:rsidR="00E9493D">
        <w:t xml:space="preserve"> domain directory to a new name with the environment name added to the file name. For example, for the o</w:t>
      </w:r>
      <w:r>
        <w:t>odev20131</w:t>
      </w:r>
      <w:r w:rsidR="00E9493D">
        <w:t xml:space="preserve"> environment, rename the file to </w:t>
      </w:r>
      <w:r w:rsidR="00E9493D">
        <w:br/>
      </w:r>
      <w:r w:rsidR="00E9493D" w:rsidRPr="00E224F5">
        <w:rPr>
          <w:b/>
        </w:rPr>
        <w:t>customApplicationResources-o</w:t>
      </w:r>
      <w:r>
        <w:rPr>
          <w:b/>
        </w:rPr>
        <w:t>odev20131</w:t>
      </w:r>
      <w:r w:rsidR="00E9493D" w:rsidRPr="00E224F5">
        <w:rPr>
          <w:b/>
        </w:rPr>
        <w:t>.properties</w:t>
      </w:r>
    </w:p>
    <w:p w:rsidR="0024725C" w:rsidRDefault="00C20746" w:rsidP="00C20746">
      <w:pPr>
        <w:pStyle w:val="DTIHead3"/>
      </w:pPr>
      <w:bookmarkStart w:id="28" w:name="_Toc384393873"/>
      <w:r>
        <w:t>applicationConfig.xml</w:t>
      </w:r>
      <w:bookmarkEnd w:id="28"/>
    </w:p>
    <w:p w:rsidR="0024725C" w:rsidRDefault="00C20746" w:rsidP="0034537C">
      <w:pPr>
        <w:pStyle w:val="DTIText3"/>
        <w:numPr>
          <w:ilvl w:val="0"/>
          <w:numId w:val="19"/>
        </w:numPr>
      </w:pPr>
      <w:r>
        <w:t xml:space="preserve">Update the applicationConfig.xml file in the </w:t>
      </w:r>
      <w:proofErr w:type="spellStart"/>
      <w:r w:rsidR="00E66ED1">
        <w:t>eCIS</w:t>
      </w:r>
      <w:proofErr w:type="spellEnd"/>
      <w:r w:rsidR="0071394E">
        <w:t>\APP</w:t>
      </w:r>
      <w:r w:rsidRPr="00C20746">
        <w:t>-INF\classes\</w:t>
      </w:r>
      <w:proofErr w:type="spellStart"/>
      <w:r w:rsidRPr="00C20746">
        <w:t>dti</w:t>
      </w:r>
      <w:proofErr w:type="spellEnd"/>
      <w:r>
        <w:t xml:space="preserve"> folder to rename the </w:t>
      </w:r>
      <w:proofErr w:type="spellStart"/>
      <w:r w:rsidRPr="00C20746">
        <w:t>dti</w:t>
      </w:r>
      <w:proofErr w:type="spellEnd"/>
      <w:r w:rsidRPr="00C20746">
        <w:t>/</w:t>
      </w:r>
      <w:r w:rsidR="00FF6307" w:rsidRPr="00FF6307">
        <w:t xml:space="preserve"> </w:t>
      </w:r>
      <w:proofErr w:type="spellStart"/>
      <w:r w:rsidR="00FF6307" w:rsidRPr="00C20746">
        <w:t>customApplicationConfig</w:t>
      </w:r>
      <w:r w:rsidR="00FF6307">
        <w:t>Env</w:t>
      </w:r>
      <w:r w:rsidRPr="00C20746">
        <w:t>.properties</w:t>
      </w:r>
      <w:proofErr w:type="spellEnd"/>
      <w:r>
        <w:t xml:space="preserve"> value on about line </w:t>
      </w:r>
      <w:r w:rsidR="003854A2">
        <w:t>41</w:t>
      </w:r>
      <w:r>
        <w:t xml:space="preserve"> to the name of the new </w:t>
      </w:r>
      <w:proofErr w:type="spellStart"/>
      <w:r w:rsidR="00FF6307" w:rsidRPr="00C20746">
        <w:t>customApplicationConfig</w:t>
      </w:r>
      <w:r w:rsidR="00FF6307">
        <w:t>Env</w:t>
      </w:r>
      <w:r>
        <w:t>.properties</w:t>
      </w:r>
      <w:proofErr w:type="spellEnd"/>
      <w:r>
        <w:t xml:space="preserve"> file for this environment.</w:t>
      </w:r>
      <w:r w:rsidR="00FA0843">
        <w:t xml:space="preserve"> For example, for the </w:t>
      </w:r>
      <w:r w:rsidR="00FF6307">
        <w:t>odev20131</w:t>
      </w:r>
      <w:r w:rsidR="00FA0843">
        <w:t xml:space="preserve"> environment, </w:t>
      </w:r>
      <w:r w:rsidR="00396F83">
        <w:t>set</w:t>
      </w:r>
      <w:r w:rsidR="00FA0843">
        <w:t xml:space="preserve"> the file</w:t>
      </w:r>
      <w:r w:rsidR="00396F83">
        <w:t>name</w:t>
      </w:r>
      <w:r w:rsidR="00FA0843">
        <w:t xml:space="preserve"> to </w:t>
      </w:r>
      <w:r w:rsidR="00E9493D">
        <w:br/>
      </w:r>
      <w:r w:rsidR="00FA0843" w:rsidRPr="00E9493D">
        <w:rPr>
          <w:b/>
        </w:rPr>
        <w:t>customApplicationConfig</w:t>
      </w:r>
      <w:r w:rsidR="00DE14D0">
        <w:rPr>
          <w:b/>
        </w:rPr>
        <w:t>Env</w:t>
      </w:r>
      <w:r w:rsidR="00FA0843" w:rsidRPr="00E9493D">
        <w:rPr>
          <w:b/>
        </w:rPr>
        <w:t>-</w:t>
      </w:r>
      <w:r w:rsidR="00FF6307">
        <w:rPr>
          <w:b/>
        </w:rPr>
        <w:t>odev20131</w:t>
      </w:r>
      <w:r w:rsidR="00FA0843" w:rsidRPr="00E9493D">
        <w:rPr>
          <w:b/>
        </w:rPr>
        <w:t>.properties</w:t>
      </w:r>
      <w:r w:rsidR="00396F83">
        <w:t>.</w:t>
      </w:r>
    </w:p>
    <w:p w:rsidR="00960F89" w:rsidRDefault="00166444" w:rsidP="00643917">
      <w:pPr>
        <w:pStyle w:val="DTIHead1"/>
      </w:pPr>
      <w:bookmarkStart w:id="29" w:name="_Toc384393874"/>
      <w:r>
        <w:t>WebLogic Configuration</w:t>
      </w:r>
      <w:bookmarkEnd w:id="29"/>
    </w:p>
    <w:p w:rsidR="00EB05A7" w:rsidRDefault="00EB05A7" w:rsidP="00EB05A7">
      <w:pPr>
        <w:pStyle w:val="DTIHead2"/>
      </w:pPr>
      <w:bookmarkStart w:id="30" w:name="_Toc384393875"/>
      <w:r>
        <w:t>JDBC Data Source</w:t>
      </w:r>
      <w:bookmarkEnd w:id="30"/>
    </w:p>
    <w:p w:rsidR="007605E2" w:rsidRDefault="00EB05A7" w:rsidP="006902D1">
      <w:pPr>
        <w:pStyle w:val="DTIText2"/>
        <w:numPr>
          <w:ilvl w:val="0"/>
          <w:numId w:val="15"/>
        </w:numPr>
      </w:pPr>
      <w:r>
        <w:t xml:space="preserve">Define a JDBC data source </w:t>
      </w:r>
      <w:r w:rsidR="00195771">
        <w:t xml:space="preserve">using “Oracle’s Driver (Thin) </w:t>
      </w:r>
      <w:r w:rsidR="00E10916">
        <w:t xml:space="preserve">for Instance connections; </w:t>
      </w:r>
      <w:r w:rsidR="00FF6307">
        <w:t>Versions:9.0.1 and later</w:t>
      </w:r>
      <w:r w:rsidR="00195771">
        <w:t>”</w:t>
      </w:r>
      <w:r w:rsidR="00154BCE">
        <w:t xml:space="preserve"> </w:t>
      </w:r>
      <w:r w:rsidR="00154BCE" w:rsidRPr="00154BCE">
        <w:t>with '</w:t>
      </w:r>
      <w:proofErr w:type="spellStart"/>
      <w:r w:rsidR="00154BCE" w:rsidRPr="00154BCE">
        <w:rPr>
          <w:b/>
        </w:rPr>
        <w:t>jdbc</w:t>
      </w:r>
      <w:proofErr w:type="spellEnd"/>
      <w:r w:rsidR="00154BCE" w:rsidRPr="00154BCE">
        <w:rPr>
          <w:b/>
        </w:rPr>
        <w:t>/</w:t>
      </w:r>
      <w:r w:rsidR="00154BCE" w:rsidRPr="00154BCE">
        <w:t xml:space="preserve">' as a </w:t>
      </w:r>
      <w:r w:rsidR="00CD7B33" w:rsidRPr="00154BCE">
        <w:t xml:space="preserve">prefix </w:t>
      </w:r>
      <w:r w:rsidR="00CD7B33">
        <w:t xml:space="preserve">of the JNDI name </w:t>
      </w:r>
      <w:r w:rsidR="00154BCE" w:rsidRPr="00154BCE">
        <w:t xml:space="preserve">(ex. </w:t>
      </w:r>
      <w:proofErr w:type="spellStart"/>
      <w:r w:rsidR="00154BCE" w:rsidRPr="00154BCE">
        <w:t>jdbc</w:t>
      </w:r>
      <w:proofErr w:type="spellEnd"/>
      <w:r w:rsidR="00154BCE" w:rsidRPr="00154BCE">
        <w:t>/</w:t>
      </w:r>
      <w:r w:rsidR="00FF6307">
        <w:t>odev20131</w:t>
      </w:r>
      <w:r w:rsidR="00154BCE" w:rsidRPr="00154BCE">
        <w:t>)</w:t>
      </w:r>
    </w:p>
    <w:p w:rsidR="006902D1" w:rsidRDefault="006902D1" w:rsidP="006902D1">
      <w:pPr>
        <w:pStyle w:val="DTIHead2"/>
      </w:pPr>
      <w:bookmarkStart w:id="31" w:name="_Toc384393876"/>
      <w:r>
        <w:t>Security</w:t>
      </w:r>
      <w:bookmarkEnd w:id="31"/>
    </w:p>
    <w:p w:rsidR="00AB5C95" w:rsidRDefault="00E427F8" w:rsidP="00AB5C95">
      <w:pPr>
        <w:pStyle w:val="DTIHead3"/>
      </w:pPr>
      <w:bookmarkStart w:id="32" w:name="_Toc384393877"/>
      <w:r>
        <w:t>OASIS Web Service</w:t>
      </w:r>
      <w:r w:rsidR="00AB5C95">
        <w:t xml:space="preserve"> User</w:t>
      </w:r>
      <w:bookmarkEnd w:id="32"/>
    </w:p>
    <w:p w:rsidR="005310F4" w:rsidRDefault="005310F4" w:rsidP="005310F4">
      <w:pPr>
        <w:pStyle w:val="DTIText3"/>
      </w:pPr>
      <w:bookmarkStart w:id="33" w:name="_Toc217097858"/>
      <w:r>
        <w:t xml:space="preserve">Configure a </w:t>
      </w:r>
      <w:r w:rsidR="007E1479">
        <w:t xml:space="preserve">service account </w:t>
      </w:r>
      <w:r>
        <w:t xml:space="preserve">user to access </w:t>
      </w:r>
      <w:r w:rsidR="007E1479">
        <w:t>all core web services</w:t>
      </w:r>
      <w:r>
        <w:t>:</w:t>
      </w:r>
    </w:p>
    <w:p w:rsidR="005310F4" w:rsidRDefault="005310F4" w:rsidP="005310F4">
      <w:pPr>
        <w:pStyle w:val="DTIText4"/>
        <w:numPr>
          <w:ilvl w:val="0"/>
          <w:numId w:val="39"/>
        </w:numPr>
      </w:pPr>
      <w:r>
        <w:t xml:space="preserve">Define a user in the WebLogic Security Realm or Active Directory with a name that matches the desired user in the OASIS </w:t>
      </w:r>
      <w:proofErr w:type="spellStart"/>
      <w:r>
        <w:t>pfuser</w:t>
      </w:r>
      <w:proofErr w:type="spellEnd"/>
      <w:r>
        <w:t xml:space="preserve"> table.</w:t>
      </w:r>
    </w:p>
    <w:p w:rsidR="005310F4" w:rsidRDefault="005310F4" w:rsidP="005310F4">
      <w:pPr>
        <w:pStyle w:val="DTIText3"/>
      </w:pPr>
      <w:r>
        <w:t xml:space="preserve"> Configure access to the application through a Group or a Role:</w:t>
      </w:r>
    </w:p>
    <w:p w:rsidR="005310F4" w:rsidRPr="00AB5C95" w:rsidRDefault="005310F4" w:rsidP="005310F4">
      <w:pPr>
        <w:pStyle w:val="DTIHead4"/>
      </w:pPr>
      <w:r>
        <w:t>Authentication by Group</w:t>
      </w:r>
    </w:p>
    <w:p w:rsidR="005310F4" w:rsidRDefault="005310F4" w:rsidP="005310F4">
      <w:pPr>
        <w:pStyle w:val="DTIText4"/>
        <w:numPr>
          <w:ilvl w:val="0"/>
          <w:numId w:val="39"/>
        </w:numPr>
      </w:pPr>
      <w:r>
        <w:t xml:space="preserve">Define a group named </w:t>
      </w:r>
      <w:r w:rsidRPr="00E427F8">
        <w:t>OWSUSER</w:t>
      </w:r>
      <w:r>
        <w:t xml:space="preserve"> for access to all core web services. Create this group in the same security provider used to create the user (WebLogic Security Realm or Active Directory).</w:t>
      </w:r>
    </w:p>
    <w:p w:rsidR="005310F4" w:rsidRDefault="005310F4" w:rsidP="005310F4">
      <w:pPr>
        <w:pStyle w:val="DTIText4"/>
        <w:numPr>
          <w:ilvl w:val="0"/>
          <w:numId w:val="39"/>
        </w:numPr>
      </w:pPr>
      <w:r>
        <w:lastRenderedPageBreak/>
        <w:t>Add the user as a member of the group.</w:t>
      </w:r>
    </w:p>
    <w:p w:rsidR="005310F4" w:rsidRDefault="005310F4" w:rsidP="005310F4">
      <w:pPr>
        <w:pStyle w:val="DTIText4"/>
        <w:numPr>
          <w:ilvl w:val="0"/>
          <w:numId w:val="39"/>
        </w:numPr>
      </w:pPr>
      <w:r>
        <w:t xml:space="preserve">Optionally add a group named </w:t>
      </w:r>
      <w:r w:rsidRPr="00964AD1">
        <w:t>OASISSYSADMIN</w:t>
      </w:r>
      <w:r>
        <w:t xml:space="preserve"> for access to </w:t>
      </w:r>
      <w:proofErr w:type="spellStart"/>
      <w:r w:rsidRPr="00964AD1">
        <w:t>refreshparms.jsp</w:t>
      </w:r>
      <w:proofErr w:type="spellEnd"/>
      <w:r w:rsidRPr="00964AD1">
        <w:t xml:space="preserve">, </w:t>
      </w:r>
      <w:proofErr w:type="spellStart"/>
      <w:r w:rsidRPr="00964AD1">
        <w:t>checklogs.jsp</w:t>
      </w:r>
      <w:proofErr w:type="spellEnd"/>
      <w:r w:rsidRPr="00964AD1">
        <w:t xml:space="preserve">, </w:t>
      </w:r>
      <w:proofErr w:type="spellStart"/>
      <w:r w:rsidRPr="00964AD1">
        <w:t>healthCheck.jsp</w:t>
      </w:r>
      <w:proofErr w:type="spellEnd"/>
      <w:r>
        <w:t>. Add the user as a member of this group.</w:t>
      </w:r>
    </w:p>
    <w:p w:rsidR="005310F4" w:rsidRDefault="005310F4" w:rsidP="005310F4">
      <w:pPr>
        <w:pStyle w:val="DTIHead4"/>
      </w:pPr>
      <w:r>
        <w:t>Authentication by Role</w:t>
      </w:r>
    </w:p>
    <w:p w:rsidR="005310F4" w:rsidRDefault="005310F4" w:rsidP="005310F4">
      <w:pPr>
        <w:pStyle w:val="DTIText4"/>
        <w:numPr>
          <w:ilvl w:val="0"/>
          <w:numId w:val="39"/>
        </w:numPr>
      </w:pPr>
      <w:r>
        <w:t xml:space="preserve">Define a Global Role in WebLogic named </w:t>
      </w:r>
      <w:r w:rsidRPr="00023FED">
        <w:t xml:space="preserve">OWSUSERROLE </w:t>
      </w:r>
      <w:r>
        <w:t>for access to all core web services.</w:t>
      </w:r>
    </w:p>
    <w:p w:rsidR="005310F4" w:rsidRDefault="005310F4" w:rsidP="005310F4">
      <w:pPr>
        <w:pStyle w:val="DTIText4"/>
        <w:numPr>
          <w:ilvl w:val="0"/>
          <w:numId w:val="39"/>
        </w:numPr>
      </w:pPr>
      <w:r>
        <w:t>Define a Role Expression to assign the user or a group the user belongs to the role.</w:t>
      </w:r>
    </w:p>
    <w:p w:rsidR="005310F4" w:rsidRPr="00C5271B" w:rsidRDefault="005310F4" w:rsidP="005310F4">
      <w:pPr>
        <w:pStyle w:val="DTIText4"/>
        <w:numPr>
          <w:ilvl w:val="0"/>
          <w:numId w:val="39"/>
        </w:numPr>
      </w:pPr>
      <w:r>
        <w:t xml:space="preserve">Optionally define a global role named </w:t>
      </w:r>
      <w:r w:rsidRPr="00964AD1">
        <w:t>OASISSYSADMINROLE</w:t>
      </w:r>
      <w:r>
        <w:t xml:space="preserve"> for access to </w:t>
      </w:r>
      <w:proofErr w:type="spellStart"/>
      <w:r w:rsidRPr="00964AD1">
        <w:t>refreshparms.jsp</w:t>
      </w:r>
      <w:proofErr w:type="spellEnd"/>
      <w:r w:rsidRPr="00964AD1">
        <w:t xml:space="preserve">, </w:t>
      </w:r>
      <w:proofErr w:type="spellStart"/>
      <w:r w:rsidRPr="00964AD1">
        <w:t>checklogs.jsp</w:t>
      </w:r>
      <w:proofErr w:type="spellEnd"/>
      <w:r w:rsidRPr="00964AD1">
        <w:t xml:space="preserve">, </w:t>
      </w:r>
      <w:proofErr w:type="spellStart"/>
      <w:r w:rsidRPr="00964AD1">
        <w:t>healthCheck.jsp</w:t>
      </w:r>
      <w:proofErr w:type="spellEnd"/>
      <w:r>
        <w:t>. Define a Role Expression to assign the user or a group the user belongs to this role.</w:t>
      </w:r>
    </w:p>
    <w:p w:rsidR="00CD7B33" w:rsidRPr="00347A51" w:rsidRDefault="00CD7B33" w:rsidP="00CD7B33">
      <w:pPr>
        <w:pStyle w:val="DTIHead3"/>
      </w:pPr>
      <w:bookmarkStart w:id="34" w:name="_Toc384393878"/>
      <w:r>
        <w:t>System User</w:t>
      </w:r>
      <w:bookmarkEnd w:id="33"/>
      <w:bookmarkEnd w:id="34"/>
    </w:p>
    <w:p w:rsidR="00CD7B33" w:rsidRPr="00AB5C95" w:rsidRDefault="00CD7B33" w:rsidP="00CD7B33">
      <w:pPr>
        <w:pStyle w:val="DTIText3"/>
      </w:pPr>
      <w:r>
        <w:t>Configure admin user, used by the application to change password:</w:t>
      </w:r>
    </w:p>
    <w:p w:rsidR="00CD7B33" w:rsidRDefault="00CD7B33" w:rsidP="00CD7B33">
      <w:pPr>
        <w:pStyle w:val="DTIText3"/>
        <w:numPr>
          <w:ilvl w:val="0"/>
          <w:numId w:val="35"/>
        </w:numPr>
      </w:pPr>
      <w:r>
        <w:t>Define a user in the Security Realm with name “admin”.</w:t>
      </w:r>
    </w:p>
    <w:p w:rsidR="00CD7B33" w:rsidRDefault="00CD7B33" w:rsidP="00CD7B33">
      <w:pPr>
        <w:pStyle w:val="DTIText3"/>
        <w:numPr>
          <w:ilvl w:val="0"/>
          <w:numId w:val="35"/>
        </w:numPr>
      </w:pPr>
      <w:r>
        <w:t>Add user admin to group Administrator.</w:t>
      </w:r>
    </w:p>
    <w:p w:rsidR="00BB39BC" w:rsidRPr="00347A51" w:rsidRDefault="00BB39BC" w:rsidP="00BB39BC">
      <w:pPr>
        <w:pStyle w:val="DTIHead3"/>
      </w:pPr>
      <w:bookmarkStart w:id="35" w:name="_Toc275351968"/>
      <w:bookmarkStart w:id="36" w:name="_Toc384393879"/>
      <w:r>
        <w:t>SSL Communication</w:t>
      </w:r>
      <w:bookmarkEnd w:id="35"/>
      <w:bookmarkEnd w:id="36"/>
    </w:p>
    <w:p w:rsidR="009D7D35" w:rsidRDefault="009D7D35" w:rsidP="00BB39BC">
      <w:pPr>
        <w:pStyle w:val="DTIText3"/>
      </w:pPr>
    </w:p>
    <w:p w:rsidR="00BB39BC" w:rsidRDefault="00BB39BC" w:rsidP="00BB39BC">
      <w:pPr>
        <w:pStyle w:val="DTIText3"/>
      </w:pPr>
      <w:r>
        <w:t xml:space="preserve">The </w:t>
      </w:r>
      <w:proofErr w:type="spellStart"/>
      <w:r w:rsidR="00E66ED1">
        <w:t>wsCIS</w:t>
      </w:r>
      <w:proofErr w:type="spellEnd"/>
      <w:r>
        <w:t xml:space="preserve"> Web Services application is configured to require access through HTTPS to enforce SSL communication</w:t>
      </w:r>
      <w:r w:rsidR="005F03F7">
        <w:t xml:space="preserve"> by defining WS-Security policies</w:t>
      </w:r>
      <w:r w:rsidR="00191F4B">
        <w:t xml:space="preserve"> for the services in the </w:t>
      </w:r>
      <w:proofErr w:type="spellStart"/>
      <w:r w:rsidR="00E66ED1">
        <w:t>eCIS</w:t>
      </w:r>
      <w:proofErr w:type="spellEnd"/>
      <w:r w:rsidR="00191F4B">
        <w:t>/</w:t>
      </w:r>
      <w:proofErr w:type="spellStart"/>
      <w:r w:rsidR="00E66ED1">
        <w:t>wsCIS</w:t>
      </w:r>
      <w:proofErr w:type="spellEnd"/>
      <w:r w:rsidR="00191F4B">
        <w:t>/WEB-INF/weblogic-webservices-policy.xml deployment descriptor.</w:t>
      </w:r>
      <w:r>
        <w:t xml:space="preserve"> Ensure that the WebLogic service is </w:t>
      </w:r>
      <w:r w:rsidRPr="00191F4B">
        <w:rPr>
          <w:b/>
        </w:rPr>
        <w:t>configured</w:t>
      </w:r>
      <w:r>
        <w:t xml:space="preserve"> to enable the SSL Listen Port. This is configured on the Configuration </w:t>
      </w:r>
      <w:r>
        <w:sym w:font="Wingdings" w:char="F0E0"/>
      </w:r>
      <w:r>
        <w:t xml:space="preserve"> General tab of the Server configuration for the Managed server.</w:t>
      </w:r>
    </w:p>
    <w:p w:rsidR="00191F4B" w:rsidRDefault="00191F4B" w:rsidP="00BB39BC">
      <w:pPr>
        <w:pStyle w:val="DTIText3"/>
      </w:pPr>
      <w:r>
        <w:t>If you wish to modify the WS-Security Profile configuration, you may remove the weblogic-webservices-policy.xml file, and use the WebLogic console to configure WS-Security policy(s).</w:t>
      </w:r>
    </w:p>
    <w:p w:rsidR="008702EA" w:rsidRDefault="008702EA" w:rsidP="00BB39BC">
      <w:pPr>
        <w:pStyle w:val="DTIText3"/>
      </w:pPr>
    </w:p>
    <w:p w:rsidR="008702EA" w:rsidRDefault="008702EA" w:rsidP="008702EA">
      <w:pPr>
        <w:pStyle w:val="DTIHead3"/>
      </w:pPr>
      <w:r>
        <w:t>JMS configuration</w:t>
      </w:r>
    </w:p>
    <w:p w:rsidR="008702EA" w:rsidRDefault="008702EA" w:rsidP="008702EA">
      <w:pPr>
        <w:pStyle w:val="DTIText3"/>
        <w:ind w:left="1224"/>
      </w:pPr>
      <w:r>
        <w:t>JMS service required for notification services.</w:t>
      </w:r>
    </w:p>
    <w:p w:rsidR="008702EA" w:rsidRDefault="008702EA" w:rsidP="008702EA">
      <w:pPr>
        <w:pStyle w:val="DTIText3"/>
        <w:ind w:left="1224"/>
      </w:pPr>
      <w:r>
        <w:t xml:space="preserve">Configuration of JMS on application side can be found in the </w:t>
      </w:r>
      <w:proofErr w:type="spellStart"/>
      <w:r>
        <w:t>applicationConfig-cs.properoties</w:t>
      </w:r>
      <w:proofErr w:type="spellEnd"/>
      <w:r>
        <w:t xml:space="preserve"> as shown below. This can be overridden in the custom configuration.</w:t>
      </w:r>
    </w:p>
    <w:p w:rsidR="008702EA" w:rsidRDefault="008702EA" w:rsidP="008702EA">
      <w:pPr>
        <w:pStyle w:val="DTIText3"/>
        <w:ind w:left="1224"/>
      </w:pPr>
      <w:r>
        <w:t>#################################################################################</w:t>
      </w:r>
    </w:p>
    <w:p w:rsidR="008702EA" w:rsidRDefault="008702EA" w:rsidP="008702EA">
      <w:pPr>
        <w:pStyle w:val="DTIText3"/>
        <w:ind w:left="1224"/>
      </w:pPr>
      <w:r>
        <w:t xml:space="preserve">### </w:t>
      </w:r>
      <w:proofErr w:type="gramStart"/>
      <w:r>
        <w:t>party</w:t>
      </w:r>
      <w:proofErr w:type="gramEnd"/>
      <w:r>
        <w:t xml:space="preserve"> notification JMS server</w:t>
      </w:r>
    </w:p>
    <w:p w:rsidR="008702EA" w:rsidRDefault="008702EA" w:rsidP="008702EA">
      <w:pPr>
        <w:pStyle w:val="DTIText3"/>
        <w:ind w:left="1224"/>
      </w:pPr>
      <w:r>
        <w:t xml:space="preserve">### </w:t>
      </w:r>
      <w:proofErr w:type="spellStart"/>
      <w:proofErr w:type="gramStart"/>
      <w:r>
        <w:t>destinationType</w:t>
      </w:r>
      <w:proofErr w:type="spellEnd"/>
      <w:proofErr w:type="gramEnd"/>
      <w:r>
        <w:t>: TOPIC or QUEUE, this is used to indicate which type is using</w:t>
      </w:r>
    </w:p>
    <w:p w:rsidR="008702EA" w:rsidRDefault="008702EA" w:rsidP="008702EA">
      <w:pPr>
        <w:pStyle w:val="DTIText3"/>
        <w:ind w:left="1224"/>
      </w:pPr>
      <w:r>
        <w:t>#################################################################################</w:t>
      </w:r>
    </w:p>
    <w:p w:rsidR="008702EA" w:rsidRDefault="008702EA" w:rsidP="008702EA">
      <w:pPr>
        <w:pStyle w:val="DTIText3"/>
        <w:ind w:left="1224"/>
      </w:pPr>
      <w:r>
        <w:t>party.notification.JMS.connectionJNDIName=jms/partyNotificationConnection</w:t>
      </w:r>
    </w:p>
    <w:p w:rsidR="008702EA" w:rsidRDefault="008702EA" w:rsidP="008702EA">
      <w:pPr>
        <w:pStyle w:val="DTIText3"/>
        <w:ind w:left="1224"/>
      </w:pPr>
      <w:r>
        <w:t>party.notification.JMS.topicJNDIName=jms/partyNotificationMessageTopic</w:t>
      </w:r>
    </w:p>
    <w:p w:rsidR="008702EA" w:rsidRDefault="008702EA" w:rsidP="008702EA">
      <w:pPr>
        <w:pStyle w:val="DTIText3"/>
        <w:ind w:left="1224"/>
      </w:pPr>
      <w:r>
        <w:t>party.notification.JMS.queueJNDIName=jms/partyNotificationMessageQueue</w:t>
      </w:r>
    </w:p>
    <w:p w:rsidR="008702EA" w:rsidRDefault="008702EA" w:rsidP="008702EA">
      <w:pPr>
        <w:pStyle w:val="DTIText3"/>
        <w:ind w:left="1224"/>
      </w:pPr>
      <w:proofErr w:type="spellStart"/>
      <w:r>
        <w:t>party.notification.JMS.destinationType</w:t>
      </w:r>
      <w:proofErr w:type="spellEnd"/>
      <w:r>
        <w:t>=TOPIC</w:t>
      </w:r>
    </w:p>
    <w:p w:rsidR="008702EA" w:rsidRDefault="008702EA" w:rsidP="008702EA">
      <w:pPr>
        <w:pStyle w:val="DTIText3"/>
        <w:ind w:left="1224"/>
      </w:pPr>
    </w:p>
    <w:p w:rsidR="008702EA" w:rsidRDefault="00F122D2" w:rsidP="008702EA">
      <w:pPr>
        <w:pStyle w:val="DTIText3"/>
        <w:ind w:left="1224"/>
      </w:pPr>
      <w:r>
        <w:t>WebLogic Server side configuration should include setting up JMS Server, JMS Module and adding Connection factory as well as Message Topic or Message Queue.</w:t>
      </w:r>
    </w:p>
    <w:p w:rsidR="00F122D2" w:rsidRDefault="00F122D2" w:rsidP="008702EA">
      <w:pPr>
        <w:pStyle w:val="DTIText3"/>
        <w:ind w:left="1224"/>
      </w:pPr>
      <w:r>
        <w:t>The JNDI values setting should be the same as setup in the properties file (see above).</w:t>
      </w:r>
    </w:p>
    <w:p w:rsidR="008702EA" w:rsidRDefault="008702EA" w:rsidP="008702EA">
      <w:pPr>
        <w:pStyle w:val="DTIHead3"/>
      </w:pPr>
      <w:r>
        <w:lastRenderedPageBreak/>
        <w:t>Oracle ACL settings</w:t>
      </w:r>
    </w:p>
    <w:p w:rsidR="00F122D2" w:rsidRDefault="00F122D2" w:rsidP="00F122D2">
      <w:pPr>
        <w:pStyle w:val="DTIText3"/>
      </w:pPr>
      <w:r>
        <w:t xml:space="preserve">Notification services require setting up HTTP connection between PLSQL HTTP client on Oracle side and the </w:t>
      </w:r>
      <w:proofErr w:type="spellStart"/>
      <w:r>
        <w:t>PartyEventWebService</w:t>
      </w:r>
      <w:proofErr w:type="spellEnd"/>
      <w:r>
        <w:t xml:space="preserve"> deployed on WebLogic Server as part of </w:t>
      </w:r>
      <w:proofErr w:type="spellStart"/>
      <w:r>
        <w:t>eCIS</w:t>
      </w:r>
      <w:proofErr w:type="spellEnd"/>
      <w:r>
        <w:t xml:space="preserve"> application.</w:t>
      </w:r>
    </w:p>
    <w:p w:rsidR="00845C4B" w:rsidRDefault="00F122D2" w:rsidP="00845C4B">
      <w:pPr>
        <w:pStyle w:val="DTIText3"/>
      </w:pPr>
      <w:r>
        <w:t xml:space="preserve">To allow communication via HTPP protocol Oracle should have ACL </w:t>
      </w:r>
      <w:r w:rsidR="00845C4B">
        <w:t xml:space="preserve">for the service using following. </w:t>
      </w:r>
      <w:r w:rsidR="00845C4B">
        <w:t xml:space="preserve">The preferred setup is for Oracle PLSQL Services should access the </w:t>
      </w:r>
      <w:r w:rsidR="00845C4B">
        <w:t>WebLogic</w:t>
      </w:r>
      <w:r w:rsidR="00845C4B">
        <w:t xml:space="preserve"> Server directly using http, not through proxy services.   If HTTPS is required, additional setup will be required to configure the Oracle Wallet which holds all certificates.</w:t>
      </w:r>
    </w:p>
    <w:p w:rsidR="00F122D2" w:rsidRDefault="00F122D2" w:rsidP="00F122D2">
      <w:pPr>
        <w:pStyle w:val="DTIText3"/>
      </w:pPr>
    </w:p>
    <w:p w:rsidR="00F122D2" w:rsidRDefault="00F122D2" w:rsidP="00F122D2">
      <w:pPr>
        <w:pStyle w:val="DTIText3"/>
      </w:pPr>
      <w:r>
        <w:t>BEGIN</w:t>
      </w:r>
    </w:p>
    <w:p w:rsidR="00F122D2" w:rsidRDefault="00F122D2" w:rsidP="00F122D2">
      <w:pPr>
        <w:pStyle w:val="DTIText3"/>
      </w:pPr>
      <w:r>
        <w:t xml:space="preserve">  DBMS_NETWORK_ACL_ADMIN.CREATE_</w:t>
      </w:r>
      <w:proofErr w:type="gramStart"/>
      <w:r>
        <w:t>ACL(</w:t>
      </w:r>
      <w:proofErr w:type="spellStart"/>
      <w:proofErr w:type="gramEnd"/>
      <w:r>
        <w:t>acl</w:t>
      </w:r>
      <w:proofErr w:type="spellEnd"/>
      <w:r>
        <w:t xml:space="preserve">         =&gt; ‘</w:t>
      </w:r>
      <w:proofErr w:type="spellStart"/>
      <w:r>
        <w:t>partyNotification</w:t>
      </w:r>
      <w:proofErr w:type="spellEnd"/>
      <w:r>
        <w:t>’, -- ACL name</w:t>
      </w:r>
    </w:p>
    <w:p w:rsidR="00F122D2" w:rsidRDefault="00F122D2" w:rsidP="00F122D2">
      <w:pPr>
        <w:pStyle w:val="DTIText3"/>
      </w:pPr>
      <w:r>
        <w:t xml:space="preserve">                                    </w:t>
      </w:r>
      <w:proofErr w:type="gramStart"/>
      <w:r>
        <w:t>description</w:t>
      </w:r>
      <w:proofErr w:type="gramEnd"/>
      <w:r>
        <w:t xml:space="preserve"> =&gt; ‘</w:t>
      </w:r>
      <w:proofErr w:type="spellStart"/>
      <w:r>
        <w:t>partyNotification</w:t>
      </w:r>
      <w:proofErr w:type="spellEnd"/>
      <w:r>
        <w:t>’, -- ACL description</w:t>
      </w:r>
    </w:p>
    <w:p w:rsidR="00FE4EBD" w:rsidRDefault="00F122D2" w:rsidP="00F122D2">
      <w:pPr>
        <w:pStyle w:val="DTIText3"/>
        <w:rPr>
          <w:sz w:val="18"/>
          <w:szCs w:val="18"/>
        </w:rPr>
      </w:pPr>
      <w:r>
        <w:t xml:space="preserve">                                    </w:t>
      </w:r>
      <w:proofErr w:type="gramStart"/>
      <w:r>
        <w:t>principal</w:t>
      </w:r>
      <w:proofErr w:type="gramEnd"/>
      <w:r>
        <w:t xml:space="preserve">   =&gt; 'SCOTT', </w:t>
      </w:r>
      <w:r w:rsidR="00FE4EBD">
        <w:t xml:space="preserve">-- </w:t>
      </w:r>
      <w:r w:rsidR="00FE4EBD" w:rsidRPr="00FE4EBD">
        <w:rPr>
          <w:sz w:val="18"/>
          <w:szCs w:val="18"/>
        </w:rPr>
        <w:t xml:space="preserve">Principal (database user or role) to whom the privilege </w:t>
      </w:r>
    </w:p>
    <w:p w:rsidR="00F122D2" w:rsidRPr="00FE4EBD" w:rsidRDefault="00FE4EBD" w:rsidP="00F122D2">
      <w:pPr>
        <w:pStyle w:val="DTIText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FE4EBD">
        <w:rPr>
          <w:sz w:val="18"/>
          <w:szCs w:val="18"/>
        </w:rPr>
        <w:t>is</w:t>
      </w:r>
      <w:proofErr w:type="gramEnd"/>
      <w:r w:rsidRPr="00FE4EBD">
        <w:rPr>
          <w:sz w:val="18"/>
          <w:szCs w:val="18"/>
        </w:rPr>
        <w:t xml:space="preserve"> granted or denied. Case sensitive.</w:t>
      </w:r>
    </w:p>
    <w:p w:rsidR="00F122D2" w:rsidRDefault="00F122D2" w:rsidP="00F122D2">
      <w:pPr>
        <w:pStyle w:val="DTIText3"/>
      </w:pPr>
      <w:r>
        <w:t xml:space="preserve">                                    </w:t>
      </w:r>
      <w:proofErr w:type="spellStart"/>
      <w:r>
        <w:t>is_grant</w:t>
      </w:r>
      <w:proofErr w:type="spellEnd"/>
      <w:r>
        <w:t xml:space="preserve">    =&gt; true,</w:t>
      </w:r>
    </w:p>
    <w:p w:rsidR="00F122D2" w:rsidRDefault="00F122D2" w:rsidP="00F122D2">
      <w:pPr>
        <w:pStyle w:val="DTIText3"/>
      </w:pPr>
      <w:r>
        <w:t xml:space="preserve">                                    </w:t>
      </w:r>
      <w:proofErr w:type="gramStart"/>
      <w:r>
        <w:t>privilege</w:t>
      </w:r>
      <w:proofErr w:type="gramEnd"/>
      <w:r>
        <w:t xml:space="preserve">   =&gt; 'connect');</w:t>
      </w:r>
      <w:bookmarkStart w:id="37" w:name="_GoBack"/>
      <w:bookmarkEnd w:id="37"/>
    </w:p>
    <w:p w:rsidR="00F122D2" w:rsidRDefault="00F122D2" w:rsidP="00F122D2">
      <w:pPr>
        <w:pStyle w:val="DTIText3"/>
      </w:pPr>
      <w:r>
        <w:t xml:space="preserve"> </w:t>
      </w:r>
    </w:p>
    <w:p w:rsidR="00F122D2" w:rsidRDefault="00F122D2" w:rsidP="00F122D2">
      <w:pPr>
        <w:pStyle w:val="DTIText3"/>
      </w:pPr>
      <w:r>
        <w:t xml:space="preserve">  DBMS_NETWORK_ACL_ADMIN.ADD_</w:t>
      </w:r>
      <w:proofErr w:type="gramStart"/>
      <w:r>
        <w:t>PRIVILEGE(</w:t>
      </w:r>
      <w:proofErr w:type="spellStart"/>
      <w:proofErr w:type="gramEnd"/>
      <w:r>
        <w:t>acl</w:t>
      </w:r>
      <w:proofErr w:type="spellEnd"/>
      <w:r>
        <w:t xml:space="preserve">       =&gt; '</w:t>
      </w:r>
      <w:r w:rsidRPr="00F122D2">
        <w:t xml:space="preserve"> </w:t>
      </w:r>
      <w:proofErr w:type="spellStart"/>
      <w:r>
        <w:t>partyNotification</w:t>
      </w:r>
      <w:proofErr w:type="spellEnd"/>
      <w:r>
        <w:t xml:space="preserve"> ',</w:t>
      </w:r>
    </w:p>
    <w:p w:rsidR="00F122D2" w:rsidRDefault="00F122D2" w:rsidP="00F122D2">
      <w:pPr>
        <w:pStyle w:val="DTIText3"/>
      </w:pPr>
      <w:r>
        <w:t xml:space="preserve">                                       </w:t>
      </w:r>
      <w:proofErr w:type="gramStart"/>
      <w:r>
        <w:t>principal</w:t>
      </w:r>
      <w:proofErr w:type="gramEnd"/>
      <w:r>
        <w:t xml:space="preserve"> =&gt; 'SCOTT',</w:t>
      </w:r>
    </w:p>
    <w:p w:rsidR="00F122D2" w:rsidRDefault="00F122D2" w:rsidP="00F122D2">
      <w:pPr>
        <w:pStyle w:val="DTIText3"/>
      </w:pPr>
      <w:r>
        <w:t xml:space="preserve">                                       </w:t>
      </w:r>
      <w:proofErr w:type="spellStart"/>
      <w:r>
        <w:t>is_</w:t>
      </w:r>
      <w:proofErr w:type="gramStart"/>
      <w:r>
        <w:t>grant</w:t>
      </w:r>
      <w:proofErr w:type="spellEnd"/>
      <w:r>
        <w:t xml:space="preserve">  =</w:t>
      </w:r>
      <w:proofErr w:type="gramEnd"/>
      <w:r>
        <w:t>&gt; true,</w:t>
      </w:r>
    </w:p>
    <w:p w:rsidR="00F122D2" w:rsidRDefault="00F122D2" w:rsidP="00F122D2">
      <w:pPr>
        <w:pStyle w:val="DTIText3"/>
      </w:pPr>
      <w:r>
        <w:t xml:space="preserve">                                       </w:t>
      </w:r>
      <w:proofErr w:type="gramStart"/>
      <w:r>
        <w:t>privilege</w:t>
      </w:r>
      <w:proofErr w:type="gramEnd"/>
      <w:r>
        <w:t xml:space="preserve"> =&gt; 'resolve');</w:t>
      </w:r>
    </w:p>
    <w:p w:rsidR="00F122D2" w:rsidRDefault="00F122D2" w:rsidP="00F122D2">
      <w:pPr>
        <w:pStyle w:val="DTIText3"/>
      </w:pPr>
      <w:r>
        <w:t xml:space="preserve"> </w:t>
      </w:r>
    </w:p>
    <w:p w:rsidR="00845C4B" w:rsidRDefault="00F122D2" w:rsidP="00F122D2">
      <w:pPr>
        <w:pStyle w:val="DTIText3"/>
      </w:pPr>
      <w:r>
        <w:t xml:space="preserve">  DBMS_NETWORK_ACL_ADMIN.ASSIGN_</w:t>
      </w:r>
      <w:proofErr w:type="gramStart"/>
      <w:r>
        <w:t>ACL(</w:t>
      </w:r>
      <w:proofErr w:type="gramEnd"/>
    </w:p>
    <w:p w:rsidR="00F122D2" w:rsidRDefault="00F122D2" w:rsidP="00FE4EBD">
      <w:pPr>
        <w:pStyle w:val="DTIText3"/>
        <w:ind w:left="1440" w:firstLine="720"/>
      </w:pPr>
      <w:proofErr w:type="spellStart"/>
      <w:proofErr w:type="gramStart"/>
      <w:r>
        <w:t>acl</w:t>
      </w:r>
      <w:proofErr w:type="spellEnd"/>
      <w:r>
        <w:t xml:space="preserve">  =</w:t>
      </w:r>
      <w:proofErr w:type="gramEnd"/>
      <w:r>
        <w:t>&gt; ‘</w:t>
      </w:r>
      <w:proofErr w:type="spellStart"/>
      <w:r>
        <w:t>partyNotification</w:t>
      </w:r>
      <w:proofErr w:type="spellEnd"/>
      <w:r>
        <w:t>’,</w:t>
      </w:r>
    </w:p>
    <w:p w:rsidR="00FE4EBD" w:rsidRDefault="00F122D2" w:rsidP="00FE4EBD">
      <w:pPr>
        <w:pStyle w:val="DTIText3"/>
        <w:ind w:left="2160"/>
        <w:rPr>
          <w:sz w:val="18"/>
          <w:szCs w:val="18"/>
        </w:rPr>
      </w:pPr>
      <w:proofErr w:type="gramStart"/>
      <w:r>
        <w:t>host</w:t>
      </w:r>
      <w:proofErr w:type="gramEnd"/>
      <w:r>
        <w:t xml:space="preserve"> =&gt; 'www.us.oracle.com' </w:t>
      </w:r>
      <w:r w:rsidR="00FE4EBD">
        <w:t>–</w:t>
      </w:r>
      <w:r>
        <w:t xml:space="preserve"> </w:t>
      </w:r>
      <w:r w:rsidR="00FE4EBD" w:rsidRPr="00FE4EBD">
        <w:rPr>
          <w:sz w:val="18"/>
          <w:szCs w:val="18"/>
        </w:rPr>
        <w:t xml:space="preserve">Host to which the ACL will be assigned. </w:t>
      </w:r>
    </w:p>
    <w:p w:rsidR="00FE4EBD" w:rsidRDefault="00FE4EBD" w:rsidP="00FE4EBD">
      <w:pPr>
        <w:pStyle w:val="DTIText3"/>
        <w:ind w:left="4320"/>
        <w:rPr>
          <w:sz w:val="18"/>
          <w:szCs w:val="18"/>
        </w:rPr>
      </w:pPr>
      <w:r w:rsidRPr="00FE4EBD">
        <w:rPr>
          <w:sz w:val="18"/>
          <w:szCs w:val="18"/>
        </w:rPr>
        <w:t xml:space="preserve">The host can be the name or the IP address of the host. </w:t>
      </w:r>
    </w:p>
    <w:p w:rsidR="00FE4EBD" w:rsidRDefault="00FE4EBD" w:rsidP="00FE4EBD">
      <w:pPr>
        <w:pStyle w:val="DTIText3"/>
        <w:ind w:left="3600" w:firstLine="720"/>
        <w:rPr>
          <w:sz w:val="18"/>
          <w:szCs w:val="18"/>
        </w:rPr>
      </w:pPr>
      <w:r w:rsidRPr="00FE4EBD">
        <w:rPr>
          <w:sz w:val="18"/>
          <w:szCs w:val="18"/>
        </w:rPr>
        <w:t xml:space="preserve">A wildcard can be used to specify a domain or an IP subnet. </w:t>
      </w:r>
    </w:p>
    <w:p w:rsidR="00FE4EBD" w:rsidRPr="00FE4EBD" w:rsidRDefault="00FE4EBD" w:rsidP="00FE4EBD">
      <w:pPr>
        <w:pStyle w:val="DTIText3"/>
        <w:ind w:left="3600" w:firstLine="720"/>
        <w:rPr>
          <w:sz w:val="18"/>
          <w:szCs w:val="18"/>
        </w:rPr>
      </w:pPr>
      <w:r w:rsidRPr="00FE4EBD">
        <w:rPr>
          <w:sz w:val="18"/>
          <w:szCs w:val="18"/>
        </w:rPr>
        <w:t>The host or domain name is case-insensitive</w:t>
      </w:r>
    </w:p>
    <w:p w:rsidR="00F122D2" w:rsidRDefault="00F122D2" w:rsidP="00FE4EBD">
      <w:pPr>
        <w:pStyle w:val="DTIText3"/>
        <w:ind w:left="2160" w:firstLine="720"/>
      </w:pPr>
    </w:p>
    <w:p w:rsidR="00845C4B" w:rsidRDefault="00845C4B" w:rsidP="00FE4EBD">
      <w:pPr>
        <w:pStyle w:val="DTIText3"/>
        <w:ind w:left="2160"/>
      </w:pPr>
      <w:proofErr w:type="spellStart"/>
      <w:r w:rsidRPr="00845C4B">
        <w:t>lower_port</w:t>
      </w:r>
      <w:proofErr w:type="spellEnd"/>
      <w:r>
        <w:t xml:space="preserve"> =&gt; &lt;port number&gt;,</w:t>
      </w:r>
      <w:r w:rsidR="00FE4EBD">
        <w:t xml:space="preserve"> --</w:t>
      </w:r>
      <w:r w:rsidR="00FE4EBD" w:rsidRPr="00FE4EBD">
        <w:rPr>
          <w:sz w:val="18"/>
          <w:szCs w:val="18"/>
        </w:rPr>
        <w:t>Lower bound of a TCP port range if not NULL</w:t>
      </w:r>
    </w:p>
    <w:p w:rsidR="00FE4EBD" w:rsidRDefault="00845C4B" w:rsidP="00FE4EBD">
      <w:pPr>
        <w:pStyle w:val="DTIText3"/>
        <w:ind w:left="1440" w:firstLine="720"/>
      </w:pPr>
      <w:proofErr w:type="spellStart"/>
      <w:r w:rsidRPr="00845C4B">
        <w:t>upper_port</w:t>
      </w:r>
      <w:proofErr w:type="spellEnd"/>
      <w:r>
        <w:t xml:space="preserve"> =&gt; &lt;port number&gt;</w:t>
      </w:r>
      <w:r w:rsidR="00FE4EBD">
        <w:t xml:space="preserve"> --</w:t>
      </w:r>
      <w:r w:rsidR="00FE4EBD" w:rsidRPr="00FE4EBD">
        <w:rPr>
          <w:sz w:val="18"/>
          <w:szCs w:val="18"/>
        </w:rPr>
        <w:t>Upper bound of a TCP port range. If NULL</w:t>
      </w:r>
      <w:r w:rsidR="00FE4EBD" w:rsidRPr="00FE4EBD">
        <w:t xml:space="preserve">, </w:t>
      </w:r>
    </w:p>
    <w:p w:rsidR="00FE4EBD" w:rsidRPr="00FE4EBD" w:rsidRDefault="00FE4EBD" w:rsidP="00FE4EBD">
      <w:pPr>
        <w:pStyle w:val="DTIText3"/>
        <w:ind w:left="1440" w:firstLine="72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FE4EBD">
        <w:rPr>
          <w:sz w:val="18"/>
          <w:szCs w:val="18"/>
        </w:rPr>
        <w:t>lower_port</w:t>
      </w:r>
      <w:proofErr w:type="spellEnd"/>
      <w:proofErr w:type="gramEnd"/>
      <w:r w:rsidRPr="00FE4EBD">
        <w:rPr>
          <w:sz w:val="18"/>
          <w:szCs w:val="18"/>
        </w:rPr>
        <w:t xml:space="preserve"> is assumed</w:t>
      </w:r>
    </w:p>
    <w:p w:rsidR="00845C4B" w:rsidRDefault="00845C4B" w:rsidP="00845C4B">
      <w:pPr>
        <w:pStyle w:val="DTIText3"/>
        <w:ind w:left="2160" w:firstLine="720"/>
      </w:pPr>
      <w:r>
        <w:t>);</w:t>
      </w:r>
    </w:p>
    <w:p w:rsidR="00F122D2" w:rsidRDefault="00F122D2" w:rsidP="00F122D2">
      <w:pPr>
        <w:pStyle w:val="DTIText3"/>
      </w:pPr>
      <w:r>
        <w:t>END;</w:t>
      </w:r>
    </w:p>
    <w:p w:rsidR="00F122D2" w:rsidRDefault="00F122D2" w:rsidP="00F122D2">
      <w:pPr>
        <w:pStyle w:val="DTIText3"/>
      </w:pPr>
      <w:r>
        <w:t>/</w:t>
      </w:r>
    </w:p>
    <w:p w:rsidR="00F122D2" w:rsidRDefault="00F122D2" w:rsidP="00F122D2">
      <w:pPr>
        <w:pStyle w:val="DTIText3"/>
      </w:pPr>
      <w:r>
        <w:t>COMMIT;</w:t>
      </w:r>
    </w:p>
    <w:p w:rsidR="00F122D2" w:rsidRDefault="00F122D2" w:rsidP="00F122D2">
      <w:pPr>
        <w:pStyle w:val="DTIText3"/>
      </w:pPr>
    </w:p>
    <w:p w:rsidR="00845C4B" w:rsidRDefault="00845C4B" w:rsidP="00F122D2">
      <w:pPr>
        <w:pStyle w:val="DTIText3"/>
      </w:pPr>
      <w:r>
        <w:t>The following</w:t>
      </w:r>
    </w:p>
    <w:p w:rsidR="00845C4B" w:rsidRDefault="00845C4B" w:rsidP="00F122D2">
      <w:pPr>
        <w:pStyle w:val="DTIText3"/>
      </w:pPr>
    </w:p>
    <w:p w:rsidR="00845C4B" w:rsidRPr="00F122D2" w:rsidRDefault="00845C4B" w:rsidP="00F122D2">
      <w:pPr>
        <w:pStyle w:val="DTIText3"/>
      </w:pPr>
    </w:p>
    <w:p w:rsidR="008E3AEC" w:rsidRDefault="008E3AEC" w:rsidP="008E3AEC">
      <w:pPr>
        <w:pStyle w:val="DTIHead2"/>
      </w:pPr>
      <w:bookmarkStart w:id="38" w:name="_Toc384393880"/>
      <w:r>
        <w:t xml:space="preserve">Deploy the </w:t>
      </w:r>
      <w:proofErr w:type="spellStart"/>
      <w:r w:rsidR="00E66ED1">
        <w:t>eCIS</w:t>
      </w:r>
      <w:proofErr w:type="spellEnd"/>
      <w:r>
        <w:t xml:space="preserve"> Application</w:t>
      </w:r>
      <w:bookmarkEnd w:id="38"/>
    </w:p>
    <w:p w:rsidR="00F313F6" w:rsidRDefault="008E3AEC" w:rsidP="008E3AEC">
      <w:pPr>
        <w:pStyle w:val="DTIText2"/>
      </w:pPr>
      <w:r>
        <w:t xml:space="preserve">Use the WebLogic console to </w:t>
      </w:r>
      <w:r w:rsidR="00846106">
        <w:t>i</w:t>
      </w:r>
      <w:r>
        <w:t>nstall the application</w:t>
      </w:r>
      <w:r w:rsidR="003B39BE">
        <w:t>s</w:t>
      </w:r>
      <w:r>
        <w:t xml:space="preserve">. </w:t>
      </w:r>
    </w:p>
    <w:p w:rsidR="008E3AEC" w:rsidRDefault="00846106" w:rsidP="00F313F6">
      <w:pPr>
        <w:pStyle w:val="DTIText2"/>
        <w:numPr>
          <w:ilvl w:val="0"/>
          <w:numId w:val="16"/>
        </w:numPr>
      </w:pPr>
      <w:r>
        <w:t>Make sure you a</w:t>
      </w:r>
      <w:r w:rsidR="008E3AEC">
        <w:t>ctivate the changes after installing the application.</w:t>
      </w:r>
    </w:p>
    <w:p w:rsidR="00F313F6" w:rsidRPr="008E3AEC" w:rsidRDefault="00F313F6" w:rsidP="00F313F6">
      <w:pPr>
        <w:pStyle w:val="DTIText2"/>
        <w:numPr>
          <w:ilvl w:val="0"/>
          <w:numId w:val="16"/>
        </w:numPr>
      </w:pPr>
      <w:r>
        <w:t xml:space="preserve">After Activating the changes, you must select the application and choose “Start </w:t>
      </w:r>
      <w:r>
        <w:sym w:font="Wingdings" w:char="F0E0"/>
      </w:r>
      <w:r>
        <w:t xml:space="preserve"> Servicing all requests” before you can access the application through the web browser.</w:t>
      </w:r>
    </w:p>
    <w:p w:rsidR="007605E2" w:rsidRDefault="00512C42" w:rsidP="00125D02">
      <w:pPr>
        <w:pStyle w:val="DTIHead1"/>
      </w:pPr>
      <w:bookmarkStart w:id="39" w:name="_Toc384393881"/>
      <w:r>
        <w:lastRenderedPageBreak/>
        <w:t>Contents of Application</w:t>
      </w:r>
      <w:r w:rsidR="000B6DF6">
        <w:t>s</w:t>
      </w:r>
      <w:bookmarkEnd w:id="39"/>
    </w:p>
    <w:p w:rsidR="009D2CD8" w:rsidRDefault="009D2CD8" w:rsidP="009D2CD8">
      <w:pPr>
        <w:pStyle w:val="DTIHead2"/>
      </w:pPr>
      <w:bookmarkStart w:id="40" w:name="_Toc384393882"/>
      <w:r>
        <w:t>APP-INF</w:t>
      </w:r>
      <w:bookmarkEnd w:id="40"/>
    </w:p>
    <w:p w:rsidR="009D2CD8" w:rsidRPr="009D2CD8" w:rsidRDefault="0022638F" w:rsidP="009D2CD8">
      <w:pPr>
        <w:pStyle w:val="DTIText2"/>
      </w:pPr>
      <w:r>
        <w:t>Java classes</w:t>
      </w:r>
      <w:r w:rsidR="009D2CD8">
        <w:t xml:space="preserve"> </w:t>
      </w:r>
      <w:r>
        <w:t xml:space="preserve">and configuration files </w:t>
      </w:r>
      <w:r w:rsidR="009D2CD8">
        <w:t xml:space="preserve">for the </w:t>
      </w:r>
      <w:proofErr w:type="spellStart"/>
      <w:r w:rsidR="00E66ED1">
        <w:t>eCIS</w:t>
      </w:r>
      <w:proofErr w:type="spellEnd"/>
      <w:r w:rsidR="004E0D52">
        <w:t xml:space="preserve"> </w:t>
      </w:r>
      <w:r w:rsidR="009D2CD8">
        <w:t>application.</w:t>
      </w:r>
    </w:p>
    <w:p w:rsidR="00EB05A7" w:rsidRDefault="00590464" w:rsidP="009D2CD8">
      <w:pPr>
        <w:pStyle w:val="DTIHead2"/>
      </w:pPr>
      <w:bookmarkStart w:id="41" w:name="_Toc384393883"/>
      <w:r>
        <w:t>META-INF</w:t>
      </w:r>
      <w:bookmarkEnd w:id="41"/>
    </w:p>
    <w:p w:rsidR="00590464" w:rsidRDefault="008B19A1" w:rsidP="009D2CD8">
      <w:pPr>
        <w:pStyle w:val="DTIText3"/>
        <w:ind w:left="360"/>
      </w:pPr>
      <w:r>
        <w:t>C</w:t>
      </w:r>
      <w:r w:rsidR="00590464">
        <w:t>onfiguration files for the</w:t>
      </w:r>
      <w:r w:rsidR="00B81DCB">
        <w:t xml:space="preserve"> </w:t>
      </w:r>
      <w:proofErr w:type="spellStart"/>
      <w:r w:rsidR="00E66ED1">
        <w:t>eCIS</w:t>
      </w:r>
      <w:proofErr w:type="spellEnd"/>
      <w:r w:rsidR="00590464">
        <w:t xml:space="preserve"> application</w:t>
      </w:r>
      <w:r w:rsidR="00DB7F5D">
        <w:t>, including the application.xml file.</w:t>
      </w:r>
    </w:p>
    <w:p w:rsidR="0074722E" w:rsidRDefault="00E66ED1" w:rsidP="0074722E">
      <w:pPr>
        <w:pStyle w:val="DTIHead2"/>
      </w:pPr>
      <w:bookmarkStart w:id="42" w:name="_Toc384393884"/>
      <w:proofErr w:type="spellStart"/>
      <w:r>
        <w:t>wsCIS</w:t>
      </w:r>
      <w:r w:rsidR="0074722E">
        <w:t>.war</w:t>
      </w:r>
      <w:bookmarkEnd w:id="42"/>
      <w:proofErr w:type="spellEnd"/>
    </w:p>
    <w:p w:rsidR="0074722E" w:rsidRDefault="0074722E" w:rsidP="0074722E">
      <w:pPr>
        <w:pStyle w:val="DTIText3"/>
        <w:ind w:left="360"/>
      </w:pPr>
      <w:r>
        <w:t xml:space="preserve">The </w:t>
      </w:r>
      <w:proofErr w:type="spellStart"/>
      <w:r w:rsidR="00E66ED1">
        <w:t>eCIS</w:t>
      </w:r>
      <w:proofErr w:type="spellEnd"/>
      <w:r w:rsidR="00846106">
        <w:t xml:space="preserve"> </w:t>
      </w:r>
      <w:r w:rsidR="00E427F8">
        <w:t>Web Services</w:t>
      </w:r>
      <w:r>
        <w:t xml:space="preserve"> web application (WAR) exploded directory. </w:t>
      </w:r>
    </w:p>
    <w:p w:rsidR="004F2568" w:rsidRDefault="00350BE7" w:rsidP="00350BE7">
      <w:pPr>
        <w:pStyle w:val="DTIHead1"/>
      </w:pPr>
      <w:bookmarkStart w:id="43" w:name="_Toc384393885"/>
      <w:r>
        <w:t>Testing</w:t>
      </w:r>
      <w:bookmarkEnd w:id="43"/>
    </w:p>
    <w:p w:rsidR="00350BE7" w:rsidRDefault="00E60A8F" w:rsidP="00350BE7">
      <w:pPr>
        <w:pStyle w:val="DTIText2"/>
      </w:pPr>
      <w:r>
        <w:t>TBD</w:t>
      </w:r>
    </w:p>
    <w:sectPr w:rsidR="00350BE7" w:rsidSect="006F2C08">
      <w:head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D09" w:rsidRDefault="00160D09">
      <w:r>
        <w:separator/>
      </w:r>
    </w:p>
  </w:endnote>
  <w:endnote w:type="continuationSeparator" w:id="0">
    <w:p w:rsidR="00160D09" w:rsidRDefault="0016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dotted" w:sz="4" w:space="0" w:color="auto"/>
      </w:tblBorders>
      <w:tblLook w:val="0000" w:firstRow="0" w:lastRow="0" w:firstColumn="0" w:lastColumn="0" w:noHBand="0" w:noVBand="0"/>
    </w:tblPr>
    <w:tblGrid>
      <w:gridCol w:w="5328"/>
      <w:gridCol w:w="4140"/>
    </w:tblGrid>
    <w:tr w:rsidR="00C56A72">
      <w:tc>
        <w:tcPr>
          <w:tcW w:w="5328" w:type="dxa"/>
        </w:tcPr>
        <w:p w:rsidR="00C56A72" w:rsidRDefault="00C56A72" w:rsidP="00D40D8F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</w:pPr>
          <w:r>
            <w:t>© 20</w:t>
          </w:r>
          <w:r w:rsidR="00CA6F92">
            <w:t>1</w:t>
          </w:r>
          <w:r w:rsidR="00D40D8F">
            <w:t>1</w:t>
          </w:r>
          <w:r>
            <w:t xml:space="preserve"> Delphi Technology, Inc. - All Rights Reserved. </w:t>
          </w:r>
        </w:p>
      </w:tc>
      <w:tc>
        <w:tcPr>
          <w:tcW w:w="4140" w:type="dxa"/>
        </w:tcPr>
        <w:p w:rsidR="00C56A72" w:rsidRDefault="00C56A72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  <w:jc w:val="right"/>
          </w:pPr>
          <w:r>
            <w:t xml:space="preserve">Page </w:t>
          </w:r>
          <w:r w:rsidR="00663DB6">
            <w:fldChar w:fldCharType="begin"/>
          </w:r>
          <w:r w:rsidR="00663DB6">
            <w:instrText xml:space="preserve"> PAGE </w:instrText>
          </w:r>
          <w:r w:rsidR="00663DB6">
            <w:fldChar w:fldCharType="separate"/>
          </w:r>
          <w:r w:rsidR="00FE4EBD">
            <w:rPr>
              <w:noProof/>
            </w:rPr>
            <w:t>8</w:t>
          </w:r>
          <w:r w:rsidR="00663DB6">
            <w:rPr>
              <w:noProof/>
            </w:rPr>
            <w:fldChar w:fldCharType="end"/>
          </w:r>
          <w:r>
            <w:t xml:space="preserve"> of </w:t>
          </w:r>
          <w:r w:rsidR="00160D09">
            <w:fldChar w:fldCharType="begin"/>
          </w:r>
          <w:r w:rsidR="00160D09">
            <w:instrText xml:space="preserve"> NUMPAGES </w:instrText>
          </w:r>
          <w:r w:rsidR="00160D09">
            <w:fldChar w:fldCharType="separate"/>
          </w:r>
          <w:r w:rsidR="00FE4EBD">
            <w:rPr>
              <w:noProof/>
            </w:rPr>
            <w:t>8</w:t>
          </w:r>
          <w:r w:rsidR="00160D09">
            <w:rPr>
              <w:noProof/>
            </w:rPr>
            <w:fldChar w:fldCharType="end"/>
          </w:r>
        </w:p>
      </w:tc>
    </w:tr>
    <w:tr w:rsidR="00C56A72">
      <w:tc>
        <w:tcPr>
          <w:tcW w:w="5328" w:type="dxa"/>
        </w:tcPr>
        <w:p w:rsidR="00C56A72" w:rsidRDefault="00160D09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AC707F">
            <w:rPr>
              <w:noProof/>
            </w:rPr>
            <w:t>eC</w:t>
          </w:r>
          <w:r w:rsidR="009D7D35">
            <w:rPr>
              <w:noProof/>
            </w:rPr>
            <w:t>I</w:t>
          </w:r>
          <w:r w:rsidR="00AC707F">
            <w:rPr>
              <w:noProof/>
            </w:rPr>
            <w:t>S Deployment.doc</w:t>
          </w:r>
          <w:r>
            <w:rPr>
              <w:noProof/>
            </w:rPr>
            <w:fldChar w:fldCharType="end"/>
          </w:r>
        </w:p>
      </w:tc>
      <w:tc>
        <w:tcPr>
          <w:tcW w:w="4140" w:type="dxa"/>
        </w:tcPr>
        <w:p w:rsidR="00C56A72" w:rsidRDefault="00C56A72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  <w:jc w:val="right"/>
          </w:pPr>
          <w:r>
            <w:t xml:space="preserve">Last saved on </w:t>
          </w:r>
          <w:r w:rsidR="00663DB6">
            <w:fldChar w:fldCharType="begin"/>
          </w:r>
          <w:r w:rsidR="00663DB6">
            <w:instrText xml:space="preserve"> DATE \@ "MM/dd/yy" </w:instrText>
          </w:r>
          <w:r w:rsidR="00663DB6">
            <w:fldChar w:fldCharType="separate"/>
          </w:r>
          <w:r w:rsidR="00081FD2">
            <w:rPr>
              <w:noProof/>
            </w:rPr>
            <w:t>02/29/16</w:t>
          </w:r>
          <w:r w:rsidR="00663DB6">
            <w:rPr>
              <w:noProof/>
            </w:rPr>
            <w:fldChar w:fldCharType="end"/>
          </w:r>
        </w:p>
      </w:tc>
    </w:tr>
  </w:tbl>
  <w:p w:rsidR="00C56A72" w:rsidRDefault="00C56A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dotted" w:sz="4" w:space="0" w:color="auto"/>
      </w:tblBorders>
      <w:tblLook w:val="0000" w:firstRow="0" w:lastRow="0" w:firstColumn="0" w:lastColumn="0" w:noHBand="0" w:noVBand="0"/>
    </w:tblPr>
    <w:tblGrid>
      <w:gridCol w:w="5328"/>
      <w:gridCol w:w="4140"/>
    </w:tblGrid>
    <w:tr w:rsidR="00C56A72">
      <w:tc>
        <w:tcPr>
          <w:tcW w:w="5328" w:type="dxa"/>
        </w:tcPr>
        <w:p w:rsidR="00C56A72" w:rsidRDefault="00C56A72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</w:pPr>
          <w:r>
            <w:t xml:space="preserve">© 2006 Delphi Technology, Inc. - All Rights Reserved. </w:t>
          </w:r>
        </w:p>
      </w:tc>
      <w:tc>
        <w:tcPr>
          <w:tcW w:w="4140" w:type="dxa"/>
        </w:tcPr>
        <w:p w:rsidR="00C56A72" w:rsidRDefault="00C56A72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  <w:jc w:val="right"/>
          </w:pPr>
          <w:r>
            <w:t xml:space="preserve">Page </w:t>
          </w:r>
          <w:r w:rsidR="00663DB6">
            <w:fldChar w:fldCharType="begin"/>
          </w:r>
          <w:r w:rsidR="00663DB6">
            <w:instrText xml:space="preserve"> PAGE </w:instrText>
          </w:r>
          <w:r w:rsidR="00663DB6">
            <w:fldChar w:fldCharType="separate"/>
          </w:r>
          <w:r>
            <w:rPr>
              <w:noProof/>
            </w:rPr>
            <w:t>2</w:t>
          </w:r>
          <w:r w:rsidR="00663DB6">
            <w:rPr>
              <w:noProof/>
            </w:rPr>
            <w:fldChar w:fldCharType="end"/>
          </w:r>
          <w:r>
            <w:t xml:space="preserve"> of </w:t>
          </w:r>
          <w:r w:rsidR="00160D09">
            <w:fldChar w:fldCharType="begin"/>
          </w:r>
          <w:r w:rsidR="00160D09">
            <w:instrText xml:space="preserve"> NUMPAGES </w:instrText>
          </w:r>
          <w:r w:rsidR="00160D09">
            <w:fldChar w:fldCharType="separate"/>
          </w:r>
          <w:r>
            <w:rPr>
              <w:noProof/>
            </w:rPr>
            <w:t>5</w:t>
          </w:r>
          <w:r w:rsidR="00160D09">
            <w:rPr>
              <w:noProof/>
            </w:rPr>
            <w:fldChar w:fldCharType="end"/>
          </w:r>
        </w:p>
      </w:tc>
    </w:tr>
    <w:tr w:rsidR="00C56A72">
      <w:tc>
        <w:tcPr>
          <w:tcW w:w="5328" w:type="dxa"/>
        </w:tcPr>
        <w:p w:rsidR="00C56A72" w:rsidRDefault="00160D09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C56A72">
            <w:rPr>
              <w:noProof/>
            </w:rPr>
            <w:t>ePolicyDeployment.doc</w:t>
          </w:r>
          <w:r>
            <w:rPr>
              <w:noProof/>
            </w:rPr>
            <w:fldChar w:fldCharType="end"/>
          </w:r>
        </w:p>
      </w:tc>
      <w:tc>
        <w:tcPr>
          <w:tcW w:w="4140" w:type="dxa"/>
        </w:tcPr>
        <w:p w:rsidR="00C56A72" w:rsidRDefault="00663DB6">
          <w:pPr>
            <w:pStyle w:val="DTIContractFooter"/>
            <w:pBdr>
              <w:top w:val="none" w:sz="0" w:space="0" w:color="auto"/>
            </w:pBdr>
            <w:tabs>
              <w:tab w:val="clear" w:pos="4320"/>
            </w:tabs>
            <w:jc w:val="right"/>
          </w:pPr>
          <w:r>
            <w:fldChar w:fldCharType="begin"/>
          </w:r>
          <w:r>
            <w:instrText xml:space="preserve"> DATE \@ "MM/dd/yy" </w:instrText>
          </w:r>
          <w:r>
            <w:fldChar w:fldCharType="separate"/>
          </w:r>
          <w:r w:rsidR="00081FD2">
            <w:rPr>
              <w:noProof/>
            </w:rPr>
            <w:t>02/29/16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081FD2">
            <w:rPr>
              <w:noProof/>
            </w:rPr>
            <w:t>9:32 AM</w:t>
          </w:r>
          <w:r>
            <w:rPr>
              <w:noProof/>
            </w:rPr>
            <w:fldChar w:fldCharType="end"/>
          </w:r>
        </w:p>
      </w:tc>
    </w:tr>
  </w:tbl>
  <w:p w:rsidR="00C56A72" w:rsidRDefault="00C56A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D09" w:rsidRDefault="00160D09">
      <w:r>
        <w:separator/>
      </w:r>
    </w:p>
  </w:footnote>
  <w:footnote w:type="continuationSeparator" w:id="0">
    <w:p w:rsidR="00160D09" w:rsidRDefault="00160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72" w:rsidRPr="00D241C7" w:rsidRDefault="007B47C8" w:rsidP="00D241C7">
    <w:pPr>
      <w:pStyle w:val="DTIContractHeader"/>
    </w:pPr>
    <w:r>
      <w:fldChar w:fldCharType="begin"/>
    </w:r>
    <w:r>
      <w:instrText xml:space="preserve"> DOCPROPERTY  Title  \* MERGEFORMAT </w:instrText>
    </w:r>
    <w:r>
      <w:fldChar w:fldCharType="separate"/>
    </w:r>
    <w:proofErr w:type="spellStart"/>
    <w:proofErr w:type="gramStart"/>
    <w:r w:rsidR="00AC707F">
      <w:t>eC</w:t>
    </w:r>
    <w:r w:rsidR="009D7D35">
      <w:t>I</w:t>
    </w:r>
    <w:r w:rsidR="00AC707F">
      <w:t>S</w:t>
    </w:r>
    <w:proofErr w:type="spellEnd"/>
    <w:proofErr w:type="gramEnd"/>
    <w:r w:rsidR="00AC707F">
      <w:t xml:space="preserve"> Deployment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72" w:rsidRDefault="00C56A72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72" w:rsidRDefault="00C56A72">
    <w:pPr>
      <w:pStyle w:val="DTIContractHeader"/>
    </w:pPr>
    <w:r>
      <w:t xml:space="preserve">Use Case Design: </w:t>
    </w:r>
    <w:r w:rsidR="007B47C8">
      <w:fldChar w:fldCharType="begin"/>
    </w:r>
    <w:r w:rsidR="007B47C8">
      <w:instrText xml:space="preserve"> DOCPROPERTY  Title  \* MERGEFORMAT </w:instrText>
    </w:r>
    <w:r w:rsidR="007B47C8">
      <w:fldChar w:fldCharType="separate"/>
    </w:r>
    <w:proofErr w:type="spellStart"/>
    <w:r>
      <w:t>ePolicy</w:t>
    </w:r>
    <w:proofErr w:type="spellEnd"/>
    <w:r>
      <w:t xml:space="preserve"> Deployment</w:t>
    </w:r>
    <w:r w:rsidR="007B47C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6A816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7E6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818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98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9C4D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0EB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E3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6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6257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07FDE"/>
    <w:multiLevelType w:val="multilevel"/>
    <w:tmpl w:val="294A755C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1">
    <w:nsid w:val="02A931F3"/>
    <w:multiLevelType w:val="hybridMultilevel"/>
    <w:tmpl w:val="D96C8D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2B3410B"/>
    <w:multiLevelType w:val="hybridMultilevel"/>
    <w:tmpl w:val="F040486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65C3AA5"/>
    <w:multiLevelType w:val="hybridMultilevel"/>
    <w:tmpl w:val="7F9272DA"/>
    <w:lvl w:ilvl="0" w:tplc="57502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DC94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C6DE8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4B7CC4"/>
    <w:multiLevelType w:val="multilevel"/>
    <w:tmpl w:val="AF7E1A4C"/>
    <w:lvl w:ilvl="0">
      <w:start w:val="1"/>
      <w:numFmt w:val="decimal"/>
      <w:pStyle w:val="DTIHead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DTIHead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DTIHead3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pStyle w:val="DTIHead4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5">
    <w:nsid w:val="130849A0"/>
    <w:multiLevelType w:val="hybridMultilevel"/>
    <w:tmpl w:val="AE2C61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2C7057"/>
    <w:multiLevelType w:val="multilevel"/>
    <w:tmpl w:val="6D802D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DF2116F"/>
    <w:multiLevelType w:val="hybridMultilevel"/>
    <w:tmpl w:val="F7541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551A54"/>
    <w:multiLevelType w:val="hybridMultilevel"/>
    <w:tmpl w:val="444696B4"/>
    <w:lvl w:ilvl="0" w:tplc="E9E81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outline w:val="0"/>
        <w:shadow w:val="0"/>
        <w:emboss w:val="0"/>
        <w:imprint w:val="0"/>
        <w:color w:val="FF66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0327BD"/>
    <w:multiLevelType w:val="hybridMultilevel"/>
    <w:tmpl w:val="F83CD8E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A72741A"/>
    <w:multiLevelType w:val="hybridMultilevel"/>
    <w:tmpl w:val="C16CD35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AE2249E"/>
    <w:multiLevelType w:val="hybridMultilevel"/>
    <w:tmpl w:val="F4DEA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D12FC4"/>
    <w:multiLevelType w:val="hybridMultilevel"/>
    <w:tmpl w:val="587C15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FF67F0A"/>
    <w:multiLevelType w:val="multilevel"/>
    <w:tmpl w:val="DB2CEADC"/>
    <w:lvl w:ilvl="0">
      <w:start w:val="1"/>
      <w:numFmt w:val="upperLetter"/>
      <w:pStyle w:val="DTIAppendix"/>
      <w:lvlText w:val="Appendix %1 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467595F"/>
    <w:multiLevelType w:val="hybridMultilevel"/>
    <w:tmpl w:val="64545734"/>
    <w:lvl w:ilvl="0" w:tplc="281052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560F5"/>
    <w:multiLevelType w:val="hybridMultilevel"/>
    <w:tmpl w:val="D36ED1B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B413EB0"/>
    <w:multiLevelType w:val="hybridMultilevel"/>
    <w:tmpl w:val="77A431FE"/>
    <w:lvl w:ilvl="0" w:tplc="4E8018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outline w:val="0"/>
        <w:shadow w:val="0"/>
        <w:emboss w:val="0"/>
        <w:imprint w:val="0"/>
        <w:color w:val="FF66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D9421E"/>
    <w:multiLevelType w:val="singleLevel"/>
    <w:tmpl w:val="4CBE82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8">
    <w:nsid w:val="5D902E1E"/>
    <w:multiLevelType w:val="multilevel"/>
    <w:tmpl w:val="5D7CBCB2"/>
    <w:lvl w:ilvl="0">
      <w:start w:val="1"/>
      <w:numFmt w:val="decimal"/>
      <w:pStyle w:val="DTIOutlineNumHeading2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06001A6"/>
    <w:multiLevelType w:val="hybridMultilevel"/>
    <w:tmpl w:val="E9D88300"/>
    <w:lvl w:ilvl="0" w:tplc="262A7BC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FF66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9E4DBB"/>
    <w:multiLevelType w:val="hybridMultilevel"/>
    <w:tmpl w:val="9C1425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18246D1"/>
    <w:multiLevelType w:val="hybridMultilevel"/>
    <w:tmpl w:val="26AE319C"/>
    <w:lvl w:ilvl="0" w:tplc="E5B603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outline w:val="0"/>
        <w:shadow w:val="0"/>
        <w:emboss w:val="0"/>
        <w:imprint w:val="0"/>
        <w:color w:val="FF66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745A4A"/>
    <w:multiLevelType w:val="hybridMultilevel"/>
    <w:tmpl w:val="460EE9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A251FA6"/>
    <w:multiLevelType w:val="hybridMultilevel"/>
    <w:tmpl w:val="B008C8B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4"/>
  </w:num>
  <w:num w:numId="4">
    <w:abstractNumId w:val="29"/>
  </w:num>
  <w:num w:numId="5">
    <w:abstractNumId w:val="31"/>
  </w:num>
  <w:num w:numId="6">
    <w:abstractNumId w:val="26"/>
  </w:num>
  <w:num w:numId="7">
    <w:abstractNumId w:val="18"/>
  </w:num>
  <w:num w:numId="8">
    <w:abstractNumId w:val="13"/>
  </w:num>
  <w:num w:numId="9">
    <w:abstractNumId w:val="13"/>
  </w:num>
  <w:num w:numId="10">
    <w:abstractNumId w:val="13"/>
  </w:num>
  <w:num w:numId="11">
    <w:abstractNumId w:val="28"/>
  </w:num>
  <w:num w:numId="12">
    <w:abstractNumId w:val="10"/>
  </w:num>
  <w:num w:numId="13">
    <w:abstractNumId w:val="14"/>
  </w:num>
  <w:num w:numId="14">
    <w:abstractNumId w:val="23"/>
  </w:num>
  <w:num w:numId="15">
    <w:abstractNumId w:val="19"/>
  </w:num>
  <w:num w:numId="16">
    <w:abstractNumId w:val="30"/>
  </w:num>
  <w:num w:numId="17">
    <w:abstractNumId w:val="15"/>
  </w:num>
  <w:num w:numId="18">
    <w:abstractNumId w:val="11"/>
  </w:num>
  <w:num w:numId="19">
    <w:abstractNumId w:val="12"/>
  </w:num>
  <w:num w:numId="20">
    <w:abstractNumId w:val="22"/>
  </w:num>
  <w:num w:numId="21">
    <w:abstractNumId w:val="20"/>
  </w:num>
  <w:num w:numId="22">
    <w:abstractNumId w:val="21"/>
  </w:num>
  <w:num w:numId="23">
    <w:abstractNumId w:val="14"/>
  </w:num>
  <w:num w:numId="24">
    <w:abstractNumId w:val="3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7"/>
  </w:num>
  <w:num w:numId="37">
    <w:abstractNumId w:val="14"/>
  </w:num>
  <w:num w:numId="38">
    <w:abstractNumId w:val="14"/>
  </w:num>
  <w:num w:numId="39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4D6"/>
    <w:rsid w:val="000013D5"/>
    <w:rsid w:val="0002057D"/>
    <w:rsid w:val="00041CCD"/>
    <w:rsid w:val="00042664"/>
    <w:rsid w:val="00047D2C"/>
    <w:rsid w:val="000627C7"/>
    <w:rsid w:val="00081FD2"/>
    <w:rsid w:val="00086527"/>
    <w:rsid w:val="000A2C11"/>
    <w:rsid w:val="000A7D6B"/>
    <w:rsid w:val="000B1C96"/>
    <w:rsid w:val="000B6DF6"/>
    <w:rsid w:val="000C79E5"/>
    <w:rsid w:val="000C7E41"/>
    <w:rsid w:val="000D43C9"/>
    <w:rsid w:val="000D7B1C"/>
    <w:rsid w:val="000E1992"/>
    <w:rsid w:val="000E6C72"/>
    <w:rsid w:val="000F1BC8"/>
    <w:rsid w:val="000F2CFB"/>
    <w:rsid w:val="00122033"/>
    <w:rsid w:val="00125D02"/>
    <w:rsid w:val="00150720"/>
    <w:rsid w:val="00154BCE"/>
    <w:rsid w:val="001565BB"/>
    <w:rsid w:val="00160D09"/>
    <w:rsid w:val="001644C7"/>
    <w:rsid w:val="00166444"/>
    <w:rsid w:val="00176E08"/>
    <w:rsid w:val="00191F4B"/>
    <w:rsid w:val="00195771"/>
    <w:rsid w:val="00197060"/>
    <w:rsid w:val="001B2A4A"/>
    <w:rsid w:val="001B4138"/>
    <w:rsid w:val="001B7D6B"/>
    <w:rsid w:val="001C366D"/>
    <w:rsid w:val="001C5C54"/>
    <w:rsid w:val="001C629B"/>
    <w:rsid w:val="001C654B"/>
    <w:rsid w:val="001D03B5"/>
    <w:rsid w:val="001D2B24"/>
    <w:rsid w:val="001D4681"/>
    <w:rsid w:val="001D4E55"/>
    <w:rsid w:val="001F18B7"/>
    <w:rsid w:val="001F45D8"/>
    <w:rsid w:val="001F5463"/>
    <w:rsid w:val="001F6667"/>
    <w:rsid w:val="00201BC9"/>
    <w:rsid w:val="00204AE9"/>
    <w:rsid w:val="00210262"/>
    <w:rsid w:val="00217E36"/>
    <w:rsid w:val="0022078F"/>
    <w:rsid w:val="00225B80"/>
    <w:rsid w:val="0022638F"/>
    <w:rsid w:val="00231117"/>
    <w:rsid w:val="00231163"/>
    <w:rsid w:val="0023354C"/>
    <w:rsid w:val="0024725C"/>
    <w:rsid w:val="00260CB3"/>
    <w:rsid w:val="002661B7"/>
    <w:rsid w:val="002711ED"/>
    <w:rsid w:val="00276C7F"/>
    <w:rsid w:val="00277BA9"/>
    <w:rsid w:val="00281631"/>
    <w:rsid w:val="002828E5"/>
    <w:rsid w:val="002B64D6"/>
    <w:rsid w:val="00305440"/>
    <w:rsid w:val="003066F6"/>
    <w:rsid w:val="00306E4A"/>
    <w:rsid w:val="00315226"/>
    <w:rsid w:val="00321D22"/>
    <w:rsid w:val="0032512A"/>
    <w:rsid w:val="00327060"/>
    <w:rsid w:val="0034537C"/>
    <w:rsid w:val="00350BE7"/>
    <w:rsid w:val="00350D57"/>
    <w:rsid w:val="0035296B"/>
    <w:rsid w:val="003677F0"/>
    <w:rsid w:val="00367BFE"/>
    <w:rsid w:val="00384A95"/>
    <w:rsid w:val="003854A2"/>
    <w:rsid w:val="00393B2B"/>
    <w:rsid w:val="00396F83"/>
    <w:rsid w:val="003A7EAF"/>
    <w:rsid w:val="003B39BE"/>
    <w:rsid w:val="003C4A69"/>
    <w:rsid w:val="003D5DBF"/>
    <w:rsid w:val="003E0A15"/>
    <w:rsid w:val="003E18FB"/>
    <w:rsid w:val="003E2A62"/>
    <w:rsid w:val="003E350D"/>
    <w:rsid w:val="003F77BD"/>
    <w:rsid w:val="00402560"/>
    <w:rsid w:val="00404511"/>
    <w:rsid w:val="00407405"/>
    <w:rsid w:val="0041017E"/>
    <w:rsid w:val="004134E7"/>
    <w:rsid w:val="00415AB6"/>
    <w:rsid w:val="00446332"/>
    <w:rsid w:val="004651AD"/>
    <w:rsid w:val="0046628F"/>
    <w:rsid w:val="00474F02"/>
    <w:rsid w:val="0047785C"/>
    <w:rsid w:val="004811C1"/>
    <w:rsid w:val="00484BDD"/>
    <w:rsid w:val="00484F54"/>
    <w:rsid w:val="00485C95"/>
    <w:rsid w:val="00486E3A"/>
    <w:rsid w:val="0049728B"/>
    <w:rsid w:val="004A605E"/>
    <w:rsid w:val="004A7E8A"/>
    <w:rsid w:val="004B1839"/>
    <w:rsid w:val="004C0877"/>
    <w:rsid w:val="004E0D52"/>
    <w:rsid w:val="004E65CC"/>
    <w:rsid w:val="004F2568"/>
    <w:rsid w:val="004F688B"/>
    <w:rsid w:val="005020DC"/>
    <w:rsid w:val="005117A5"/>
    <w:rsid w:val="00512C42"/>
    <w:rsid w:val="005274E7"/>
    <w:rsid w:val="00531063"/>
    <w:rsid w:val="005310F4"/>
    <w:rsid w:val="00560007"/>
    <w:rsid w:val="00561909"/>
    <w:rsid w:val="0056766D"/>
    <w:rsid w:val="0057697D"/>
    <w:rsid w:val="005827DB"/>
    <w:rsid w:val="00590464"/>
    <w:rsid w:val="005A2D90"/>
    <w:rsid w:val="005B528E"/>
    <w:rsid w:val="005C6312"/>
    <w:rsid w:val="005F03F7"/>
    <w:rsid w:val="00600852"/>
    <w:rsid w:val="00611C6A"/>
    <w:rsid w:val="00612A98"/>
    <w:rsid w:val="006136B8"/>
    <w:rsid w:val="006317E4"/>
    <w:rsid w:val="006371AE"/>
    <w:rsid w:val="00643917"/>
    <w:rsid w:val="00643D1F"/>
    <w:rsid w:val="006466FA"/>
    <w:rsid w:val="0065701F"/>
    <w:rsid w:val="00663DB6"/>
    <w:rsid w:val="00674EA3"/>
    <w:rsid w:val="00681248"/>
    <w:rsid w:val="006902D1"/>
    <w:rsid w:val="00694796"/>
    <w:rsid w:val="006B12ED"/>
    <w:rsid w:val="006C22A6"/>
    <w:rsid w:val="006C297E"/>
    <w:rsid w:val="006D1E00"/>
    <w:rsid w:val="006E0817"/>
    <w:rsid w:val="006E2A7C"/>
    <w:rsid w:val="006E45E6"/>
    <w:rsid w:val="006F121D"/>
    <w:rsid w:val="006F1CF3"/>
    <w:rsid w:val="006F2C08"/>
    <w:rsid w:val="006F30E7"/>
    <w:rsid w:val="006F559C"/>
    <w:rsid w:val="0070539C"/>
    <w:rsid w:val="0070571F"/>
    <w:rsid w:val="00705FBD"/>
    <w:rsid w:val="007109B0"/>
    <w:rsid w:val="0071394E"/>
    <w:rsid w:val="00731151"/>
    <w:rsid w:val="0074722E"/>
    <w:rsid w:val="00747AB0"/>
    <w:rsid w:val="0075304F"/>
    <w:rsid w:val="007605E2"/>
    <w:rsid w:val="00763C09"/>
    <w:rsid w:val="00767B39"/>
    <w:rsid w:val="007753F0"/>
    <w:rsid w:val="007766E3"/>
    <w:rsid w:val="007804B7"/>
    <w:rsid w:val="007833F2"/>
    <w:rsid w:val="007947F0"/>
    <w:rsid w:val="007A247C"/>
    <w:rsid w:val="007A7C2A"/>
    <w:rsid w:val="007B2DC0"/>
    <w:rsid w:val="007B47C8"/>
    <w:rsid w:val="007C5696"/>
    <w:rsid w:val="007D0E31"/>
    <w:rsid w:val="007E1479"/>
    <w:rsid w:val="007E6B95"/>
    <w:rsid w:val="007F44AD"/>
    <w:rsid w:val="007F7B5A"/>
    <w:rsid w:val="007F7CC0"/>
    <w:rsid w:val="00805A75"/>
    <w:rsid w:val="0081068F"/>
    <w:rsid w:val="00824B4F"/>
    <w:rsid w:val="00835B96"/>
    <w:rsid w:val="00845C4B"/>
    <w:rsid w:val="00846106"/>
    <w:rsid w:val="008466CA"/>
    <w:rsid w:val="00854E96"/>
    <w:rsid w:val="0085759D"/>
    <w:rsid w:val="00865ACC"/>
    <w:rsid w:val="008702EA"/>
    <w:rsid w:val="008916C6"/>
    <w:rsid w:val="0089458D"/>
    <w:rsid w:val="00895720"/>
    <w:rsid w:val="008B19A1"/>
    <w:rsid w:val="008B38B1"/>
    <w:rsid w:val="008B7170"/>
    <w:rsid w:val="008D3057"/>
    <w:rsid w:val="008E3AEC"/>
    <w:rsid w:val="00902997"/>
    <w:rsid w:val="00903EF9"/>
    <w:rsid w:val="00906837"/>
    <w:rsid w:val="009116EE"/>
    <w:rsid w:val="00916770"/>
    <w:rsid w:val="00916B97"/>
    <w:rsid w:val="00925382"/>
    <w:rsid w:val="00925B04"/>
    <w:rsid w:val="00925B9E"/>
    <w:rsid w:val="00930AEA"/>
    <w:rsid w:val="009361E2"/>
    <w:rsid w:val="00937D90"/>
    <w:rsid w:val="00942919"/>
    <w:rsid w:val="00950FE7"/>
    <w:rsid w:val="00951509"/>
    <w:rsid w:val="00960F89"/>
    <w:rsid w:val="0096221C"/>
    <w:rsid w:val="00963103"/>
    <w:rsid w:val="0096494C"/>
    <w:rsid w:val="0096516B"/>
    <w:rsid w:val="00970A8B"/>
    <w:rsid w:val="0097573B"/>
    <w:rsid w:val="009A1DB0"/>
    <w:rsid w:val="009A7E3C"/>
    <w:rsid w:val="009B051C"/>
    <w:rsid w:val="009C66E0"/>
    <w:rsid w:val="009C7F92"/>
    <w:rsid w:val="009D2CD8"/>
    <w:rsid w:val="009D7D35"/>
    <w:rsid w:val="009E13DC"/>
    <w:rsid w:val="009E3419"/>
    <w:rsid w:val="009E485B"/>
    <w:rsid w:val="009E74D9"/>
    <w:rsid w:val="00A04CAE"/>
    <w:rsid w:val="00A135E4"/>
    <w:rsid w:val="00A14410"/>
    <w:rsid w:val="00A20E27"/>
    <w:rsid w:val="00A35AD3"/>
    <w:rsid w:val="00A37302"/>
    <w:rsid w:val="00A4093B"/>
    <w:rsid w:val="00A40CF3"/>
    <w:rsid w:val="00A42B70"/>
    <w:rsid w:val="00A60CDC"/>
    <w:rsid w:val="00A619B0"/>
    <w:rsid w:val="00A626B1"/>
    <w:rsid w:val="00A90D34"/>
    <w:rsid w:val="00AB195D"/>
    <w:rsid w:val="00AB5C95"/>
    <w:rsid w:val="00AC6C79"/>
    <w:rsid w:val="00AC6F58"/>
    <w:rsid w:val="00AC707F"/>
    <w:rsid w:val="00AD1428"/>
    <w:rsid w:val="00AE356E"/>
    <w:rsid w:val="00B15E97"/>
    <w:rsid w:val="00B16771"/>
    <w:rsid w:val="00B20903"/>
    <w:rsid w:val="00B246C7"/>
    <w:rsid w:val="00B50D74"/>
    <w:rsid w:val="00B6307D"/>
    <w:rsid w:val="00B81DCB"/>
    <w:rsid w:val="00B97838"/>
    <w:rsid w:val="00BA205F"/>
    <w:rsid w:val="00BA2124"/>
    <w:rsid w:val="00BA43A7"/>
    <w:rsid w:val="00BA6628"/>
    <w:rsid w:val="00BB39BC"/>
    <w:rsid w:val="00BB454B"/>
    <w:rsid w:val="00BD205F"/>
    <w:rsid w:val="00BD7F7D"/>
    <w:rsid w:val="00BE2711"/>
    <w:rsid w:val="00BE4BBE"/>
    <w:rsid w:val="00BF1820"/>
    <w:rsid w:val="00BF4F5B"/>
    <w:rsid w:val="00C02628"/>
    <w:rsid w:val="00C04BAD"/>
    <w:rsid w:val="00C20746"/>
    <w:rsid w:val="00C477C5"/>
    <w:rsid w:val="00C539E2"/>
    <w:rsid w:val="00C56A72"/>
    <w:rsid w:val="00C767BE"/>
    <w:rsid w:val="00C85B1D"/>
    <w:rsid w:val="00C864A4"/>
    <w:rsid w:val="00C92C40"/>
    <w:rsid w:val="00C96E1C"/>
    <w:rsid w:val="00CA1524"/>
    <w:rsid w:val="00CA6F92"/>
    <w:rsid w:val="00CC4476"/>
    <w:rsid w:val="00CC5E78"/>
    <w:rsid w:val="00CD21A4"/>
    <w:rsid w:val="00CD7B33"/>
    <w:rsid w:val="00CE45B7"/>
    <w:rsid w:val="00CF4A78"/>
    <w:rsid w:val="00CF4A8C"/>
    <w:rsid w:val="00CF524D"/>
    <w:rsid w:val="00D055B5"/>
    <w:rsid w:val="00D139D1"/>
    <w:rsid w:val="00D146F5"/>
    <w:rsid w:val="00D160E1"/>
    <w:rsid w:val="00D20139"/>
    <w:rsid w:val="00D241C7"/>
    <w:rsid w:val="00D34309"/>
    <w:rsid w:val="00D360C1"/>
    <w:rsid w:val="00D40D8F"/>
    <w:rsid w:val="00D518A8"/>
    <w:rsid w:val="00D638D3"/>
    <w:rsid w:val="00D85705"/>
    <w:rsid w:val="00D87E7D"/>
    <w:rsid w:val="00D968D8"/>
    <w:rsid w:val="00DA1A1D"/>
    <w:rsid w:val="00DB7F5D"/>
    <w:rsid w:val="00DC008D"/>
    <w:rsid w:val="00DC1ABA"/>
    <w:rsid w:val="00DD3224"/>
    <w:rsid w:val="00DE14D0"/>
    <w:rsid w:val="00DE1D3D"/>
    <w:rsid w:val="00DF03B7"/>
    <w:rsid w:val="00E02736"/>
    <w:rsid w:val="00E0642F"/>
    <w:rsid w:val="00E10916"/>
    <w:rsid w:val="00E427F8"/>
    <w:rsid w:val="00E52BCD"/>
    <w:rsid w:val="00E52F44"/>
    <w:rsid w:val="00E60A8F"/>
    <w:rsid w:val="00E66ED1"/>
    <w:rsid w:val="00E72A2F"/>
    <w:rsid w:val="00E75D54"/>
    <w:rsid w:val="00E9493D"/>
    <w:rsid w:val="00EA167B"/>
    <w:rsid w:val="00EB05A7"/>
    <w:rsid w:val="00ED61D0"/>
    <w:rsid w:val="00EE145B"/>
    <w:rsid w:val="00EE1D2D"/>
    <w:rsid w:val="00EF4803"/>
    <w:rsid w:val="00F01311"/>
    <w:rsid w:val="00F02489"/>
    <w:rsid w:val="00F122D2"/>
    <w:rsid w:val="00F313F6"/>
    <w:rsid w:val="00F406F7"/>
    <w:rsid w:val="00F46659"/>
    <w:rsid w:val="00F50F66"/>
    <w:rsid w:val="00F5486D"/>
    <w:rsid w:val="00F73866"/>
    <w:rsid w:val="00F77052"/>
    <w:rsid w:val="00F8610F"/>
    <w:rsid w:val="00F90330"/>
    <w:rsid w:val="00FA0843"/>
    <w:rsid w:val="00FA73C1"/>
    <w:rsid w:val="00FA773F"/>
    <w:rsid w:val="00FA7837"/>
    <w:rsid w:val="00FB40E9"/>
    <w:rsid w:val="00FC1420"/>
    <w:rsid w:val="00FD5087"/>
    <w:rsid w:val="00FE3F8C"/>
    <w:rsid w:val="00FE4EBD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F6A93D-512B-4710-95C7-F778851E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08"/>
  </w:style>
  <w:style w:type="paragraph" w:styleId="Heading1">
    <w:name w:val="heading 1"/>
    <w:basedOn w:val="Normal"/>
    <w:next w:val="Normal"/>
    <w:qFormat/>
    <w:rsid w:val="006F2C08"/>
    <w:pPr>
      <w:keepNext/>
      <w:numPr>
        <w:numId w:val="1"/>
      </w:numPr>
      <w:spacing w:before="120" w:after="120"/>
      <w:outlineLvl w:val="0"/>
    </w:pPr>
    <w:rPr>
      <w:rFonts w:ascii="Georgia" w:hAnsi="Georgia"/>
      <w:b/>
      <w:sz w:val="22"/>
    </w:rPr>
  </w:style>
  <w:style w:type="paragraph" w:styleId="Heading2">
    <w:name w:val="heading 2"/>
    <w:basedOn w:val="Normal"/>
    <w:next w:val="Normal"/>
    <w:qFormat/>
    <w:rsid w:val="006F2C08"/>
    <w:pPr>
      <w:keepNext/>
      <w:numPr>
        <w:ilvl w:val="1"/>
        <w:numId w:val="1"/>
      </w:numPr>
      <w:spacing w:before="240"/>
      <w:outlineLvl w:val="1"/>
    </w:pPr>
    <w:rPr>
      <w:rFonts w:ascii="Georgia" w:hAnsi="Georgia"/>
      <w:b/>
      <w:i/>
    </w:rPr>
  </w:style>
  <w:style w:type="paragraph" w:styleId="Heading3">
    <w:name w:val="heading 3"/>
    <w:basedOn w:val="Normal"/>
    <w:next w:val="Normal"/>
    <w:qFormat/>
    <w:rsid w:val="006F2C08"/>
    <w:pPr>
      <w:keepNext/>
      <w:numPr>
        <w:ilvl w:val="2"/>
        <w:numId w:val="1"/>
      </w:numPr>
      <w:spacing w:before="240"/>
      <w:outlineLvl w:val="2"/>
    </w:pPr>
    <w:rPr>
      <w:rFonts w:ascii="Georgia" w:hAnsi="Georgia"/>
      <w:i/>
    </w:rPr>
  </w:style>
  <w:style w:type="paragraph" w:styleId="Heading4">
    <w:name w:val="heading 4"/>
    <w:basedOn w:val="Normal"/>
    <w:next w:val="Normal"/>
    <w:qFormat/>
    <w:rsid w:val="006F2C0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F2C08"/>
    <w:pPr>
      <w:keepNext/>
      <w:numPr>
        <w:ilvl w:val="4"/>
        <w:numId w:val="1"/>
      </w:numPr>
      <w:outlineLvl w:val="4"/>
    </w:pPr>
    <w:rPr>
      <w:rFonts w:ascii="Georgia" w:hAnsi="Georgia"/>
      <w:b/>
    </w:rPr>
  </w:style>
  <w:style w:type="paragraph" w:styleId="Heading6">
    <w:name w:val="heading 6"/>
    <w:basedOn w:val="Normal"/>
    <w:next w:val="Normal"/>
    <w:qFormat/>
    <w:rsid w:val="006F2C08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F2C08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F2C08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F2C0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2C08"/>
    <w:pPr>
      <w:spacing w:before="240" w:after="60"/>
      <w:jc w:val="center"/>
      <w:outlineLvl w:val="0"/>
    </w:pPr>
    <w:rPr>
      <w:rFonts w:ascii="Georgia" w:hAnsi="Georgia"/>
      <w:b/>
      <w:kern w:val="28"/>
      <w:sz w:val="40"/>
    </w:rPr>
  </w:style>
  <w:style w:type="paragraph" w:styleId="Subtitle">
    <w:name w:val="Subtitle"/>
    <w:basedOn w:val="Title"/>
    <w:qFormat/>
    <w:rsid w:val="006F2C08"/>
    <w:pPr>
      <w:outlineLvl w:val="1"/>
    </w:pPr>
    <w:rPr>
      <w:i/>
      <w:sz w:val="28"/>
    </w:rPr>
  </w:style>
  <w:style w:type="paragraph" w:styleId="TOC2">
    <w:name w:val="toc 2"/>
    <w:basedOn w:val="Normal"/>
    <w:next w:val="Normal"/>
    <w:autoRedefine/>
    <w:uiPriority w:val="39"/>
    <w:rsid w:val="006F2C08"/>
    <w:pPr>
      <w:tabs>
        <w:tab w:val="left" w:pos="800"/>
        <w:tab w:val="right" w:leader="dot" w:pos="9350"/>
      </w:tabs>
      <w:ind w:left="200"/>
    </w:pPr>
    <w:rPr>
      <w:rFonts w:ascii="Arial" w:hAnsi="Arial" w:cs="Arial"/>
      <w:noProof/>
    </w:rPr>
  </w:style>
  <w:style w:type="paragraph" w:styleId="TOC1">
    <w:name w:val="toc 1"/>
    <w:basedOn w:val="DTIText1"/>
    <w:next w:val="Normal"/>
    <w:autoRedefine/>
    <w:uiPriority w:val="39"/>
    <w:rsid w:val="006F2C08"/>
    <w:pPr>
      <w:tabs>
        <w:tab w:val="left" w:pos="400"/>
        <w:tab w:val="right" w:leader="dot" w:pos="9350"/>
      </w:tabs>
    </w:pPr>
    <w:rPr>
      <w:rFonts w:cs="Arial"/>
      <w:noProof/>
      <w:szCs w:val="28"/>
    </w:rPr>
  </w:style>
  <w:style w:type="paragraph" w:customStyle="1" w:styleId="DTIText1">
    <w:name w:val="+DTI Text 1"/>
    <w:basedOn w:val="Normal"/>
    <w:rsid w:val="0075304F"/>
    <w:pPr>
      <w:spacing w:before="60" w:after="60"/>
    </w:pPr>
    <w:rPr>
      <w:rFonts w:ascii="Arial" w:hAnsi="Arial"/>
    </w:rPr>
  </w:style>
  <w:style w:type="paragraph" w:customStyle="1" w:styleId="DTIAnswer1">
    <w:name w:val="+DTIAnswer1"/>
    <w:rsid w:val="006F2C08"/>
    <w:pPr>
      <w:spacing w:before="120"/>
    </w:pPr>
    <w:rPr>
      <w:rFonts w:ascii="Arial" w:hAnsi="Arial"/>
      <w:b/>
    </w:rPr>
  </w:style>
  <w:style w:type="paragraph" w:styleId="TOC3">
    <w:name w:val="toc 3"/>
    <w:basedOn w:val="Normal"/>
    <w:next w:val="Normal"/>
    <w:uiPriority w:val="39"/>
    <w:rsid w:val="006F2C08"/>
    <w:pPr>
      <w:tabs>
        <w:tab w:val="left" w:pos="1200"/>
        <w:tab w:val="right" w:leader="dot" w:pos="9350"/>
      </w:tabs>
      <w:ind w:left="400"/>
    </w:pPr>
    <w:rPr>
      <w:rFonts w:ascii="Arial" w:hAnsi="Arial" w:cs="Arial"/>
      <w:noProof/>
    </w:rPr>
  </w:style>
  <w:style w:type="paragraph" w:styleId="TOC4">
    <w:name w:val="toc 4"/>
    <w:basedOn w:val="Normal"/>
    <w:next w:val="Normal"/>
    <w:autoRedefine/>
    <w:semiHidden/>
    <w:rsid w:val="006F2C08"/>
    <w:pPr>
      <w:ind w:left="600"/>
    </w:pPr>
  </w:style>
  <w:style w:type="paragraph" w:styleId="TOC5">
    <w:name w:val="toc 5"/>
    <w:basedOn w:val="Normal"/>
    <w:next w:val="Normal"/>
    <w:autoRedefine/>
    <w:semiHidden/>
    <w:rsid w:val="006F2C08"/>
    <w:pPr>
      <w:ind w:left="800"/>
    </w:pPr>
  </w:style>
  <w:style w:type="paragraph" w:styleId="TOC6">
    <w:name w:val="toc 6"/>
    <w:basedOn w:val="Normal"/>
    <w:next w:val="Normal"/>
    <w:autoRedefine/>
    <w:semiHidden/>
    <w:rsid w:val="006F2C08"/>
    <w:pPr>
      <w:ind w:left="1000"/>
    </w:pPr>
  </w:style>
  <w:style w:type="paragraph" w:styleId="TOC7">
    <w:name w:val="toc 7"/>
    <w:basedOn w:val="Normal"/>
    <w:next w:val="Normal"/>
    <w:autoRedefine/>
    <w:semiHidden/>
    <w:rsid w:val="006F2C08"/>
    <w:pPr>
      <w:ind w:left="1200"/>
    </w:pPr>
  </w:style>
  <w:style w:type="paragraph" w:styleId="TOC8">
    <w:name w:val="toc 8"/>
    <w:basedOn w:val="Normal"/>
    <w:next w:val="Normal"/>
    <w:autoRedefine/>
    <w:semiHidden/>
    <w:rsid w:val="006F2C08"/>
    <w:pPr>
      <w:ind w:left="1400"/>
    </w:pPr>
  </w:style>
  <w:style w:type="paragraph" w:styleId="TOC9">
    <w:name w:val="toc 9"/>
    <w:basedOn w:val="Normal"/>
    <w:next w:val="Normal"/>
    <w:autoRedefine/>
    <w:semiHidden/>
    <w:rsid w:val="006F2C08"/>
    <w:pPr>
      <w:ind w:left="1600"/>
    </w:pPr>
  </w:style>
  <w:style w:type="paragraph" w:customStyle="1" w:styleId="DTIContractBullets">
    <w:name w:val="+DTI Contract Bullets"/>
    <w:basedOn w:val="Normal"/>
    <w:rsid w:val="006F2C08"/>
    <w:pPr>
      <w:tabs>
        <w:tab w:val="num" w:pos="900"/>
      </w:tabs>
      <w:ind w:left="900" w:hanging="450"/>
    </w:pPr>
    <w:rPr>
      <w:rFonts w:ascii="Arial" w:hAnsi="Arial"/>
      <w:sz w:val="24"/>
    </w:rPr>
  </w:style>
  <w:style w:type="paragraph" w:customStyle="1" w:styleId="DTIContractFooter">
    <w:name w:val="+DTI Contract Footer"/>
    <w:basedOn w:val="Normal"/>
    <w:rsid w:val="006F2C08"/>
    <w:pPr>
      <w:widowControl w:val="0"/>
      <w:pBdr>
        <w:top w:val="dotted" w:sz="4" w:space="1" w:color="auto"/>
      </w:pBdr>
      <w:tabs>
        <w:tab w:val="center" w:pos="4320"/>
      </w:tabs>
      <w:autoSpaceDE w:val="0"/>
      <w:autoSpaceDN w:val="0"/>
      <w:adjustRightInd w:val="0"/>
    </w:pPr>
    <w:rPr>
      <w:rFonts w:ascii="Arial" w:hAnsi="Arial" w:cs="Tahoma"/>
      <w:i/>
      <w:iCs/>
      <w:sz w:val="16"/>
    </w:rPr>
  </w:style>
  <w:style w:type="paragraph" w:customStyle="1" w:styleId="DTIContractHeader">
    <w:name w:val="+DTI Contract Header"/>
    <w:basedOn w:val="Normal"/>
    <w:rsid w:val="006F2C08"/>
    <w:pPr>
      <w:widowControl w:val="0"/>
      <w:pBdr>
        <w:bottom w:val="dotted" w:sz="4" w:space="1" w:color="808080"/>
      </w:pBd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</w:rPr>
  </w:style>
  <w:style w:type="paragraph" w:customStyle="1" w:styleId="DTIContractModuleName">
    <w:name w:val="+DTI Contract Module Name"/>
    <w:basedOn w:val="Heading7"/>
    <w:rsid w:val="006F2C08"/>
    <w:pPr>
      <w:keepNext/>
      <w:widowControl w:val="0"/>
      <w:numPr>
        <w:ilvl w:val="0"/>
        <w:numId w:val="0"/>
      </w:numPr>
      <w:autoSpaceDE w:val="0"/>
      <w:autoSpaceDN w:val="0"/>
      <w:adjustRightInd w:val="0"/>
      <w:spacing w:before="0" w:after="0"/>
    </w:pPr>
    <w:rPr>
      <w:b/>
      <w:sz w:val="28"/>
    </w:rPr>
  </w:style>
  <w:style w:type="paragraph" w:customStyle="1" w:styleId="DTIContractSectionHeading">
    <w:name w:val="+DTI Contract Section Heading"/>
    <w:basedOn w:val="Heading2"/>
    <w:rsid w:val="006F2C08"/>
    <w:pPr>
      <w:numPr>
        <w:ilvl w:val="0"/>
        <w:numId w:val="0"/>
      </w:numPr>
      <w:spacing w:before="360" w:after="60"/>
    </w:pPr>
    <w:rPr>
      <w:rFonts w:ascii="Arial" w:hAnsi="Arial"/>
      <w:i w:val="0"/>
      <w:sz w:val="24"/>
    </w:rPr>
  </w:style>
  <w:style w:type="paragraph" w:customStyle="1" w:styleId="DTIFunctionalityDisclaimer">
    <w:name w:val="+DTI Functionality Disclaimer"/>
    <w:basedOn w:val="DTIText1"/>
    <w:rsid w:val="006F2C08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i/>
      <w:iCs/>
    </w:rPr>
  </w:style>
  <w:style w:type="paragraph" w:customStyle="1" w:styleId="DTIPressReleaseBody">
    <w:name w:val="+DTI Press Release Body"/>
    <w:basedOn w:val="Normal"/>
    <w:rsid w:val="006F2C08"/>
    <w:pPr>
      <w:spacing w:line="280" w:lineRule="exact"/>
    </w:pPr>
    <w:rPr>
      <w:rFonts w:ascii="Arial" w:hAnsi="Arial" w:cs="Arial"/>
      <w:color w:val="000000"/>
      <w:szCs w:val="24"/>
    </w:rPr>
  </w:style>
  <w:style w:type="paragraph" w:customStyle="1" w:styleId="DTIAnswer2">
    <w:name w:val="+DTIAnswer2"/>
    <w:basedOn w:val="DTIAnswer1"/>
    <w:rsid w:val="006F2C08"/>
    <w:pPr>
      <w:ind w:left="360"/>
    </w:pPr>
  </w:style>
  <w:style w:type="paragraph" w:customStyle="1" w:styleId="DTIText2">
    <w:name w:val="+DTI Text 2"/>
    <w:basedOn w:val="DTIText1"/>
    <w:rsid w:val="007D0E31"/>
    <w:pPr>
      <w:ind w:left="360"/>
    </w:pPr>
  </w:style>
  <w:style w:type="paragraph" w:customStyle="1" w:styleId="DTIAnswer3">
    <w:name w:val="+DTIAnswer3"/>
    <w:basedOn w:val="DTIAnswer2"/>
    <w:rsid w:val="006F2C08"/>
    <w:pPr>
      <w:ind w:left="720"/>
    </w:pPr>
  </w:style>
  <w:style w:type="paragraph" w:customStyle="1" w:styleId="DTIText3">
    <w:name w:val="+DTI Text 3"/>
    <w:basedOn w:val="DTIText2"/>
    <w:rsid w:val="007D0E31"/>
    <w:pPr>
      <w:ind w:left="720"/>
    </w:pPr>
  </w:style>
  <w:style w:type="paragraph" w:customStyle="1" w:styleId="DTIAnswerItalic">
    <w:name w:val="+DTIAnswerItalic"/>
    <w:basedOn w:val="DTIAnswer2"/>
    <w:rsid w:val="006F2C08"/>
    <w:rPr>
      <w:i/>
    </w:rPr>
  </w:style>
  <w:style w:type="paragraph" w:customStyle="1" w:styleId="DTIBullet1">
    <w:name w:val="+DTIBullet1"/>
    <w:rsid w:val="00930AEA"/>
    <w:pPr>
      <w:tabs>
        <w:tab w:val="num" w:pos="720"/>
      </w:tabs>
      <w:spacing w:before="60" w:after="60"/>
      <w:ind w:left="720" w:hanging="360"/>
    </w:pPr>
    <w:rPr>
      <w:rFonts w:ascii="Arial" w:hAnsi="Arial"/>
    </w:rPr>
  </w:style>
  <w:style w:type="paragraph" w:customStyle="1" w:styleId="DTIBullet2">
    <w:name w:val="+DTIBullet2"/>
    <w:basedOn w:val="DTIBullet1"/>
    <w:rsid w:val="006F2C08"/>
    <w:pPr>
      <w:tabs>
        <w:tab w:val="clear" w:pos="720"/>
        <w:tab w:val="num" w:pos="1080"/>
      </w:tabs>
      <w:ind w:left="1080"/>
    </w:pPr>
  </w:style>
  <w:style w:type="paragraph" w:customStyle="1" w:styleId="DTIBullet3">
    <w:name w:val="+DTIBullet3"/>
    <w:basedOn w:val="DTIBullet1"/>
    <w:rsid w:val="006F2C08"/>
    <w:pPr>
      <w:tabs>
        <w:tab w:val="clear" w:pos="720"/>
        <w:tab w:val="num" w:pos="1440"/>
      </w:tabs>
      <w:ind w:left="1440"/>
    </w:pPr>
  </w:style>
  <w:style w:type="paragraph" w:customStyle="1" w:styleId="DTIBullet4">
    <w:name w:val="+DTIBullet4"/>
    <w:basedOn w:val="DTIBullet1"/>
    <w:rsid w:val="006F2C08"/>
    <w:pPr>
      <w:tabs>
        <w:tab w:val="clear" w:pos="720"/>
        <w:tab w:val="num" w:pos="1800"/>
      </w:tabs>
      <w:ind w:left="1800"/>
    </w:pPr>
  </w:style>
  <w:style w:type="paragraph" w:customStyle="1" w:styleId="DTIBullet5">
    <w:name w:val="+DTIBullet5"/>
    <w:basedOn w:val="DTIBullet1"/>
    <w:rsid w:val="006F2C08"/>
    <w:pPr>
      <w:tabs>
        <w:tab w:val="clear" w:pos="720"/>
        <w:tab w:val="num" w:pos="2160"/>
      </w:tabs>
      <w:ind w:left="2160"/>
    </w:pPr>
  </w:style>
  <w:style w:type="paragraph" w:customStyle="1" w:styleId="DTIDocumentLabel">
    <w:name w:val="+DTIDocument Label"/>
    <w:next w:val="Normal"/>
    <w:rsid w:val="006F2C08"/>
    <w:pPr>
      <w:keepNext/>
      <w:keepLines/>
      <w:spacing w:before="160" w:line="220" w:lineRule="atLeast"/>
      <w:ind w:left="1080"/>
      <w:jc w:val="center"/>
    </w:pPr>
    <w:rPr>
      <w:rFonts w:ascii="Tahoma" w:hAnsi="Tahoma"/>
      <w:kern w:val="28"/>
      <w:sz w:val="60"/>
    </w:rPr>
  </w:style>
  <w:style w:type="paragraph" w:customStyle="1" w:styleId="DTIFigures">
    <w:name w:val="+DTIFigures"/>
    <w:rsid w:val="006F2C08"/>
    <w:pPr>
      <w:ind w:left="360"/>
    </w:pPr>
    <w:rPr>
      <w:rFonts w:ascii="Tahoma" w:hAnsi="Tahoma"/>
    </w:rPr>
  </w:style>
  <w:style w:type="paragraph" w:customStyle="1" w:styleId="DTIHead1">
    <w:name w:val="+DTIHead1"/>
    <w:basedOn w:val="DTIText1"/>
    <w:next w:val="DTIText1"/>
    <w:rsid w:val="003D5DBF"/>
    <w:pPr>
      <w:keepNext/>
      <w:numPr>
        <w:numId w:val="13"/>
      </w:numPr>
      <w:pBdr>
        <w:top w:val="single" w:sz="6" w:space="1" w:color="7BAC00"/>
      </w:pBdr>
      <w:tabs>
        <w:tab w:val="left" w:pos="576"/>
      </w:tabs>
      <w:spacing w:before="240" w:after="120"/>
      <w:outlineLvl w:val="0"/>
    </w:pPr>
    <w:rPr>
      <w:sz w:val="32"/>
    </w:rPr>
  </w:style>
  <w:style w:type="paragraph" w:customStyle="1" w:styleId="DTIHead2">
    <w:name w:val="+DTIHead2"/>
    <w:basedOn w:val="DTIHead1"/>
    <w:next w:val="DTIText2"/>
    <w:rsid w:val="00BF1820"/>
    <w:pPr>
      <w:numPr>
        <w:ilvl w:val="1"/>
      </w:numPr>
      <w:pBdr>
        <w:top w:val="none" w:sz="0" w:space="0" w:color="auto"/>
      </w:pBdr>
      <w:tabs>
        <w:tab w:val="left" w:pos="1224"/>
      </w:tabs>
      <w:spacing w:after="60"/>
      <w:outlineLvl w:val="1"/>
    </w:pPr>
    <w:rPr>
      <w:sz w:val="28"/>
    </w:rPr>
  </w:style>
  <w:style w:type="paragraph" w:customStyle="1" w:styleId="DTIHead3">
    <w:name w:val="+DTIHead3"/>
    <w:basedOn w:val="DTIHead1"/>
    <w:next w:val="DTIText3"/>
    <w:rsid w:val="00CE45B7"/>
    <w:pPr>
      <w:numPr>
        <w:ilvl w:val="2"/>
      </w:numPr>
      <w:pBdr>
        <w:top w:val="none" w:sz="0" w:space="0" w:color="auto"/>
      </w:pBdr>
      <w:tabs>
        <w:tab w:val="clear" w:pos="576"/>
        <w:tab w:val="left" w:pos="1800"/>
      </w:tabs>
      <w:spacing w:after="60"/>
      <w:outlineLvl w:val="2"/>
    </w:pPr>
    <w:rPr>
      <w:b/>
      <w:bCs/>
      <w:sz w:val="24"/>
    </w:rPr>
  </w:style>
  <w:style w:type="paragraph" w:customStyle="1" w:styleId="DTIHead4">
    <w:name w:val="+DTIHead4"/>
    <w:basedOn w:val="DTIHead1"/>
    <w:next w:val="DTIText4"/>
    <w:rsid w:val="00CE45B7"/>
    <w:pPr>
      <w:numPr>
        <w:ilvl w:val="3"/>
      </w:numPr>
      <w:pBdr>
        <w:top w:val="none" w:sz="0" w:space="0" w:color="auto"/>
      </w:pBdr>
      <w:tabs>
        <w:tab w:val="clear" w:pos="576"/>
        <w:tab w:val="left" w:pos="2376"/>
      </w:tabs>
      <w:spacing w:after="60"/>
      <w:outlineLvl w:val="3"/>
    </w:pPr>
    <w:rPr>
      <w:b/>
      <w:sz w:val="22"/>
    </w:rPr>
  </w:style>
  <w:style w:type="paragraph" w:customStyle="1" w:styleId="DTINumber1">
    <w:name w:val="+DTINumber1"/>
    <w:rsid w:val="006F2C08"/>
    <w:pPr>
      <w:tabs>
        <w:tab w:val="num" w:pos="720"/>
      </w:tabs>
      <w:spacing w:before="60" w:after="60"/>
      <w:ind w:left="720" w:hanging="360"/>
    </w:pPr>
    <w:rPr>
      <w:rFonts w:ascii="Arial" w:hAnsi="Arial"/>
    </w:rPr>
  </w:style>
  <w:style w:type="paragraph" w:customStyle="1" w:styleId="DTINumber2">
    <w:name w:val="+DTINumber2"/>
    <w:basedOn w:val="DTINumber1"/>
    <w:autoRedefine/>
    <w:rsid w:val="006F2C08"/>
    <w:pPr>
      <w:tabs>
        <w:tab w:val="clear" w:pos="720"/>
        <w:tab w:val="num" w:pos="1440"/>
      </w:tabs>
      <w:ind w:left="1440"/>
    </w:pPr>
  </w:style>
  <w:style w:type="paragraph" w:customStyle="1" w:styleId="DTINumber3">
    <w:name w:val="+DTINumber3"/>
    <w:basedOn w:val="DTINumber1"/>
    <w:rsid w:val="006F2C08"/>
    <w:pPr>
      <w:tabs>
        <w:tab w:val="clear" w:pos="720"/>
        <w:tab w:val="num" w:pos="2160"/>
      </w:tabs>
      <w:ind w:left="2160" w:hanging="180"/>
    </w:pPr>
  </w:style>
  <w:style w:type="paragraph" w:customStyle="1" w:styleId="DTIOutlineNum">
    <w:name w:val="+DTIOutlineNum"/>
    <w:basedOn w:val="DTIAnswer1"/>
    <w:rsid w:val="006F2C08"/>
    <w:pPr>
      <w:spacing w:before="160" w:after="120"/>
      <w:outlineLvl w:val="0"/>
    </w:pPr>
    <w:rPr>
      <w:b w:val="0"/>
      <w:sz w:val="24"/>
    </w:rPr>
  </w:style>
  <w:style w:type="paragraph" w:customStyle="1" w:styleId="DTIOutlineNum2">
    <w:name w:val="+DTIOutlineNum2"/>
    <w:basedOn w:val="DTIOutlineNum"/>
    <w:rsid w:val="006F2C08"/>
    <w:pPr>
      <w:spacing w:before="120" w:after="60"/>
    </w:pPr>
  </w:style>
  <w:style w:type="paragraph" w:customStyle="1" w:styleId="DTIOutlineNum3">
    <w:name w:val="+DTIOutlineNum3"/>
    <w:basedOn w:val="DTIOutlineNum2"/>
    <w:rsid w:val="006F2C08"/>
    <w:pPr>
      <w:outlineLvl w:val="2"/>
    </w:pPr>
  </w:style>
  <w:style w:type="paragraph" w:customStyle="1" w:styleId="DTIOutlineNum4">
    <w:name w:val="+DTIOutlineNum4"/>
    <w:basedOn w:val="DTIOutlineNum2"/>
    <w:autoRedefine/>
    <w:rsid w:val="006F2C08"/>
    <w:pPr>
      <w:outlineLvl w:val="3"/>
    </w:pPr>
  </w:style>
  <w:style w:type="paragraph" w:customStyle="1" w:styleId="DTIOutlineNum5">
    <w:name w:val="+DTIOutlineNum5"/>
    <w:basedOn w:val="DTIOutlineNum2"/>
    <w:rsid w:val="006F2C08"/>
  </w:style>
  <w:style w:type="paragraph" w:customStyle="1" w:styleId="DTIPartSubtitle">
    <w:name w:val="+DTIPart Subtitle"/>
    <w:next w:val="Normal"/>
    <w:rsid w:val="003D5DBF"/>
    <w:pPr>
      <w:keepNext/>
      <w:keepLines/>
      <w:pBdr>
        <w:top w:val="single" w:sz="6" w:space="1" w:color="7BAC00"/>
      </w:pBdr>
      <w:tabs>
        <w:tab w:val="left" w:pos="1545"/>
        <w:tab w:val="center" w:pos="4680"/>
      </w:tabs>
      <w:spacing w:after="160" w:line="400" w:lineRule="atLeast"/>
      <w:jc w:val="center"/>
    </w:pPr>
    <w:rPr>
      <w:rFonts w:ascii="Arial" w:hAnsi="Arial" w:cs="Arial"/>
      <w:iCs/>
      <w:kern w:val="28"/>
      <w:sz w:val="34"/>
    </w:rPr>
  </w:style>
  <w:style w:type="paragraph" w:customStyle="1" w:styleId="DTIQuestion">
    <w:name w:val="+DTIQuestion"/>
    <w:rsid w:val="006F2C08"/>
  </w:style>
  <w:style w:type="paragraph" w:customStyle="1" w:styleId="DTISidebar">
    <w:name w:val="+DTISidebar"/>
    <w:basedOn w:val="DTIAnswer1"/>
    <w:rsid w:val="006F2C08"/>
    <w:pPr>
      <w:spacing w:before="0"/>
    </w:pPr>
    <w:rPr>
      <w:sz w:val="16"/>
    </w:rPr>
  </w:style>
  <w:style w:type="paragraph" w:customStyle="1" w:styleId="DTITableLabelL">
    <w:name w:val="+DTITableLabelL"/>
    <w:basedOn w:val="DTIAnswer1"/>
    <w:rsid w:val="006F2C08"/>
    <w:pPr>
      <w:spacing w:before="60" w:after="60"/>
    </w:pPr>
    <w:rPr>
      <w:b w:val="0"/>
      <w:i/>
      <w:color w:val="000000"/>
    </w:rPr>
  </w:style>
  <w:style w:type="paragraph" w:customStyle="1" w:styleId="DTITableLabelC">
    <w:name w:val="+DTITableLabelC"/>
    <w:basedOn w:val="DTITableLabelL"/>
    <w:rsid w:val="006F2C08"/>
    <w:pPr>
      <w:jc w:val="center"/>
    </w:pPr>
  </w:style>
  <w:style w:type="paragraph" w:customStyle="1" w:styleId="DTITableLabelR">
    <w:name w:val="+DTITableLabelR"/>
    <w:basedOn w:val="DTITableLabelL"/>
    <w:rsid w:val="006F2C08"/>
    <w:pPr>
      <w:jc w:val="right"/>
    </w:pPr>
  </w:style>
  <w:style w:type="paragraph" w:customStyle="1" w:styleId="DTITableTextC">
    <w:name w:val="+DTITableTextC"/>
    <w:rsid w:val="006F2C08"/>
    <w:pPr>
      <w:jc w:val="center"/>
    </w:pPr>
    <w:rPr>
      <w:rFonts w:ascii="Tahoma" w:hAnsi="Tahoma"/>
      <w:color w:val="000000"/>
    </w:rPr>
  </w:style>
  <w:style w:type="paragraph" w:customStyle="1" w:styleId="DTITableTextL">
    <w:name w:val="+DTITableTextL"/>
    <w:rsid w:val="006F2C08"/>
    <w:rPr>
      <w:rFonts w:ascii="Tahoma" w:hAnsi="Tahoma"/>
      <w:color w:val="000000"/>
    </w:rPr>
  </w:style>
  <w:style w:type="paragraph" w:customStyle="1" w:styleId="DTITableTextR">
    <w:name w:val="+DTITableTextR"/>
    <w:rsid w:val="006F2C08"/>
    <w:pPr>
      <w:jc w:val="right"/>
    </w:pPr>
    <w:rPr>
      <w:rFonts w:ascii="Tahoma" w:hAnsi="Tahoma"/>
      <w:color w:val="000000"/>
    </w:rPr>
  </w:style>
  <w:style w:type="paragraph" w:customStyle="1" w:styleId="DTITextBoxQuoteL">
    <w:name w:val="+DTITextBoxQuoteL"/>
    <w:basedOn w:val="DTIAnswer1"/>
    <w:rsid w:val="006F2C08"/>
    <w:pPr>
      <w:spacing w:before="0"/>
    </w:pPr>
    <w:rPr>
      <w:i/>
      <w:sz w:val="18"/>
    </w:rPr>
  </w:style>
  <w:style w:type="paragraph" w:customStyle="1" w:styleId="DTITextBoxQuoteR">
    <w:name w:val="+DTITextBoxQuoteR"/>
    <w:basedOn w:val="DTITextBoxQuoteL"/>
    <w:rsid w:val="006F2C08"/>
    <w:pPr>
      <w:jc w:val="right"/>
    </w:pPr>
    <w:rPr>
      <w:b w:val="0"/>
      <w:i w:val="0"/>
    </w:rPr>
  </w:style>
  <w:style w:type="paragraph" w:customStyle="1" w:styleId="DTITitle">
    <w:name w:val="+DTITitle"/>
    <w:basedOn w:val="DTIAnswer2"/>
    <w:rsid w:val="006F2C08"/>
    <w:pPr>
      <w:keepNext/>
      <w:keepLines/>
      <w:spacing w:before="160" w:line="220" w:lineRule="atLeast"/>
      <w:ind w:left="0"/>
      <w:jc w:val="center"/>
    </w:pPr>
    <w:rPr>
      <w:kern w:val="28"/>
      <w:sz w:val="52"/>
      <w:lang w:val="fr-FR"/>
    </w:rPr>
  </w:style>
  <w:style w:type="paragraph" w:customStyle="1" w:styleId="DTITOCTitle">
    <w:name w:val="+DTITOC Title"/>
    <w:basedOn w:val="DTIAnswer1"/>
    <w:rsid w:val="006F2C08"/>
    <w:pPr>
      <w:spacing w:after="240"/>
    </w:pPr>
    <w:rPr>
      <w:b w:val="0"/>
      <w:sz w:val="48"/>
    </w:rPr>
  </w:style>
  <w:style w:type="paragraph" w:customStyle="1" w:styleId="DTICoverLogoTable">
    <w:name w:val="+DTICoverLogoTable"/>
    <w:basedOn w:val="DTIContractBullets"/>
    <w:rsid w:val="006F2C08"/>
    <w:pPr>
      <w:tabs>
        <w:tab w:val="clear" w:pos="900"/>
      </w:tabs>
      <w:ind w:left="450" w:firstLine="0"/>
      <w:jc w:val="right"/>
    </w:pPr>
  </w:style>
  <w:style w:type="character" w:styleId="Hyperlink">
    <w:name w:val="Hyperlink"/>
    <w:basedOn w:val="DefaultParagraphFont"/>
    <w:uiPriority w:val="99"/>
    <w:rsid w:val="006F2C08"/>
    <w:rPr>
      <w:color w:val="0000FF"/>
      <w:u w:val="single"/>
    </w:rPr>
  </w:style>
  <w:style w:type="paragraph" w:customStyle="1" w:styleId="DTITOC1">
    <w:name w:val="+DTITOC 1"/>
    <w:basedOn w:val="TOC1"/>
    <w:rsid w:val="006F2C08"/>
  </w:style>
  <w:style w:type="paragraph" w:customStyle="1" w:styleId="DTITOC2">
    <w:name w:val="+DTITOC 2"/>
    <w:basedOn w:val="TOC2"/>
    <w:rsid w:val="006F2C08"/>
  </w:style>
  <w:style w:type="paragraph" w:styleId="Header">
    <w:name w:val="header"/>
    <w:basedOn w:val="Normal"/>
    <w:rsid w:val="006F2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C08"/>
    <w:pPr>
      <w:tabs>
        <w:tab w:val="center" w:pos="4320"/>
        <w:tab w:val="right" w:pos="8640"/>
      </w:tabs>
    </w:pPr>
  </w:style>
  <w:style w:type="paragraph" w:customStyle="1" w:styleId="Outline3Text">
    <w:name w:val="Outline3 Text"/>
    <w:basedOn w:val="DTIOutlineNum3"/>
    <w:rsid w:val="006F2C08"/>
    <w:pPr>
      <w:spacing w:before="0"/>
    </w:pPr>
    <w:rPr>
      <w:sz w:val="20"/>
    </w:rPr>
  </w:style>
  <w:style w:type="paragraph" w:customStyle="1" w:styleId="Outline4Text">
    <w:name w:val="Outline4 Text"/>
    <w:basedOn w:val="DTIOutlineNum4"/>
    <w:rsid w:val="006F2C08"/>
    <w:pPr>
      <w:spacing w:before="0"/>
    </w:pPr>
    <w:rPr>
      <w:sz w:val="20"/>
    </w:rPr>
  </w:style>
  <w:style w:type="paragraph" w:customStyle="1" w:styleId="DTIOutlineNumHeading2">
    <w:name w:val="+ DTIOutlineNumHeading2"/>
    <w:basedOn w:val="DTIOutlineNumHeading1"/>
    <w:autoRedefine/>
    <w:rsid w:val="006F2C08"/>
    <w:pPr>
      <w:numPr>
        <w:numId w:val="11"/>
      </w:numPr>
    </w:pPr>
  </w:style>
  <w:style w:type="paragraph" w:customStyle="1" w:styleId="ClientLogo">
    <w:name w:val="Client Logo"/>
    <w:basedOn w:val="DTICoverLogoTable"/>
    <w:rsid w:val="006F2C08"/>
    <w:pPr>
      <w:widowControl w:val="0"/>
      <w:ind w:left="446"/>
    </w:pPr>
  </w:style>
  <w:style w:type="table" w:styleId="TableGrid">
    <w:name w:val="Table Grid"/>
    <w:basedOn w:val="TableNormal"/>
    <w:rsid w:val="001D4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2Text">
    <w:name w:val="Outline2 Text"/>
    <w:basedOn w:val="DTIOutlineNum2"/>
    <w:rsid w:val="006F2C08"/>
    <w:rPr>
      <w:sz w:val="20"/>
    </w:rPr>
  </w:style>
  <w:style w:type="paragraph" w:customStyle="1" w:styleId="dtiinitials">
    <w:name w:val="dti initials"/>
    <w:basedOn w:val="DTIText1"/>
    <w:rsid w:val="006F2C08"/>
    <w:rPr>
      <w:b/>
      <w:bCs/>
    </w:rPr>
  </w:style>
  <w:style w:type="character" w:customStyle="1" w:styleId="DTIAnswer1Char">
    <w:name w:val="+DTIAnswer1 Char"/>
    <w:basedOn w:val="DefaultParagraphFont"/>
    <w:rsid w:val="006F2C08"/>
    <w:rPr>
      <w:rFonts w:ascii="Arial" w:hAnsi="Arial"/>
      <w:b/>
      <w:lang w:val="en-US" w:eastAsia="en-US" w:bidi="ar-SA"/>
    </w:rPr>
  </w:style>
  <w:style w:type="paragraph" w:customStyle="1" w:styleId="DTIAppendix">
    <w:name w:val="+DTI Appendix"/>
    <w:basedOn w:val="DTIText1"/>
    <w:next w:val="DTIText1"/>
    <w:rsid w:val="00AE356E"/>
    <w:pPr>
      <w:numPr>
        <w:numId w:val="14"/>
      </w:numPr>
      <w:pBdr>
        <w:top w:val="single" w:sz="6" w:space="1" w:color="FF6600"/>
      </w:pBdr>
      <w:spacing w:before="240" w:after="120"/>
    </w:pPr>
    <w:rPr>
      <w:sz w:val="32"/>
    </w:rPr>
  </w:style>
  <w:style w:type="character" w:customStyle="1" w:styleId="dtiinitialsChar">
    <w:name w:val="dti initials Char"/>
    <w:basedOn w:val="DefaultParagraphFont"/>
    <w:rsid w:val="00041CCD"/>
    <w:rPr>
      <w:rFonts w:ascii="Arial" w:hAnsi="Arial"/>
      <w:b/>
      <w:bCs/>
      <w:lang w:val="en-US" w:eastAsia="en-US" w:bidi="ar-SA"/>
    </w:rPr>
  </w:style>
  <w:style w:type="paragraph" w:customStyle="1" w:styleId="DTIOutlineNumHeading1">
    <w:name w:val="+DTIOutlineNumHeading1"/>
    <w:basedOn w:val="DTIOutlineNum"/>
    <w:rsid w:val="006F2C08"/>
    <w:rPr>
      <w:b/>
    </w:rPr>
  </w:style>
  <w:style w:type="paragraph" w:customStyle="1" w:styleId="DTIHead40">
    <w:name w:val="DTIHead4"/>
    <w:basedOn w:val="DTIHead3"/>
    <w:rsid w:val="00643917"/>
    <w:pPr>
      <w:outlineLvl w:val="3"/>
    </w:pPr>
  </w:style>
  <w:style w:type="paragraph" w:customStyle="1" w:styleId="DTIText4">
    <w:name w:val="+DTI Text 4"/>
    <w:basedOn w:val="DTIText3"/>
    <w:rsid w:val="007D0E31"/>
    <w:pPr>
      <w:ind w:left="1080"/>
    </w:pPr>
  </w:style>
  <w:style w:type="character" w:styleId="FollowedHyperlink">
    <w:name w:val="FollowedHyperlink"/>
    <w:basedOn w:val="DefaultParagraphFont"/>
    <w:rsid w:val="00925382"/>
    <w:rPr>
      <w:color w:val="800080"/>
      <w:u w:val="single"/>
    </w:rPr>
  </w:style>
  <w:style w:type="numbering" w:styleId="111111">
    <w:name w:val="Outline List 2"/>
    <w:basedOn w:val="NoList"/>
    <w:rsid w:val="000627C7"/>
    <w:pPr>
      <w:numPr>
        <w:numId w:val="12"/>
      </w:numPr>
    </w:pPr>
  </w:style>
  <w:style w:type="paragraph" w:customStyle="1" w:styleId="code">
    <w:name w:val="code"/>
    <w:basedOn w:val="Normal"/>
    <w:link w:val="codeChar"/>
    <w:rsid w:val="00321D22"/>
    <w:pPr>
      <w:spacing w:after="1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4B1839"/>
    <w:rPr>
      <w:rFonts w:ascii="Courier New" w:hAnsi="Courier New"/>
      <w:lang w:val="en-US" w:eastAsia="en-US" w:bidi="ar-SA"/>
    </w:rPr>
  </w:style>
  <w:style w:type="paragraph" w:customStyle="1" w:styleId="Codeblock">
    <w:name w:val="Code block"/>
    <w:basedOn w:val="Normal"/>
    <w:rsid w:val="00EA16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288"/>
    </w:pPr>
    <w:rPr>
      <w:rFonts w:ascii="Courier New" w:hAnsi="Courier New"/>
    </w:rPr>
  </w:style>
  <w:style w:type="paragraph" w:customStyle="1" w:styleId="dtihead20">
    <w:name w:val="dtihead2"/>
    <w:basedOn w:val="Normal"/>
    <w:rsid w:val="001F6667"/>
    <w:pPr>
      <w:spacing w:before="100" w:beforeAutospacing="1" w:after="100" w:afterAutospacing="1"/>
    </w:pPr>
    <w:rPr>
      <w:sz w:val="24"/>
      <w:szCs w:val="24"/>
    </w:rPr>
  </w:style>
  <w:style w:type="paragraph" w:customStyle="1" w:styleId="dtitext20">
    <w:name w:val="dtitext2"/>
    <w:basedOn w:val="Normal"/>
    <w:rsid w:val="001F666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F4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4\depot\webprojects\Monarch\M1\Doc\Monarch%20Design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A9DB3-E74F-417E-9577-AAC370C6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Monarch Design Doc</Template>
  <TotalTime>100</TotalTime>
  <Pages>8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eCIS Deployment</vt:lpstr>
    </vt:vector>
  </TitlesOfParts>
  <Company>DTI</Company>
  <LinksUpToDate>false</LinksUpToDate>
  <CharactersWithSpaces>12982</CharactersWithSpaces>
  <SharedDoc>false</SharedDoc>
  <HLinks>
    <vt:vector size="120" baseType="variant"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_Toc275788146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_Toc275788145</vt:lpwstr>
      </vt:variant>
      <vt:variant>
        <vt:i4>1769534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_Toc275788144</vt:lpwstr>
      </vt:variant>
      <vt:variant>
        <vt:i4>1769534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_Toc275788143</vt:lpwstr>
      </vt:variant>
      <vt:variant>
        <vt:i4>1769534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_Toc275788142</vt:lpwstr>
      </vt:variant>
      <vt:variant>
        <vt:i4>1769534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_Toc275788141</vt:lpwstr>
      </vt:variant>
      <vt:variant>
        <vt:i4>1769534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_Toc275788140</vt:lpwstr>
      </vt:variant>
      <vt:variant>
        <vt:i4>1835070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_Toc275788139</vt:lpwstr>
      </vt:variant>
      <vt:variant>
        <vt:i4>1835070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_Toc275788138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_Toc275788137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_Toc275788136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_Toc275788135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_Toc275788134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_Toc275788133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_Toc275788132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_Toc275788131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_Toc275788130</vt:lpwstr>
      </vt:variant>
      <vt:variant>
        <vt:i4>1900606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_Toc275788129</vt:lpwstr>
      </vt:variant>
      <vt:variant>
        <vt:i4>1900606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_Toc275788128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_Toc275788127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eCIS Deployment</dc:title>
  <dc:subject/>
  <dc:creator>Mark Proekt</dc:creator>
  <cp:keywords/>
  <dc:description/>
  <cp:lastModifiedBy>Mark Proekt</cp:lastModifiedBy>
  <cp:revision>20</cp:revision>
  <cp:lastPrinted>2008-11-13T21:55:00Z</cp:lastPrinted>
  <dcterms:created xsi:type="dcterms:W3CDTF">2010-11-08T14:27:00Z</dcterms:created>
  <dcterms:modified xsi:type="dcterms:W3CDTF">2016-02-29T16:00:00Z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ame">
    <vt:lpwstr>{Title}</vt:lpwstr>
  </property>
  <property fmtid="{D5CDD505-2E9C-101B-9397-08002B2CF9AE}" pid="3" name="Client">
    <vt:lpwstr>[Client Full Name]</vt:lpwstr>
  </property>
  <property fmtid="{D5CDD505-2E9C-101B-9397-08002B2CF9AE}" pid="4" name="Client Short Name">
    <vt:lpwstr>[Client Short Name]</vt:lpwstr>
  </property>
  <property fmtid="{D5CDD505-2E9C-101B-9397-08002B2CF9AE}" pid="5" name="dti Issue #">
    <vt:lpwstr>{dti Issue #}</vt:lpwstr>
  </property>
  <property fmtid="{D5CDD505-2E9C-101B-9397-08002B2CF9AE}" pid="6" name="Title of Enhancement">
    <vt:lpwstr>{Subtitle -Title of Enhancement}</vt:lpwstr>
  </property>
  <property fmtid="{D5CDD505-2E9C-101B-9397-08002B2CF9AE}" pid="7" name="ContentType">
    <vt:lpwstr>Document</vt:lpwstr>
  </property>
</Properties>
</file>