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F503B">
      <w:pPr>
        <w:spacing w:before="600" w:after="120"/>
        <w:jc w:val="center"/>
      </w:pPr>
      <w:r>
        <w:rPr>
          <w:rFonts w:ascii="Arial" w:hAnsi="Arial" w:eastAsia="Arial" w:cs="Arial"/>
          <w:b/>
          <w:bCs/>
          <w:color w:val="1F3864"/>
          <w:sz w:val="40"/>
          <w:szCs w:val="40"/>
        </w:rPr>
        <w:t>Software Requirements Specification (SRS)</w:t>
      </w:r>
    </w:p>
    <w:p w14:paraId="62B7B8AB">
      <w:pPr>
        <w:pBdr>
          <w:bottom w:val="single" w:color="1F3864" w:sz="8" w:space="8"/>
        </w:pBdr>
        <w:spacing w:after="360"/>
        <w:jc w:val="center"/>
      </w:pPr>
      <w:r>
        <w:rPr>
          <w:rFonts w:ascii="Arial" w:hAnsi="Arial" w:eastAsia="Arial" w:cs="Arial"/>
          <w:color w:val="404040"/>
          <w:sz w:val="30"/>
          <w:szCs w:val="30"/>
        </w:rPr>
        <w:t>Automatic Warranty Request Classification</w:t>
      </w:r>
    </w:p>
    <w:p w14:paraId="1E41290E">
      <w:pPr>
        <w:spacing w:after="60"/>
      </w:pPr>
      <w:r>
        <w:rPr>
          <w:rFonts w:ascii="Arial" w:hAnsi="Arial" w:eastAsia="Arial" w:cs="Arial"/>
          <w:b/>
          <w:bCs/>
          <w:sz w:val="22"/>
          <w:szCs w:val="22"/>
        </w:rPr>
        <w:t xml:space="preserve">Student: </w:t>
      </w:r>
      <w:r>
        <w:rPr>
          <w:rFonts w:ascii="Arial" w:hAnsi="Arial" w:eastAsia="Arial" w:cs="Arial"/>
          <w:sz w:val="22"/>
          <w:szCs w:val="22"/>
        </w:rPr>
        <w:t>Bui Ngoc Thieu – [</w:t>
      </w:r>
      <w:r>
        <w:rPr>
          <w:rFonts w:hint="default" w:cs="Arial"/>
          <w:sz w:val="22"/>
          <w:szCs w:val="22"/>
          <w:lang w:val="en-US"/>
        </w:rPr>
        <w:t>2374802010471</w:t>
      </w:r>
      <w:r>
        <w:rPr>
          <w:rFonts w:ascii="Arial" w:hAnsi="Arial" w:eastAsia="Arial" w:cs="Arial"/>
          <w:sz w:val="22"/>
          <w:szCs w:val="22"/>
        </w:rPr>
        <w:t>] – Track AI</w:t>
      </w:r>
    </w:p>
    <w:p w14:paraId="495D0967">
      <w:pPr>
        <w:spacing w:after="60"/>
      </w:pPr>
      <w:r>
        <w:rPr>
          <w:rFonts w:ascii="Arial" w:hAnsi="Arial" w:eastAsia="Arial" w:cs="Arial"/>
          <w:b/>
          <w:bCs/>
          <w:sz w:val="22"/>
          <w:szCs w:val="22"/>
        </w:rPr>
        <w:t xml:space="preserve">Course: </w:t>
      </w:r>
      <w:r>
        <w:rPr>
          <w:rFonts w:ascii="Arial" w:hAnsi="Arial" w:eastAsia="Arial" w:cs="Arial"/>
          <w:sz w:val="22"/>
          <w:szCs w:val="22"/>
        </w:rPr>
        <w:t>Graduation Thesis 1, Semester 1, 2026–2027</w:t>
      </w:r>
    </w:p>
    <w:p w14:paraId="18DEE071">
      <w:pPr>
        <w:spacing w:after="60"/>
      </w:pPr>
      <w:r>
        <w:rPr>
          <w:rFonts w:ascii="Arial" w:hAnsi="Arial" w:eastAsia="Arial" w:cs="Arial"/>
          <w:b/>
          <w:bCs/>
          <w:sz w:val="22"/>
          <w:szCs w:val="22"/>
        </w:rPr>
        <w:t xml:space="preserve">Business Flow: </w:t>
      </w:r>
      <w:r>
        <w:rPr>
          <w:rFonts w:ascii="Arial" w:hAnsi="Arial" w:eastAsia="Arial" w:cs="Arial"/>
          <w:sz w:val="22"/>
          <w:szCs w:val="22"/>
        </w:rPr>
        <w:t>L10 – Automatic Warranty Request Classification</w:t>
      </w:r>
    </w:p>
    <w:p w14:paraId="32AFE761">
      <w:pPr>
        <w:spacing w:after="60"/>
      </w:pPr>
      <w:r>
        <w:rPr>
          <w:rFonts w:ascii="Arial" w:hAnsi="Arial" w:eastAsia="Arial" w:cs="Arial"/>
          <w:b/>
          <w:bCs/>
          <w:sz w:val="22"/>
          <w:szCs w:val="22"/>
        </w:rPr>
        <w:t xml:space="preserve">Version: </w:t>
      </w:r>
      <w:r>
        <w:rPr>
          <w:rFonts w:ascii="Arial" w:hAnsi="Arial" w:eastAsia="Arial" w:cs="Arial"/>
          <w:sz w:val="22"/>
          <w:szCs w:val="22"/>
        </w:rPr>
        <w:t>1.0 (Draft)</w:t>
      </w:r>
    </w:p>
    <w:p w14:paraId="216E78B7">
      <w:pPr>
        <w:spacing w:after="120"/>
      </w:pPr>
    </w:p>
    <w:p w14:paraId="6028DF8C">
      <w:pPr>
        <w:pStyle w:val="2"/>
      </w:pPr>
      <w:r>
        <w:rPr>
          <w:rFonts w:ascii="Arial" w:hAnsi="Arial" w:eastAsia="Arial" w:cs="Arial"/>
        </w:rPr>
        <w:t>1. Introduction</w:t>
      </w:r>
      <w:bookmarkStart w:id="0" w:name="_GoBack"/>
      <w:bookmarkEnd w:id="0"/>
    </w:p>
    <w:p w14:paraId="52F5A0C4">
      <w:pPr>
        <w:pStyle w:val="3"/>
      </w:pPr>
      <w:r>
        <w:rPr>
          <w:rFonts w:ascii="Arial" w:hAnsi="Arial" w:eastAsia="Arial" w:cs="Arial"/>
        </w:rPr>
        <w:t>1.1 Purpose</w:t>
      </w:r>
    </w:p>
    <w:p w14:paraId="498FCF66">
      <w:pPr>
        <w:spacing w:after="120" w:line="300" w:lineRule="auto"/>
      </w:pPr>
      <w:r>
        <w:rPr>
          <w:rFonts w:ascii="Arial" w:hAnsi="Arial" w:eastAsia="Arial" w:cs="Arial"/>
          <w:sz w:val="22"/>
          <w:szCs w:val="22"/>
        </w:rPr>
        <w:t>This document specifies the functional and non-functional requirements for the Automatic Warranty Request Classification system. The system aims to support warranty reception staff by automatically classifying warranty issue descriptions.</w:t>
      </w:r>
    </w:p>
    <w:p w14:paraId="615109DA">
      <w:pPr>
        <w:pStyle w:val="3"/>
      </w:pPr>
      <w:r>
        <w:rPr>
          <w:rFonts w:ascii="Arial" w:hAnsi="Arial" w:eastAsia="Arial" w:cs="Arial"/>
        </w:rPr>
        <w:t>1.2 Problem Statement</w:t>
      </w:r>
    </w:p>
    <w:p w14:paraId="51313888">
      <w:pPr>
        <w:spacing w:after="120" w:line="300" w:lineRule="auto"/>
      </w:pPr>
      <w:r>
        <w:rPr>
          <w:rFonts w:ascii="Arial" w:hAnsi="Arial" w:eastAsia="Arial" w:cs="Arial"/>
          <w:sz w:val="22"/>
          <w:szCs w:val="22"/>
        </w:rPr>
        <w:t>Mekong Mobile receives warranty requests that contain free-text descriptions of device issues. Manually classifying these descriptions may require additional effort and may result in inconsistent categorization.</w:t>
      </w:r>
    </w:p>
    <w:p w14:paraId="3B09EFF8">
      <w:pPr>
        <w:spacing w:after="120" w:line="300" w:lineRule="auto"/>
      </w:pPr>
      <w:r>
        <w:rPr>
          <w:rFonts w:ascii="Arial" w:hAnsi="Arial" w:eastAsia="Arial" w:cs="Arial"/>
          <w:sz w:val="22"/>
          <w:szCs w:val="22"/>
        </w:rPr>
        <w:t>The proposed system uses a text classification model to predict the issue category from a customer's warranty issue description. The prediction is presented to staff for reference during request processing.</w:t>
      </w:r>
    </w:p>
    <w:p w14:paraId="3ED0C7AB">
      <w:pPr>
        <w:pStyle w:val="3"/>
      </w:pPr>
      <w:r>
        <w:rPr>
          <w:rFonts w:ascii="Arial" w:hAnsi="Arial" w:eastAsia="Arial" w:cs="Arial"/>
        </w:rPr>
        <w:t>1.3 Scope</w:t>
      </w:r>
    </w:p>
    <w:p w14:paraId="320C8288">
      <w:pPr>
        <w:spacing w:after="120" w:line="300" w:lineRule="auto"/>
      </w:pPr>
      <w:r>
        <w:rPr>
          <w:rFonts w:ascii="Arial" w:hAnsi="Arial" w:eastAsia="Arial" w:cs="Arial"/>
          <w:sz w:val="22"/>
          <w:szCs w:val="22"/>
        </w:rPr>
        <w:t>The system allows warranty reception staff to submit issue descriptions, receive predicted issue categories, and review the classification results. Staff can correct an incorrect predicted category. Administrators can view supported issue categories, classification statistics, and cases confirmed as misclassified.</w:t>
      </w:r>
    </w:p>
    <w:p w14:paraId="26AC5DCE">
      <w:pPr>
        <w:spacing w:after="120" w:line="300" w:lineRule="auto"/>
      </w:pPr>
      <w:r>
        <w:rPr>
          <w:rFonts w:ascii="Arial" w:hAnsi="Arial" w:eastAsia="Arial" w:cs="Arial"/>
          <w:sz w:val="22"/>
          <w:szCs w:val="22"/>
        </w:rPr>
        <w:t>The system focuses on issue classification. Warranty assignment, repair scheduling, parts inventory, and the complete warranty lifecycle are outside the current scope.</w:t>
      </w:r>
    </w:p>
    <w:p w14:paraId="11F2F15A">
      <w:pPr>
        <w:pStyle w:val="3"/>
      </w:pPr>
      <w:r>
        <w:rPr>
          <w:rFonts w:ascii="Arial" w:hAnsi="Arial" w:eastAsia="Arial" w:cs="Arial"/>
        </w:rPr>
        <w:t>1.4 Definitions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5C96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650675A7">
            <w:pPr>
              <w:jc w:val="left"/>
            </w:pPr>
            <w:r>
              <w:rPr>
                <w:rFonts w:ascii="Arial" w:hAnsi="Arial" w:eastAsia="Arial" w:cs="Arial"/>
                <w:b/>
                <w:bCs/>
                <w:color w:val="FFFFFF"/>
                <w:sz w:val="20"/>
                <w:szCs w:val="20"/>
              </w:rPr>
              <w:t>Term</w:t>
            </w:r>
          </w:p>
        </w:tc>
        <w:tc>
          <w:tcPr>
            <w:tcW w:w="66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6B5302F9">
            <w:pPr>
              <w:jc w:val="left"/>
            </w:pPr>
            <w:r>
              <w:rPr>
                <w:rFonts w:ascii="Arial" w:hAnsi="Arial" w:eastAsia="Arial" w:cs="Arial"/>
                <w:b/>
                <w:bCs/>
                <w:color w:val="FFFFFF"/>
                <w:sz w:val="20"/>
                <w:szCs w:val="20"/>
              </w:rPr>
              <w:t>Definition</w:t>
            </w:r>
          </w:p>
        </w:tc>
      </w:tr>
      <w:tr w14:paraId="2B5B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F8A11D5">
            <w:pPr>
              <w:jc w:val="left"/>
            </w:pPr>
            <w:r>
              <w:rPr>
                <w:rFonts w:ascii="Arial" w:hAnsi="Arial" w:eastAsia="Arial" w:cs="Arial"/>
                <w:b w:val="0"/>
                <w:bCs w:val="0"/>
                <w:color w:val="000000"/>
                <w:sz w:val="20"/>
                <w:szCs w:val="20"/>
              </w:rPr>
              <w:t>Warranty request</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B36BCE4">
            <w:pPr>
              <w:jc w:val="left"/>
            </w:pPr>
            <w:r>
              <w:rPr>
                <w:rFonts w:ascii="Arial" w:hAnsi="Arial" w:eastAsia="Arial" w:cs="Arial"/>
                <w:b w:val="0"/>
                <w:bCs w:val="0"/>
                <w:color w:val="000000"/>
                <w:sz w:val="20"/>
                <w:szCs w:val="20"/>
              </w:rPr>
              <w:t>A request submitted by a customer for warranty service.</w:t>
            </w:r>
          </w:p>
        </w:tc>
      </w:tr>
      <w:tr w14:paraId="2938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B29C0B0">
            <w:pPr>
              <w:jc w:val="left"/>
            </w:pPr>
            <w:r>
              <w:rPr>
                <w:rFonts w:ascii="Arial" w:hAnsi="Arial" w:eastAsia="Arial" w:cs="Arial"/>
                <w:b w:val="0"/>
                <w:bCs w:val="0"/>
                <w:color w:val="000000"/>
                <w:sz w:val="20"/>
                <w:szCs w:val="20"/>
              </w:rPr>
              <w:t>Issue description</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CB3D261">
            <w:pPr>
              <w:jc w:val="left"/>
            </w:pPr>
            <w:r>
              <w:rPr>
                <w:rFonts w:ascii="Arial" w:hAnsi="Arial" w:eastAsia="Arial" w:cs="Arial"/>
                <w:b w:val="0"/>
                <w:bCs w:val="0"/>
                <w:color w:val="000000"/>
                <w:sz w:val="20"/>
                <w:szCs w:val="20"/>
              </w:rPr>
              <w:t>Free-text information describing a device problem.</w:t>
            </w:r>
          </w:p>
        </w:tc>
      </w:tr>
      <w:tr w14:paraId="39C0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137199F">
            <w:pPr>
              <w:jc w:val="left"/>
            </w:pPr>
            <w:r>
              <w:rPr>
                <w:rFonts w:ascii="Arial" w:hAnsi="Arial" w:eastAsia="Arial" w:cs="Arial"/>
                <w:b w:val="0"/>
                <w:bCs w:val="0"/>
                <w:color w:val="000000"/>
                <w:sz w:val="20"/>
                <w:szCs w:val="20"/>
              </w:rPr>
              <w:t>Issue category</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67347BB">
            <w:pPr>
              <w:jc w:val="left"/>
            </w:pPr>
            <w:r>
              <w:rPr>
                <w:rFonts w:ascii="Arial" w:hAnsi="Arial" w:eastAsia="Arial" w:cs="Arial"/>
                <w:b w:val="0"/>
                <w:bCs w:val="0"/>
                <w:color w:val="000000"/>
                <w:sz w:val="20"/>
                <w:szCs w:val="20"/>
              </w:rPr>
              <w:t>A predefined label representing a type of device issue.</w:t>
            </w:r>
          </w:p>
        </w:tc>
      </w:tr>
      <w:tr w14:paraId="112C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1ADB17B">
            <w:pPr>
              <w:jc w:val="left"/>
            </w:pPr>
            <w:r>
              <w:rPr>
                <w:rFonts w:ascii="Arial" w:hAnsi="Arial" w:eastAsia="Arial" w:cs="Arial"/>
                <w:b w:val="0"/>
                <w:bCs w:val="0"/>
                <w:color w:val="000000"/>
                <w:sz w:val="20"/>
                <w:szCs w:val="20"/>
              </w:rPr>
              <w:t>Classification model</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DE452DA">
            <w:pPr>
              <w:jc w:val="left"/>
            </w:pPr>
            <w:r>
              <w:rPr>
                <w:rFonts w:ascii="Arial" w:hAnsi="Arial" w:eastAsia="Arial" w:cs="Arial"/>
                <w:b w:val="0"/>
                <w:bCs w:val="0"/>
                <w:color w:val="000000"/>
                <w:sz w:val="20"/>
                <w:szCs w:val="20"/>
              </w:rPr>
              <w:t>A machine learning model that predicts an issue category from text.</w:t>
            </w:r>
          </w:p>
        </w:tc>
      </w:tr>
      <w:tr w14:paraId="676D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5C756D3">
            <w:pPr>
              <w:jc w:val="left"/>
            </w:pPr>
            <w:r>
              <w:rPr>
                <w:rFonts w:ascii="Arial" w:hAnsi="Arial" w:eastAsia="Arial" w:cs="Arial"/>
                <w:b w:val="0"/>
                <w:bCs w:val="0"/>
                <w:color w:val="000000"/>
                <w:sz w:val="20"/>
                <w:szCs w:val="20"/>
              </w:rPr>
              <w:t>Prediction</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D8C14B4">
            <w:pPr>
              <w:jc w:val="left"/>
            </w:pPr>
            <w:r>
              <w:rPr>
                <w:rFonts w:ascii="Arial" w:hAnsi="Arial" w:eastAsia="Arial" w:cs="Arial"/>
                <w:b w:val="0"/>
                <w:bCs w:val="0"/>
                <w:color w:val="000000"/>
                <w:sz w:val="20"/>
                <w:szCs w:val="20"/>
              </w:rPr>
              <w:t>The issue category returned by the classification model.</w:t>
            </w:r>
          </w:p>
        </w:tc>
      </w:tr>
      <w:tr w14:paraId="22DC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9BE4A35">
            <w:pPr>
              <w:jc w:val="left"/>
            </w:pPr>
            <w:r>
              <w:rPr>
                <w:rFonts w:ascii="Arial" w:hAnsi="Arial" w:eastAsia="Arial" w:cs="Arial"/>
                <w:b w:val="0"/>
                <w:bCs w:val="0"/>
                <w:color w:val="000000"/>
                <w:sz w:val="20"/>
                <w:szCs w:val="20"/>
              </w:rPr>
              <w:t>Staff</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C63C810">
            <w:pPr>
              <w:jc w:val="left"/>
            </w:pPr>
            <w:r>
              <w:rPr>
                <w:rFonts w:ascii="Arial" w:hAnsi="Arial" w:eastAsia="Arial" w:cs="Arial"/>
                <w:b w:val="0"/>
                <w:bCs w:val="0"/>
                <w:color w:val="000000"/>
                <w:sz w:val="20"/>
                <w:szCs w:val="20"/>
              </w:rPr>
              <w:t>Warranty reception staff who submit and review issue descriptions.</w:t>
            </w:r>
          </w:p>
        </w:tc>
      </w:tr>
    </w:tbl>
    <w:p w14:paraId="2DBF4986">
      <w:pPr>
        <w:pStyle w:val="2"/>
      </w:pPr>
      <w:r>
        <w:rPr>
          <w:rFonts w:ascii="Arial" w:hAnsi="Arial" w:eastAsia="Arial" w:cs="Arial"/>
        </w:rPr>
        <w:t>2. Overall Description</w:t>
      </w:r>
    </w:p>
    <w:p w14:paraId="0511ECB4">
      <w:pPr>
        <w:pStyle w:val="3"/>
      </w:pPr>
      <w:r>
        <w:rPr>
          <w:rFonts w:ascii="Arial" w:hAnsi="Arial" w:eastAsia="Arial" w:cs="Arial"/>
        </w:rPr>
        <w:t>2.1 Product Perspective</w:t>
      </w:r>
    </w:p>
    <w:p w14:paraId="33CB134D">
      <w:pPr>
        <w:spacing w:after="120" w:line="300" w:lineRule="auto"/>
      </w:pPr>
      <w:r>
        <w:rPr>
          <w:rFonts w:ascii="Arial" w:hAnsi="Arial" w:eastAsia="Arial" w:cs="Arial"/>
          <w:sz w:val="22"/>
          <w:szCs w:val="22"/>
        </w:rPr>
        <w:t>The system is a standalone application prototype for classifying warranty issue descriptions. It consists of an input interface, a text preprocessing component, a machine learning classification model, and a result display component.</w:t>
      </w:r>
    </w:p>
    <w:p w14:paraId="2DCC1EEA">
      <w:pPr>
        <w:pStyle w:val="3"/>
      </w:pPr>
      <w:r>
        <w:rPr>
          <w:rFonts w:ascii="Arial" w:hAnsi="Arial" w:eastAsia="Arial" w:cs="Arial"/>
        </w:rPr>
        <w:t>2.2 User Classes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BE3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1CC961E">
            <w:pPr>
              <w:jc w:val="left"/>
            </w:pPr>
            <w:r>
              <w:rPr>
                <w:rFonts w:ascii="Arial" w:hAnsi="Arial" w:eastAsia="Arial" w:cs="Arial"/>
                <w:b/>
                <w:bCs/>
                <w:color w:val="FFFFFF"/>
                <w:sz w:val="20"/>
                <w:szCs w:val="20"/>
              </w:rPr>
              <w:t>User</w:t>
            </w:r>
          </w:p>
        </w:tc>
        <w:tc>
          <w:tcPr>
            <w:tcW w:w="64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53F3C7E7">
            <w:pPr>
              <w:jc w:val="left"/>
            </w:pPr>
            <w:r>
              <w:rPr>
                <w:rFonts w:ascii="Arial" w:hAnsi="Arial" w:eastAsia="Arial" w:cs="Arial"/>
                <w:b/>
                <w:bCs/>
                <w:color w:val="FFFFFF"/>
                <w:sz w:val="20"/>
                <w:szCs w:val="20"/>
              </w:rPr>
              <w:t>Description</w:t>
            </w:r>
          </w:p>
        </w:tc>
      </w:tr>
      <w:tr w14:paraId="4FEFC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C51EE22">
            <w:pPr>
              <w:jc w:val="left"/>
            </w:pPr>
            <w:r>
              <w:rPr>
                <w:rFonts w:ascii="Arial" w:hAnsi="Arial" w:eastAsia="Arial" w:cs="Arial"/>
                <w:b w:val="0"/>
                <w:bCs w:val="0"/>
                <w:color w:val="000000"/>
                <w:sz w:val="20"/>
                <w:szCs w:val="20"/>
              </w:rPr>
              <w:t>Warranty Reception Staff</w:t>
            </w:r>
          </w:p>
        </w:tc>
        <w:tc>
          <w:tcPr>
            <w:tcW w:w="64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791659E">
            <w:pPr>
              <w:jc w:val="left"/>
            </w:pPr>
            <w:r>
              <w:rPr>
                <w:rFonts w:ascii="Arial" w:hAnsi="Arial" w:eastAsia="Arial" w:cs="Arial"/>
                <w:b w:val="0"/>
                <w:bCs w:val="0"/>
                <w:color w:val="000000"/>
                <w:sz w:val="20"/>
                <w:szCs w:val="20"/>
              </w:rPr>
              <w:t>Submit issue descriptions, view predictions, and correct categories when necessary.</w:t>
            </w:r>
          </w:p>
        </w:tc>
      </w:tr>
      <w:tr w14:paraId="504C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341DE64">
            <w:pPr>
              <w:jc w:val="left"/>
            </w:pPr>
            <w:r>
              <w:rPr>
                <w:rFonts w:ascii="Arial" w:hAnsi="Arial" w:eastAsia="Arial" w:cs="Arial"/>
                <w:b w:val="0"/>
                <w:bCs w:val="0"/>
                <w:color w:val="000000"/>
                <w:sz w:val="20"/>
                <w:szCs w:val="20"/>
              </w:rPr>
              <w:t>Administrator</w:t>
            </w:r>
          </w:p>
        </w:tc>
        <w:tc>
          <w:tcPr>
            <w:tcW w:w="64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221E750">
            <w:pPr>
              <w:jc w:val="left"/>
            </w:pPr>
            <w:r>
              <w:rPr>
                <w:rFonts w:ascii="Arial" w:hAnsi="Arial" w:eastAsia="Arial" w:cs="Arial"/>
                <w:b w:val="0"/>
                <w:bCs w:val="0"/>
                <w:color w:val="000000"/>
                <w:sz w:val="20"/>
                <w:szCs w:val="20"/>
              </w:rPr>
              <w:t>View supported issue categories, classification statistics, and confirmed misclassification cases.</w:t>
            </w:r>
          </w:p>
        </w:tc>
      </w:tr>
    </w:tbl>
    <w:p w14:paraId="46D1CD65">
      <w:pPr>
        <w:pStyle w:val="3"/>
      </w:pPr>
      <w:r>
        <w:rPr>
          <w:rFonts w:ascii="Arial" w:hAnsi="Arial" w:eastAsia="Arial" w:cs="Arial"/>
        </w:rPr>
        <w:t>2.3 Operating Environment</w:t>
      </w:r>
    </w:p>
    <w:p w14:paraId="022A7DD8">
      <w:pPr>
        <w:pStyle w:val="16"/>
        <w:numPr>
          <w:ilvl w:val="0"/>
          <w:numId w:val="1"/>
        </w:numPr>
        <w:spacing w:after="60" w:line="300" w:lineRule="auto"/>
      </w:pPr>
      <w:r>
        <w:rPr>
          <w:rFonts w:ascii="Arial" w:hAnsi="Arial" w:eastAsia="Arial" w:cs="Arial"/>
          <w:sz w:val="22"/>
          <w:szCs w:val="22"/>
        </w:rPr>
        <w:t>Programming language: Python 3.11</w:t>
      </w:r>
    </w:p>
    <w:p w14:paraId="223B13EB">
      <w:pPr>
        <w:pStyle w:val="16"/>
        <w:numPr>
          <w:ilvl w:val="0"/>
          <w:numId w:val="1"/>
        </w:numPr>
        <w:spacing w:after="60" w:line="300" w:lineRule="auto"/>
      </w:pPr>
      <w:r>
        <w:rPr>
          <w:rFonts w:ascii="Arial" w:hAnsi="Arial" w:eastAsia="Arial" w:cs="Arial"/>
          <w:sz w:val="22"/>
          <w:szCs w:val="22"/>
        </w:rPr>
        <w:t>Data processing: pandas</w:t>
      </w:r>
    </w:p>
    <w:p w14:paraId="2A0B570D">
      <w:pPr>
        <w:pStyle w:val="16"/>
        <w:numPr>
          <w:ilvl w:val="0"/>
          <w:numId w:val="1"/>
        </w:numPr>
        <w:spacing w:after="60" w:line="300" w:lineRule="auto"/>
      </w:pPr>
      <w:r>
        <w:rPr>
          <w:rFonts w:ascii="Arial" w:hAnsi="Arial" w:eastAsia="Arial" w:cs="Arial"/>
          <w:sz w:val="22"/>
          <w:szCs w:val="22"/>
        </w:rPr>
        <w:t>Machine learning: scikit-learn</w:t>
      </w:r>
    </w:p>
    <w:p w14:paraId="5A946979">
      <w:pPr>
        <w:pStyle w:val="16"/>
        <w:numPr>
          <w:ilvl w:val="0"/>
          <w:numId w:val="1"/>
        </w:numPr>
        <w:spacing w:after="60" w:line="300" w:lineRule="auto"/>
      </w:pPr>
      <w:r>
        <w:rPr>
          <w:rFonts w:ascii="Arial" w:hAnsi="Arial" w:eastAsia="Arial" w:cs="Arial"/>
          <w:sz w:val="22"/>
          <w:szCs w:val="22"/>
        </w:rPr>
        <w:t>Development environment: Jupyter Notebook / Visual Studio Code</w:t>
      </w:r>
    </w:p>
    <w:p w14:paraId="192B2272">
      <w:pPr>
        <w:pStyle w:val="16"/>
        <w:numPr>
          <w:ilvl w:val="0"/>
          <w:numId w:val="1"/>
        </w:numPr>
        <w:spacing w:after="60" w:line="300" w:lineRule="auto"/>
      </w:pPr>
      <w:r>
        <w:rPr>
          <w:rFonts w:ascii="Arial" w:hAnsi="Arial" w:eastAsia="Arial" w:cs="Arial"/>
          <w:sz w:val="22"/>
          <w:szCs w:val="22"/>
        </w:rPr>
        <w:t>Version control: Git and GitHub</w:t>
      </w:r>
    </w:p>
    <w:p w14:paraId="668657A9">
      <w:pPr>
        <w:pStyle w:val="3"/>
      </w:pPr>
      <w:r>
        <w:rPr>
          <w:rFonts w:ascii="Arial" w:hAnsi="Arial" w:eastAsia="Arial" w:cs="Arial"/>
        </w:rPr>
        <w:t>2.4 Assumptions and Constraints</w:t>
      </w:r>
    </w:p>
    <w:p w14:paraId="78AE5537">
      <w:pPr>
        <w:pStyle w:val="16"/>
        <w:numPr>
          <w:ilvl w:val="0"/>
          <w:numId w:val="1"/>
        </w:numPr>
        <w:spacing w:after="60" w:line="300" w:lineRule="auto"/>
      </w:pPr>
      <w:r>
        <w:rPr>
          <w:rFonts w:ascii="Arial" w:hAnsi="Arial" w:eastAsia="Arial" w:cs="Arial"/>
          <w:sz w:val="22"/>
          <w:szCs w:val="22"/>
        </w:rPr>
        <w:t>The system uses the warranty issue description dataset provided for the case study, subject to dataset availability.</w:t>
      </w:r>
    </w:p>
    <w:p w14:paraId="3B5F44EE">
      <w:pPr>
        <w:pStyle w:val="16"/>
        <w:numPr>
          <w:ilvl w:val="0"/>
          <w:numId w:val="1"/>
        </w:numPr>
        <w:spacing w:after="60" w:line="300" w:lineRule="auto"/>
      </w:pPr>
      <w:r>
        <w:rPr>
          <w:rFonts w:ascii="Arial" w:hAnsi="Arial" w:eastAsia="Arial" w:cs="Arial"/>
          <w:sz w:val="22"/>
          <w:szCs w:val="22"/>
        </w:rPr>
        <w:t>The classification model can only predict categories represented in its training data.</w:t>
      </w:r>
    </w:p>
    <w:p w14:paraId="7F50C4EE">
      <w:pPr>
        <w:pStyle w:val="16"/>
        <w:numPr>
          <w:ilvl w:val="0"/>
          <w:numId w:val="1"/>
        </w:numPr>
        <w:spacing w:after="60" w:line="300" w:lineRule="auto"/>
      </w:pPr>
      <w:r>
        <w:rPr>
          <w:rFonts w:ascii="Arial" w:hAnsi="Arial" w:eastAsia="Arial" w:cs="Arial"/>
          <w:sz w:val="22"/>
          <w:szCs w:val="22"/>
        </w:rPr>
        <w:t>Staff are responsible for reviewing predictions before using them in actual warranty processing.</w:t>
      </w:r>
    </w:p>
    <w:p w14:paraId="0686FDCE">
      <w:pPr>
        <w:pStyle w:val="16"/>
        <w:numPr>
          <w:ilvl w:val="0"/>
          <w:numId w:val="1"/>
        </w:numPr>
        <w:spacing w:after="60" w:line="300" w:lineRule="auto"/>
      </w:pPr>
      <w:r>
        <w:rPr>
          <w:rFonts w:ascii="Arial" w:hAnsi="Arial" w:eastAsia="Arial" w:cs="Arial"/>
          <w:sz w:val="22"/>
          <w:szCs w:val="22"/>
        </w:rPr>
        <w:t>Priority classification requires a separately defined business rule or verified priority labels. It is not assumed to be part of the text model until confirmed.</w:t>
      </w:r>
    </w:p>
    <w:p w14:paraId="7E474B11">
      <w:pPr>
        <w:pStyle w:val="2"/>
      </w:pPr>
      <w:r>
        <w:rPr>
          <w:rFonts w:ascii="Arial" w:hAnsi="Arial" w:eastAsia="Arial" w:cs="Arial"/>
        </w:rPr>
        <w:t>3. 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6826"/>
        <w:gridCol w:w="1200"/>
      </w:tblGrid>
      <w:tr w14:paraId="302A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3116EF23">
            <w:pPr>
              <w:jc w:val="left"/>
            </w:pPr>
            <w:r>
              <w:rPr>
                <w:rFonts w:ascii="Arial" w:hAnsi="Arial" w:eastAsia="Arial" w:cs="Arial"/>
                <w:b/>
                <w:bCs/>
                <w:color w:val="FFFFFF"/>
                <w:sz w:val="20"/>
                <w:szCs w:val="20"/>
              </w:rPr>
              <w:t>ID</w:t>
            </w:r>
          </w:p>
        </w:tc>
        <w:tc>
          <w:tcPr>
            <w:tcW w:w="68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65C5CC66">
            <w:pPr>
              <w:jc w:val="left"/>
            </w:pPr>
            <w:r>
              <w:rPr>
                <w:rFonts w:ascii="Arial" w:hAnsi="Arial" w:eastAsia="Arial" w:cs="Arial"/>
                <w:b/>
                <w:bCs/>
                <w:color w:val="FFFFFF"/>
                <w:sz w:val="20"/>
                <w:szCs w:val="20"/>
              </w:rPr>
              <w:t>Requirement</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6DCC456">
            <w:pPr>
              <w:jc w:val="left"/>
            </w:pPr>
            <w:r>
              <w:rPr>
                <w:rFonts w:ascii="Arial" w:hAnsi="Arial" w:eastAsia="Arial" w:cs="Arial"/>
                <w:b/>
                <w:bCs/>
                <w:color w:val="FFFFFF"/>
                <w:sz w:val="20"/>
                <w:szCs w:val="20"/>
              </w:rPr>
              <w:t>Priority</w:t>
            </w:r>
          </w:p>
        </w:tc>
      </w:tr>
      <w:tr w14:paraId="3501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847EB2F">
            <w:pPr>
              <w:jc w:val="center"/>
            </w:pPr>
            <w:r>
              <w:rPr>
                <w:rFonts w:ascii="Arial" w:hAnsi="Arial" w:eastAsia="Arial" w:cs="Arial"/>
                <w:b w:val="0"/>
                <w:bCs w:val="0"/>
                <w:color w:val="000000"/>
                <w:sz w:val="20"/>
                <w:szCs w:val="20"/>
              </w:rPr>
              <w:t>FR-01</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8616614">
            <w:pPr>
              <w:jc w:val="left"/>
            </w:pPr>
            <w:r>
              <w:rPr>
                <w:rFonts w:ascii="Arial" w:hAnsi="Arial" w:eastAsia="Arial" w:cs="Arial"/>
                <w:b w:val="0"/>
                <w:bCs w:val="0"/>
                <w:color w:val="000000"/>
                <w:sz w:val="20"/>
                <w:szCs w:val="20"/>
              </w:rPr>
              <w:t>The system shall allow staff to enter and submit a warranty issue description.</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6AF2687">
            <w:pPr>
              <w:jc w:val="center"/>
            </w:pPr>
            <w:r>
              <w:rPr>
                <w:rFonts w:ascii="Arial" w:hAnsi="Arial" w:eastAsia="Arial" w:cs="Arial"/>
                <w:b w:val="0"/>
                <w:bCs w:val="0"/>
                <w:color w:val="000000"/>
                <w:sz w:val="20"/>
                <w:szCs w:val="20"/>
              </w:rPr>
              <w:t>MUST</w:t>
            </w:r>
          </w:p>
        </w:tc>
      </w:tr>
      <w:tr w14:paraId="68DC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1322A0E">
            <w:pPr>
              <w:jc w:val="center"/>
            </w:pPr>
            <w:r>
              <w:rPr>
                <w:rFonts w:ascii="Arial" w:hAnsi="Arial" w:eastAsia="Arial" w:cs="Arial"/>
                <w:b w:val="0"/>
                <w:bCs w:val="0"/>
                <w:color w:val="000000"/>
                <w:sz w:val="20"/>
                <w:szCs w:val="20"/>
              </w:rPr>
              <w:t>FR-02</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2BCFF32">
            <w:pPr>
              <w:jc w:val="left"/>
            </w:pPr>
            <w:r>
              <w:rPr>
                <w:rFonts w:ascii="Arial" w:hAnsi="Arial" w:eastAsia="Arial" w:cs="Arial"/>
                <w:b w:val="0"/>
                <w:bCs w:val="0"/>
                <w:color w:val="000000"/>
                <w:sz w:val="20"/>
                <w:szCs w:val="20"/>
              </w:rPr>
              <w:t>The system shall validate that the submitted issue description is not empty.</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ADC80FA">
            <w:pPr>
              <w:jc w:val="center"/>
            </w:pPr>
            <w:r>
              <w:rPr>
                <w:rFonts w:ascii="Arial" w:hAnsi="Arial" w:eastAsia="Arial" w:cs="Arial"/>
                <w:b w:val="0"/>
                <w:bCs w:val="0"/>
                <w:color w:val="000000"/>
                <w:sz w:val="20"/>
                <w:szCs w:val="20"/>
              </w:rPr>
              <w:t>MUST</w:t>
            </w:r>
          </w:p>
        </w:tc>
      </w:tr>
      <w:tr w14:paraId="7FDB1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FDB72CB">
            <w:pPr>
              <w:jc w:val="center"/>
            </w:pPr>
            <w:r>
              <w:rPr>
                <w:rFonts w:ascii="Arial" w:hAnsi="Arial" w:eastAsia="Arial" w:cs="Arial"/>
                <w:b w:val="0"/>
                <w:bCs w:val="0"/>
                <w:color w:val="000000"/>
                <w:sz w:val="20"/>
                <w:szCs w:val="20"/>
              </w:rPr>
              <w:t>FR-03</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AD156F1">
            <w:pPr>
              <w:jc w:val="left"/>
            </w:pPr>
            <w:r>
              <w:rPr>
                <w:rFonts w:ascii="Arial" w:hAnsi="Arial" w:eastAsia="Arial" w:cs="Arial"/>
                <w:b w:val="0"/>
                <w:bCs w:val="0"/>
                <w:color w:val="000000"/>
                <w:sz w:val="20"/>
                <w:szCs w:val="20"/>
              </w:rPr>
              <w:t>The system shall predict an issue category from a valid issue description using the classification model.</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2D3B51C">
            <w:pPr>
              <w:jc w:val="center"/>
            </w:pPr>
            <w:r>
              <w:rPr>
                <w:rFonts w:ascii="Arial" w:hAnsi="Arial" w:eastAsia="Arial" w:cs="Arial"/>
                <w:b w:val="0"/>
                <w:bCs w:val="0"/>
                <w:color w:val="000000"/>
                <w:sz w:val="20"/>
                <w:szCs w:val="20"/>
              </w:rPr>
              <w:t>MUST</w:t>
            </w:r>
          </w:p>
        </w:tc>
      </w:tr>
      <w:tr w14:paraId="6932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396C0F2">
            <w:pPr>
              <w:jc w:val="center"/>
            </w:pPr>
            <w:r>
              <w:rPr>
                <w:rFonts w:ascii="Arial" w:hAnsi="Arial" w:eastAsia="Arial" w:cs="Arial"/>
                <w:b w:val="0"/>
                <w:bCs w:val="0"/>
                <w:color w:val="000000"/>
                <w:sz w:val="20"/>
                <w:szCs w:val="20"/>
              </w:rPr>
              <w:t>FR-04</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6A94972">
            <w:pPr>
              <w:jc w:val="left"/>
            </w:pPr>
            <w:r>
              <w:rPr>
                <w:rFonts w:ascii="Arial" w:hAnsi="Arial" w:eastAsia="Arial" w:cs="Arial"/>
                <w:b w:val="0"/>
                <w:bCs w:val="0"/>
                <w:color w:val="000000"/>
                <w:sz w:val="20"/>
                <w:szCs w:val="20"/>
              </w:rPr>
              <w:t>The system shall display the predicted issue category to staff.</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998509F">
            <w:pPr>
              <w:jc w:val="center"/>
            </w:pPr>
            <w:r>
              <w:rPr>
                <w:rFonts w:ascii="Arial" w:hAnsi="Arial" w:eastAsia="Arial" w:cs="Arial"/>
                <w:b w:val="0"/>
                <w:bCs w:val="0"/>
                <w:color w:val="000000"/>
                <w:sz w:val="20"/>
                <w:szCs w:val="20"/>
              </w:rPr>
              <w:t>MUST</w:t>
            </w:r>
          </w:p>
        </w:tc>
      </w:tr>
      <w:tr w14:paraId="7A84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46D9EFB">
            <w:pPr>
              <w:jc w:val="center"/>
            </w:pPr>
            <w:r>
              <w:rPr>
                <w:rFonts w:ascii="Arial" w:hAnsi="Arial" w:eastAsia="Arial" w:cs="Arial"/>
                <w:b w:val="0"/>
                <w:bCs w:val="0"/>
                <w:color w:val="000000"/>
                <w:sz w:val="20"/>
                <w:szCs w:val="20"/>
              </w:rPr>
              <w:t>FR-05</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37E3E86">
            <w:pPr>
              <w:jc w:val="left"/>
            </w:pPr>
            <w:r>
              <w:rPr>
                <w:rFonts w:ascii="Arial" w:hAnsi="Arial" w:eastAsia="Arial" w:cs="Arial"/>
                <w:b w:val="0"/>
                <w:bCs w:val="0"/>
                <w:color w:val="000000"/>
                <w:sz w:val="20"/>
                <w:szCs w:val="20"/>
              </w:rPr>
              <w:t>The system shall allow staff to correct the predicted issue category.</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9270200">
            <w:pPr>
              <w:jc w:val="center"/>
            </w:pPr>
            <w:r>
              <w:rPr>
                <w:rFonts w:ascii="Arial" w:hAnsi="Arial" w:eastAsia="Arial" w:cs="Arial"/>
                <w:b w:val="0"/>
                <w:bCs w:val="0"/>
                <w:color w:val="000000"/>
                <w:sz w:val="20"/>
                <w:szCs w:val="20"/>
              </w:rPr>
              <w:t>SHOULD</w:t>
            </w:r>
          </w:p>
        </w:tc>
      </w:tr>
      <w:tr w14:paraId="2A83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0EE83BF">
            <w:pPr>
              <w:jc w:val="center"/>
            </w:pPr>
            <w:r>
              <w:rPr>
                <w:rFonts w:ascii="Arial" w:hAnsi="Arial" w:eastAsia="Arial" w:cs="Arial"/>
                <w:b w:val="0"/>
                <w:bCs w:val="0"/>
                <w:color w:val="000000"/>
                <w:sz w:val="20"/>
                <w:szCs w:val="20"/>
              </w:rPr>
              <w:t>FR-06</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371A30F">
            <w:pPr>
              <w:jc w:val="left"/>
            </w:pPr>
            <w:r>
              <w:rPr>
                <w:rFonts w:ascii="Arial" w:hAnsi="Arial" w:eastAsia="Arial" w:cs="Arial"/>
                <w:b w:val="0"/>
                <w:bCs w:val="0"/>
                <w:color w:val="000000"/>
                <w:sz w:val="20"/>
                <w:szCs w:val="20"/>
              </w:rPr>
              <w:t>The system shall notify staff when the issue description is empty.</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DA8E471">
            <w:pPr>
              <w:jc w:val="center"/>
            </w:pPr>
            <w:r>
              <w:rPr>
                <w:rFonts w:ascii="Arial" w:hAnsi="Arial" w:eastAsia="Arial" w:cs="Arial"/>
                <w:b w:val="0"/>
                <w:bCs w:val="0"/>
                <w:color w:val="000000"/>
                <w:sz w:val="20"/>
                <w:szCs w:val="20"/>
              </w:rPr>
              <w:t>SHOULD</w:t>
            </w:r>
          </w:p>
        </w:tc>
      </w:tr>
      <w:tr w14:paraId="2E4A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656244D">
            <w:pPr>
              <w:jc w:val="center"/>
            </w:pPr>
            <w:r>
              <w:rPr>
                <w:rFonts w:ascii="Arial" w:hAnsi="Arial" w:eastAsia="Arial" w:cs="Arial"/>
                <w:b w:val="0"/>
                <w:bCs w:val="0"/>
                <w:color w:val="000000"/>
                <w:sz w:val="20"/>
                <w:szCs w:val="20"/>
              </w:rPr>
              <w:t>FR-07</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B74FE7C">
            <w:pPr>
              <w:jc w:val="left"/>
            </w:pPr>
            <w:r>
              <w:rPr>
                <w:rFonts w:ascii="Arial" w:hAnsi="Arial" w:eastAsia="Arial" w:cs="Arial"/>
                <w:b w:val="0"/>
                <w:bCs w:val="0"/>
                <w:color w:val="000000"/>
                <w:sz w:val="20"/>
                <w:szCs w:val="20"/>
              </w:rPr>
              <w:t>The system shall display the list of issue categories supported by the system.</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CA6CE71">
            <w:pPr>
              <w:jc w:val="center"/>
            </w:pPr>
            <w:r>
              <w:rPr>
                <w:rFonts w:ascii="Arial" w:hAnsi="Arial" w:eastAsia="Arial" w:cs="Arial"/>
                <w:b w:val="0"/>
                <w:bCs w:val="0"/>
                <w:color w:val="000000"/>
                <w:sz w:val="20"/>
                <w:szCs w:val="20"/>
              </w:rPr>
              <w:t>SHOULD</w:t>
            </w:r>
          </w:p>
        </w:tc>
      </w:tr>
      <w:tr w14:paraId="1DC8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5FAEE12">
            <w:pPr>
              <w:jc w:val="center"/>
            </w:pPr>
            <w:r>
              <w:rPr>
                <w:rFonts w:ascii="Arial" w:hAnsi="Arial" w:eastAsia="Arial" w:cs="Arial"/>
                <w:b w:val="0"/>
                <w:bCs w:val="0"/>
                <w:color w:val="000000"/>
                <w:sz w:val="20"/>
                <w:szCs w:val="20"/>
              </w:rPr>
              <w:t>FR-08</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EA2C42C">
            <w:pPr>
              <w:jc w:val="left"/>
            </w:pPr>
            <w:r>
              <w:rPr>
                <w:rFonts w:ascii="Arial" w:hAnsi="Arial" w:eastAsia="Arial" w:cs="Arial"/>
                <w:b w:val="0"/>
                <w:bCs w:val="0"/>
                <w:color w:val="000000"/>
                <w:sz w:val="20"/>
                <w:szCs w:val="20"/>
              </w:rPr>
              <w:t>The system shall display the number of classified requests for each issue category.</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006DFB1">
            <w:pPr>
              <w:jc w:val="center"/>
            </w:pPr>
            <w:r>
              <w:rPr>
                <w:rFonts w:ascii="Arial" w:hAnsi="Arial" w:eastAsia="Arial" w:cs="Arial"/>
                <w:b w:val="0"/>
                <w:bCs w:val="0"/>
                <w:color w:val="000000"/>
                <w:sz w:val="20"/>
                <w:szCs w:val="20"/>
              </w:rPr>
              <w:t>COULD</w:t>
            </w:r>
          </w:p>
        </w:tc>
      </w:tr>
      <w:tr w14:paraId="29DB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5525B72">
            <w:pPr>
              <w:jc w:val="center"/>
            </w:pPr>
            <w:r>
              <w:rPr>
                <w:rFonts w:ascii="Arial" w:hAnsi="Arial" w:eastAsia="Arial" w:cs="Arial"/>
                <w:b w:val="0"/>
                <w:bCs w:val="0"/>
                <w:color w:val="000000"/>
                <w:sz w:val="20"/>
                <w:szCs w:val="20"/>
              </w:rPr>
              <w:t>FR-09</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5FC1FF3">
            <w:pPr>
              <w:jc w:val="left"/>
            </w:pPr>
            <w:r>
              <w:rPr>
                <w:rFonts w:ascii="Arial" w:hAnsi="Arial" w:eastAsia="Arial" w:cs="Arial"/>
                <w:b w:val="0"/>
                <w:bCs w:val="0"/>
                <w:color w:val="000000"/>
                <w:sz w:val="20"/>
                <w:szCs w:val="20"/>
              </w:rPr>
              <w:t>The system shall allow administrators to view cases confirmed by staff as misclassified.</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D673472">
            <w:pPr>
              <w:jc w:val="center"/>
            </w:pPr>
            <w:r>
              <w:rPr>
                <w:rFonts w:ascii="Arial" w:hAnsi="Arial" w:eastAsia="Arial" w:cs="Arial"/>
                <w:b w:val="0"/>
                <w:bCs w:val="0"/>
                <w:color w:val="000000"/>
                <w:sz w:val="20"/>
                <w:szCs w:val="20"/>
              </w:rPr>
              <w:t>COULD</w:t>
            </w:r>
          </w:p>
        </w:tc>
      </w:tr>
    </w:tbl>
    <w:p w14:paraId="1EF13930">
      <w:pPr>
        <w:pStyle w:val="3"/>
      </w:pPr>
      <w:r>
        <w:rPr>
          <w:rFonts w:ascii="Arial" w:hAnsi="Arial" w:eastAsia="Arial" w:cs="Arial"/>
        </w:rPr>
        <w:t>3.1 Functional Requirement Details</w:t>
      </w:r>
    </w:p>
    <w:p w14:paraId="6C9D485E">
      <w:pPr>
        <w:keepNext/>
        <w:spacing w:before="160" w:after="80"/>
      </w:pPr>
      <w:r>
        <w:rPr>
          <w:rFonts w:ascii="Arial" w:hAnsi="Arial" w:eastAsia="Arial" w:cs="Arial"/>
          <w:b/>
          <w:bCs/>
          <w:sz w:val="22"/>
          <w:szCs w:val="22"/>
        </w:rPr>
        <w:t>FR-01 – Submit Issue Description</w:t>
      </w:r>
    </w:p>
    <w:p w14:paraId="28C9CB1B">
      <w:pPr>
        <w:pStyle w:val="16"/>
        <w:numPr>
          <w:ilvl w:val="0"/>
          <w:numId w:val="1"/>
        </w:numPr>
        <w:spacing w:after="60" w:line="300" w:lineRule="auto"/>
      </w:pPr>
      <w:r>
        <w:rPr>
          <w:rFonts w:ascii="Arial" w:hAnsi="Arial" w:eastAsia="Arial" w:cs="Arial"/>
          <w:sz w:val="22"/>
          <w:szCs w:val="22"/>
        </w:rPr>
        <w:t>The system shall provide an input field for the warranty issue description.</w:t>
      </w:r>
    </w:p>
    <w:p w14:paraId="2B0163CD">
      <w:pPr>
        <w:pStyle w:val="16"/>
        <w:numPr>
          <w:ilvl w:val="0"/>
          <w:numId w:val="1"/>
        </w:numPr>
        <w:spacing w:after="60" w:line="300" w:lineRule="auto"/>
      </w:pPr>
      <w:r>
        <w:rPr>
          <w:rFonts w:ascii="Arial" w:hAnsi="Arial" w:eastAsia="Arial" w:cs="Arial"/>
          <w:sz w:val="22"/>
          <w:szCs w:val="22"/>
        </w:rPr>
        <w:t>Staff shall be able to submit the description for classification.</w:t>
      </w:r>
    </w:p>
    <w:p w14:paraId="1F8D2BCE">
      <w:pPr>
        <w:keepNext/>
        <w:spacing w:before="160" w:after="80"/>
      </w:pPr>
      <w:r>
        <w:rPr>
          <w:rFonts w:ascii="Arial" w:hAnsi="Arial" w:eastAsia="Arial" w:cs="Arial"/>
          <w:b/>
          <w:bCs/>
          <w:sz w:val="22"/>
          <w:szCs w:val="22"/>
        </w:rPr>
        <w:t>FR-02 – Validate Issue Description</w:t>
      </w:r>
    </w:p>
    <w:p w14:paraId="63B0326D">
      <w:pPr>
        <w:pStyle w:val="16"/>
        <w:numPr>
          <w:ilvl w:val="0"/>
          <w:numId w:val="1"/>
        </w:numPr>
        <w:spacing w:after="60" w:line="300" w:lineRule="auto"/>
      </w:pPr>
      <w:r>
        <w:rPr>
          <w:rFonts w:ascii="Arial" w:hAnsi="Arial" w:eastAsia="Arial" w:cs="Arial"/>
          <w:sz w:val="22"/>
          <w:szCs w:val="22"/>
        </w:rPr>
        <w:t>The system shall reject an empty or whitespace-only description.</w:t>
      </w:r>
    </w:p>
    <w:p w14:paraId="44523EAC">
      <w:pPr>
        <w:pStyle w:val="16"/>
        <w:numPr>
          <w:ilvl w:val="0"/>
          <w:numId w:val="1"/>
        </w:numPr>
        <w:spacing w:after="60" w:line="300" w:lineRule="auto"/>
      </w:pPr>
      <w:r>
        <w:rPr>
          <w:rFonts w:ascii="Arial" w:hAnsi="Arial" w:eastAsia="Arial" w:cs="Arial"/>
          <w:sz w:val="22"/>
          <w:szCs w:val="22"/>
        </w:rPr>
        <w:t>The system shall display a validation message when the description is invalid.</w:t>
      </w:r>
    </w:p>
    <w:p w14:paraId="02758AEE">
      <w:pPr>
        <w:keepNext/>
        <w:spacing w:before="160" w:after="80"/>
      </w:pPr>
      <w:r>
        <w:rPr>
          <w:rFonts w:ascii="Arial" w:hAnsi="Arial" w:eastAsia="Arial" w:cs="Arial"/>
          <w:b/>
          <w:bCs/>
          <w:sz w:val="22"/>
          <w:szCs w:val="22"/>
        </w:rPr>
        <w:t>FR-03 – Classify Issue Description</w:t>
      </w:r>
    </w:p>
    <w:p w14:paraId="1AF21452">
      <w:pPr>
        <w:pStyle w:val="16"/>
        <w:numPr>
          <w:ilvl w:val="0"/>
          <w:numId w:val="1"/>
        </w:numPr>
        <w:spacing w:after="60" w:line="300" w:lineRule="auto"/>
      </w:pPr>
      <w:r>
        <w:rPr>
          <w:rFonts w:ascii="Arial" w:hAnsi="Arial" w:eastAsia="Arial" w:cs="Arial"/>
          <w:sz w:val="22"/>
          <w:szCs w:val="22"/>
        </w:rPr>
        <w:t>The system shall process a valid description and return a predicted issue category.</w:t>
      </w:r>
    </w:p>
    <w:p w14:paraId="1A459FB9">
      <w:pPr>
        <w:pStyle w:val="16"/>
        <w:numPr>
          <w:ilvl w:val="0"/>
          <w:numId w:val="1"/>
        </w:numPr>
        <w:spacing w:after="60" w:line="300" w:lineRule="auto"/>
      </w:pPr>
      <w:r>
        <w:rPr>
          <w:rFonts w:ascii="Arial" w:hAnsi="Arial" w:eastAsia="Arial" w:cs="Arial"/>
          <w:sz w:val="22"/>
          <w:szCs w:val="22"/>
        </w:rPr>
        <w:t>If the model cannot return a valid prediction, the system shall report that classification was unsuccessful.</w:t>
      </w:r>
    </w:p>
    <w:p w14:paraId="25F2565E">
      <w:pPr>
        <w:keepNext/>
        <w:spacing w:before="160" w:after="80"/>
      </w:pPr>
      <w:r>
        <w:rPr>
          <w:rFonts w:ascii="Arial" w:hAnsi="Arial" w:eastAsia="Arial" w:cs="Arial"/>
          <w:b/>
          <w:bCs/>
          <w:sz w:val="22"/>
          <w:szCs w:val="22"/>
        </w:rPr>
        <w:t>FR-04 – Display Classification Result</w:t>
      </w:r>
    </w:p>
    <w:p w14:paraId="51B971E6">
      <w:pPr>
        <w:pStyle w:val="16"/>
        <w:numPr>
          <w:ilvl w:val="0"/>
          <w:numId w:val="1"/>
        </w:numPr>
        <w:spacing w:after="60" w:line="300" w:lineRule="auto"/>
      </w:pPr>
      <w:r>
        <w:rPr>
          <w:rFonts w:ascii="Arial" w:hAnsi="Arial" w:eastAsia="Arial" w:cs="Arial"/>
          <w:sz w:val="22"/>
          <w:szCs w:val="22"/>
        </w:rPr>
        <w:t>The system shall display the predicted issue category.</w:t>
      </w:r>
    </w:p>
    <w:p w14:paraId="70D429E5">
      <w:pPr>
        <w:pStyle w:val="16"/>
        <w:numPr>
          <w:ilvl w:val="0"/>
          <w:numId w:val="1"/>
        </w:numPr>
        <w:spacing w:after="60" w:line="300" w:lineRule="auto"/>
      </w:pPr>
      <w:r>
        <w:rPr>
          <w:rFonts w:ascii="Arial" w:hAnsi="Arial" w:eastAsia="Arial" w:cs="Arial"/>
          <w:sz w:val="22"/>
          <w:szCs w:val="22"/>
        </w:rPr>
        <w:t>The system shall distinguish a successful prediction from a failed classification.</w:t>
      </w:r>
    </w:p>
    <w:p w14:paraId="3487EA70">
      <w:pPr>
        <w:keepNext/>
        <w:spacing w:before="160" w:after="80"/>
      </w:pPr>
      <w:r>
        <w:rPr>
          <w:rFonts w:ascii="Arial" w:hAnsi="Arial" w:eastAsia="Arial" w:cs="Arial"/>
          <w:b/>
          <w:bCs/>
          <w:sz w:val="22"/>
          <w:szCs w:val="22"/>
        </w:rPr>
        <w:t>FR-05 – Correct Predicted Category</w:t>
      </w:r>
    </w:p>
    <w:p w14:paraId="246FF2B5">
      <w:pPr>
        <w:pStyle w:val="16"/>
        <w:numPr>
          <w:ilvl w:val="0"/>
          <w:numId w:val="1"/>
        </w:numPr>
        <w:spacing w:after="60" w:line="300" w:lineRule="auto"/>
      </w:pPr>
      <w:r>
        <w:rPr>
          <w:rFonts w:ascii="Arial" w:hAnsi="Arial" w:eastAsia="Arial" w:cs="Arial"/>
          <w:sz w:val="22"/>
          <w:szCs w:val="22"/>
        </w:rPr>
        <w:t>Staff shall be able to select a corrected category from the supported category list.</w:t>
      </w:r>
    </w:p>
    <w:p w14:paraId="7EF8F837">
      <w:pPr>
        <w:pStyle w:val="16"/>
        <w:numPr>
          <w:ilvl w:val="0"/>
          <w:numId w:val="1"/>
        </w:numPr>
        <w:spacing w:after="60" w:line="300" w:lineRule="auto"/>
      </w:pPr>
      <w:r>
        <w:rPr>
          <w:rFonts w:ascii="Arial" w:hAnsi="Arial" w:eastAsia="Arial" w:cs="Arial"/>
          <w:sz w:val="22"/>
          <w:szCs w:val="22"/>
        </w:rPr>
        <w:t>The system shall retain the corrected category for the relevant case.</w:t>
      </w:r>
    </w:p>
    <w:p w14:paraId="1D2732BD">
      <w:pPr>
        <w:pStyle w:val="2"/>
      </w:pPr>
      <w:r>
        <w:rPr>
          <w:rFonts w:ascii="Arial" w:hAnsi="Arial" w:eastAsia="Arial" w:cs="Arial"/>
        </w:rPr>
        <w:t>4. Non-Functional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00"/>
        <w:gridCol w:w="5526"/>
      </w:tblGrid>
      <w:tr w14:paraId="1E28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ECFD8D5">
            <w:pPr>
              <w:jc w:val="left"/>
            </w:pPr>
            <w:r>
              <w:rPr>
                <w:rFonts w:ascii="Arial" w:hAnsi="Arial" w:eastAsia="Arial" w:cs="Arial"/>
                <w:b/>
                <w:bCs/>
                <w:color w:val="FFFFFF"/>
                <w:sz w:val="20"/>
                <w:szCs w:val="20"/>
              </w:rPr>
              <w:t>ID</w:t>
            </w:r>
          </w:p>
        </w:tc>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460F0CE5">
            <w:pPr>
              <w:jc w:val="left"/>
            </w:pPr>
            <w:r>
              <w:rPr>
                <w:rFonts w:ascii="Arial" w:hAnsi="Arial" w:eastAsia="Arial" w:cs="Arial"/>
                <w:b/>
                <w:bCs/>
                <w:color w:val="FFFFFF"/>
                <w:sz w:val="20"/>
                <w:szCs w:val="20"/>
              </w:rPr>
              <w:t>Requirement</w:t>
            </w:r>
          </w:p>
        </w:tc>
        <w:tc>
          <w:tcPr>
            <w:tcW w:w="55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243C224B">
            <w:pPr>
              <w:jc w:val="left"/>
            </w:pPr>
            <w:r>
              <w:rPr>
                <w:rFonts w:ascii="Arial" w:hAnsi="Arial" w:eastAsia="Arial" w:cs="Arial"/>
                <w:b/>
                <w:bCs/>
                <w:color w:val="FFFFFF"/>
                <w:sz w:val="20"/>
                <w:szCs w:val="20"/>
              </w:rPr>
              <w:t>Acceptance Threshold</w:t>
            </w:r>
          </w:p>
        </w:tc>
      </w:tr>
      <w:tr w14:paraId="590BC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9A4E6CA">
            <w:pPr>
              <w:jc w:val="left"/>
            </w:pPr>
            <w:r>
              <w:rPr>
                <w:rFonts w:ascii="Arial" w:hAnsi="Arial" w:eastAsia="Arial" w:cs="Arial"/>
                <w:b w:val="0"/>
                <w:bCs w:val="0"/>
                <w:color w:val="000000"/>
                <w:sz w:val="20"/>
                <w:szCs w:val="20"/>
              </w:rPr>
              <w:t>NFR-01</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D5D2AA7">
            <w:pPr>
              <w:jc w:val="left"/>
            </w:pPr>
            <w:r>
              <w:rPr>
                <w:rFonts w:ascii="Arial" w:hAnsi="Arial" w:eastAsia="Arial" w:cs="Arial"/>
                <w:b w:val="0"/>
                <w:bCs w:val="0"/>
                <w:color w:val="000000"/>
                <w:sz w:val="20"/>
                <w:szCs w:val="20"/>
              </w:rPr>
              <w:t>Classification response time</w:t>
            </w:r>
          </w:p>
        </w:tc>
        <w:tc>
          <w:tcPr>
            <w:tcW w:w="55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62F18C2">
            <w:pPr>
              <w:jc w:val="left"/>
            </w:pPr>
            <w:r>
              <w:rPr>
                <w:rFonts w:ascii="Arial" w:hAnsi="Arial" w:eastAsia="Arial" w:cs="Arial"/>
                <w:b w:val="0"/>
                <w:bCs w:val="0"/>
                <w:color w:val="000000"/>
                <w:sz w:val="20"/>
                <w:szCs w:val="20"/>
              </w:rPr>
              <w:t>The system shall return a classification result within 3 seconds for at least 95% of requests under the defined test environment.</w:t>
            </w:r>
          </w:p>
        </w:tc>
      </w:tr>
      <w:tr w14:paraId="5C4F3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1608FD3">
            <w:pPr>
              <w:jc w:val="left"/>
            </w:pPr>
            <w:r>
              <w:rPr>
                <w:rFonts w:ascii="Arial" w:hAnsi="Arial" w:eastAsia="Arial" w:cs="Arial"/>
                <w:b w:val="0"/>
                <w:bCs w:val="0"/>
                <w:color w:val="000000"/>
                <w:sz w:val="20"/>
                <w:szCs w:val="20"/>
              </w:rPr>
              <w:t>NFR-02</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0CCD066">
            <w:pPr>
              <w:jc w:val="left"/>
            </w:pPr>
            <w:r>
              <w:rPr>
                <w:rFonts w:ascii="Arial" w:hAnsi="Arial" w:eastAsia="Arial" w:cs="Arial"/>
                <w:b w:val="0"/>
                <w:bCs w:val="0"/>
                <w:color w:val="000000"/>
                <w:sz w:val="20"/>
                <w:szCs w:val="20"/>
              </w:rPr>
              <w:t>Input validation response</w:t>
            </w:r>
          </w:p>
        </w:tc>
        <w:tc>
          <w:tcPr>
            <w:tcW w:w="55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CD14751">
            <w:pPr>
              <w:jc w:val="left"/>
            </w:pPr>
            <w:r>
              <w:rPr>
                <w:rFonts w:ascii="Arial" w:hAnsi="Arial" w:eastAsia="Arial" w:cs="Arial"/>
                <w:b w:val="0"/>
                <w:bCs w:val="0"/>
                <w:color w:val="000000"/>
                <w:sz w:val="20"/>
                <w:szCs w:val="20"/>
              </w:rPr>
              <w:t>The system shall display a validation message within 1 second after an empty description is submitted.</w:t>
            </w:r>
          </w:p>
        </w:tc>
      </w:tr>
      <w:tr w14:paraId="677A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2A06865">
            <w:pPr>
              <w:jc w:val="left"/>
            </w:pPr>
            <w:r>
              <w:rPr>
                <w:rFonts w:ascii="Arial" w:hAnsi="Arial" w:eastAsia="Arial" w:cs="Arial"/>
                <w:b w:val="0"/>
                <w:bCs w:val="0"/>
                <w:color w:val="000000"/>
                <w:sz w:val="20"/>
                <w:szCs w:val="20"/>
              </w:rPr>
              <w:t>NFR-03</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C983FE5">
            <w:pPr>
              <w:jc w:val="left"/>
            </w:pPr>
            <w:r>
              <w:rPr>
                <w:rFonts w:ascii="Arial" w:hAnsi="Arial" w:eastAsia="Arial" w:cs="Arial"/>
                <w:b w:val="0"/>
                <w:bCs w:val="0"/>
                <w:color w:val="000000"/>
                <w:sz w:val="20"/>
                <w:szCs w:val="20"/>
              </w:rPr>
              <w:t>Classification performance</w:t>
            </w:r>
          </w:p>
        </w:tc>
        <w:tc>
          <w:tcPr>
            <w:tcW w:w="55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F29A9F8">
            <w:pPr>
              <w:jc w:val="left"/>
            </w:pPr>
            <w:r>
              <w:rPr>
                <w:rFonts w:ascii="Arial" w:hAnsi="Arial" w:eastAsia="Arial" w:cs="Arial"/>
                <w:b w:val="0"/>
                <w:bCs w:val="0"/>
                <w:color w:val="000000"/>
                <w:sz w:val="20"/>
                <w:szCs w:val="20"/>
              </w:rPr>
              <w:t>The model shall achieve a macro F1-score of at least 0.75 on the held-out test dataset.</w:t>
            </w:r>
          </w:p>
        </w:tc>
      </w:tr>
      <w:tr w14:paraId="63EF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C97714B">
            <w:pPr>
              <w:jc w:val="left"/>
            </w:pPr>
            <w:r>
              <w:rPr>
                <w:rFonts w:ascii="Arial" w:hAnsi="Arial" w:eastAsia="Arial" w:cs="Arial"/>
                <w:b w:val="0"/>
                <w:bCs w:val="0"/>
                <w:color w:val="000000"/>
                <w:sz w:val="20"/>
                <w:szCs w:val="20"/>
              </w:rPr>
              <w:t>NFR-04</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307BD4E">
            <w:pPr>
              <w:jc w:val="left"/>
            </w:pPr>
            <w:r>
              <w:rPr>
                <w:rFonts w:ascii="Arial" w:hAnsi="Arial" w:eastAsia="Arial" w:cs="Arial"/>
                <w:b w:val="0"/>
                <w:bCs w:val="0"/>
                <w:color w:val="000000"/>
                <w:sz w:val="20"/>
                <w:szCs w:val="20"/>
              </w:rPr>
              <w:t>Error handling</w:t>
            </w:r>
          </w:p>
        </w:tc>
        <w:tc>
          <w:tcPr>
            <w:tcW w:w="55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638FE06">
            <w:pPr>
              <w:jc w:val="left"/>
            </w:pPr>
            <w:r>
              <w:rPr>
                <w:rFonts w:ascii="Arial" w:hAnsi="Arial" w:eastAsia="Arial" w:cs="Arial"/>
                <w:b w:val="0"/>
                <w:bCs w:val="0"/>
                <w:color w:val="000000"/>
                <w:sz w:val="20"/>
                <w:szCs w:val="20"/>
              </w:rPr>
              <w:t>The system shall display a clear error message for 100% of simulated classification failures in the test cases.</w:t>
            </w:r>
          </w:p>
        </w:tc>
      </w:tr>
      <w:tr w14:paraId="1A94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EEC7516">
            <w:pPr>
              <w:jc w:val="left"/>
            </w:pPr>
            <w:r>
              <w:rPr>
                <w:rFonts w:ascii="Arial" w:hAnsi="Arial" w:eastAsia="Arial" w:cs="Arial"/>
                <w:b w:val="0"/>
                <w:bCs w:val="0"/>
                <w:color w:val="000000"/>
                <w:sz w:val="20"/>
                <w:szCs w:val="20"/>
              </w:rPr>
              <w:t>NFR-05</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75E9B4B">
            <w:pPr>
              <w:jc w:val="left"/>
            </w:pPr>
            <w:r>
              <w:rPr>
                <w:rFonts w:ascii="Arial" w:hAnsi="Arial" w:eastAsia="Arial" w:cs="Arial"/>
                <w:b w:val="0"/>
                <w:bCs w:val="0"/>
                <w:color w:val="000000"/>
                <w:sz w:val="20"/>
                <w:szCs w:val="20"/>
              </w:rPr>
              <w:t>Reproducibility</w:t>
            </w:r>
          </w:p>
        </w:tc>
        <w:tc>
          <w:tcPr>
            <w:tcW w:w="55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5CEBB71">
            <w:pPr>
              <w:jc w:val="left"/>
            </w:pPr>
            <w:r>
              <w:rPr>
                <w:rFonts w:ascii="Arial" w:hAnsi="Arial" w:eastAsia="Arial" w:cs="Arial"/>
                <w:b w:val="0"/>
                <w:bCs w:val="0"/>
                <w:color w:val="000000"/>
                <w:sz w:val="20"/>
                <w:szCs w:val="20"/>
              </w:rPr>
              <w:t>The dataset split and model training process shall use a fixed random seed to support reproducible experiments.</w:t>
            </w:r>
          </w:p>
        </w:tc>
      </w:tr>
    </w:tbl>
    <w:p w14:paraId="6A14D76A">
      <w:pPr>
        <w:spacing w:before="160" w:after="120"/>
      </w:pPr>
      <w:r>
        <w:rPr>
          <w:rFonts w:ascii="Arial" w:hAnsi="Arial" w:eastAsia="Arial" w:cs="Arial"/>
          <w:b/>
          <w:bCs/>
          <w:i/>
          <w:iCs/>
          <w:sz w:val="22"/>
          <w:szCs w:val="22"/>
        </w:rPr>
        <w:t xml:space="preserve">Note: </w:t>
      </w:r>
      <w:r>
        <w:rPr>
          <w:rFonts w:ascii="Arial" w:hAnsi="Arial" w:eastAsia="Arial" w:cs="Arial"/>
          <w:i/>
          <w:iCs/>
          <w:sz w:val="22"/>
          <w:szCs w:val="22"/>
        </w:rPr>
        <w:t>The thresholds above are proposed acceptance criteria for the prototype. They should be reviewed and adjusted based on the dataset, model baseline, and instructor feedback.</w:t>
      </w:r>
    </w:p>
    <w:p w14:paraId="2DA1DCF1">
      <w:pPr>
        <w:pStyle w:val="2"/>
      </w:pPr>
      <w:r>
        <w:rPr>
          <w:rFonts w:ascii="Arial" w:hAnsi="Arial" w:eastAsia="Arial" w:cs="Arial"/>
        </w:rPr>
        <w:t>5. Data Requirements</w:t>
      </w:r>
    </w:p>
    <w:p w14:paraId="459D2877">
      <w:pPr>
        <w:pStyle w:val="3"/>
      </w:pPr>
      <w:r>
        <w:rPr>
          <w:rFonts w:ascii="Arial" w:hAnsi="Arial" w:eastAsia="Arial" w:cs="Arial"/>
        </w:rPr>
        <w:t>5.1 Data Source</w:t>
      </w:r>
    </w:p>
    <w:p w14:paraId="49C81B5E">
      <w:pPr>
        <w:spacing w:after="120" w:line="300" w:lineRule="auto"/>
      </w:pPr>
      <w:r>
        <w:rPr>
          <w:rFonts w:ascii="Arial" w:hAnsi="Arial" w:eastAsia="Arial" w:cs="Arial"/>
          <w:sz w:val="22"/>
          <w:szCs w:val="22"/>
        </w:rPr>
        <w:t>The project is based on the Mekong Mobile case study. The dataset is expected to contain warranty issue descriptions and their corresponding issue category labels. The exact file name, number of usable records, and label distribution must be verified against the dataset provided on the course LMS before implementation.</w:t>
      </w:r>
    </w:p>
    <w:p w14:paraId="0A197832">
      <w:pPr>
        <w:pStyle w:val="3"/>
      </w:pPr>
      <w:r>
        <w:rPr>
          <w:rFonts w:ascii="Arial" w:hAnsi="Arial" w:eastAsia="Arial" w:cs="Arial"/>
        </w:rPr>
        <w:t>5.2 Input Data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100"/>
        <w:gridCol w:w="3000"/>
        <w:gridCol w:w="3026"/>
      </w:tblGrid>
      <w:tr w14:paraId="44ADA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2B679A78">
            <w:pPr>
              <w:jc w:val="left"/>
            </w:pPr>
            <w:r>
              <w:rPr>
                <w:rFonts w:ascii="Arial" w:hAnsi="Arial" w:eastAsia="Arial" w:cs="Arial"/>
                <w:b/>
                <w:bCs/>
                <w:color w:val="FFFFFF"/>
                <w:sz w:val="20"/>
                <w:szCs w:val="20"/>
              </w:rPr>
              <w:t>Field</w:t>
            </w:r>
          </w:p>
        </w:tc>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6413B6A1">
            <w:pPr>
              <w:jc w:val="left"/>
            </w:pPr>
            <w:r>
              <w:rPr>
                <w:rFonts w:ascii="Arial" w:hAnsi="Arial" w:eastAsia="Arial" w:cs="Arial"/>
                <w:b/>
                <w:bCs/>
                <w:color w:val="FFFFFF"/>
                <w:sz w:val="20"/>
                <w:szCs w:val="20"/>
              </w:rPr>
              <w:t>Type</w:t>
            </w:r>
          </w:p>
        </w:tc>
        <w:tc>
          <w:tcPr>
            <w:tcW w:w="3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718B78F">
            <w:pPr>
              <w:jc w:val="left"/>
            </w:pPr>
            <w:r>
              <w:rPr>
                <w:rFonts w:ascii="Arial" w:hAnsi="Arial" w:eastAsia="Arial" w:cs="Arial"/>
                <w:b/>
                <w:bCs/>
                <w:color w:val="FFFFFF"/>
                <w:sz w:val="20"/>
                <w:szCs w:val="20"/>
              </w:rPr>
              <w:t>Description</w:t>
            </w:r>
          </w:p>
        </w:tc>
        <w:tc>
          <w:tcPr>
            <w:tcW w:w="30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1B8FB919">
            <w:pPr>
              <w:jc w:val="left"/>
            </w:pPr>
            <w:r>
              <w:rPr>
                <w:rFonts w:ascii="Arial" w:hAnsi="Arial" w:eastAsia="Arial" w:cs="Arial"/>
                <w:b/>
                <w:bCs/>
                <w:color w:val="FFFFFF"/>
                <w:sz w:val="20"/>
                <w:szCs w:val="20"/>
              </w:rPr>
              <w:t>Validation</w:t>
            </w:r>
          </w:p>
        </w:tc>
      </w:tr>
      <w:tr w14:paraId="608CD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4B097D2">
            <w:pPr>
              <w:jc w:val="left"/>
            </w:pPr>
            <w:r>
              <w:rPr>
                <w:rFonts w:ascii="Arial" w:hAnsi="Arial" w:eastAsia="Arial" w:cs="Arial"/>
                <w:b w:val="0"/>
                <w:bCs w:val="0"/>
                <w:color w:val="000000"/>
                <w:sz w:val="20"/>
                <w:szCs w:val="20"/>
              </w:rPr>
              <w:t>issue_description</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ADF812C">
            <w:pPr>
              <w:jc w:val="left"/>
            </w:pPr>
            <w:r>
              <w:rPr>
                <w:rFonts w:ascii="Arial" w:hAnsi="Arial" w:eastAsia="Arial" w:cs="Arial"/>
                <w:b w:val="0"/>
                <w:bCs w:val="0"/>
                <w:color w:val="000000"/>
                <w:sz w:val="20"/>
                <w:szCs w:val="20"/>
              </w:rPr>
              <w:t>String</w:t>
            </w:r>
          </w:p>
        </w:tc>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B4FBE0B">
            <w:pPr>
              <w:jc w:val="left"/>
            </w:pPr>
            <w:r>
              <w:rPr>
                <w:rFonts w:ascii="Arial" w:hAnsi="Arial" w:eastAsia="Arial" w:cs="Arial"/>
                <w:b w:val="0"/>
                <w:bCs w:val="0"/>
                <w:color w:val="000000"/>
                <w:sz w:val="20"/>
                <w:szCs w:val="20"/>
              </w:rPr>
              <w:t>Text describing the device issue</w:t>
            </w:r>
          </w:p>
        </w:tc>
        <w:tc>
          <w:tcPr>
            <w:tcW w:w="30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A81DAB5">
            <w:pPr>
              <w:jc w:val="left"/>
            </w:pPr>
            <w:r>
              <w:rPr>
                <w:rFonts w:ascii="Arial" w:hAnsi="Arial" w:eastAsia="Arial" w:cs="Arial"/>
                <w:b w:val="0"/>
                <w:bCs w:val="0"/>
                <w:color w:val="000000"/>
                <w:sz w:val="20"/>
                <w:szCs w:val="20"/>
              </w:rPr>
              <w:t>Required; must not be empty or whitespace-only</w:t>
            </w:r>
          </w:p>
        </w:tc>
      </w:tr>
    </w:tbl>
    <w:p w14:paraId="7E8D37DF">
      <w:pPr>
        <w:pStyle w:val="3"/>
      </w:pPr>
      <w:r>
        <w:rPr>
          <w:rFonts w:ascii="Arial" w:hAnsi="Arial" w:eastAsia="Arial" w:cs="Arial"/>
        </w:rPr>
        <w:t>5.3 Output Data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800"/>
        <w:gridCol w:w="4926"/>
      </w:tblGrid>
      <w:tr w14:paraId="7F595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36531F25">
            <w:pPr>
              <w:jc w:val="left"/>
            </w:pPr>
            <w:r>
              <w:rPr>
                <w:rFonts w:ascii="Arial" w:hAnsi="Arial" w:eastAsia="Arial" w:cs="Arial"/>
                <w:b/>
                <w:bCs/>
                <w:color w:val="FFFFFF"/>
                <w:sz w:val="20"/>
                <w:szCs w:val="20"/>
              </w:rPr>
              <w:t>Field</w:t>
            </w:r>
          </w:p>
        </w:tc>
        <w:tc>
          <w:tcPr>
            <w:tcW w:w="18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0DB9918E">
            <w:pPr>
              <w:jc w:val="left"/>
            </w:pPr>
            <w:r>
              <w:rPr>
                <w:rFonts w:ascii="Arial" w:hAnsi="Arial" w:eastAsia="Arial" w:cs="Arial"/>
                <w:b/>
                <w:bCs/>
                <w:color w:val="FFFFFF"/>
                <w:sz w:val="20"/>
                <w:szCs w:val="20"/>
              </w:rPr>
              <w:t>Type</w:t>
            </w:r>
          </w:p>
        </w:tc>
        <w:tc>
          <w:tcPr>
            <w:tcW w:w="49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380CEE11">
            <w:pPr>
              <w:jc w:val="left"/>
            </w:pPr>
            <w:r>
              <w:rPr>
                <w:rFonts w:ascii="Arial" w:hAnsi="Arial" w:eastAsia="Arial" w:cs="Arial"/>
                <w:b/>
                <w:bCs/>
                <w:color w:val="FFFFFF"/>
                <w:sz w:val="20"/>
                <w:szCs w:val="20"/>
              </w:rPr>
              <w:t>Description</w:t>
            </w:r>
          </w:p>
        </w:tc>
      </w:tr>
      <w:tr w14:paraId="4526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323676D">
            <w:pPr>
              <w:jc w:val="left"/>
            </w:pPr>
            <w:r>
              <w:rPr>
                <w:rFonts w:ascii="Arial" w:hAnsi="Arial" w:eastAsia="Arial" w:cs="Arial"/>
                <w:b w:val="0"/>
                <w:bCs w:val="0"/>
                <w:color w:val="000000"/>
                <w:sz w:val="20"/>
                <w:szCs w:val="20"/>
              </w:rPr>
              <w:t>predicted_category</w:t>
            </w:r>
          </w:p>
        </w:tc>
        <w:tc>
          <w:tcPr>
            <w:tcW w:w="1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DDE63EF">
            <w:pPr>
              <w:jc w:val="left"/>
            </w:pPr>
            <w:r>
              <w:rPr>
                <w:rFonts w:ascii="Arial" w:hAnsi="Arial" w:eastAsia="Arial" w:cs="Arial"/>
                <w:b w:val="0"/>
                <w:bCs w:val="0"/>
                <w:color w:val="000000"/>
                <w:sz w:val="20"/>
                <w:szCs w:val="20"/>
              </w:rPr>
              <w:t>String</w:t>
            </w:r>
          </w:p>
        </w:tc>
        <w:tc>
          <w:tcPr>
            <w:tcW w:w="49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DE321EF">
            <w:pPr>
              <w:jc w:val="left"/>
            </w:pPr>
            <w:r>
              <w:rPr>
                <w:rFonts w:ascii="Arial" w:hAnsi="Arial" w:eastAsia="Arial" w:cs="Arial"/>
                <w:b w:val="0"/>
                <w:bCs w:val="0"/>
                <w:color w:val="000000"/>
                <w:sz w:val="20"/>
                <w:szCs w:val="20"/>
              </w:rPr>
              <w:t>Category predicted by the model</w:t>
            </w:r>
          </w:p>
        </w:tc>
      </w:tr>
      <w:tr w14:paraId="064E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C47C151">
            <w:pPr>
              <w:jc w:val="left"/>
            </w:pPr>
            <w:r>
              <w:rPr>
                <w:rFonts w:ascii="Arial" w:hAnsi="Arial" w:eastAsia="Arial" w:cs="Arial"/>
                <w:b w:val="0"/>
                <w:bCs w:val="0"/>
                <w:color w:val="000000"/>
                <w:sz w:val="20"/>
                <w:szCs w:val="20"/>
              </w:rPr>
              <w:t>classification_status</w:t>
            </w:r>
          </w:p>
        </w:tc>
        <w:tc>
          <w:tcPr>
            <w:tcW w:w="1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B0EDEEC">
            <w:pPr>
              <w:jc w:val="left"/>
            </w:pPr>
            <w:r>
              <w:rPr>
                <w:rFonts w:ascii="Arial" w:hAnsi="Arial" w:eastAsia="Arial" w:cs="Arial"/>
                <w:b w:val="0"/>
                <w:bCs w:val="0"/>
                <w:color w:val="000000"/>
                <w:sz w:val="20"/>
                <w:szCs w:val="20"/>
              </w:rPr>
              <w:t>String</w:t>
            </w:r>
          </w:p>
        </w:tc>
        <w:tc>
          <w:tcPr>
            <w:tcW w:w="49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8C4A480">
            <w:pPr>
              <w:jc w:val="left"/>
            </w:pPr>
            <w:r>
              <w:rPr>
                <w:rFonts w:ascii="Arial" w:hAnsi="Arial" w:eastAsia="Arial" w:cs="Arial"/>
                <w:b w:val="0"/>
                <w:bCs w:val="0"/>
                <w:color w:val="000000"/>
                <w:sz w:val="20"/>
                <w:szCs w:val="20"/>
              </w:rPr>
              <w:t>Indicates whether classification succeeded or failed</w:t>
            </w:r>
          </w:p>
        </w:tc>
      </w:tr>
      <w:tr w14:paraId="32CA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C40B11C">
            <w:pPr>
              <w:jc w:val="left"/>
            </w:pPr>
            <w:r>
              <w:rPr>
                <w:rFonts w:ascii="Arial" w:hAnsi="Arial" w:eastAsia="Arial" w:cs="Arial"/>
                <w:b w:val="0"/>
                <w:bCs w:val="0"/>
                <w:color w:val="000000"/>
                <w:sz w:val="20"/>
                <w:szCs w:val="20"/>
              </w:rPr>
              <w:t>corrected_category</w:t>
            </w:r>
          </w:p>
        </w:tc>
        <w:tc>
          <w:tcPr>
            <w:tcW w:w="1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6F7A315">
            <w:pPr>
              <w:jc w:val="left"/>
            </w:pPr>
            <w:r>
              <w:rPr>
                <w:rFonts w:ascii="Arial" w:hAnsi="Arial" w:eastAsia="Arial" w:cs="Arial"/>
                <w:b w:val="0"/>
                <w:bCs w:val="0"/>
                <w:color w:val="000000"/>
                <w:sz w:val="20"/>
                <w:szCs w:val="20"/>
              </w:rPr>
              <w:t>String (optional)</w:t>
            </w:r>
          </w:p>
        </w:tc>
        <w:tc>
          <w:tcPr>
            <w:tcW w:w="49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250D515">
            <w:pPr>
              <w:jc w:val="left"/>
            </w:pPr>
            <w:r>
              <w:rPr>
                <w:rFonts w:ascii="Arial" w:hAnsi="Arial" w:eastAsia="Arial" w:cs="Arial"/>
                <w:b w:val="0"/>
                <w:bCs w:val="0"/>
                <w:color w:val="000000"/>
                <w:sz w:val="20"/>
                <w:szCs w:val="20"/>
              </w:rPr>
              <w:t>Category selected by staff to correct a prediction</w:t>
            </w:r>
          </w:p>
        </w:tc>
      </w:tr>
    </w:tbl>
    <w:p w14:paraId="14E7E9B9">
      <w:pPr>
        <w:pStyle w:val="3"/>
      </w:pPr>
      <w:r>
        <w:rPr>
          <w:rFonts w:ascii="Arial" w:hAnsi="Arial" w:eastAsia="Arial" w:cs="Arial"/>
        </w:rPr>
        <w:t>5.4 Data Processing</w:t>
      </w:r>
    </w:p>
    <w:p w14:paraId="5EDE28B5">
      <w:pPr>
        <w:pStyle w:val="16"/>
        <w:numPr>
          <w:ilvl w:val="0"/>
          <w:numId w:val="1"/>
        </w:numPr>
        <w:spacing w:after="60" w:line="300" w:lineRule="auto"/>
      </w:pPr>
      <w:r>
        <w:rPr>
          <w:rFonts w:ascii="Arial" w:hAnsi="Arial" w:eastAsia="Arial" w:cs="Arial"/>
          <w:sz w:val="22"/>
          <w:szCs w:val="22"/>
        </w:rPr>
        <w:t>Check for missing or empty descriptions.</w:t>
      </w:r>
    </w:p>
    <w:p w14:paraId="5A98909C">
      <w:pPr>
        <w:pStyle w:val="16"/>
        <w:numPr>
          <w:ilvl w:val="0"/>
          <w:numId w:val="1"/>
        </w:numPr>
        <w:spacing w:after="60" w:line="300" w:lineRule="auto"/>
      </w:pPr>
      <w:r>
        <w:rPr>
          <w:rFonts w:ascii="Arial" w:hAnsi="Arial" w:eastAsia="Arial" w:cs="Arial"/>
          <w:sz w:val="22"/>
          <w:szCs w:val="22"/>
        </w:rPr>
        <w:t>Apply the text preprocessing steps defined for the selected model.</w:t>
      </w:r>
    </w:p>
    <w:p w14:paraId="5F8A9619">
      <w:pPr>
        <w:pStyle w:val="16"/>
        <w:numPr>
          <w:ilvl w:val="0"/>
          <w:numId w:val="1"/>
        </w:numPr>
        <w:spacing w:after="60" w:line="300" w:lineRule="auto"/>
      </w:pPr>
      <w:r>
        <w:rPr>
          <w:rFonts w:ascii="Arial" w:hAnsi="Arial" w:eastAsia="Arial" w:cs="Arial"/>
          <w:sz w:val="22"/>
          <w:szCs w:val="22"/>
        </w:rPr>
        <w:t>Convert the processed text into the representation required by the model.</w:t>
      </w:r>
    </w:p>
    <w:p w14:paraId="7A120643">
      <w:pPr>
        <w:pStyle w:val="16"/>
        <w:numPr>
          <w:ilvl w:val="0"/>
          <w:numId w:val="1"/>
        </w:numPr>
        <w:spacing w:after="60" w:line="300" w:lineRule="auto"/>
      </w:pPr>
      <w:r>
        <w:rPr>
          <w:rFonts w:ascii="Arial" w:hAnsi="Arial" w:eastAsia="Arial" w:cs="Arial"/>
          <w:sz w:val="22"/>
          <w:szCs w:val="22"/>
        </w:rPr>
        <w:t>Use the model to predict the issue category.</w:t>
      </w:r>
    </w:p>
    <w:p w14:paraId="642D7447">
      <w:pPr>
        <w:pStyle w:val="16"/>
        <w:numPr>
          <w:ilvl w:val="0"/>
          <w:numId w:val="1"/>
        </w:numPr>
        <w:spacing w:after="60" w:line="300" w:lineRule="auto"/>
      </w:pPr>
      <w:r>
        <w:rPr>
          <w:rFonts w:ascii="Arial" w:hAnsi="Arial" w:eastAsia="Arial" w:cs="Arial"/>
          <w:sz w:val="22"/>
          <w:szCs w:val="22"/>
        </w:rPr>
        <w:t>Return the prediction to the application.</w:t>
      </w:r>
    </w:p>
    <w:p w14:paraId="140D1F9F">
      <w:pPr>
        <w:pStyle w:val="3"/>
      </w:pPr>
      <w:r>
        <w:rPr>
          <w:rFonts w:ascii="Arial" w:hAnsi="Arial" w:eastAsia="Arial" w:cs="Arial"/>
        </w:rPr>
        <w:t>5.5 Data Split</w:t>
      </w:r>
    </w:p>
    <w:p w14:paraId="78F3C6B7">
      <w:pPr>
        <w:spacing w:after="120" w:line="300" w:lineRule="auto"/>
      </w:pPr>
      <w:r>
        <w:rPr>
          <w:rFonts w:ascii="Arial" w:hAnsi="Arial" w:eastAsia="Arial" w:cs="Arial"/>
          <w:sz w:val="22"/>
          <w:szCs w:val="22"/>
        </w:rPr>
        <w:t>The dataset shall be divided into training, validation, and test sets. A proposed split is 70% training, 15% validation, and 15% testing. The split should preserve label proportions where possible. The test set shall be kept separate from model training and tuning.</w:t>
      </w:r>
    </w:p>
    <w:p w14:paraId="6FECF52F">
      <w:pPr>
        <w:pStyle w:val="2"/>
      </w:pPr>
      <w:r>
        <w:rPr>
          <w:rFonts w:ascii="Arial" w:hAnsi="Arial" w:eastAsia="Arial" w:cs="Arial"/>
        </w:rPr>
        <w:t>6. Requirements Traceability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300"/>
        <w:gridCol w:w="4626"/>
        <w:gridCol w:w="2200"/>
      </w:tblGrid>
      <w:tr w14:paraId="24783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0B167F04">
            <w:pPr>
              <w:jc w:val="left"/>
            </w:pPr>
            <w:r>
              <w:rPr>
                <w:rFonts w:ascii="Arial" w:hAnsi="Arial" w:eastAsia="Arial" w:cs="Arial"/>
                <w:b/>
                <w:bCs/>
                <w:color w:val="FFFFFF"/>
                <w:sz w:val="20"/>
                <w:szCs w:val="20"/>
              </w:rPr>
              <w:t>FR ID</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BDA1FB7">
            <w:pPr>
              <w:jc w:val="left"/>
            </w:pPr>
            <w:r>
              <w:rPr>
                <w:rFonts w:ascii="Arial" w:hAnsi="Arial" w:eastAsia="Arial" w:cs="Arial"/>
                <w:b/>
                <w:bCs/>
                <w:color w:val="FFFFFF"/>
                <w:sz w:val="20"/>
                <w:szCs w:val="20"/>
              </w:rPr>
              <w:t>User Story</w:t>
            </w:r>
          </w:p>
        </w:tc>
        <w:tc>
          <w:tcPr>
            <w:tcW w:w="46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078EFF22">
            <w:pPr>
              <w:jc w:val="left"/>
            </w:pPr>
            <w:r>
              <w:rPr>
                <w:rFonts w:ascii="Arial" w:hAnsi="Arial" w:eastAsia="Arial" w:cs="Arial"/>
                <w:b/>
                <w:bCs/>
                <w:color w:val="FFFFFF"/>
                <w:sz w:val="20"/>
                <w:szCs w:val="20"/>
              </w:rPr>
              <w:t>Use Case</w:t>
            </w:r>
          </w:p>
        </w:tc>
        <w:tc>
          <w:tcPr>
            <w:tcW w:w="2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27ACF12">
            <w:pPr>
              <w:jc w:val="left"/>
            </w:pPr>
            <w:r>
              <w:rPr>
                <w:rFonts w:ascii="Arial" w:hAnsi="Arial" w:eastAsia="Arial" w:cs="Arial"/>
                <w:b/>
                <w:bCs/>
                <w:color w:val="FFFFFF"/>
                <w:sz w:val="20"/>
                <w:szCs w:val="20"/>
              </w:rPr>
              <w:t>MoSCoW</w:t>
            </w:r>
          </w:p>
        </w:tc>
      </w:tr>
      <w:tr w14:paraId="4C9F5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3E3EEE5">
            <w:pPr>
              <w:jc w:val="center"/>
            </w:pPr>
            <w:r>
              <w:rPr>
                <w:rFonts w:ascii="Arial" w:hAnsi="Arial" w:eastAsia="Arial" w:cs="Arial"/>
                <w:b w:val="0"/>
                <w:bCs w:val="0"/>
                <w:color w:val="000000"/>
                <w:sz w:val="20"/>
                <w:szCs w:val="20"/>
              </w:rPr>
              <w:t>FR-01</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EC26F17">
            <w:pPr>
              <w:jc w:val="center"/>
            </w:pPr>
            <w:r>
              <w:rPr>
                <w:rFonts w:ascii="Arial" w:hAnsi="Arial" w:eastAsia="Arial" w:cs="Arial"/>
                <w:b w:val="0"/>
                <w:bCs w:val="0"/>
                <w:color w:val="000000"/>
                <w:sz w:val="20"/>
                <w:szCs w:val="20"/>
              </w:rPr>
              <w:t>US1</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F9F3F05">
            <w:pPr>
              <w:jc w:val="left"/>
            </w:pPr>
            <w:r>
              <w:rPr>
                <w:rFonts w:ascii="Arial" w:hAnsi="Arial" w:eastAsia="Arial" w:cs="Arial"/>
                <w:b w:val="0"/>
                <w:bCs w:val="0"/>
                <w:color w:val="000000"/>
                <w:sz w:val="20"/>
                <w:szCs w:val="20"/>
              </w:rPr>
              <w:t>UC01 – Submit Issue Description</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39761FF">
            <w:pPr>
              <w:jc w:val="center"/>
            </w:pPr>
            <w:r>
              <w:rPr>
                <w:rFonts w:ascii="Arial" w:hAnsi="Arial" w:eastAsia="Arial" w:cs="Arial"/>
                <w:b w:val="0"/>
                <w:bCs w:val="0"/>
                <w:color w:val="000000"/>
                <w:sz w:val="20"/>
                <w:szCs w:val="20"/>
              </w:rPr>
              <w:t>MUST</w:t>
            </w:r>
          </w:p>
        </w:tc>
      </w:tr>
      <w:tr w14:paraId="6EDAF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0CCF0AA">
            <w:pPr>
              <w:jc w:val="center"/>
            </w:pPr>
            <w:r>
              <w:rPr>
                <w:rFonts w:ascii="Arial" w:hAnsi="Arial" w:eastAsia="Arial" w:cs="Arial"/>
                <w:b w:val="0"/>
                <w:bCs w:val="0"/>
                <w:color w:val="000000"/>
                <w:sz w:val="20"/>
                <w:szCs w:val="20"/>
              </w:rPr>
              <w:t>FR-02</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C430318">
            <w:pPr>
              <w:jc w:val="center"/>
            </w:pPr>
            <w:r>
              <w:rPr>
                <w:rFonts w:ascii="Arial" w:hAnsi="Arial" w:eastAsia="Arial" w:cs="Arial"/>
                <w:b w:val="0"/>
                <w:bCs w:val="0"/>
                <w:color w:val="000000"/>
                <w:sz w:val="20"/>
                <w:szCs w:val="20"/>
              </w:rPr>
              <w:t>US1, US5</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A813A12">
            <w:pPr>
              <w:jc w:val="left"/>
            </w:pPr>
            <w:r>
              <w:rPr>
                <w:rFonts w:ascii="Arial" w:hAnsi="Arial" w:eastAsia="Arial" w:cs="Arial"/>
                <w:b w:val="0"/>
                <w:bCs w:val="0"/>
                <w:color w:val="000000"/>
                <w:sz w:val="20"/>
                <w:szCs w:val="20"/>
              </w:rPr>
              <w:t>UC01 – Submit Issue Description</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07E65FA">
            <w:pPr>
              <w:jc w:val="center"/>
            </w:pPr>
            <w:r>
              <w:rPr>
                <w:rFonts w:ascii="Arial" w:hAnsi="Arial" w:eastAsia="Arial" w:cs="Arial"/>
                <w:b w:val="0"/>
                <w:bCs w:val="0"/>
                <w:color w:val="000000"/>
                <w:sz w:val="20"/>
                <w:szCs w:val="20"/>
              </w:rPr>
              <w:t>MUST / SHOULD</w:t>
            </w:r>
          </w:p>
        </w:tc>
      </w:tr>
      <w:tr w14:paraId="5463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8582F55">
            <w:pPr>
              <w:jc w:val="center"/>
            </w:pPr>
            <w:r>
              <w:rPr>
                <w:rFonts w:ascii="Arial" w:hAnsi="Arial" w:eastAsia="Arial" w:cs="Arial"/>
                <w:b w:val="0"/>
                <w:bCs w:val="0"/>
                <w:color w:val="000000"/>
                <w:sz w:val="20"/>
                <w:szCs w:val="20"/>
              </w:rPr>
              <w:t>FR-03</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DF520BD">
            <w:pPr>
              <w:jc w:val="center"/>
            </w:pPr>
            <w:r>
              <w:rPr>
                <w:rFonts w:ascii="Arial" w:hAnsi="Arial" w:eastAsia="Arial" w:cs="Arial"/>
                <w:b w:val="0"/>
                <w:bCs w:val="0"/>
                <w:color w:val="000000"/>
                <w:sz w:val="20"/>
                <w:szCs w:val="20"/>
              </w:rPr>
              <w:t>US2</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DCE0776">
            <w:pPr>
              <w:jc w:val="left"/>
            </w:pPr>
            <w:r>
              <w:rPr>
                <w:rFonts w:ascii="Arial" w:hAnsi="Arial" w:eastAsia="Arial" w:cs="Arial"/>
                <w:b w:val="0"/>
                <w:bCs w:val="0"/>
                <w:color w:val="000000"/>
                <w:sz w:val="20"/>
                <w:szCs w:val="20"/>
              </w:rPr>
              <w:t>UC02 – Classify Issue Description</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8ED88CB">
            <w:pPr>
              <w:jc w:val="center"/>
            </w:pPr>
            <w:r>
              <w:rPr>
                <w:rFonts w:ascii="Arial" w:hAnsi="Arial" w:eastAsia="Arial" w:cs="Arial"/>
                <w:b w:val="0"/>
                <w:bCs w:val="0"/>
                <w:color w:val="000000"/>
                <w:sz w:val="20"/>
                <w:szCs w:val="20"/>
              </w:rPr>
              <w:t>MUST</w:t>
            </w:r>
          </w:p>
        </w:tc>
      </w:tr>
      <w:tr w14:paraId="20F4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09FB3D2">
            <w:pPr>
              <w:jc w:val="center"/>
            </w:pPr>
            <w:r>
              <w:rPr>
                <w:rFonts w:ascii="Arial" w:hAnsi="Arial" w:eastAsia="Arial" w:cs="Arial"/>
                <w:b w:val="0"/>
                <w:bCs w:val="0"/>
                <w:color w:val="000000"/>
                <w:sz w:val="20"/>
                <w:szCs w:val="20"/>
              </w:rPr>
              <w:t>FR-04</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026AE3E">
            <w:pPr>
              <w:jc w:val="center"/>
            </w:pPr>
            <w:r>
              <w:rPr>
                <w:rFonts w:ascii="Arial" w:hAnsi="Arial" w:eastAsia="Arial" w:cs="Arial"/>
                <w:b w:val="0"/>
                <w:bCs w:val="0"/>
                <w:color w:val="000000"/>
                <w:sz w:val="20"/>
                <w:szCs w:val="20"/>
              </w:rPr>
              <w:t>US3</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9961908">
            <w:pPr>
              <w:jc w:val="left"/>
            </w:pPr>
            <w:r>
              <w:rPr>
                <w:rFonts w:ascii="Arial" w:hAnsi="Arial" w:eastAsia="Arial" w:cs="Arial"/>
                <w:b w:val="0"/>
                <w:bCs w:val="0"/>
                <w:color w:val="000000"/>
                <w:sz w:val="20"/>
                <w:szCs w:val="20"/>
              </w:rPr>
              <w:t>UC03 – View Classification Result</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568372D">
            <w:pPr>
              <w:jc w:val="center"/>
            </w:pPr>
            <w:r>
              <w:rPr>
                <w:rFonts w:ascii="Arial" w:hAnsi="Arial" w:eastAsia="Arial" w:cs="Arial"/>
                <w:b w:val="0"/>
                <w:bCs w:val="0"/>
                <w:color w:val="000000"/>
                <w:sz w:val="20"/>
                <w:szCs w:val="20"/>
              </w:rPr>
              <w:t>MUST</w:t>
            </w:r>
          </w:p>
        </w:tc>
      </w:tr>
      <w:tr w14:paraId="452D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65C151F">
            <w:pPr>
              <w:jc w:val="center"/>
            </w:pPr>
            <w:r>
              <w:rPr>
                <w:rFonts w:ascii="Arial" w:hAnsi="Arial" w:eastAsia="Arial" w:cs="Arial"/>
                <w:b w:val="0"/>
                <w:bCs w:val="0"/>
                <w:color w:val="000000"/>
                <w:sz w:val="20"/>
                <w:szCs w:val="20"/>
              </w:rPr>
              <w:t>FR-05</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08592B6">
            <w:pPr>
              <w:jc w:val="center"/>
            </w:pPr>
            <w:r>
              <w:rPr>
                <w:rFonts w:ascii="Arial" w:hAnsi="Arial" w:eastAsia="Arial" w:cs="Arial"/>
                <w:b w:val="0"/>
                <w:bCs w:val="0"/>
                <w:color w:val="000000"/>
                <w:sz w:val="20"/>
                <w:szCs w:val="20"/>
              </w:rPr>
              <w:t>US4</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B5056CC">
            <w:pPr>
              <w:jc w:val="left"/>
            </w:pPr>
            <w:r>
              <w:rPr>
                <w:rFonts w:ascii="Arial" w:hAnsi="Arial" w:eastAsia="Arial" w:cs="Arial"/>
                <w:b w:val="0"/>
                <w:bCs w:val="0"/>
                <w:color w:val="000000"/>
                <w:sz w:val="20"/>
                <w:szCs w:val="20"/>
              </w:rPr>
              <w:t>UC04 – Correct Predicted Category</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9DD50A9">
            <w:pPr>
              <w:jc w:val="center"/>
            </w:pPr>
            <w:r>
              <w:rPr>
                <w:rFonts w:ascii="Arial" w:hAnsi="Arial" w:eastAsia="Arial" w:cs="Arial"/>
                <w:b w:val="0"/>
                <w:bCs w:val="0"/>
                <w:color w:val="000000"/>
                <w:sz w:val="20"/>
                <w:szCs w:val="20"/>
              </w:rPr>
              <w:t>SHOULD</w:t>
            </w:r>
          </w:p>
        </w:tc>
      </w:tr>
      <w:tr w14:paraId="3C34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CD95F3F">
            <w:pPr>
              <w:jc w:val="center"/>
            </w:pPr>
            <w:r>
              <w:rPr>
                <w:rFonts w:ascii="Arial" w:hAnsi="Arial" w:eastAsia="Arial" w:cs="Arial"/>
                <w:b w:val="0"/>
                <w:bCs w:val="0"/>
                <w:color w:val="000000"/>
                <w:sz w:val="20"/>
                <w:szCs w:val="20"/>
              </w:rPr>
              <w:t>FR-06</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028E713">
            <w:pPr>
              <w:jc w:val="center"/>
            </w:pPr>
            <w:r>
              <w:rPr>
                <w:rFonts w:ascii="Arial" w:hAnsi="Arial" w:eastAsia="Arial" w:cs="Arial"/>
                <w:b w:val="0"/>
                <w:bCs w:val="0"/>
                <w:color w:val="000000"/>
                <w:sz w:val="20"/>
                <w:szCs w:val="20"/>
              </w:rPr>
              <w:t>US5</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59A9856">
            <w:pPr>
              <w:jc w:val="left"/>
            </w:pPr>
            <w:r>
              <w:rPr>
                <w:rFonts w:ascii="Arial" w:hAnsi="Arial" w:eastAsia="Arial" w:cs="Arial"/>
                <w:b w:val="0"/>
                <w:bCs w:val="0"/>
                <w:color w:val="000000"/>
                <w:sz w:val="20"/>
                <w:szCs w:val="20"/>
              </w:rPr>
              <w:t>UC01 – Submit Issue Description</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28B1CBE">
            <w:pPr>
              <w:jc w:val="center"/>
            </w:pPr>
            <w:r>
              <w:rPr>
                <w:rFonts w:ascii="Arial" w:hAnsi="Arial" w:eastAsia="Arial" w:cs="Arial"/>
                <w:b w:val="0"/>
                <w:bCs w:val="0"/>
                <w:color w:val="000000"/>
                <w:sz w:val="20"/>
                <w:szCs w:val="20"/>
              </w:rPr>
              <w:t>SHOULD</w:t>
            </w:r>
          </w:p>
        </w:tc>
      </w:tr>
      <w:tr w14:paraId="3740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927F708">
            <w:pPr>
              <w:jc w:val="center"/>
            </w:pPr>
            <w:r>
              <w:rPr>
                <w:rFonts w:ascii="Arial" w:hAnsi="Arial" w:eastAsia="Arial" w:cs="Arial"/>
                <w:b w:val="0"/>
                <w:bCs w:val="0"/>
                <w:color w:val="000000"/>
                <w:sz w:val="20"/>
                <w:szCs w:val="20"/>
              </w:rPr>
              <w:t>FR-07</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75BDC9A">
            <w:pPr>
              <w:jc w:val="center"/>
            </w:pPr>
            <w:r>
              <w:rPr>
                <w:rFonts w:ascii="Arial" w:hAnsi="Arial" w:eastAsia="Arial" w:cs="Arial"/>
                <w:b w:val="0"/>
                <w:bCs w:val="0"/>
                <w:color w:val="000000"/>
                <w:sz w:val="20"/>
                <w:szCs w:val="20"/>
              </w:rPr>
              <w:t>US6</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72FB4D6">
            <w:pPr>
              <w:jc w:val="left"/>
            </w:pPr>
            <w:r>
              <w:rPr>
                <w:rFonts w:ascii="Arial" w:hAnsi="Arial" w:eastAsia="Arial" w:cs="Arial"/>
                <w:b w:val="0"/>
                <w:bCs w:val="0"/>
                <w:color w:val="000000"/>
                <w:sz w:val="20"/>
                <w:szCs w:val="20"/>
              </w:rPr>
              <w:t>UC05 – View Supported Categories</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B9866C4">
            <w:pPr>
              <w:jc w:val="center"/>
            </w:pPr>
            <w:r>
              <w:rPr>
                <w:rFonts w:ascii="Arial" w:hAnsi="Arial" w:eastAsia="Arial" w:cs="Arial"/>
                <w:b w:val="0"/>
                <w:bCs w:val="0"/>
                <w:color w:val="000000"/>
                <w:sz w:val="20"/>
                <w:szCs w:val="20"/>
              </w:rPr>
              <w:t>SHOULD</w:t>
            </w:r>
          </w:p>
        </w:tc>
      </w:tr>
      <w:tr w14:paraId="27D0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53C4788">
            <w:pPr>
              <w:jc w:val="center"/>
            </w:pPr>
            <w:r>
              <w:rPr>
                <w:rFonts w:ascii="Arial" w:hAnsi="Arial" w:eastAsia="Arial" w:cs="Arial"/>
                <w:b w:val="0"/>
                <w:bCs w:val="0"/>
                <w:color w:val="000000"/>
                <w:sz w:val="20"/>
                <w:szCs w:val="20"/>
              </w:rPr>
              <w:t>FR-08</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6BBF785">
            <w:pPr>
              <w:jc w:val="center"/>
            </w:pPr>
            <w:r>
              <w:rPr>
                <w:rFonts w:ascii="Arial" w:hAnsi="Arial" w:eastAsia="Arial" w:cs="Arial"/>
                <w:b w:val="0"/>
                <w:bCs w:val="0"/>
                <w:color w:val="000000"/>
                <w:sz w:val="20"/>
                <w:szCs w:val="20"/>
              </w:rPr>
              <w:t>US7</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E42502B">
            <w:pPr>
              <w:jc w:val="left"/>
            </w:pPr>
            <w:r>
              <w:rPr>
                <w:rFonts w:ascii="Arial" w:hAnsi="Arial" w:eastAsia="Arial" w:cs="Arial"/>
                <w:b w:val="0"/>
                <w:bCs w:val="0"/>
                <w:color w:val="000000"/>
                <w:sz w:val="20"/>
                <w:szCs w:val="20"/>
              </w:rPr>
              <w:t>UC06 – View Classification Statistics</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B757EF2">
            <w:pPr>
              <w:jc w:val="center"/>
            </w:pPr>
            <w:r>
              <w:rPr>
                <w:rFonts w:ascii="Arial" w:hAnsi="Arial" w:eastAsia="Arial" w:cs="Arial"/>
                <w:b w:val="0"/>
                <w:bCs w:val="0"/>
                <w:color w:val="000000"/>
                <w:sz w:val="20"/>
                <w:szCs w:val="20"/>
              </w:rPr>
              <w:t>COULD</w:t>
            </w:r>
          </w:p>
        </w:tc>
      </w:tr>
      <w:tr w14:paraId="4679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C249DA2">
            <w:pPr>
              <w:jc w:val="center"/>
            </w:pPr>
            <w:r>
              <w:rPr>
                <w:rFonts w:ascii="Arial" w:hAnsi="Arial" w:eastAsia="Arial" w:cs="Arial"/>
                <w:b w:val="0"/>
                <w:bCs w:val="0"/>
                <w:color w:val="000000"/>
                <w:sz w:val="20"/>
                <w:szCs w:val="20"/>
              </w:rPr>
              <w:t>FR-09</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DEBDB66">
            <w:pPr>
              <w:jc w:val="center"/>
            </w:pPr>
            <w:r>
              <w:rPr>
                <w:rFonts w:ascii="Arial" w:hAnsi="Arial" w:eastAsia="Arial" w:cs="Arial"/>
                <w:b w:val="0"/>
                <w:bCs w:val="0"/>
                <w:color w:val="000000"/>
                <w:sz w:val="20"/>
                <w:szCs w:val="20"/>
              </w:rPr>
              <w:t>US8</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D6FD420">
            <w:pPr>
              <w:jc w:val="left"/>
            </w:pPr>
            <w:r>
              <w:rPr>
                <w:rFonts w:ascii="Arial" w:hAnsi="Arial" w:eastAsia="Arial" w:cs="Arial"/>
                <w:b w:val="0"/>
                <w:bCs w:val="0"/>
                <w:color w:val="000000"/>
                <w:sz w:val="20"/>
                <w:szCs w:val="20"/>
              </w:rPr>
              <w:t>UC07 – View Misclassified Cases</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55804B8">
            <w:pPr>
              <w:jc w:val="center"/>
            </w:pPr>
            <w:r>
              <w:rPr>
                <w:rFonts w:ascii="Arial" w:hAnsi="Arial" w:eastAsia="Arial" w:cs="Arial"/>
                <w:b w:val="0"/>
                <w:bCs w:val="0"/>
                <w:color w:val="000000"/>
                <w:sz w:val="20"/>
                <w:szCs w:val="20"/>
              </w:rPr>
              <w:t>COULD</w:t>
            </w:r>
          </w:p>
        </w:tc>
      </w:tr>
    </w:tbl>
    <w:p w14:paraId="49169860">
      <w:pPr>
        <w:pStyle w:val="3"/>
      </w:pPr>
      <w:r>
        <w:rPr>
          <w:rFonts w:ascii="Arial" w:hAnsi="Arial" w:eastAsia="Arial" w:cs="Arial"/>
        </w:rPr>
        <w:t>6.1 Traceability Notes</w:t>
      </w:r>
    </w:p>
    <w:p w14:paraId="7D03C75F">
      <w:pPr>
        <w:pStyle w:val="16"/>
        <w:numPr>
          <w:ilvl w:val="0"/>
          <w:numId w:val="1"/>
        </w:numPr>
        <w:spacing w:after="60" w:line="300" w:lineRule="auto"/>
      </w:pPr>
      <w:r>
        <w:rPr>
          <w:rFonts w:ascii="Arial" w:hAnsi="Arial" w:eastAsia="Arial" w:cs="Arial"/>
          <w:sz w:val="22"/>
          <w:szCs w:val="22"/>
        </w:rPr>
        <w:t>Each functional requirement is linked to at least one User Story and one Use Case.</w:t>
      </w:r>
    </w:p>
    <w:p w14:paraId="12058506">
      <w:pPr>
        <w:pStyle w:val="16"/>
        <w:numPr>
          <w:ilvl w:val="0"/>
          <w:numId w:val="1"/>
        </w:numPr>
        <w:spacing w:after="60" w:line="300" w:lineRule="auto"/>
      </w:pPr>
      <w:r>
        <w:rPr>
          <w:rFonts w:ascii="Arial" w:hAnsi="Arial" w:eastAsia="Arial" w:cs="Arial"/>
          <w:sz w:val="22"/>
          <w:szCs w:val="22"/>
        </w:rPr>
        <w:t>MUST requirements represent the core classification workflow.</w:t>
      </w:r>
    </w:p>
    <w:p w14:paraId="6B8126EF">
      <w:pPr>
        <w:pStyle w:val="16"/>
        <w:numPr>
          <w:ilvl w:val="0"/>
          <w:numId w:val="1"/>
        </w:numPr>
        <w:spacing w:after="60" w:line="300" w:lineRule="auto"/>
      </w:pPr>
      <w:r>
        <w:rPr>
          <w:rFonts w:ascii="Arial" w:hAnsi="Arial" w:eastAsia="Arial" w:cs="Arial"/>
          <w:sz w:val="22"/>
          <w:szCs w:val="22"/>
        </w:rPr>
        <w:t>SHOULD and COULD requirements are additional features and may be prioritized based on implementation time.</w:t>
      </w:r>
    </w:p>
    <w:p w14:paraId="74199A81">
      <w:pPr>
        <w:pStyle w:val="16"/>
        <w:numPr>
          <w:ilvl w:val="0"/>
          <w:numId w:val="1"/>
        </w:numPr>
        <w:spacing w:after="60" w:line="300" w:lineRule="auto"/>
      </w:pPr>
      <w:r>
        <w:rPr>
          <w:rFonts w:ascii="Arial" w:hAnsi="Arial" w:eastAsia="Arial" w:cs="Arial"/>
          <w:sz w:val="22"/>
          <w:szCs w:val="22"/>
        </w:rPr>
        <w:t>Priority prediction is not included as a confirmed machine learning requirement until the dataset labels or business rules are verified.</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A27EC">
    <w:pPr>
      <w:jc w:val="center"/>
    </w:pPr>
    <w:r>
      <w:rPr>
        <w:rFonts w:ascii="Arial" w:hAnsi="Arial" w:eastAsia="Arial" w:cs="Arial"/>
        <w:color w:val="7F7F7F"/>
        <w:sz w:val="18"/>
        <w:szCs w:val="18"/>
      </w:rPr>
      <w:t xml:space="preserve">SRS – Automatic Warranty Request Classification – Page </w:t>
    </w:r>
    <w:r>
      <w:rPr>
        <w:rFonts w:ascii="Arial" w:hAnsi="Arial" w:eastAsia="Arial" w:cs="Arial"/>
        <w:color w:val="7F7F7F"/>
        <w:sz w:val="18"/>
        <w:szCs w:val="18"/>
      </w:rPr>
      <w:fldChar w:fldCharType="begin"/>
    </w:r>
    <w:r>
      <w:rPr>
        <w:rFonts w:ascii="Arial" w:hAnsi="Arial" w:eastAsia="Arial" w:cs="Arial"/>
        <w:color w:val="7F7F7F"/>
        <w:sz w:val="18"/>
        <w:szCs w:val="18"/>
      </w:rPr>
      <w:instrText xml:space="preserve">PAGE</w:instrText>
    </w:r>
    <w:r>
      <w:rPr>
        <w:rFonts w:ascii="Arial" w:hAnsi="Arial" w:eastAsia="Arial" w:cs="Arial"/>
        <w:color w:val="7F7F7F"/>
        <w:sz w:val="18"/>
        <w:szCs w:val="18"/>
      </w:rPr>
      <w:fldChar w:fldCharType="separate"/>
    </w:r>
    <w:r>
      <w:rPr>
        <w:rFonts w:ascii="Arial" w:hAnsi="Arial" w:eastAsia="Arial" w:cs="Arial"/>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compatSetting w:name="compatibilityMode" w:uri="http://schemas.microsoft.com/office/word" w:val="15"/>
  </w:compat>
  <w:rsids>
    <w:rsidRoot w:val="00000000"/>
    <w:rsid w:val="7C1755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keepNext/>
      <w:spacing w:before="360" w:after="160"/>
      <w:outlineLvl w:val="0"/>
    </w:pPr>
    <w:rPr>
      <w:rFonts w:ascii="Arial" w:hAnsi="Arial" w:eastAsia="Arial" w:cs="Arial"/>
      <w:b/>
      <w:bCs/>
      <w:color w:val="1F3864"/>
      <w:sz w:val="30"/>
      <w:szCs w:val="30"/>
    </w:rPr>
  </w:style>
  <w:style w:type="paragraph" w:styleId="3">
    <w:name w:val="heading 2"/>
    <w:next w:val="1"/>
    <w:qFormat/>
    <w:uiPriority w:val="0"/>
    <w:pPr>
      <w:keepNext/>
      <w:spacing w:before="240" w:after="120"/>
      <w:outlineLvl w:val="1"/>
    </w:pPr>
    <w:rPr>
      <w:rFonts w:ascii="Arial" w:hAnsi="Arial" w:eastAsia="Arial" w:cs="Arial"/>
      <w:b/>
      <w:bCs/>
      <w:color w:val="2F5496"/>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18"/>
    <w:semiHidden/>
    <w:unhideWhenUsed/>
    <w:qFormat/>
    <w:uiPriority w:val="99"/>
    <w:pPr>
      <w:spacing w:after="0" w:line="240" w:lineRule="auto"/>
    </w:pPr>
    <w:rPr>
      <w:rFonts w:ascii="Arial" w:hAnsi="Arial" w:eastAsia="Arial" w:cs="Arial"/>
      <w:sz w:val="20"/>
      <w:szCs w:val="20"/>
    </w:rPr>
  </w:style>
  <w:style w:type="paragraph" w:styleId="14">
    <w:name w:val="footnote text"/>
    <w:link w:val="17"/>
    <w:semiHidden/>
    <w:unhideWhenUsed/>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4"/>
    <w:semiHidden/>
    <w:unhideWhenUsed/>
    <w:qFormat/>
    <w:uiPriority w:val="99"/>
    <w:rPr>
      <w:sz w:val="20"/>
      <w:szCs w:val="20"/>
    </w:rPr>
  </w:style>
  <w:style w:type="character" w:customStyle="1" w:styleId="18">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1181</Words>
  <Characters>7082</Characters>
  <TotalTime>0</TotalTime>
  <ScaleCrop>false</ScaleCrop>
  <LinksUpToDate>false</LinksUpToDate>
  <CharactersWithSpaces>8066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2026-10-01T09:50:00Z</dcterms:created>
  <dc:creator>Un-named</dc:creator>
  <cp:lastModifiedBy>khoi</cp:lastModifiedBy>
  <dcterms:modified xsi:type="dcterms:W3CDTF">2026-10-01T09:53:14Z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eyJoZGlkIjoiZTNhNmE0MzhmNGRkNzdiYzA4ZmNmZTcwM2FkMTRiNmMiLCJ1c2VySWQiOiIxMzc0Mzk3ODE5MjM1In0=</vt:lpwstr>
  </property>
  <property fmtid="{D5CDD505-2E9C-101B-9397-08002B2CF9AE}" pid="3" name="KSOProductBuildVer">
    <vt:lpwstr>1066-12.1.0.28485</vt:lpwstr>
  </property>
  <property fmtid="{D5CDD505-2E9C-101B-9397-08002B2CF9AE}" pid="4" name="ICV">
    <vt:lpwstr>072F652AC11B4F138BA89330F158CAD7_12</vt:lpwstr>
  </property>
</Properties>
</file>