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2340"/>
          <w:sz w:val="44"/>
        </w:rPr>
        <w:t>SOFTWARE REQUIREMENT SPECIFICATION</w:t>
      </w:r>
    </w:p>
    <w:p>
      <w:pPr>
        <w:spacing w:after="480"/>
      </w:pPr>
    </w:p>
    <w:p>
      <w:r/>
      <w:r>
        <w:rPr>
          <w:b/>
        </w:rPr>
        <w:t>COMPUTING PROJECT</w:t>
      </w:r>
      <w:r/>
    </w:p>
    <w:p>
      <w:r/>
      <w:r>
        <w:rPr>
          <w:b/>
        </w:rPr>
        <w:t>SOFTWARE REQUIREMENT SPECIFICATION</w:t>
      </w:r>
      <w:r/>
    </w:p>
    <w:p>
      <w:r/>
      <w:r>
        <w:rPr>
          <w:b/>
        </w:rPr>
        <w:t>LUMIRA AI MOBILE: ENHANCED BREAST CANCER EARLY DETECTION PLATFORM</w:t>
      </w:r>
      <w:r/>
    </w:p>
    <w:p>
      <w:r>
        <w:t>![A logo with a red book and a black backgroundAI-generated content may be incorrect.][image1]</w:t>
      </w:r>
    </w:p>
    <w:p>
      <w:r/>
      <w:r>
        <w:rPr>
          <w:b/>
        </w:rPr>
        <w:t>Project Manager</w:t>
      </w:r>
      <w:r/>
    </w:p>
    <w:p>
      <w:r>
        <w:t>Athila Ramdani Saputra</w:t>
        <w:tab/>
        <w:tab/>
        <w:t>103012300132</w:t>
      </w:r>
    </w:p>
    <w:p>
      <w:r/>
      <w:r>
        <w:rPr>
          <w:b/>
        </w:rPr>
        <w:t>Team Members</w:t>
      </w:r>
      <w:r/>
    </w:p>
    <w:p>
      <w:r>
        <w:t>Aprilianza Muhammad Yusup</w:t>
        <w:tab/>
        <w:t>103012300025</w:t>
      </w:r>
    </w:p>
    <w:p>
      <w:r>
        <w:t>Muhammad Irgiansyah</w:t>
        <w:tab/>
        <w:tab/>
        <w:t>103012300039</w:t>
      </w:r>
    </w:p>
    <w:p>
      <w:r>
        <w:t xml:space="preserve">Arfian Ghifari Mahya   </w:t>
        <w:tab/>
        <w:tab/>
        <w:t>103012300337</w:t>
      </w:r>
    </w:p>
    <w:p>
      <w:r>
        <w:t xml:space="preserve">Jeany Ferliza Nayla    </w:t>
        <w:tab/>
        <w:tab/>
        <w:t>103012300357</w:t>
      </w:r>
    </w:p>
    <w:p>
      <w:r>
        <w:t>Gavin Benjiro Ramadhan</w:t>
        <w:tab/>
        <w:t>103012300452</w:t>
      </w:r>
    </w:p>
    <w:p>
      <w:r>
        <w:t>Bill Stephen Sembiring</w:t>
        <w:tab/>
        <w:tab/>
        <w:t>103012330197</w:t>
      </w:r>
    </w:p>
    <w:p>
      <w:r/>
      <w:r>
        <w:rPr>
          <w:b/>
        </w:rPr>
        <w:t>Supervisor</w:t>
      </w:r>
      <w:r/>
    </w:p>
    <w:p>
      <w:r>
        <w:t>WILDA ROYHAN, S.T., M.Kom.</w:t>
      </w:r>
    </w:p>
    <w:p>
      <w:r/>
      <w:r>
        <w:rPr>
          <w:b/>
        </w:rPr>
        <w:t>PROGRAM STUDI S-1 INFORMATIKA</w:t>
      </w:r>
      <w:r/>
    </w:p>
    <w:p>
      <w:r/>
      <w:r>
        <w:rPr>
          <w:b/>
        </w:rPr>
        <w:t>FAKULTAS INFORMATIKA – UNIVERSITAS TELKOM</w:t>
      </w:r>
      <w:r/>
    </w:p>
    <w:p>
      <w:r/>
      <w:r>
        <w:rPr>
          <w:b/>
        </w:rPr>
        <w:t>APRIL 2026</w:t>
      </w:r>
      <w:r/>
    </w:p>
    <w:p>
      <w:r>
        <w:t>---</w:t>
      </w:r>
    </w:p>
    <w:p>
      <w:pPr>
        <w:pStyle w:val="Heading1"/>
        <w:spacing w:before="240" w:after="120"/>
      </w:pPr>
      <w:r>
        <w:rPr>
          <w:b/>
          <w:color w:val="0C2340"/>
        </w:rPr>
        <w:t>**Document Version**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Tanggal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Perubahan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Penulis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1.0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22 April 2026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Initial SRS Release for Lumira AI Mobile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Kelompok 1 - S1 Informatika</w:t>
            </w:r>
          </w:p>
        </w:tc>
      </w:tr>
    </w:tbl>
    <w:p/>
    <w:p>
      <w:r>
        <w:t>---</w:t>
      </w:r>
    </w:p>
    <w:p>
      <w:pPr>
        <w:pStyle w:val="Heading1"/>
        <w:spacing w:before="240" w:after="120"/>
      </w:pPr>
      <w:r>
        <w:rPr>
          <w:b/>
          <w:color w:val="0C2340"/>
        </w:rPr>
        <w:t>**Table of Content**</w:t>
      </w:r>
    </w:p>
    <w:p>
      <w:pPr>
        <w:pStyle w:val="ListNumber"/>
      </w:pPr>
      <w:r>
        <w:t>[</w:t>
      </w:r>
      <w:r>
        <w:rPr>
          <w:b/>
        </w:rPr>
        <w:t>Introduction</w:t>
      </w:r>
      <w:r>
        <w:t>](#1-introduction)</w:t>
      </w:r>
    </w:p>
    <w:p>
      <w:pPr>
        <w:pStyle w:val="ListBullet"/>
      </w:pPr>
      <w:r>
        <w:t>[1.1 Purpose](#11-purpose)</w:t>
      </w:r>
    </w:p>
    <w:p>
      <w:pPr>
        <w:pStyle w:val="ListBullet"/>
      </w:pPr>
      <w:r>
        <w:t>[1.2 Intended Readers](#12-intended-readers)</w:t>
      </w:r>
    </w:p>
    <w:p>
      <w:pPr>
        <w:pStyle w:val="ListBullet"/>
      </w:pPr>
      <w:r>
        <w:t>[1.3 Scope of the System](#13-scope-of-the-system)</w:t>
      </w:r>
    </w:p>
    <w:p>
      <w:pPr>
        <w:pStyle w:val="ListNumber"/>
      </w:pPr>
      <w:r>
        <w:t>[</w:t>
      </w:r>
      <w:r>
        <w:rPr>
          <w:b/>
        </w:rPr>
        <w:t>Overall Description</w:t>
      </w:r>
      <w:r>
        <w:t>](#2-overall-description)</w:t>
      </w:r>
    </w:p>
    <w:p>
      <w:pPr>
        <w:pStyle w:val="ListBullet"/>
      </w:pPr>
      <w:r>
        <w:t>[2.1 Product Perspective](#21-product-perspective)</w:t>
      </w:r>
    </w:p>
    <w:p>
      <w:pPr>
        <w:pStyle w:val="ListBullet"/>
      </w:pPr>
      <w:r>
        <w:t>[2.2 Product Functions](#22-product-functions)</w:t>
      </w:r>
    </w:p>
    <w:p>
      <w:pPr>
        <w:pStyle w:val="ListBullet"/>
      </w:pPr>
      <w:r>
        <w:t>[2.3 User Classes and Characteristics](#23-user-classes-and-characteristics)</w:t>
      </w:r>
    </w:p>
    <w:p>
      <w:pPr>
        <w:pStyle w:val="ListBullet"/>
      </w:pPr>
      <w:r>
        <w:t>[2.4 Operating Environment](#24-operating-environment)</w:t>
      </w:r>
    </w:p>
    <w:p>
      <w:pPr>
        <w:pStyle w:val="ListBullet"/>
      </w:pPr>
      <w:r>
        <w:t>[2.5 Design and Implementation Constraints](#25-design-and-implementation-constraints)</w:t>
      </w:r>
    </w:p>
    <w:p>
      <w:pPr>
        <w:pStyle w:val="ListBullet"/>
      </w:pPr>
      <w:r>
        <w:t>[2.6 Assumptions and Dependencies](#26-assumptions-and-dependencies)</w:t>
      </w:r>
    </w:p>
    <w:p>
      <w:pPr>
        <w:pStyle w:val="ListBullet"/>
      </w:pPr>
      <w:r>
        <w:t>[2.7 Business Rules (Aturan Bisnis)](#27-business-rules-aturan-bisnis)</w:t>
      </w:r>
    </w:p>
    <w:p>
      <w:pPr>
        <w:pStyle w:val="ListNumber"/>
      </w:pPr>
      <w:r>
        <w:t>[</w:t>
      </w:r>
      <w:r>
        <w:rPr>
          <w:b/>
        </w:rPr>
        <w:t>System Requirements</w:t>
      </w:r>
      <w:r>
        <w:t>](#3-system-requirements)</w:t>
      </w:r>
    </w:p>
    <w:p>
      <w:pPr>
        <w:pStyle w:val="ListBullet"/>
      </w:pPr>
      <w:r>
        <w:t>[3.1 Functional Requirements](#31-functional-requirements)</w:t>
      </w:r>
    </w:p>
    <w:p>
      <w:pPr>
        <w:pStyle w:val="ListBullet"/>
      </w:pPr>
      <w:r>
        <w:t>[3.2 Non-Functional Requirements (NFR)](#32-non-functional-requirements-nfr)</w:t>
      </w:r>
    </w:p>
    <w:p>
      <w:pPr>
        <w:pStyle w:val="ListNumber"/>
      </w:pPr>
      <w:r>
        <w:t>[</w:t>
      </w:r>
      <w:r>
        <w:rPr>
          <w:b/>
        </w:rPr>
        <w:t>External Interface Requirements</w:t>
      </w:r>
      <w:r>
        <w:t>](#4-external-interface-requirements)</w:t>
      </w:r>
    </w:p>
    <w:p>
      <w:pPr>
        <w:pStyle w:val="ListBullet"/>
      </w:pPr>
      <w:r>
        <w:t>[4.1 User Interface](#41-user-interface)</w:t>
      </w:r>
    </w:p>
    <w:p>
      <w:pPr>
        <w:pStyle w:val="ListBullet"/>
      </w:pPr>
      <w:r>
        <w:t>[4.2 Hardware Interface](#42-hardware-interface)</w:t>
      </w:r>
    </w:p>
    <w:p>
      <w:pPr>
        <w:pStyle w:val="ListBullet"/>
      </w:pPr>
      <w:r>
        <w:t>[4.3 Software Interface](#43-software-interface)</w:t>
      </w:r>
    </w:p>
    <w:p>
      <w:pPr>
        <w:pStyle w:val="ListBullet"/>
      </w:pPr>
      <w:r>
        <w:t>[4.4 Communication Interface](#44-communication-interface)</w:t>
      </w:r>
    </w:p>
    <w:p>
      <w:pPr>
        <w:pStyle w:val="ListNumber"/>
      </w:pPr>
      <w:r>
        <w:t>[</w:t>
      </w:r>
      <w:r>
        <w:rPr>
          <w:b/>
        </w:rPr>
        <w:t>Appendix</w:t>
      </w:r>
      <w:r>
        <w:t>](#5-appendix)</w:t>
      </w:r>
    </w:p>
    <w:p>
      <w:r>
        <w:t>---</w:t>
      </w:r>
    </w:p>
    <w:p>
      <w:pPr>
        <w:pStyle w:val="Heading1"/>
        <w:spacing w:before="240" w:after="120"/>
      </w:pPr>
      <w:r>
        <w:rPr>
          <w:b/>
          <w:color w:val="0C2340"/>
        </w:rPr>
        <w:t>1. **Introduction**</w:t>
      </w:r>
    </w:p>
    <w:p>
      <w:pPr>
        <w:pStyle w:val="Heading2"/>
        <w:spacing w:before="200" w:after="80"/>
      </w:pPr>
      <w:r>
        <w:rPr>
          <w:b/>
          <w:color w:val="184C78"/>
        </w:rPr>
        <w:t>1.1 **Purpose**</w:t>
      </w:r>
    </w:p>
    <w:p>
      <w:r>
        <w:t xml:space="preserve">Dokumen Software Requirement Specification (SRS) ini disusun untuk mendefinisikan seluruh kebutuhan fungsional dan non-fungsional dari aplikasi </w:t>
      </w:r>
      <w:r>
        <w:rPr>
          <w:b/>
        </w:rPr>
        <w:t>Lumira AI Mobile</w:t>
      </w:r>
      <w:r>
        <w:t xml:space="preserve">. Dokumen ini ditujukan sebagai acuan utama bagi tim pengembang (developer), desainer UI/UX, analis sistem, penguji (QA/tester), serta pemilik produk dari </w:t>
      </w:r>
      <w:r>
        <w:rPr>
          <w:b/>
        </w:rPr>
        <w:t>PT Dutormasi Membangun Indonesia</w:t>
      </w:r>
      <w:r>
        <w:t xml:space="preserve"> dalam proses implementasi, pengujian, dan deployment aplikasi.</w:t>
      </w:r>
    </w:p>
    <w:p>
      <w:pPr>
        <w:pStyle w:val="Heading2"/>
        <w:spacing w:before="200" w:after="80"/>
      </w:pPr>
      <w:r>
        <w:rPr>
          <w:b/>
          <w:color w:val="184C78"/>
        </w:rPr>
        <w:t>1.2 **Intended Readers**</w:t>
      </w:r>
    </w:p>
    <w:p>
      <w:r>
        <w:t>Pembaca yang ditargetkan untuk dokumen ini meliputi:</w:t>
      </w:r>
    </w:p>
    <w:p>
      <w:pPr>
        <w:pStyle w:val="ListBullet"/>
      </w:pPr>
      <w:r>
        <w:t xml:space="preserve">  </w:t>
      </w:r>
      <w:r>
        <w:rPr>
          <w:b/>
        </w:rPr>
        <w:t>Project Manager</w:t>
      </w:r>
      <w:r>
        <w:t>: Untuk memantau perkembangan implementasi fitur sesuai timeline.</w:t>
      </w:r>
    </w:p>
    <w:p>
      <w:pPr>
        <w:pStyle w:val="ListBullet"/>
      </w:pPr>
      <w:r>
        <w:t xml:space="preserve">  </w:t>
      </w:r>
      <w:r>
        <w:rPr>
          <w:b/>
        </w:rPr>
        <w:t>Analis Sistem &amp; UI/UX Designer</w:t>
      </w:r>
      <w:r>
        <w:t>: Sebagai referensi batasan fitur dan alur kerja antarmuka pengguna.</w:t>
      </w:r>
    </w:p>
    <w:p>
      <w:pPr>
        <w:pStyle w:val="ListBullet"/>
      </w:pPr>
      <w:r>
        <w:t xml:space="preserve">  </w:t>
      </w:r>
      <w:r>
        <w:rPr>
          <w:b/>
        </w:rPr>
        <w:t>Developer (Frontend &amp; Backend)</w:t>
      </w:r>
      <w:r>
        <w:t>: Sebagai panduan teknis implementasi modul-modul sistem, REST API, dan integrasi database.</w:t>
      </w:r>
    </w:p>
    <w:p>
      <w:pPr>
        <w:pStyle w:val="ListBullet"/>
      </w:pPr>
      <w:r>
        <w:t xml:space="preserve">  </w:t>
      </w:r>
      <w:r>
        <w:rPr>
          <w:b/>
        </w:rPr>
        <w:t>QA/Tester</w:t>
      </w:r>
      <w:r>
        <w:t>: Sebagai dasar penyusunan skenario pengujian fungsional (</w:t>
      </w:r>
      <w:r>
        <w:rPr>
          <w:i/>
        </w:rPr>
        <w:t>test case</w:t>
      </w:r>
      <w:r>
        <w:t>) dan non-fungsional.</w:t>
      </w:r>
    </w:p>
    <w:p>
      <w:pPr>
        <w:pStyle w:val="ListBullet"/>
      </w:pPr>
      <w:r>
        <w:t xml:space="preserve">  </w:t>
      </w:r>
      <w:r>
        <w:rPr>
          <w:b/>
        </w:rPr>
        <w:t>Stakeholders (PT Dutormasi Membangun Indonesia &amp; Universitas Telkom)</w:t>
      </w:r>
      <w:r>
        <w:t>: Sebagai media validasi kesesuaian sistem yang dikembangkan dengan tujuan bisnis dan akademis.</w:t>
      </w:r>
    </w:p>
    <w:p>
      <w:pPr>
        <w:pStyle w:val="Heading2"/>
        <w:spacing w:before="200" w:after="80"/>
      </w:pPr>
      <w:r>
        <w:rPr>
          <w:b/>
          <w:color w:val="184C78"/>
        </w:rPr>
        <w:t>1.3 **Scope of the System**</w:t>
      </w:r>
    </w:p>
    <w:p>
      <w:r>
        <w:t xml:space="preserve">Lumira AI Mobile merupakan aplikasi seluler lintas platform (Android dan iOS) yang bertindak sebagai </w:t>
      </w:r>
      <w:r>
        <w:rPr>
          <w:i/>
        </w:rPr>
        <w:t>client-side portal</w:t>
      </w:r>
      <w:r>
        <w:t xml:space="preserve"> untuk ekosistem deteksi dini kanker payudara berbasis Kecerdasan Buatan (AI).</w:t>
      </w:r>
    </w:p>
    <w:p>
      <w:pPr>
        <w:pStyle w:val="ListBullet"/>
      </w:pPr>
      <w:r>
        <w:t xml:space="preserve">  </w:t>
      </w:r>
      <w:r>
        <w:rPr>
          <w:b/>
        </w:rPr>
        <w:t>Fungsi Utama</w:t>
      </w:r>
      <w:r>
        <w:t>: Menyediakan otentikasi berbasis peran (RBAC), dashboard pemantauan kasus medis bagi dokter, riwayat diagnosis medis bagi pasien, visualisasi interpretasi citra USG (Grad-CAM side-by-side) serta penetapan diagnosis akhir oleh dokter, media komunikasi real-time chat berbasis Firebase, serta modul chatbot asisten klinis multimodal menggunakan API Google DeepMind MedGemma 4B.</w:t>
      </w:r>
    </w:p>
    <w:p>
      <w:pPr>
        <w:pStyle w:val="ListBullet"/>
      </w:pPr>
      <w:r>
        <w:t xml:space="preserve">  </w:t>
      </w:r>
      <w:r>
        <w:rPr>
          <w:b/>
        </w:rPr>
        <w:t>User Utama</w:t>
      </w:r>
      <w:r>
        <w:t>: Dokter Spesialis/Tenaga Medis dan Pasien.</w:t>
      </w:r>
    </w:p>
    <w:p>
      <w:pPr>
        <w:pStyle w:val="ListBullet"/>
      </w:pPr>
      <w:r>
        <w:t xml:space="preserve">  </w:t>
      </w:r>
      <w:r>
        <w:rPr>
          <w:b/>
        </w:rPr>
        <w:t>Benefit</w:t>
      </w:r>
      <w:r>
        <w:t>: Mempercepat proses diagnosis klinis kanker payudara, meningkatkan transparansi diagnosis kepada pasien, meruntuhkan isolasi komunikasi antara dokter-pasien pasca-pemeriksaan, serta memberikan opsi pendapat kedua (</w:t>
      </w:r>
      <w:r>
        <w:rPr>
          <w:i/>
        </w:rPr>
        <w:t>second opinion</w:t>
      </w:r>
      <w:r>
        <w:t>) medis yang cerdas secara instan.</w:t>
      </w:r>
    </w:p>
    <w:p>
      <w:r>
        <w:t>---</w:t>
      </w:r>
    </w:p>
    <w:p>
      <w:pPr>
        <w:pStyle w:val="Heading1"/>
        <w:spacing w:before="240" w:after="120"/>
      </w:pPr>
      <w:r>
        <w:rPr>
          <w:b/>
          <w:color w:val="0C2340"/>
        </w:rPr>
        <w:t>2. **Overall Description**</w:t>
      </w:r>
    </w:p>
    <w:p>
      <w:pPr>
        <w:pStyle w:val="Heading2"/>
        <w:spacing w:before="200" w:after="80"/>
      </w:pPr>
      <w:r>
        <w:rPr>
          <w:b/>
          <w:color w:val="184C78"/>
        </w:rPr>
        <w:t>2.1 **Product Perspective**</w:t>
      </w:r>
    </w:p>
    <w:p>
      <w:r>
        <w:t>Lumira AI Mobile bukan merupakan aplikasi yang berdiri sendiri (</w:t>
      </w:r>
      <w:r>
        <w:rPr>
          <w:i/>
        </w:rPr>
        <w:t>standalone</w:t>
      </w:r>
      <w:r>
        <w:t xml:space="preserve">), melainkan bagian dari ekosistem </w:t>
      </w:r>
      <w:r>
        <w:rPr>
          <w:b/>
        </w:rPr>
        <w:t>Lumira AI Enhanced Platform</w:t>
      </w:r>
      <w:r>
        <w:t>. Aplikasi mobile ini bertindak sebagai antarmuka pengguna akhir yang terintegrasi penuh dengan:</w:t>
      </w:r>
    </w:p>
    <w:p>
      <w:pPr>
        <w:pStyle w:val="ListNumber"/>
      </w:pPr>
      <w:r>
        <w:t xml:space="preserve"> </w:t>
      </w:r>
      <w:r>
        <w:rPr>
          <w:b/>
        </w:rPr>
        <w:t>Web Admin Portal</w:t>
      </w:r>
      <w:r>
        <w:t>: Tempat Administrator Rumah Sakit mengunggah citra USG pasien dan mengelola registrasi user.</w:t>
      </w:r>
    </w:p>
    <w:p>
      <w:pPr>
        <w:pStyle w:val="ListNumber"/>
      </w:pPr>
      <w:r>
        <w:t xml:space="preserve"> </w:t>
      </w:r>
      <w:r>
        <w:rPr>
          <w:b/>
        </w:rPr>
        <w:t>NestJS/FastAPI Backend Engine</w:t>
      </w:r>
      <w:r>
        <w:t>: REST API server yang melayani manajemen data transaksional, auth Supabase, dan komunikasi database.</w:t>
      </w:r>
    </w:p>
    <w:p>
      <w:pPr>
        <w:pStyle w:val="ListNumber"/>
      </w:pPr>
      <w:r>
        <w:t xml:space="preserve"> </w:t>
      </w:r>
      <w:r>
        <w:rPr>
          <w:b/>
        </w:rPr>
        <w:t>AI Inference Engine</w:t>
      </w:r>
      <w:r>
        <w:t>: Server deep learning terpisah yang memproses citra USG untuk menghasilkan klasifikasi Normal/Benign/Malignant serta citra interpretasi Grad-CAM Heatmap.</w:t>
      </w:r>
    </w:p>
    <w:p>
      <w:pPr>
        <w:pStyle w:val="ListNumber"/>
      </w:pPr>
      <w:r>
        <w:t xml:space="preserve"> </w:t>
      </w:r>
      <w:r>
        <w:rPr>
          <w:b/>
        </w:rPr>
        <w:t>Firebase Cloud Messaging &amp; Firestore</w:t>
      </w:r>
      <w:r>
        <w:t>: Infrastruktur cloud real-time chat dan notifikasi push instan.</w:t>
      </w:r>
    </w:p>
    <w:p>
      <w:pPr>
        <w:spacing w:before="120" w:after="120"/>
        <w:ind w:left="360"/>
        <w:pBdr>
          <w:left w:val="single" w:sz="24" w:space="8" w:color="CCCCCC"/>
        </w:pBdr>
        <w:shd w:fill="F5F5F5"/>
      </w:pPr>
      <w:r>
        <w:rPr>
          <w:rFonts w:ascii="Courier New" w:hAnsi="Courier New"/>
          <w:color w:val="323232"/>
          <w:sz w:val="18"/>
        </w:rPr>
        <w:t>graph LR</w:t>
        <w:br/>
        <w:t xml:space="preserve">    Admin[Web Admin Portal] --&gt;|Upload USG| Backend[NestJS Backend]</w:t>
        <w:br/>
        <w:t xml:space="preserve">    Backend --&gt;|Process Image| AIEngine[AI Inference Engine]</w:t>
        <w:br/>
        <w:t xml:space="preserve">    LumiraMobile[Lumira AI Mobile] --&gt;|REST API| Backend</w:t>
        <w:br/>
        <w:t xml:space="preserve">    LumiraMobile --&gt;|Real-time Chat| Firebase[Firebase Firestore / FCM]</w:t>
        <w:br/>
        <w:t xml:space="preserve">    LumiraMobile --&gt;|Clinical Consult| MedGemma[MedGemma 4B LLM API]</w:t>
      </w:r>
    </w:p>
    <w:p>
      <w:pPr>
        <w:pStyle w:val="Heading2"/>
        <w:spacing w:before="200" w:after="80"/>
      </w:pPr>
      <w:r>
        <w:rPr>
          <w:b/>
          <w:color w:val="184C78"/>
        </w:rPr>
        <w:t>2.2 **Product Functions**</w:t>
      </w:r>
    </w:p>
    <w:p>
      <w:r>
        <w:t>Fungsi-fungsi utama yang disediakan oleh Lumira AI Mobile meliputi:</w:t>
      </w:r>
    </w:p>
    <w:p>
      <w:pPr>
        <w:pStyle w:val="ListNumber"/>
      </w:pPr>
      <w:r>
        <w:t xml:space="preserve"> </w:t>
      </w:r>
      <w:r>
        <w:rPr>
          <w:b/>
        </w:rPr>
        <w:t>Otentikasi Aman (RBAC)</w:t>
      </w:r>
      <w:r>
        <w:t>: Login terenkripsi dengan pembatasan hak akses yang ketat berdasarkan peran (Dokter dan Pasien).</w:t>
      </w:r>
    </w:p>
    <w:p>
      <w:pPr>
        <w:pStyle w:val="ListNumber"/>
      </w:pPr>
      <w:r>
        <w:t xml:space="preserve"> </w:t>
      </w:r>
      <w:r>
        <w:rPr>
          <w:b/>
        </w:rPr>
        <w:t>Dashboard Worklist (Dokter)</w:t>
      </w:r>
      <w:r>
        <w:t xml:space="preserve">: Manajemen antrean kasus pasien berdasarkan kategori status: </w:t>
      </w:r>
      <w:r>
        <w:rPr>
          <w:i/>
        </w:rPr>
        <w:t>Waiting for Review</w:t>
      </w:r>
      <w:r>
        <w:t xml:space="preserve">, </w:t>
      </w:r>
      <w:r>
        <w:rPr>
          <w:i/>
        </w:rPr>
        <w:t>Need Attention</w:t>
      </w:r>
      <w:r>
        <w:t xml:space="preserve">, dan </w:t>
      </w:r>
      <w:r>
        <w:rPr>
          <w:i/>
        </w:rPr>
        <w:t>Done</w:t>
      </w:r>
      <w:r>
        <w:t>.</w:t>
      </w:r>
    </w:p>
    <w:p>
      <w:pPr>
        <w:pStyle w:val="ListNumber"/>
      </w:pPr>
      <w:r>
        <w:t xml:space="preserve"> </w:t>
      </w:r>
      <w:r>
        <w:rPr>
          <w:b/>
        </w:rPr>
        <w:t>Portal Pasien</w:t>
      </w:r>
      <w:r>
        <w:t>: Tampilan status diagnosis secara real-time (</w:t>
      </w:r>
      <w:r>
        <w:rPr>
          <w:i/>
        </w:rPr>
        <w:t>Pending</w:t>
      </w:r>
      <w:r>
        <w:t xml:space="preserve">, </w:t>
      </w:r>
      <w:r>
        <w:rPr>
          <w:i/>
        </w:rPr>
        <w:t>In Review</w:t>
      </w:r>
      <w:r>
        <w:t xml:space="preserve">, </w:t>
      </w:r>
      <w:r>
        <w:rPr>
          <w:i/>
        </w:rPr>
        <w:t>Done</w:t>
      </w:r>
      <w:r>
        <w:t>) beserta hasil laporan klinis.</w:t>
      </w:r>
    </w:p>
    <w:p>
      <w:pPr>
        <w:pStyle w:val="ListNumber"/>
      </w:pPr>
      <w:r>
        <w:t xml:space="preserve"> </w:t>
      </w:r>
      <w:r>
        <w:rPr>
          <w:b/>
        </w:rPr>
        <w:t>Peninjauan Citra USG (Medical Review)</w:t>
      </w:r>
      <w:r>
        <w:t>: Visualisasi citra USG asli berdampingan (</w:t>
      </w:r>
      <w:r>
        <w:rPr>
          <w:i/>
        </w:rPr>
        <w:t>side-by-side</w:t>
      </w:r>
      <w:r>
        <w:t>) dengan peta panas Grad-CAM untuk transparansi keputusan klinis AI.</w:t>
      </w:r>
    </w:p>
    <w:p>
      <w:pPr>
        <w:pStyle w:val="ListNumber"/>
      </w:pPr>
      <w:r>
        <w:t xml:space="preserve"> </w:t>
      </w:r>
      <w:r>
        <w:rPr>
          <w:b/>
        </w:rPr>
        <w:t>Anotasi ROI &amp; Diagnosis</w:t>
      </w:r>
      <w:r>
        <w:t>: Fasilitas dokter untuk menandai Region of Interest (ROI) pada citra dan mengoreksi/menetapkan diagnosis final.</w:t>
      </w:r>
    </w:p>
    <w:p>
      <w:pPr>
        <w:pStyle w:val="ListNumber"/>
      </w:pPr>
      <w:r>
        <w:t xml:space="preserve"> </w:t>
      </w:r>
      <w:r>
        <w:rPr>
          <w:b/>
        </w:rPr>
        <w:t>Komunikasi Konsultasi Real-time</w:t>
      </w:r>
      <w:r>
        <w:t>: Fitur chat dua arah terenkripsi antara dokter yang ditugaskan dengan pasien.</w:t>
      </w:r>
    </w:p>
    <w:p>
      <w:pPr>
        <w:pStyle w:val="ListNumber"/>
      </w:pPr>
      <w:r>
        <w:t xml:space="preserve"> </w:t>
      </w:r>
      <w:r>
        <w:rPr>
          <w:b/>
        </w:rPr>
        <w:t>Asisten Chatbot AI (MedGemma)</w:t>
      </w:r>
      <w:r>
        <w:t>: Chatbot multimodal yang mampu menerima input teks/gambar medis untuk memberikan pendapat medis kedua (</w:t>
      </w:r>
      <w:r>
        <w:rPr>
          <w:i/>
        </w:rPr>
        <w:t>second opinion</w:t>
      </w:r>
      <w:r>
        <w:t>) kepada dokter serta materi edukasi kesehatan terpersonalisasi kepada pasien.</w:t>
      </w:r>
    </w:p>
    <w:p>
      <w:pPr>
        <w:pStyle w:val="Heading2"/>
        <w:spacing w:before="200" w:after="80"/>
      </w:pPr>
      <w:r>
        <w:rPr>
          <w:b/>
          <w:color w:val="184C78"/>
        </w:rPr>
        <w:t>2.3 **User Classes and Characteristics**</w:t>
      </w:r>
    </w:p>
    <w:p>
      <w:r>
        <w:t>Aplikasi mobile ini dirancang untuk dua kelas pengguna utama:</w:t>
      </w:r>
    </w:p>
    <w:p>
      <w:pPr>
        <w:pStyle w:val="ListBullet"/>
      </w:pPr>
      <w:r>
        <w:t xml:space="preserve">  </w:t>
      </w:r>
      <w:r>
        <w:rPr>
          <w:b/>
        </w:rPr>
        <w:t>Dokter (Tenaga Medis)</w:t>
      </w:r>
      <w:r>
        <w:t>:</w:t>
      </w:r>
    </w:p>
    <w:p>
      <w:pPr>
        <w:pStyle w:val="ListBullet"/>
      </w:pPr>
      <w:r>
        <w:t xml:space="preserve">  Karakteristik: Memiliki keahlian medis klinis, membutuhkan efisiensi waktu, membutuhkan visualisasi AI yang transparan (Grad-CAM), memiliki wewenang mutlak untuk menetapkan diagnosis final di sistem.</w:t>
      </w:r>
    </w:p>
    <w:p>
      <w:pPr>
        <w:pStyle w:val="ListBullet"/>
      </w:pPr>
      <w:r>
        <w:t xml:space="preserve">  </w:t>
      </w:r>
      <w:r>
        <w:rPr>
          <w:b/>
        </w:rPr>
        <w:t>Pasien</w:t>
      </w:r>
      <w:r>
        <w:t>:</w:t>
      </w:r>
    </w:p>
    <w:p>
      <w:pPr>
        <w:pStyle w:val="ListBullet"/>
      </w:pPr>
      <w:r>
        <w:t xml:space="preserve">  Karakteristik: Memiliki keterbatasan pemahaman istilah medis, membutuhkan pemantauan status pemeriksaan yang transparan, membutuhkan sarana komunikasi yang mudah dijangkau dengan dokter, serta memerlukan edukasi pra-konsultasi.</w:t>
      </w:r>
    </w:p>
    <w:p>
      <w:r/>
      <w:r>
        <w:rPr>
          <w:i/>
        </w:rPr>
        <w:t>Catatan: Aktor Administrator Rumah Sakit hanya berinteraksi dengan Web Admin Portal dan bertindak sebagai penyedia data masukan.</w:t>
      </w:r>
      <w:r/>
    </w:p>
    <w:p>
      <w:pPr>
        <w:pStyle w:val="Heading2"/>
        <w:spacing w:before="200" w:after="80"/>
      </w:pPr>
      <w:r>
        <w:rPr>
          <w:b/>
          <w:color w:val="184C78"/>
        </w:rPr>
        <w:t>2.4 **Operating Environment**</w:t>
      </w:r>
    </w:p>
    <w:p>
      <w:r>
        <w:t>Aplikasi Lumira AI Mobile beroperasi pada lingkungan berikut:</w:t>
      </w:r>
    </w:p>
    <w:p>
      <w:pPr>
        <w:pStyle w:val="ListBullet"/>
      </w:pPr>
      <w:r>
        <w:t xml:space="preserve">  </w:t>
      </w:r>
      <w:r>
        <w:rPr>
          <w:b/>
        </w:rPr>
        <w:t>Platform Client</w:t>
      </w:r>
      <w:r>
        <w:t>: Mobile Application (Lintas platform: Android 8.0 Oreo ke atas dan iOS 13 ke atas).</w:t>
      </w:r>
    </w:p>
    <w:p>
      <w:pPr>
        <w:pStyle w:val="ListBullet"/>
      </w:pPr>
      <w:r>
        <w:t xml:space="preserve">  </w:t>
      </w:r>
      <w:r>
        <w:rPr>
          <w:b/>
        </w:rPr>
        <w:t>Development Framework</w:t>
      </w:r>
      <w:r>
        <w:t>: Flutter SDK (Dart) versi 3.5.3 (SDK ^3.5.3) ke atas.</w:t>
      </w:r>
    </w:p>
    <w:p>
      <w:pPr>
        <w:pStyle w:val="ListBullet"/>
      </w:pPr>
      <w:r>
        <w:t xml:space="preserve">  </w:t>
      </w:r>
      <w:r>
        <w:rPr>
          <w:b/>
        </w:rPr>
        <w:t>State Management &amp; Routing</w:t>
      </w:r>
      <w:r>
        <w:t>: Flutter Riverpod &amp; GoRouter.</w:t>
      </w:r>
    </w:p>
    <w:p>
      <w:pPr>
        <w:pStyle w:val="ListBullet"/>
      </w:pPr>
      <w:r>
        <w:t xml:space="preserve">  </w:t>
      </w:r>
      <w:r>
        <w:rPr>
          <w:b/>
        </w:rPr>
        <w:t>Backend Server Environment</w:t>
      </w:r>
      <w:r>
        <w:t xml:space="preserve">: Serverless deployment pada platform </w:t>
      </w:r>
      <w:r>
        <w:rPr>
          <w:b/>
        </w:rPr>
        <w:t>Vercel</w:t>
      </w:r>
      <w:r>
        <w:t xml:space="preserve"> (`https://apilumiraai.vercel.app`) untuk transaksional NestJS API, serta secure tunnel </w:t>
      </w:r>
      <w:r>
        <w:rPr>
          <w:b/>
        </w:rPr>
        <w:t>Cloudflare</w:t>
      </w:r>
      <w:r>
        <w:t xml:space="preserve"> (`https://tablet-pending-byte-julian.trycloudflare.com`) untuk melayani model LLM MedGemma GPU Server.</w:t>
      </w:r>
    </w:p>
    <w:p>
      <w:pPr>
        <w:pStyle w:val="ListBullet"/>
      </w:pPr>
      <w:r>
        <w:t xml:space="preserve">  </w:t>
      </w:r>
      <w:r>
        <w:rPr>
          <w:b/>
        </w:rPr>
        <w:t>Database Management</w:t>
      </w:r>
      <w:r>
        <w:t>: Supabase (PostgreSQL) untuk data relasional transaksional &amp; Firebase Cloud Firestore untuk data stream real-time chat.</w:t>
      </w:r>
    </w:p>
    <w:p>
      <w:pPr>
        <w:pStyle w:val="ListBullet"/>
      </w:pPr>
      <w:r>
        <w:t xml:space="preserve">  </w:t>
      </w:r>
      <w:r>
        <w:rPr>
          <w:b/>
        </w:rPr>
        <w:t>AI Engine Platform</w:t>
      </w:r>
      <w:r>
        <w:t>: Model Deep Learning berbasis PyTorch (FastAPI backend) &amp; Google DeepMind MedGemma 4B Multimodal Model API.</w:t>
      </w:r>
    </w:p>
    <w:p>
      <w:pPr>
        <w:pStyle w:val="Heading2"/>
        <w:spacing w:before="200" w:after="80"/>
      </w:pPr>
      <w:r>
        <w:rPr>
          <w:b/>
          <w:color w:val="184C78"/>
        </w:rPr>
        <w:t>2.5 **Design and Implementation Constraints**</w:t>
      </w:r>
    </w:p>
    <w:p>
      <w:r>
        <w:t>Batasan yang membatasi proses desain dan implementasi aplikasi meliputi:</w:t>
      </w:r>
    </w:p>
    <w:p>
      <w:pPr>
        <w:pStyle w:val="ListNumber"/>
      </w:pPr>
      <w:r>
        <w:t xml:space="preserve"> </w:t>
      </w:r>
      <w:r>
        <w:rPr>
          <w:b/>
        </w:rPr>
        <w:t>Kepatuhan Regulasi Privasi</w:t>
      </w:r>
      <w:r>
        <w:t xml:space="preserve">: Sistem wajib patuh pada </w:t>
      </w:r>
      <w:r>
        <w:rPr>
          <w:b/>
        </w:rPr>
        <w:t>UU Pelindungan Data Pribadi (UU PDP) Indonesia No. 27 Tahun 2022</w:t>
      </w:r>
      <w:r>
        <w:t xml:space="preserve"> mengenai kerahasiaan riwayat medis pasien (</w:t>
      </w:r>
      <w:r>
        <w:rPr>
          <w:i/>
        </w:rPr>
        <w:t>Protected Health Information</w:t>
      </w:r>
      <w:r>
        <w:t>).</w:t>
      </w:r>
    </w:p>
    <w:p>
      <w:pPr>
        <w:pStyle w:val="ListNumber"/>
      </w:pPr>
      <w:r>
        <w:t xml:space="preserve"> </w:t>
      </w:r>
      <w:r>
        <w:rPr>
          <w:b/>
        </w:rPr>
        <w:t>Keamanan Transmisi</w:t>
      </w:r>
      <w:r>
        <w:t>: Semua lalu lintas data API transaksional wajib berjalan di atas protokol HTTPS dengan enkripsi TLS 1.3.</w:t>
      </w:r>
    </w:p>
    <w:p>
      <w:pPr>
        <w:pStyle w:val="ListNumber"/>
      </w:pPr>
      <w:r>
        <w:t xml:space="preserve"> </w:t>
      </w:r>
      <w:r>
        <w:rPr>
          <w:b/>
        </w:rPr>
        <w:t>Stateless AI Chatbot</w:t>
      </w:r>
      <w:r>
        <w:t xml:space="preserve">: Layanan API chatbot MedGemma bersifat </w:t>
      </w:r>
      <w:r>
        <w:rPr>
          <w:i/>
        </w:rPr>
        <w:t>stateless</w:t>
      </w:r>
      <w:r>
        <w:t xml:space="preserve"> per-sesi interaksi, dengan riwayat chat lokal dipertahankan maksimal 10 pesan terakhir untuk optimasi performa memory client.</w:t>
      </w:r>
    </w:p>
    <w:p>
      <w:pPr>
        <w:pStyle w:val="ListNumber"/>
      </w:pPr>
      <w:r>
        <w:t xml:space="preserve"> </w:t>
      </w:r>
      <w:r>
        <w:rPr>
          <w:b/>
        </w:rPr>
        <w:t>No Direct Upload</w:t>
      </w:r>
      <w:r>
        <w:t>: Pasien tidak diizinkan mengunggah citra USG secara mandiri demi menjaga keabsahan klinis citra yang dianalisis oleh sistem.</w:t>
      </w:r>
    </w:p>
    <w:p>
      <w:pPr>
        <w:pStyle w:val="ListNumber"/>
      </w:pPr>
      <w:r>
        <w:t xml:space="preserve"> </w:t>
      </w:r>
      <w:r>
        <w:rPr>
          <w:b/>
        </w:rPr>
        <w:t>No Admin Dashboard</w:t>
      </w:r>
      <w:r>
        <w:t>: Aplikasi mobile tidak mencakup pengembangan Admin Dashboard (hanya Dokter dan Pasien, Admin mengakses Web Portal).</w:t>
      </w:r>
    </w:p>
    <w:p>
      <w:pPr>
        <w:pStyle w:val="ListNumber"/>
      </w:pPr>
      <w:r>
        <w:t xml:space="preserve"> </w:t>
      </w:r>
      <w:r>
        <w:rPr>
          <w:b/>
        </w:rPr>
        <w:t>No Typing Indicator</w:t>
      </w:r>
      <w:r>
        <w:t xml:space="preserve">: Fitur </w:t>
      </w:r>
      <w:r>
        <w:rPr>
          <w:i/>
        </w:rPr>
        <w:t>typing indicator</w:t>
      </w:r>
      <w:r>
        <w:t xml:space="preserve"> pada chat real-time tidak diimplementasikan demi menyederhanakan kompleksitas latensi sinkronisasi Firebase.</w:t>
      </w:r>
    </w:p>
    <w:p>
      <w:pPr>
        <w:pStyle w:val="ListNumber"/>
      </w:pPr>
      <w:r>
        <w:t xml:space="preserve"> </w:t>
      </w:r>
      <w:r>
        <w:rPr>
          <w:b/>
        </w:rPr>
        <w:t>No Re-consultation</w:t>
      </w:r>
      <w:r>
        <w:t>: Fitur konsultasi ulang (</w:t>
      </w:r>
      <w:r>
        <w:rPr>
          <w:i/>
        </w:rPr>
        <w:t>re-consultation</w:t>
      </w:r>
      <w:r>
        <w:t>) tidak diimplementasikan pada fase ini.</w:t>
      </w:r>
    </w:p>
    <w:p>
      <w:pPr>
        <w:pStyle w:val="ListNumber"/>
      </w:pPr>
      <w:r>
        <w:t xml:space="preserve"> </w:t>
      </w:r>
      <w:r>
        <w:rPr>
          <w:b/>
        </w:rPr>
        <w:t>Breast Cancer Only</w:t>
      </w:r>
      <w:r>
        <w:t>: Dataset AI masih terbatas pada kanker payudara (dominan data perempuan), sehingga pengembangan untuk kasus pasien pria masih dalam riset berkelanjutan.</w:t>
      </w:r>
    </w:p>
    <w:p>
      <w:pPr>
        <w:pStyle w:val="Heading2"/>
        <w:spacing w:before="200" w:after="80"/>
      </w:pPr>
      <w:r>
        <w:rPr>
          <w:b/>
          <w:color w:val="184C78"/>
        </w:rPr>
        <w:t>2.6 **Assumptions and Dependencies**</w:t>
      </w:r>
    </w:p>
    <w:p>
      <w:pPr>
        <w:pStyle w:val="ListBullet"/>
      </w:pPr>
      <w:r>
        <w:t xml:space="preserve">  </w:t>
      </w:r>
      <w:r>
        <w:rPr>
          <w:b/>
        </w:rPr>
        <w:t>Asumsi</w:t>
      </w:r>
      <w:r>
        <w:t>: Koneksi internet stabil selalu tersedia pada perangkat pengguna dokter dan pasien demi menjaga real-time data flow chat dan inferensi AI.</w:t>
      </w:r>
    </w:p>
    <w:p>
      <w:pPr>
        <w:pStyle w:val="ListBullet"/>
      </w:pPr>
      <w:r>
        <w:t xml:space="preserve">  </w:t>
      </w:r>
      <w:r>
        <w:rPr>
          <w:b/>
        </w:rPr>
        <w:t>Dependensi Eksternal</w:t>
      </w:r>
      <w:r>
        <w:t>:</w:t>
      </w:r>
    </w:p>
    <w:p>
      <w:pPr>
        <w:pStyle w:val="ListBullet"/>
      </w:pPr>
      <w:r>
        <w:t xml:space="preserve">  Ketersediaan layanan pihak ketiga seperti </w:t>
      </w:r>
      <w:r>
        <w:rPr>
          <w:b/>
        </w:rPr>
        <w:t>Firebase Cloud Messaging (FCM)</w:t>
      </w:r>
      <w:r>
        <w:t xml:space="preserve"> untuk pengiriman notifikasi instan.</w:t>
      </w:r>
    </w:p>
    <w:p>
      <w:pPr>
        <w:pStyle w:val="ListBullet"/>
      </w:pPr>
      <w:r>
        <w:t xml:space="preserve">  Ketersediaan API publik dari </w:t>
      </w:r>
      <w:r>
        <w:rPr>
          <w:b/>
        </w:rPr>
        <w:t>Google DeepMind MedGemma</w:t>
      </w:r>
      <w:r>
        <w:t xml:space="preserve"> untuk beroperasinya chatbot medis.</w:t>
      </w:r>
    </w:p>
    <w:p>
      <w:pPr>
        <w:pStyle w:val="ListBullet"/>
      </w:pPr>
      <w:r>
        <w:t xml:space="preserve">  Integritas data citra USG yang diunggah oleh Admin melalui Web Portal ke dalam bucket storage Supabase.</w:t>
      </w:r>
    </w:p>
    <w:p>
      <w:pPr>
        <w:pStyle w:val="Heading2"/>
        <w:spacing w:before="200" w:after="80"/>
      </w:pPr>
      <w:r>
        <w:rPr>
          <w:b/>
          <w:color w:val="184C78"/>
        </w:rPr>
        <w:t>2.7 **Business Rules (Aturan Bisnis)**</w:t>
      </w:r>
    </w:p>
    <w:p>
      <w:r>
        <w:t>Sistem Lumira AI Mobile wajib mematuhi aturan bisnis (</w:t>
      </w:r>
      <w:r>
        <w:rPr>
          <w:i/>
        </w:rPr>
        <w:t>business rules</w:t>
      </w:r>
      <w:r>
        <w:t>) berikut dalam setiap transaksi dan alur kerjanya sesuai dengan proposal resmi:</w:t>
      </w:r>
    </w:p>
    <w:p>
      <w:pPr>
        <w:pStyle w:val="ListNumber"/>
      </w:pPr>
      <w:r>
        <w:t xml:space="preserve"> </w:t>
      </w:r>
      <w:r>
        <w:rPr>
          <w:b/>
        </w:rPr>
        <w:t>Hasil AI Bersifat Rekomendatif</w:t>
      </w:r>
      <w:r>
        <w:t xml:space="preserve">: Hasil prediksi AI tidak dapat dijadikan diagnosis definitif tanpa validasi eksplisit dari dokter spesialis yang berwenang. Sistem wajib menampilkan </w:t>
      </w:r>
      <w:r>
        <w:rPr>
          <w:i/>
        </w:rPr>
        <w:t>disclaimer</w:t>
      </w:r>
      <w:r>
        <w:t xml:space="preserve"> bahwa AI adalah alat bantu pendukung keputusan klinis.</w:t>
      </w:r>
    </w:p>
    <w:p>
      <w:pPr>
        <w:pStyle w:val="ListNumber"/>
      </w:pPr>
      <w:r>
        <w:t xml:space="preserve"> </w:t>
      </w:r>
      <w:r>
        <w:rPr>
          <w:b/>
        </w:rPr>
        <w:t>Registrasi Pasien Hanya oleh Admin</w:t>
      </w:r>
      <w:r>
        <w:t>: Akun dan profil data medis pasien baru hanya dapat didaftarkan oleh pengguna dengan peran Admin melalui portal web. Pasien tidak dapat mendaftarkan diri secara mandiri untuk menjaga integritas data klinis.</w:t>
      </w:r>
    </w:p>
    <w:p>
      <w:pPr>
        <w:pStyle w:val="ListNumber"/>
      </w:pPr>
      <w:r>
        <w:t xml:space="preserve"> </w:t>
      </w:r>
      <w:r>
        <w:rPr>
          <w:b/>
        </w:rPr>
        <w:t>Diagnosis Final Hanya oleh Dokter</w:t>
      </w:r>
      <w:r>
        <w:t>: Catatan rekam medis dan penetapan diagnosis akhir (Normal, Benign, atau Malignant) hanya dapat dilakukan oleh Dokter spesialis yang ditugaskan.</w:t>
      </w:r>
    </w:p>
    <w:p>
      <w:pPr>
        <w:pStyle w:val="ListNumber"/>
      </w:pPr>
      <w:r>
        <w:t xml:space="preserve"> </w:t>
      </w:r>
      <w:r>
        <w:rPr>
          <w:b/>
        </w:rPr>
        <w:t>Citra USG Diproses Otomatis Setelah Unggah</w:t>
      </w:r>
      <w:r>
        <w:t>: Setiap citra USG baru yang diunggah oleh Admin melalui portal web harus memicu eksekusi otomatis model AI untuk menghasilkan prediksi label dan visualisasi Grad-CAM Heatmap tanpa intervensi manual tambahan.</w:t>
      </w:r>
    </w:p>
    <w:p>
      <w:pPr>
        <w:pStyle w:val="ListNumber"/>
      </w:pPr>
      <w:r>
        <w:t xml:space="preserve"> </w:t>
      </w:r>
      <w:r>
        <w:rPr>
          <w:b/>
        </w:rPr>
        <w:t>Integritas Riwayat Medis</w:t>
      </w:r>
      <w:r>
        <w:t>: Seluruh riwayat diagnosis, ROI kuas anotasi, dan percakapan chat transaksional bersifat permanen dan tidak dapat dihapus oleh peran pengguna mana pun demi kepatuhan audit medis jangka panjang.</w:t>
      </w:r>
    </w:p>
    <w:p>
      <w:pPr>
        <w:pStyle w:val="ListNumber"/>
      </w:pPr>
      <w:r>
        <w:t xml:space="preserve"> </w:t>
      </w:r>
      <w:r>
        <w:rPr>
          <w:b/>
        </w:rPr>
        <w:t>Batasan Rekomendasi Chatbot</w:t>
      </w:r>
      <w:r>
        <w:t xml:space="preserve">: Seluruh balasan teks dari MedGemma Chatbot wajib disertai </w:t>
      </w:r>
      <w:r>
        <w:rPr>
          <w:i/>
        </w:rPr>
        <w:t>disclaimer</w:t>
      </w:r>
      <w:r>
        <w:t xml:space="preserve"> otomatis di bagian bawah layar presentasi bahwa saran chatbot bersifat edukatif dan bukan pengganti dokter spesialis.</w:t>
      </w:r>
    </w:p>
    <w:p>
      <w:pPr>
        <w:pStyle w:val="ListNumber"/>
      </w:pPr>
      <w:r>
        <w:t xml:space="preserve"> </w:t>
      </w:r>
      <w:r>
        <w:rPr>
          <w:b/>
        </w:rPr>
        <w:t>Akses Terbatas Kasus Pasien</w:t>
      </w:r>
      <w:r>
        <w:t>: Dokter spesialis hanya dapat membuka rekam medis dan chat room pasien yang ditugaskan (</w:t>
      </w:r>
      <w:r>
        <w:rPr>
          <w:i/>
        </w:rPr>
        <w:t>assigned</w:t>
      </w:r>
      <w:r>
        <w:t>) secara eksplisit kepadanya oleh Admin. Akses lintas kasus pasien tanpa penugasan ditolak oleh kontrol otorisasi API backend.</w:t>
      </w:r>
    </w:p>
    <w:p>
      <w:r>
        <w:t>---</w:t>
      </w:r>
    </w:p>
    <w:p>
      <w:pPr>
        <w:pStyle w:val="Heading1"/>
        <w:spacing w:before="240" w:after="120"/>
      </w:pPr>
      <w:r>
        <w:rPr>
          <w:b/>
          <w:color w:val="0C2340"/>
        </w:rPr>
        <w:t>3. **System Requirements**</w:t>
      </w:r>
    </w:p>
    <w:p>
      <w:pPr>
        <w:pStyle w:val="Heading2"/>
        <w:spacing w:before="200" w:after="80"/>
      </w:pPr>
      <w:r>
        <w:rPr>
          <w:b/>
          <w:color w:val="184C78"/>
        </w:rPr>
        <w:t>3.1 **Functional Requirements**</w:t>
      </w:r>
    </w:p>
    <w:p>
      <w:pPr>
        <w:pStyle w:val="Heading3"/>
        <w:spacing w:before="160" w:after="60"/>
      </w:pPr>
      <w:r>
        <w:rPr>
          <w:b/>
          <w:color w:val="1E6496"/>
        </w:rPr>
        <w:t>A. Modul 1: Secure Authentication &amp; Access Control (RBAC)</w:t>
      </w:r>
    </w:p>
    <w:p>
      <w:r>
        <w:t>Modul ini menangani pendaftaran sesi pengguna, validasi kredensial, dan otorisasi hak akses menu berdasarkan peran pengguna.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Dependency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/>
            <w:r>
              <w:rPr>
                <w:b/>
              </w:rPr>
              <w:t>FR-ATH-01</w:t>
            </w:r>
            <w:r/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Login Multi-Role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Sistem harus memungkinkan pengguna masuk menggunakan email dan password yang terdaftar di Supabase Auth.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High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-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/>
            <w:r>
              <w:rPr>
                <w:b/>
              </w:rPr>
              <w:t>FR-ATH-02</w:t>
            </w:r>
            <w:r/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Otorisasi Menu RBAC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Sistem harus membatasi tampilan navigasi dan akses menu berdasarkan peran (Dokter hanya melihat dashboard dokter, Pasien hanya melihat portal pasien).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High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FR-ATH-01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/>
            <w:r>
              <w:rPr>
                <w:b/>
              </w:rPr>
              <w:t>FR-ATH-03</w:t>
            </w:r>
            <w:r/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Manajemen Sesi Lokal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Sistem harus menyimpan sesi token JWT secara aman di penyimpanan lokal (Secure Storage) agar pengguna tidak perlu login ulang.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Medium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FR-ATH-01</w:t>
            </w:r>
          </w:p>
        </w:tc>
      </w:tr>
    </w:tbl>
    <w:p/>
    <w:p>
      <w:pPr>
        <w:pStyle w:val="Heading3"/>
        <w:spacing w:before="160" w:after="60"/>
      </w:pPr>
      <w:r>
        <w:rPr>
          <w:b/>
          <w:color w:val="1E6496"/>
        </w:rPr>
        <w:t>B. Modul 2: Doctor Worklist &amp; Dashboard</w:t>
      </w:r>
    </w:p>
    <w:p>
      <w:r>
        <w:t>Modul ini memfasilitasi dokter dalam melacak tugas diagnosis rekam medis pasien yang masuk.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Dependency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/>
            <w:r>
              <w:rPr>
                <w:b/>
              </w:rPr>
              <w:t>FR-DSH-01</w:t>
            </w:r>
            <w:r/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Worklist Klasifikasi Status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 xml:space="preserve">Sistem harus menampilkan worklist kasus pasien yang dibagi menjadi tiga tab status: </w:t>
            </w:r>
            <w:r>
              <w:rPr>
                <w:i/>
              </w:rPr>
              <w:t>Waiting for Review</w:t>
            </w:r>
            <w:r>
              <w:t xml:space="preserve">, </w:t>
            </w:r>
            <w:r>
              <w:rPr>
                <w:i/>
              </w:rPr>
              <w:t>Need Attention</w:t>
            </w:r>
            <w:r>
              <w:t xml:space="preserve">, dan </w:t>
            </w:r>
            <w:r>
              <w:rPr>
                <w:i/>
              </w:rPr>
              <w:t>Done</w:t>
            </w:r>
            <w:r>
              <w:t>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High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FR-ATH-02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/>
            <w:r>
              <w:rPr>
                <w:b/>
              </w:rPr>
              <w:t>FR-DSH-02</w:t>
            </w:r>
            <w:r/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Dashboard Statistik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Sistem harus menyajikan ringkasan statistik real-time berupa jumlah total pasien, pasien yang menunggu review, dan pasien selesai didiagnosis.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Medium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FR-DSH-01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/>
            <w:r>
              <w:rPr>
                <w:b/>
              </w:rPr>
              <w:t>FR-DSH-03</w:t>
            </w:r>
            <w:r/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Pull-to-Refresh Data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Sistem harus memungkinkan dokter melakukan gestur geser ke bawah (pull-to-refresh) pada halaman stats dan history untuk memperbarui data klinis dari database.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High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FR-DSH-01</w:t>
            </w:r>
          </w:p>
        </w:tc>
      </w:tr>
    </w:tbl>
    <w:p/>
    <w:p>
      <w:pPr>
        <w:pStyle w:val="Heading3"/>
        <w:spacing w:before="160" w:after="60"/>
      </w:pPr>
      <w:r>
        <w:rPr>
          <w:b/>
          <w:color w:val="1E6496"/>
        </w:rPr>
        <w:t>C. Modul 3: Medical Review &amp; AI Inference Visualization</w:t>
      </w:r>
    </w:p>
    <w:p>
      <w:r>
        <w:t>Modul utama dokter untuk menganalisis visualisasi interpretasi citra USG kanker payudara oleh AI.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Dependency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/>
            <w:r>
              <w:rPr>
                <w:b/>
              </w:rPr>
              <w:t>FR-MED-01</w:t>
            </w:r>
            <w:r/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Visualisasi Side-by-Side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Sistem harus menyajikan tampilan sejajar (</w:t>
            </w:r>
            <w:r>
              <w:rPr>
                <w:i/>
              </w:rPr>
              <w:t>side-by-side</w:t>
            </w:r>
            <w:r>
              <w:t>) antara citra USG asli pasien dengan citra visualisasi Grad-CAM Heatmap.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High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FR-DSH-01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/>
            <w:r>
              <w:rPr>
                <w:b/>
              </w:rPr>
              <w:t>FR-MED-02</w:t>
            </w:r>
            <w:r/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Tampilan Confidence Score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Sistem harus menampilkan persentase tingkat kepercayaan (</w:t>
            </w:r>
            <w:r>
              <w:rPr>
                <w:i/>
              </w:rPr>
              <w:t>confidence score</w:t>
            </w:r>
            <w:r>
              <w:t>) hasil prediksi AI untuk tiga kategori kelas (Normal, Benign, Malignant).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High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FR-MED-01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/>
            <w:r>
              <w:rPr>
                <w:b/>
              </w:rPr>
              <w:t>FR-MED-03</w:t>
            </w:r>
            <w:r/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ROI &amp; Diagnosis Final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Sistem harus memungkinkan dokter menggambar Region of Interest (ROI) pada citra USG dan menetapkan diagnosis klinis akhir (Normal/Benign/Malignant).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High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FR-MED-02</w:t>
            </w:r>
          </w:p>
        </w:tc>
      </w:tr>
    </w:tbl>
    <w:p/>
    <w:p>
      <w:pPr>
        <w:pStyle w:val="Heading3"/>
        <w:spacing w:before="160" w:after="60"/>
      </w:pPr>
      <w:r>
        <w:rPr>
          <w:b/>
          <w:color w:val="1E6496"/>
        </w:rPr>
        <w:t>D. Modul 4: Patient Portal &amp; Progress Tracker</w:t>
      </w:r>
    </w:p>
    <w:p>
      <w:r>
        <w:t>Modul khusus bagi pasien untuk melacak kemajuan hasil pemeriksaan medis mereka.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Dependency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/>
            <w:r>
              <w:rPr>
                <w:b/>
              </w:rPr>
              <w:t>FR-PTN-01</w:t>
            </w:r>
            <w:r/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Real-time Status Tracker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Sistem harus menampilkan status pemeriksaan pasien saat ini (</w:t>
            </w:r>
            <w:r>
              <w:rPr>
                <w:i/>
              </w:rPr>
              <w:t>Pending</w:t>
            </w:r>
            <w:r>
              <w:t xml:space="preserve">, </w:t>
            </w:r>
            <w:r>
              <w:rPr>
                <w:i/>
              </w:rPr>
              <w:t>In Review</w:t>
            </w:r>
            <w:r>
              <w:t xml:space="preserve">, </w:t>
            </w:r>
            <w:r>
              <w:rPr>
                <w:i/>
              </w:rPr>
              <w:t>Done</w:t>
            </w:r>
            <w:r>
              <w:t>) secara visual dan interaktif.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High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FR-ATH-02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/>
            <w:r>
              <w:rPr>
                <w:b/>
              </w:rPr>
              <w:t>FR-PTN-02</w:t>
            </w:r>
            <w:r/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Akses Riwayat Medis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Sistem harus memberikan akses kepada pasien untuk mengunduh laporan hasil diagnosis final yang telah disetujui oleh dokter.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High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FR-PTN-01</w:t>
            </w:r>
          </w:p>
        </w:tc>
      </w:tr>
    </w:tbl>
    <w:p/>
    <w:p>
      <w:pPr>
        <w:pStyle w:val="Heading3"/>
        <w:spacing w:before="160" w:after="60"/>
      </w:pPr>
      <w:r>
        <w:rPr>
          <w:b/>
          <w:color w:val="1E6496"/>
        </w:rPr>
        <w:t>E. Modul 5: Real-time Consultation Chat</w:t>
      </w:r>
    </w:p>
    <w:p>
      <w:r>
        <w:t>Modul komunikasi langsung berbasis obrolan teks antara pasien dan dokter yang berwenang.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Dependency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/>
            <w:r>
              <w:rPr>
                <w:b/>
              </w:rPr>
              <w:t>FR-CHT-01</w:t>
            </w:r>
            <w:r/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Obrolan Teks Real-time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Sistem harus memfasilitasi pengiriman dan penerimaan pesan obrolan secara instan antara dokter dan pasien menggunakan Firebase Firestore.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High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FR-ATH-02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/>
            <w:r>
              <w:rPr>
                <w:b/>
              </w:rPr>
              <w:t>Notifikasi Pesan Baru</w:t>
            </w:r>
            <w:r/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Sistem harus mengirimkan notifikasi push (FCM) dalam waktu &lt; 2 detik ketika terdapat pesan baru masuk saat aplikasi di latar belakang.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Medium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FR-CHT-01</w:t>
            </w:r>
          </w:p>
        </w:tc>
        <w:tc>
          <w:tcPr>
            <w:tcW w:type="dxa" w:w="1872"/>
          </w:tcPr>
          <w:p/>
        </w:tc>
      </w:tr>
    </w:tbl>
    <w:p/>
    <w:p>
      <w:pPr>
        <w:pStyle w:val="Heading3"/>
        <w:spacing w:before="160" w:after="60"/>
      </w:pPr>
      <w:r>
        <w:rPr>
          <w:b/>
          <w:color w:val="1E6496"/>
        </w:rPr>
        <w:t>F. Modul 6: MedGemma Multimodal AI Chatbot</w:t>
      </w:r>
    </w:p>
    <w:p>
      <w:r>
        <w:t>Modul asisten klinis cerdas untuk konsultasi medis otomatis berbasis kecerdasan buatan.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0C23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Dependency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/>
            <w:r>
              <w:rPr>
                <w:b/>
              </w:rPr>
              <w:t>FR-GEM-01</w:t>
            </w:r>
            <w:r/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Konsultasi Teks &amp; Citra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Sistem harus memproses pertanyaan teks medis maupun unggahan citra medis (X-ray/USG) untuk dianalisis oleh MedGemma Chatbot.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High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FR-ATH-02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/>
            <w:r>
              <w:rPr>
                <w:b/>
              </w:rPr>
              <w:t>FR-GEM-02</w:t>
            </w:r>
            <w:r/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Pembatasan Riwayat Obrolan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Sistem harus membatasi riwayat memori obrolan maksimal 10 pesan terbaru per sesi untuk menjaga efisiensi pemrosesan token MedGemma.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Medium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FR-GEM-01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/>
            <w:r>
              <w:rPr>
                <w:b/>
              </w:rPr>
              <w:t>FR-GEM-03</w:t>
            </w:r>
            <w:r/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Disclaimer Saran Medis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Sistem wajib menampilkan teks sanggahan (</w:t>
            </w:r>
            <w:r>
              <w:rPr>
                <w:i/>
              </w:rPr>
              <w:t>disclaimer</w:t>
            </w:r>
            <w:r>
              <w:t>) otomatis pada bagian bawah antarmuka chat chatbot bahwa respons AI bersifat edukatif dan bukan diagnosis definitif.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High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5F8"/>
          </w:tcPr>
          <w:p>
            <w:r/>
            <w:r>
              <w:t>FR-GEM-01</w:t>
            </w:r>
          </w:p>
        </w:tc>
      </w:tr>
    </w:tbl>
    <w:p/>
    <w:p>
      <w:r>
        <w:t>---</w:t>
      </w:r>
    </w:p>
    <w:p>
      <w:pPr>
        <w:pStyle w:val="Heading2"/>
        <w:spacing w:before="200" w:after="80"/>
      </w:pPr>
      <w:r>
        <w:rPr>
          <w:b/>
          <w:color w:val="184C78"/>
        </w:rPr>
        <w:t>3.2 **Non-Functional Requirements (NFR)**</w:t>
      </w:r>
    </w:p>
    <w:p>
      <w:pPr>
        <w:pStyle w:val="Heading3"/>
        <w:spacing w:before="160" w:after="60"/>
      </w:pPr>
      <w:r>
        <w:rPr>
          <w:b/>
          <w:color w:val="1E6496"/>
        </w:rPr>
        <w:t>A. Performance Requirements (Kinerja)</w:t>
      </w:r>
    </w:p>
    <w:p>
      <w:pPr>
        <w:pStyle w:val="ListBullet"/>
      </w:pPr>
      <w:r>
        <w:t xml:space="preserve">  </w:t>
      </w:r>
      <w:r>
        <w:rPr>
          <w:b/>
        </w:rPr>
        <w:t>Waktu Respon API</w:t>
      </w:r>
      <w:r>
        <w:t>: Transaksi data API REST (selain inferensi gambar) harus selesai dalam waktu &lt; 1.5 detik pada jaringan seluler 4G.</w:t>
      </w:r>
    </w:p>
    <w:p>
      <w:pPr>
        <w:pStyle w:val="ListBullet"/>
      </w:pPr>
      <w:r>
        <w:t xml:space="preserve">  </w:t>
      </w:r>
      <w:r>
        <w:rPr>
          <w:b/>
        </w:rPr>
        <w:t>Waktu Inferensi AI</w:t>
      </w:r>
      <w:r>
        <w:t>: Proses generasi visualisasi Grad-CAM Heatmap dan confidence score di backend AI tidak boleh melebihi 5 detik sejak citra diterima.</w:t>
      </w:r>
    </w:p>
    <w:p>
      <w:pPr>
        <w:pStyle w:val="ListBullet"/>
      </w:pPr>
      <w:r>
        <w:t xml:space="preserve">  </w:t>
      </w:r>
      <w:r>
        <w:rPr>
          <w:b/>
        </w:rPr>
        <w:t>Kecepatan Chat</w:t>
      </w:r>
      <w:r>
        <w:t>: Pengiriman pesan teks obrolan harus ter-render di layar penerima dalam waktu &lt; 1 detik.</w:t>
      </w:r>
    </w:p>
    <w:p>
      <w:pPr>
        <w:pStyle w:val="Heading3"/>
        <w:spacing w:before="160" w:after="60"/>
      </w:pPr>
      <w:r>
        <w:rPr>
          <w:b/>
          <w:color w:val="1E6496"/>
        </w:rPr>
        <w:t>B. Security Requirements (Keamanan)</w:t>
      </w:r>
    </w:p>
    <w:p>
      <w:pPr>
        <w:pStyle w:val="ListBullet"/>
      </w:pPr>
      <w:r>
        <w:t xml:space="preserve">  </w:t>
      </w:r>
      <w:r>
        <w:rPr>
          <w:b/>
        </w:rPr>
        <w:t>Enkripsi Data</w:t>
      </w:r>
      <w:r>
        <w:t>: Semua data sensitif pasien (nama, rekam medis, citra diagnosis) wajib dienkripsi saat transit (</w:t>
      </w:r>
      <w:r>
        <w:rPr>
          <w:i/>
        </w:rPr>
        <w:t>TLS 1.3</w:t>
      </w:r>
      <w:r>
        <w:t xml:space="preserve">) dan saat diam di database PostgreSQL menggunakan ekstensi </w:t>
      </w:r>
      <w:r>
        <w:rPr>
          <w:i/>
        </w:rPr>
        <w:t>pgcrypto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Otorisasi RBAC</w:t>
      </w:r>
      <w:r>
        <w:t>: Sistem harus menolak akses token API dari luar peran yang ditentukan untuk endpoint sensitif (misal: Pasien memanggil endpoint `setDiagnosis()`).</w:t>
      </w:r>
    </w:p>
    <w:p>
      <w:pPr>
        <w:pStyle w:val="ListBullet"/>
      </w:pPr>
      <w:r>
        <w:t xml:space="preserve">  </w:t>
      </w:r>
      <w:r>
        <w:rPr>
          <w:b/>
        </w:rPr>
        <w:t>Secure Storage</w:t>
      </w:r>
      <w:r>
        <w:t>: Penyimpanan kunci JWT sesi di Flutter client wajib menggunakan enkripsi perangkat keras bawaan (</w:t>
      </w:r>
      <w:r>
        <w:rPr>
          <w:i/>
        </w:rPr>
        <w:t>Key Store</w:t>
      </w:r>
      <w:r>
        <w:t xml:space="preserve"> pada Android dan </w:t>
      </w:r>
      <w:r>
        <w:rPr>
          <w:i/>
        </w:rPr>
        <w:t>Key Chain</w:t>
      </w:r>
      <w:r>
        <w:t xml:space="preserve"> pada iOS) melalui package `flutter_secure_storage`.</w:t>
      </w:r>
    </w:p>
    <w:p>
      <w:pPr>
        <w:pStyle w:val="Heading3"/>
        <w:spacing w:before="160" w:after="60"/>
      </w:pPr>
      <w:r>
        <w:rPr>
          <w:b/>
          <w:color w:val="1E6496"/>
        </w:rPr>
        <w:t>C. Usability Requirements (Kemudahan Penggunaan)</w:t>
      </w:r>
    </w:p>
    <w:p>
      <w:pPr>
        <w:pStyle w:val="ListBullet"/>
      </w:pPr>
      <w:r>
        <w:t xml:space="preserve">  </w:t>
      </w:r>
      <w:r>
        <w:rPr>
          <w:b/>
        </w:rPr>
        <w:t>Desain Ergonomis</w:t>
      </w:r>
      <w:r>
        <w:t>: Antarmuka menu navigasi harus mudah dijangkau dengan satu ibu jari tangan pada perangkat seluler (berorientasi portrait).</w:t>
      </w:r>
    </w:p>
    <w:p>
      <w:pPr>
        <w:pStyle w:val="ListBullet"/>
      </w:pPr>
      <w:r>
        <w:t xml:space="preserve">  </w:t>
      </w:r>
      <w:r>
        <w:rPr>
          <w:b/>
        </w:rPr>
        <w:t>Kontras &amp; Aksesibilitas</w:t>
      </w:r>
      <w:r>
        <w:t xml:space="preserve">: Skema warna aplikasi harus memenuhi rasio kontras minimal 4.5:1 sesuai standar </w:t>
      </w:r>
      <w:r>
        <w:rPr>
          <w:b/>
        </w:rPr>
        <w:t>WCAG 2.1 Level AA</w:t>
      </w:r>
      <w:r>
        <w:t xml:space="preserve"> untuk memudahkan pengguna berusia lanjut atau dengan gangguan penglihatan ringan.</w:t>
      </w:r>
    </w:p>
    <w:p>
      <w:pPr>
        <w:pStyle w:val="Heading3"/>
        <w:spacing w:before="160" w:after="60"/>
      </w:pPr>
      <w:r>
        <w:rPr>
          <w:b/>
          <w:color w:val="1E6496"/>
        </w:rPr>
        <w:t>D. Reliability Requirements (Keandalan)</w:t>
      </w:r>
    </w:p>
    <w:p>
      <w:pPr>
        <w:pStyle w:val="ListBullet"/>
      </w:pPr>
      <w:r>
        <w:t xml:space="preserve">  </w:t>
      </w:r>
      <w:r>
        <w:rPr>
          <w:b/>
        </w:rPr>
        <w:t>Ketersediaan Layanan</w:t>
      </w:r>
      <w:r>
        <w:t>: Infrastruktur backend Supabase dan REST server harus menjamin uptime minimal 99.9% per bulan.</w:t>
      </w:r>
    </w:p>
    <w:p>
      <w:pPr>
        <w:pStyle w:val="ListBullet"/>
      </w:pPr>
      <w:r>
        <w:t xml:space="preserve">  </w:t>
      </w:r>
      <w:r>
        <w:rPr>
          <w:b/>
        </w:rPr>
        <w:t>Sinkronisasi Offline</w:t>
      </w:r>
      <w:r>
        <w:t>: Ketika koneksi internet terputus, data chat lokal harus disimpan sementara di penyimpanan lokal Hive dan dikirim ulang secara otomatis setelah koneksi terdeteksi kembali online.</w:t>
      </w:r>
    </w:p>
    <w:p>
      <w:pPr>
        <w:pStyle w:val="Heading3"/>
        <w:spacing w:before="160" w:after="60"/>
      </w:pPr>
      <w:r>
        <w:rPr>
          <w:b/>
          <w:color w:val="1E6496"/>
        </w:rPr>
        <w:t>E. Maintainability Requirements (Kemudahan Pemeliharaan)</w:t>
      </w:r>
    </w:p>
    <w:p>
      <w:pPr>
        <w:pStyle w:val="ListBullet"/>
      </w:pPr>
      <w:r>
        <w:t xml:space="preserve">  </w:t>
      </w:r>
      <w:r>
        <w:rPr>
          <w:b/>
        </w:rPr>
        <w:t>Arsitektur Modular</w:t>
      </w:r>
      <w:r>
        <w:t xml:space="preserve">: Kode sumber aplikasi mobile harus mematuhi struktur </w:t>
      </w:r>
      <w:r>
        <w:rPr>
          <w:b/>
        </w:rPr>
        <w:t>Clean Architecture</w:t>
      </w:r>
      <w:r>
        <w:t xml:space="preserve"> berbasis fitur (</w:t>
      </w:r>
      <w:r>
        <w:rPr>
          <w:i/>
        </w:rPr>
        <w:t>Feature-First</w:t>
      </w:r>
      <w:r>
        <w:t>). Setiap fitur harus memiliki batasan ketat antara lapisan presentasi, domain logic, dan akses data.</w:t>
      </w:r>
    </w:p>
    <w:p>
      <w:pPr>
        <w:pStyle w:val="ListBullet"/>
      </w:pPr>
      <w:r>
        <w:t xml:space="preserve">  </w:t>
      </w:r>
      <w:r>
        <w:rPr>
          <w:b/>
        </w:rPr>
        <w:t>Dokumentasi API</w:t>
      </w:r>
      <w:r>
        <w:t>: Seluruh endpoint REST API backend harus terdokumentasi dengan standar Swagger/OpenAPI 3.0.</w:t>
      </w:r>
    </w:p>
    <w:p>
      <w:r>
        <w:t>---</w:t>
      </w:r>
    </w:p>
    <w:p>
      <w:pPr>
        <w:pStyle w:val="Heading1"/>
        <w:spacing w:before="240" w:after="120"/>
      </w:pPr>
      <w:r>
        <w:rPr>
          <w:b/>
          <w:color w:val="0C2340"/>
        </w:rPr>
        <w:t>4. **External Interface Requirements**</w:t>
      </w:r>
    </w:p>
    <w:p>
      <w:pPr>
        <w:pStyle w:val="Heading2"/>
        <w:spacing w:before="200" w:after="80"/>
      </w:pPr>
      <w:r>
        <w:rPr>
          <w:b/>
          <w:color w:val="184C78"/>
        </w:rPr>
        <w:t>4.1 **User Interface**</w:t>
      </w:r>
    </w:p>
    <w:p>
      <w:r>
        <w:t>Antarmuka pengguna Lumira AI Mobile mengusung desain premium bertema medis modern dengan skema warna HSL yang menenangkan (Deep Navy Blue, Teal, dan Medical Emerald Green).</w:t>
      </w:r>
    </w:p>
    <w:p>
      <w:pPr>
        <w:pStyle w:val="ListBullet"/>
      </w:pPr>
      <w:r>
        <w:t xml:space="preserve">  </w:t>
      </w:r>
      <w:r>
        <w:rPr>
          <w:b/>
        </w:rPr>
        <w:t>Halaman Login</w:t>
      </w:r>
      <w:r>
        <w:t>: Menyediakan input text field yang bersih dengan ikon visual, opsi tampilkan/sembunyikan password, dan tombol masuk dengan animasi transisi yang halus.</w:t>
      </w:r>
    </w:p>
    <w:p>
      <w:pPr>
        <w:pStyle w:val="ListBullet"/>
      </w:pPr>
      <w:r>
        <w:t xml:space="preserve">  </w:t>
      </w:r>
      <w:r>
        <w:rPr>
          <w:b/>
        </w:rPr>
        <w:t>Dashboard Dokter</w:t>
      </w:r>
      <w:r>
        <w:t xml:space="preserve">: Terdiri dari ringkasan kartu statistik di bagian atas (menggunakan visualisasi </w:t>
      </w:r>
      <w:r>
        <w:rPr>
          <w:i/>
        </w:rPr>
        <w:t>stat cards</w:t>
      </w:r>
      <w:r>
        <w:t xml:space="preserve"> interaktif), diikuti oleh tab menu geser (</w:t>
      </w:r>
      <w:r>
        <w:rPr>
          <w:i/>
        </w:rPr>
        <w:t>Swipeable TabBar</w:t>
      </w:r>
      <w:r>
        <w:t>) untuk worklist status pasien (</w:t>
      </w:r>
      <w:r>
        <w:rPr>
          <w:i/>
        </w:rPr>
        <w:t>Waiting</w:t>
      </w:r>
      <w:r>
        <w:t xml:space="preserve">, </w:t>
      </w:r>
      <w:r>
        <w:rPr>
          <w:i/>
        </w:rPr>
        <w:t>In Review</w:t>
      </w:r>
      <w:r>
        <w:t xml:space="preserve">, </w:t>
      </w:r>
      <w:r>
        <w:rPr>
          <w:i/>
        </w:rPr>
        <w:t>Done</w:t>
      </w:r>
      <w:r>
        <w:t>).</w:t>
      </w:r>
    </w:p>
    <w:p>
      <w:pPr>
        <w:pStyle w:val="ListBullet"/>
      </w:pPr>
      <w:r>
        <w:t xml:space="preserve">  </w:t>
      </w:r>
      <w:r>
        <w:rPr>
          <w:b/>
        </w:rPr>
        <w:t>Halaman Medical Review</w:t>
      </w:r>
      <w:r>
        <w:t>: Layar dengan tata letak optimal yang menyajikan visualisasi citra asli di sebelah kiri/atas dan visualisasi Grad-CAM di sebelah kanan/bawah, lengkap dengan penggeser transparansi (</w:t>
      </w:r>
      <w:r>
        <w:rPr>
          <w:i/>
        </w:rPr>
        <w:t>opacity slider</w:t>
      </w:r>
      <w:r>
        <w:t>) untuk menganalisis area tumor secara interaktif.</w:t>
      </w:r>
    </w:p>
    <w:p>
      <w:pPr>
        <w:pStyle w:val="ListBullet"/>
      </w:pPr>
      <w:r>
        <w:t xml:space="preserve">  </w:t>
      </w:r>
      <w:r>
        <w:rPr>
          <w:b/>
        </w:rPr>
        <w:t>Halaman Chatbot MedGemma</w:t>
      </w:r>
      <w:r>
        <w:t>: Desain bergaya gelembung obrolan (</w:t>
      </w:r>
      <w:r>
        <w:rPr>
          <w:i/>
        </w:rPr>
        <w:t>chat bubble</w:t>
      </w:r>
      <w:r>
        <w:t>) dengan warna berbeda antara pesan pengguna dan respons chatbot, disertai tombol pintasan cepat untuk mengunggah berkas citra medis pendukung.</w:t>
      </w:r>
    </w:p>
    <w:p>
      <w:pPr>
        <w:pStyle w:val="Heading2"/>
        <w:spacing w:before="200" w:after="80"/>
      </w:pPr>
      <w:r>
        <w:rPr>
          <w:b/>
          <w:color w:val="184C78"/>
        </w:rPr>
        <w:t>4.2 **Hardware Interface**</w:t>
      </w:r>
    </w:p>
    <w:p>
      <w:pPr>
        <w:pStyle w:val="ListBullet"/>
      </w:pPr>
      <w:r>
        <w:t xml:space="preserve">  </w:t>
      </w:r>
      <w:r>
        <w:rPr>
          <w:b/>
        </w:rPr>
        <w:t>Perangkat Kamera</w:t>
      </w:r>
      <w:r>
        <w:t>: Aplikasi memerlukan akses izin ke kamera perangkat seluler pasien/dokter apabila ingin mengambil foto citra medis pendukung secara langsung untuk diunggah ke chatbot MedGemma.</w:t>
      </w:r>
    </w:p>
    <w:p>
      <w:pPr>
        <w:pStyle w:val="ListBullet"/>
      </w:pPr>
      <w:r>
        <w:t xml:space="preserve">  </w:t>
      </w:r>
      <w:r>
        <w:rPr>
          <w:b/>
        </w:rPr>
        <w:t>Penyimpanan Internal</w:t>
      </w:r>
      <w:r>
        <w:t>: Aplikasi memerlukan izin akses ke galeri penyimpanan internal perangkat untuk mengunduh laporan hasil diagnosis dalam format PDF.</w:t>
      </w:r>
    </w:p>
    <w:p>
      <w:pPr>
        <w:pStyle w:val="Heading2"/>
        <w:spacing w:before="200" w:after="80"/>
      </w:pPr>
      <w:r>
        <w:rPr>
          <w:b/>
          <w:color w:val="184C78"/>
        </w:rPr>
        <w:t>4.3 **Software Interface**</w:t>
      </w:r>
    </w:p>
    <w:p>
      <w:pPr>
        <w:pStyle w:val="ListBullet"/>
      </w:pPr>
      <w:r>
        <w:t xml:space="preserve">  </w:t>
      </w:r>
      <w:r>
        <w:rPr>
          <w:b/>
        </w:rPr>
        <w:t>Firebase SDK (v3.6.0 / v5.4.4)</w:t>
      </w:r>
      <w:r>
        <w:t>: Mengintegrasikan Firebase Auth untuk sinkronisasi token custom, Firebase Cloud Firestore untuk sinkronisasi stream real-time chat pada collection `rooms` dan subcollection `messages`, serta Firebase Cloud Messaging (FCM) untuk push notifications.</w:t>
      </w:r>
    </w:p>
    <w:p>
      <w:pPr>
        <w:pStyle w:val="ListBullet"/>
      </w:pPr>
      <w:r>
        <w:t xml:space="preserve">  </w:t>
      </w:r>
      <w:r>
        <w:rPr>
          <w:b/>
        </w:rPr>
        <w:t>Supabase Client SDK</w:t>
      </w:r>
      <w:r>
        <w:t>: Berperan sebagai otentikasi primer pengguna (login email dan password) serta sinkronisasi data relasional Supabase PostgreSQL.</w:t>
      </w:r>
    </w:p>
    <w:p>
      <w:pPr>
        <w:pStyle w:val="ListBullet"/>
      </w:pPr>
      <w:r>
        <w:t xml:space="preserve">  </w:t>
      </w:r>
      <w:r>
        <w:rPr>
          <w:b/>
        </w:rPr>
        <w:t>MedGemma API (Cloudflare Tunnel)</w:t>
      </w:r>
      <w:r>
        <w:t>: Menggunakan HTTP client `Dio` (v5.5.0) dengan static bearer token `Bearer XiueX_Lumira+MedWTelU` yang menghubungkan client ke AI model endpoint di `https://tablet-pending-byte-julian.trycloudflare.com/consultations`.</w:t>
      </w:r>
    </w:p>
    <w:p>
      <w:pPr>
        <w:pStyle w:val="ListBullet"/>
      </w:pPr>
      <w:r>
        <w:t xml:space="preserve">  </w:t>
      </w:r>
      <w:r>
        <w:rPr>
          <w:b/>
        </w:rPr>
        <w:t>Google Generative AI (v0.4.7)</w:t>
      </w:r>
      <w:r>
        <w:t>: Library SDK resmi untuk optimasi parsing respons multimodal Gemini.</w:t>
      </w:r>
    </w:p>
    <w:p>
      <w:pPr>
        <w:pStyle w:val="Heading2"/>
        <w:spacing w:before="200" w:after="80"/>
      </w:pPr>
      <w:r>
        <w:rPr>
          <w:b/>
          <w:color w:val="184C78"/>
        </w:rPr>
        <w:t>4.4 **Communication Interface**</w:t>
      </w:r>
    </w:p>
    <w:p>
      <w:pPr>
        <w:pStyle w:val="ListBullet"/>
      </w:pPr>
      <w:r>
        <w:t xml:space="preserve">  </w:t>
      </w:r>
      <w:r>
        <w:rPr>
          <w:b/>
        </w:rPr>
        <w:t>RESTful API Services</w:t>
      </w:r>
      <w:r>
        <w:t>: Komunikasi transaksional utama ke REST gateway Vercel (`https://apilumiraai.vercel.app`) menggunakan HTTPS dengan payload data terenkripsi berbasis JSON.</w:t>
      </w:r>
    </w:p>
    <w:p>
      <w:pPr>
        <w:pStyle w:val="ListBullet"/>
      </w:pPr>
      <w:r>
        <w:t xml:space="preserve">  </w:t>
      </w:r>
      <w:r>
        <w:rPr>
          <w:b/>
        </w:rPr>
        <w:t>Firebase Real-time Stream</w:t>
      </w:r>
      <w:r>
        <w:t>: Sinkronisasi pesan konsultasi chat instan Dokter-Pasien melalui WebSocket stream yang dikelola Firebase SDK secara native.</w:t>
      </w:r>
    </w:p>
    <w:p>
      <w:pPr>
        <w:pStyle w:val="ListBullet"/>
      </w:pPr>
      <w:r>
        <w:t xml:space="preserve">  </w:t>
      </w:r>
      <w:r>
        <w:rPr>
          <w:b/>
        </w:rPr>
        <w:t>FCM Push Notification API</w:t>
      </w:r>
      <w:r>
        <w:t>: Komunikasi real-time ke `/chat/rooms/{roomId}/notify` di backend untuk memicu push notification pada perangkat penerima pesan saat offline.</w:t>
      </w:r>
    </w:p>
    <w:p>
      <w:r>
        <w:t>---</w:t>
      </w:r>
    </w:p>
    <w:p>
      <w:pPr>
        <w:pStyle w:val="Heading1"/>
        <w:spacing w:before="240" w:after="120"/>
      </w:pPr>
      <w:r>
        <w:rPr>
          <w:b/>
          <w:color w:val="0C2340"/>
        </w:rPr>
        <w:t>5. **Appendix**</w:t>
      </w:r>
    </w:p>
    <w:p>
      <w:pPr>
        <w:pStyle w:val="ListBullet"/>
      </w:pPr>
      <w:r>
        <w:t xml:space="preserve">  </w:t>
      </w:r>
      <w:r>
        <w:rPr>
          <w:b/>
        </w:rPr>
        <w:t>Glossary</w:t>
      </w:r>
      <w:r>
        <w:t>:</w:t>
      </w:r>
    </w:p>
    <w:p>
      <w:pPr>
        <w:pStyle w:val="ListBullet"/>
      </w:pPr>
      <w:r>
        <w:t xml:space="preserve">  </w:t>
      </w:r>
      <w:r>
        <w:rPr>
          <w:i/>
        </w:rPr>
        <w:t>USG (Ultrasonografi)</w:t>
      </w:r>
      <w:r>
        <w:t>: Teknik pemindaian medis menggunakan gelombang suara frekuensi tinggi untuk menghasilkan citra organ dalam tubuh.</w:t>
      </w:r>
    </w:p>
    <w:p>
      <w:pPr>
        <w:pStyle w:val="ListBullet"/>
      </w:pPr>
      <w:r>
        <w:t xml:space="preserve">  </w:t>
      </w:r>
      <w:r>
        <w:rPr>
          <w:i/>
        </w:rPr>
        <w:t>Grad-CAM (Gradient-weighted Class Activation Mapping)</w:t>
      </w:r>
      <w:r>
        <w:t>: Teknik visualisasi untuk model Deep Learning (CNN) guna menyoroti area penting pada gambar yang memengaruhi keputusan prediksi klasifikasi model.</w:t>
      </w:r>
    </w:p>
    <w:p>
      <w:pPr>
        <w:pStyle w:val="ListBullet"/>
      </w:pPr>
      <w:r>
        <w:t xml:space="preserve">  </w:t>
      </w:r>
      <w:r>
        <w:rPr>
          <w:i/>
        </w:rPr>
        <w:t>RBAC (Role-Based Access Control)</w:t>
      </w:r>
      <w:r>
        <w:t>: Mekanisme pembatasan hak akses sistem berdasarkan peran/jabatan pengguna yang telah ditentukan.</w:t>
      </w:r>
    </w:p>
    <w:p>
      <w:pPr>
        <w:pStyle w:val="ListBullet"/>
      </w:pPr>
      <w:r>
        <w:t xml:space="preserve">  </w:t>
      </w:r>
      <w:r>
        <w:rPr>
          <w:i/>
        </w:rPr>
        <w:t>MedGemma</w:t>
      </w:r>
      <w:r>
        <w:t>: Model bahasa besar (LLM) medis tingkat lanjut yang dikembangkan oleh Google DeepMind untuk asisten klinis multimodal.</w:t>
      </w:r>
    </w:p>
    <w:p>
      <w:pPr>
        <w:pStyle w:val="ListBullet"/>
      </w:pPr>
      <w:r>
        <w:t xml:space="preserve">  </w:t>
      </w:r>
      <w:r>
        <w:rPr>
          <w:i/>
        </w:rPr>
        <w:t>FCM (Firebase Cloud Messaging)</w:t>
      </w:r>
      <w:r>
        <w:t>: Layanan pengiriman notifikasi lintas platform dari Google.</w:t>
      </w:r>
    </w:p>
    <w:p>
      <w:r>
        <w:t>[image1]: &lt;f:\telu\mobileAppLumira\docs\tugas\image\lumira_logo.png&gt;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