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DDD9" w14:textId="28D78266" w:rsidR="004D4A49" w:rsidRDefault="00E3052C">
      <w:pPr>
        <w:rPr>
          <w:rFonts w:ascii="Times New Roman" w:hAnsi="Times New Roman" w:cs="Times New Roman"/>
          <w:b/>
          <w:bCs/>
          <w:sz w:val="30"/>
          <w:szCs w:val="30"/>
        </w:rPr>
      </w:pPr>
      <w:r w:rsidRPr="00E3052C">
        <w:rPr>
          <w:rFonts w:ascii="Times New Roman" w:hAnsi="Times New Roman" w:cs="Times New Roman"/>
          <w:b/>
          <w:bCs/>
          <w:sz w:val="30"/>
          <w:szCs w:val="30"/>
        </w:rPr>
        <w:t>Terraform Imports</w:t>
      </w:r>
    </w:p>
    <w:p w14:paraId="464D2C4B" w14:textId="3270563C" w:rsidR="00E3052C" w:rsidRDefault="000C57EB">
      <w:pPr>
        <w:rPr>
          <w:rFonts w:ascii="Times New Roman" w:hAnsi="Times New Roman" w:cs="Times New Roman"/>
          <w:sz w:val="28"/>
          <w:szCs w:val="28"/>
        </w:rPr>
      </w:pPr>
      <w:r>
        <w:rPr>
          <w:rFonts w:ascii="Times New Roman" w:hAnsi="Times New Roman" w:cs="Times New Roman"/>
          <w:sz w:val="28"/>
          <w:szCs w:val="28"/>
        </w:rPr>
        <w:t xml:space="preserve">Bringing all the created resources (manually) to include in the terraform </w:t>
      </w:r>
      <w:proofErr w:type="spellStart"/>
      <w:r>
        <w:rPr>
          <w:rFonts w:ascii="Times New Roman" w:hAnsi="Times New Roman" w:cs="Times New Roman"/>
          <w:sz w:val="28"/>
          <w:szCs w:val="28"/>
        </w:rPr>
        <w:t>IaC</w:t>
      </w:r>
      <w:proofErr w:type="spellEnd"/>
      <w:r>
        <w:rPr>
          <w:rFonts w:ascii="Times New Roman" w:hAnsi="Times New Roman" w:cs="Times New Roman"/>
          <w:sz w:val="28"/>
          <w:szCs w:val="28"/>
        </w:rPr>
        <w:t xml:space="preserve"> code</w:t>
      </w:r>
    </w:p>
    <w:p w14:paraId="5F7430A4" w14:textId="6F695F5C" w:rsidR="000C57EB" w:rsidRDefault="00E92CC5">
      <w:pPr>
        <w:rPr>
          <w:rFonts w:ascii="Times New Roman" w:hAnsi="Times New Roman" w:cs="Times New Roman"/>
          <w:sz w:val="28"/>
          <w:szCs w:val="28"/>
        </w:rPr>
      </w:pPr>
      <w:r>
        <w:rPr>
          <w:rFonts w:ascii="Times New Roman" w:hAnsi="Times New Roman" w:cs="Times New Roman"/>
          <w:sz w:val="28"/>
          <w:szCs w:val="28"/>
        </w:rPr>
        <w:t xml:space="preserve">Pre-requisites for Terraform import </w:t>
      </w:r>
      <w:r w:rsidRPr="00E92CC5">
        <w:rPr>
          <w:rFonts w:ascii="Times New Roman" w:hAnsi="Times New Roman" w:cs="Times New Roman"/>
          <w:sz w:val="28"/>
          <w:szCs w:val="28"/>
        </w:rPr>
        <w:sym w:font="Wingdings" w:char="F0E0"/>
      </w:r>
      <w:r>
        <w:rPr>
          <w:rFonts w:ascii="Times New Roman" w:hAnsi="Times New Roman" w:cs="Times New Roman"/>
          <w:sz w:val="28"/>
          <w:szCs w:val="28"/>
        </w:rPr>
        <w:t xml:space="preserve"> we need to declare the configuration in the main.tf file</w:t>
      </w:r>
    </w:p>
    <w:p w14:paraId="79D5B4F3" w14:textId="77777777" w:rsidR="00E92CC5" w:rsidRDefault="00E92CC5" w:rsidP="00E92CC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E92CC5">
        <w:rPr>
          <w:rFonts w:ascii="Times New Roman" w:eastAsia="Times New Roman" w:hAnsi="Times New Roman" w:cs="Times New Roman"/>
          <w:b/>
          <w:bCs/>
          <w:color w:val="111111"/>
          <w:kern w:val="0"/>
          <w:sz w:val="24"/>
          <w:szCs w:val="24"/>
          <w:lang w:eastAsia="en-IN"/>
          <w14:ligatures w14:val="none"/>
        </w:rPr>
        <w:t>Terraform Import</w:t>
      </w:r>
      <w:r w:rsidRPr="00E92CC5">
        <w:rPr>
          <w:rFonts w:ascii="Times New Roman" w:eastAsia="Times New Roman" w:hAnsi="Times New Roman" w:cs="Times New Roman"/>
          <w:color w:val="111111"/>
          <w:kern w:val="0"/>
          <w:sz w:val="24"/>
          <w:szCs w:val="24"/>
          <w:lang w:eastAsia="en-IN"/>
          <w14:ligatures w14:val="none"/>
        </w:rPr>
        <w:t xml:space="preserve"> is a command within the Terraform ecosystem that brings existing cloud resources under </w:t>
      </w:r>
      <w:proofErr w:type="spellStart"/>
      <w:r w:rsidRPr="00E92CC5">
        <w:rPr>
          <w:rFonts w:ascii="Times New Roman" w:eastAsia="Times New Roman" w:hAnsi="Times New Roman" w:cs="Times New Roman"/>
          <w:color w:val="111111"/>
          <w:kern w:val="0"/>
          <w:sz w:val="24"/>
          <w:szCs w:val="24"/>
          <w:lang w:eastAsia="en-IN"/>
          <w14:ligatures w14:val="none"/>
        </w:rPr>
        <w:t>Terraform’s</w:t>
      </w:r>
      <w:proofErr w:type="spellEnd"/>
      <w:r w:rsidRPr="00E92CC5">
        <w:rPr>
          <w:rFonts w:ascii="Times New Roman" w:eastAsia="Times New Roman" w:hAnsi="Times New Roman" w:cs="Times New Roman"/>
          <w:color w:val="111111"/>
          <w:kern w:val="0"/>
          <w:sz w:val="24"/>
          <w:szCs w:val="24"/>
          <w:lang w:eastAsia="en-IN"/>
          <w14:ligatures w14:val="none"/>
        </w:rPr>
        <w:t xml:space="preserve"> management.</w:t>
      </w:r>
    </w:p>
    <w:p w14:paraId="63D5990C" w14:textId="63FC6803" w:rsidR="00E92CC5" w:rsidRDefault="00E92CC5" w:rsidP="00E92CC5">
      <w:pPr>
        <w:shd w:val="clear" w:color="auto" w:fill="FFFFFF"/>
        <w:spacing w:before="100" w:beforeAutospacing="1" w:after="100" w:afterAutospacing="1" w:line="240" w:lineRule="auto"/>
        <w:rPr>
          <w:rFonts w:ascii="Times New Roman" w:eastAsia="Times New Roman" w:hAnsi="Times New Roman" w:cs="Times New Roman"/>
          <w:b/>
          <w:bCs/>
          <w:color w:val="111111"/>
          <w:kern w:val="0"/>
          <w:sz w:val="24"/>
          <w:szCs w:val="24"/>
          <w:lang w:eastAsia="en-IN"/>
          <w14:ligatures w14:val="none"/>
        </w:rPr>
      </w:pPr>
      <w:r>
        <w:rPr>
          <w:rFonts w:ascii="Times New Roman" w:eastAsia="Times New Roman" w:hAnsi="Times New Roman" w:cs="Times New Roman"/>
          <w:b/>
          <w:bCs/>
          <w:color w:val="111111"/>
          <w:kern w:val="0"/>
          <w:sz w:val="24"/>
          <w:szCs w:val="24"/>
          <w:lang w:eastAsia="en-IN"/>
          <w14:ligatures w14:val="none"/>
        </w:rPr>
        <w:t>Import Old resources</w:t>
      </w:r>
    </w:p>
    <w:p w14:paraId="5AD83968" w14:textId="5230CE1A" w:rsidR="00E92CC5" w:rsidRDefault="00E92CC5" w:rsidP="00E92CC5">
      <w:pPr>
        <w:shd w:val="clear" w:color="auto" w:fill="FFFFFF"/>
        <w:spacing w:before="100" w:beforeAutospacing="1" w:after="100" w:afterAutospacing="1" w:line="240" w:lineRule="auto"/>
        <w:rPr>
          <w:rFonts w:ascii="Times New Roman" w:eastAsia="Times New Roman" w:hAnsi="Times New Roman" w:cs="Times New Roman"/>
          <w:b/>
          <w:bCs/>
          <w:color w:val="111111"/>
          <w:kern w:val="0"/>
          <w:sz w:val="24"/>
          <w:szCs w:val="24"/>
          <w:lang w:eastAsia="en-IN"/>
          <w14:ligatures w14:val="none"/>
        </w:rPr>
      </w:pPr>
      <w:r>
        <w:rPr>
          <w:rFonts w:ascii="Times New Roman" w:eastAsia="Times New Roman" w:hAnsi="Times New Roman" w:cs="Times New Roman"/>
          <w:b/>
          <w:bCs/>
          <w:color w:val="111111"/>
          <w:kern w:val="0"/>
          <w:sz w:val="24"/>
          <w:szCs w:val="24"/>
          <w:lang w:eastAsia="en-IN"/>
          <w14:ligatures w14:val="none"/>
        </w:rPr>
        <w:t>Resources created outside terraform</w:t>
      </w:r>
    </w:p>
    <w:p w14:paraId="2E340B99" w14:textId="7D1505B0" w:rsidR="00E92CC5" w:rsidRDefault="00E92CC5" w:rsidP="00E92CC5">
      <w:pPr>
        <w:shd w:val="clear" w:color="auto" w:fill="FFFFFF"/>
        <w:spacing w:before="100" w:beforeAutospacing="1" w:after="100" w:afterAutospacing="1" w:line="240" w:lineRule="auto"/>
        <w:rPr>
          <w:rFonts w:ascii="Times New Roman" w:eastAsia="Times New Roman" w:hAnsi="Times New Roman" w:cs="Times New Roman"/>
          <w:b/>
          <w:bCs/>
          <w:color w:val="111111"/>
          <w:kern w:val="0"/>
          <w:sz w:val="24"/>
          <w:szCs w:val="24"/>
          <w:lang w:eastAsia="en-IN"/>
          <w14:ligatures w14:val="none"/>
        </w:rPr>
      </w:pPr>
      <w:r>
        <w:rPr>
          <w:rFonts w:ascii="Times New Roman" w:eastAsia="Times New Roman" w:hAnsi="Times New Roman" w:cs="Times New Roman"/>
          <w:b/>
          <w:bCs/>
          <w:color w:val="111111"/>
          <w:kern w:val="0"/>
          <w:sz w:val="24"/>
          <w:szCs w:val="24"/>
          <w:lang w:eastAsia="en-IN"/>
          <w14:ligatures w14:val="none"/>
        </w:rPr>
        <w:t>Loss of terraform state file</w:t>
      </w:r>
    </w:p>
    <w:p w14:paraId="47B219B1" w14:textId="468C99E6" w:rsidR="00E92CC5" w:rsidRDefault="00E92CC5" w:rsidP="00E92CC5">
      <w:pPr>
        <w:shd w:val="clear" w:color="auto" w:fill="FFFFFF"/>
        <w:spacing w:before="100" w:beforeAutospacing="1" w:after="100" w:afterAutospacing="1" w:line="240" w:lineRule="auto"/>
        <w:rPr>
          <w:rFonts w:ascii="Times New Roman" w:eastAsia="Times New Roman" w:hAnsi="Times New Roman" w:cs="Times New Roman"/>
          <w:b/>
          <w:bCs/>
          <w:color w:val="111111"/>
          <w:kern w:val="0"/>
          <w:sz w:val="24"/>
          <w:szCs w:val="24"/>
          <w:lang w:eastAsia="en-IN"/>
          <w14:ligatures w14:val="none"/>
        </w:rPr>
      </w:pPr>
      <w:r>
        <w:rPr>
          <w:rFonts w:ascii="Times New Roman" w:eastAsia="Times New Roman" w:hAnsi="Times New Roman" w:cs="Times New Roman"/>
          <w:b/>
          <w:bCs/>
          <w:color w:val="111111"/>
          <w:kern w:val="0"/>
          <w:sz w:val="24"/>
          <w:szCs w:val="24"/>
          <w:lang w:eastAsia="en-IN"/>
          <w14:ligatures w14:val="none"/>
        </w:rPr>
        <w:t>Cautious Import process:</w:t>
      </w:r>
    </w:p>
    <w:p w14:paraId="5AAB56DA" w14:textId="55B0A32D" w:rsidR="00E92CC5" w:rsidRPr="005A7F3C" w:rsidRDefault="00E92CC5" w:rsidP="00E92CC5">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5A7F3C">
        <w:rPr>
          <w:rFonts w:ascii="Times New Roman" w:eastAsia="Times New Roman" w:hAnsi="Times New Roman" w:cs="Times New Roman"/>
          <w:color w:val="111111"/>
          <w:kern w:val="0"/>
          <w:sz w:val="24"/>
          <w:szCs w:val="24"/>
          <w:lang w:eastAsia="en-IN"/>
          <w14:ligatures w14:val="none"/>
        </w:rPr>
        <w:t xml:space="preserve">Always be careful during the import process because if the state file does not match the imported </w:t>
      </w:r>
      <w:r w:rsidR="005A7F3C" w:rsidRPr="005A7F3C">
        <w:rPr>
          <w:rFonts w:ascii="Times New Roman" w:eastAsia="Times New Roman" w:hAnsi="Times New Roman" w:cs="Times New Roman"/>
          <w:color w:val="111111"/>
          <w:kern w:val="0"/>
          <w:sz w:val="24"/>
          <w:szCs w:val="24"/>
          <w:lang w:eastAsia="en-IN"/>
          <w14:ligatures w14:val="none"/>
        </w:rPr>
        <w:t>resource,</w:t>
      </w:r>
      <w:r w:rsidRPr="005A7F3C">
        <w:rPr>
          <w:rFonts w:ascii="Times New Roman" w:eastAsia="Times New Roman" w:hAnsi="Times New Roman" w:cs="Times New Roman"/>
          <w:color w:val="111111"/>
          <w:kern w:val="0"/>
          <w:sz w:val="24"/>
          <w:szCs w:val="24"/>
          <w:lang w:eastAsia="en-IN"/>
          <w14:ligatures w14:val="none"/>
        </w:rPr>
        <w:t xml:space="preserve"> then we might lose </w:t>
      </w:r>
      <w:r w:rsidR="005A7F3C" w:rsidRPr="005A7F3C">
        <w:rPr>
          <w:rFonts w:ascii="Times New Roman" w:eastAsia="Times New Roman" w:hAnsi="Times New Roman" w:cs="Times New Roman"/>
          <w:color w:val="111111"/>
          <w:kern w:val="0"/>
          <w:sz w:val="24"/>
          <w:szCs w:val="24"/>
          <w:lang w:eastAsia="en-IN"/>
          <w14:ligatures w14:val="none"/>
        </w:rPr>
        <w:t>the resource.</w:t>
      </w:r>
    </w:p>
    <w:p w14:paraId="0C89A6D4" w14:textId="3BDA72BF" w:rsidR="005A7F3C" w:rsidRPr="00E92CC5" w:rsidRDefault="005A7F3C" w:rsidP="00E92CC5">
      <w:pPr>
        <w:shd w:val="clear" w:color="auto" w:fill="FFFFFF"/>
        <w:spacing w:before="100" w:beforeAutospacing="1" w:after="100" w:afterAutospacing="1" w:line="240" w:lineRule="auto"/>
        <w:rPr>
          <w:rFonts w:ascii="Times New Roman" w:eastAsia="Times New Roman" w:hAnsi="Times New Roman" w:cs="Times New Roman"/>
          <w:b/>
          <w:bCs/>
          <w:color w:val="111111"/>
          <w:kern w:val="0"/>
          <w:sz w:val="24"/>
          <w:szCs w:val="24"/>
          <w:lang w:eastAsia="en-IN"/>
          <w14:ligatures w14:val="none"/>
        </w:rPr>
      </w:pPr>
      <w:r w:rsidRPr="005A7F3C">
        <w:rPr>
          <w:rFonts w:ascii="Times New Roman" w:eastAsia="Times New Roman" w:hAnsi="Times New Roman" w:cs="Times New Roman"/>
          <w:b/>
          <w:bCs/>
          <w:color w:val="111111"/>
          <w:kern w:val="0"/>
          <w:sz w:val="24"/>
          <w:szCs w:val="24"/>
          <w:lang w:eastAsia="en-IN"/>
          <w14:ligatures w14:val="none"/>
        </w:rPr>
        <w:t>Example scenario:</w:t>
      </w:r>
    </w:p>
    <w:p w14:paraId="128BF3C6" w14:textId="1EB92915" w:rsidR="00E92CC5" w:rsidRDefault="005A7F3C">
      <w:pPr>
        <w:rPr>
          <w:rFonts w:ascii="Times New Roman" w:hAnsi="Times New Roman" w:cs="Times New Roman"/>
          <w:sz w:val="28"/>
          <w:szCs w:val="28"/>
        </w:rPr>
      </w:pPr>
      <w:r>
        <w:rPr>
          <w:rFonts w:ascii="Times New Roman" w:hAnsi="Times New Roman" w:cs="Times New Roman"/>
          <w:sz w:val="28"/>
          <w:szCs w:val="28"/>
        </w:rPr>
        <w:t>What if I have created the resource manually with the app settings and configuration changes, If I import using a configuration file that is created and If I wanted to make further changes like adding tags will this delete my app settings and configuration changes.</w:t>
      </w:r>
    </w:p>
    <w:p w14:paraId="37329B01" w14:textId="5B0D208C" w:rsidR="005A7F3C" w:rsidRDefault="005A7F3C">
      <w:pPr>
        <w:rPr>
          <w:rFonts w:ascii="Times New Roman" w:hAnsi="Times New Roman" w:cs="Times New Roman"/>
          <w:b/>
          <w:bCs/>
          <w:sz w:val="28"/>
          <w:szCs w:val="28"/>
        </w:rPr>
      </w:pPr>
      <w:r w:rsidRPr="005A7F3C">
        <w:rPr>
          <w:rFonts w:ascii="Times New Roman" w:hAnsi="Times New Roman" w:cs="Times New Roman"/>
          <w:b/>
          <w:bCs/>
          <w:sz w:val="28"/>
          <w:szCs w:val="28"/>
        </w:rPr>
        <w:t>The Answer is NO</w:t>
      </w:r>
    </w:p>
    <w:p w14:paraId="0E7253AE" w14:textId="452564A8" w:rsidR="005A7F3C" w:rsidRDefault="005A7F3C">
      <w:pPr>
        <w:rPr>
          <w:rFonts w:ascii="Times New Roman" w:hAnsi="Times New Roman" w:cs="Times New Roman"/>
          <w:b/>
          <w:bCs/>
          <w:sz w:val="28"/>
          <w:szCs w:val="28"/>
        </w:rPr>
      </w:pPr>
      <w:r>
        <w:rPr>
          <w:rFonts w:ascii="Times New Roman" w:hAnsi="Times New Roman" w:cs="Times New Roman"/>
          <w:b/>
          <w:bCs/>
          <w:sz w:val="28"/>
          <w:szCs w:val="28"/>
        </w:rPr>
        <w:t>Because once import is executed it will capture all the information and stores in the terraform state file. So in the next run when we make any change and execute terraform plan and apply we need to review and apply it.</w:t>
      </w:r>
    </w:p>
    <w:p w14:paraId="414E0D5A" w14:textId="77777777" w:rsidR="007467C1" w:rsidRDefault="007467C1">
      <w:pPr>
        <w:rPr>
          <w:rFonts w:ascii="Times New Roman" w:hAnsi="Times New Roman" w:cs="Times New Roman"/>
          <w:b/>
          <w:bCs/>
          <w:sz w:val="28"/>
          <w:szCs w:val="28"/>
        </w:rPr>
      </w:pPr>
    </w:p>
    <w:p w14:paraId="7318E64E" w14:textId="3D261D5F" w:rsidR="007467C1" w:rsidRDefault="007467C1">
      <w:pPr>
        <w:rPr>
          <w:rFonts w:ascii="Times New Roman" w:hAnsi="Times New Roman" w:cs="Times New Roman"/>
          <w:b/>
          <w:bCs/>
          <w:sz w:val="28"/>
          <w:szCs w:val="28"/>
        </w:rPr>
      </w:pPr>
      <w:r>
        <w:rPr>
          <w:rFonts w:ascii="Times New Roman" w:hAnsi="Times New Roman" w:cs="Times New Roman"/>
          <w:b/>
          <w:bCs/>
          <w:sz w:val="28"/>
          <w:szCs w:val="28"/>
        </w:rPr>
        <w:t>Terraform Formatting</w:t>
      </w:r>
    </w:p>
    <w:p w14:paraId="40F2E3BB" w14:textId="4F535350" w:rsidR="007467C1" w:rsidRDefault="007467C1">
      <w:pPr>
        <w:rPr>
          <w:rFonts w:ascii="Times New Roman" w:hAnsi="Times New Roman" w:cs="Times New Roman"/>
          <w:sz w:val="28"/>
          <w:szCs w:val="28"/>
        </w:rPr>
      </w:pPr>
      <w:r>
        <w:rPr>
          <w:rFonts w:ascii="Times New Roman" w:hAnsi="Times New Roman" w:cs="Times New Roman"/>
          <w:sz w:val="28"/>
          <w:szCs w:val="28"/>
        </w:rPr>
        <w:t xml:space="preserve">Command: Terraform </w:t>
      </w:r>
      <w:proofErr w:type="spellStart"/>
      <w:r>
        <w:rPr>
          <w:rFonts w:ascii="Times New Roman" w:hAnsi="Times New Roman" w:cs="Times New Roman"/>
          <w:sz w:val="28"/>
          <w:szCs w:val="28"/>
        </w:rPr>
        <w:t>fmt</w:t>
      </w:r>
      <w:proofErr w:type="spellEnd"/>
      <w:r>
        <w:rPr>
          <w:rFonts w:ascii="Times New Roman" w:hAnsi="Times New Roman" w:cs="Times New Roman"/>
          <w:sz w:val="28"/>
          <w:szCs w:val="28"/>
        </w:rPr>
        <w:t xml:space="preserve"> </w:t>
      </w:r>
    </w:p>
    <w:p w14:paraId="5BF241DD" w14:textId="0A98452D" w:rsidR="007467C1" w:rsidRDefault="007467C1">
      <w:pPr>
        <w:rPr>
          <w:rFonts w:ascii="Times New Roman" w:hAnsi="Times New Roman" w:cs="Times New Roman"/>
          <w:sz w:val="28"/>
          <w:szCs w:val="28"/>
        </w:rPr>
      </w:pPr>
      <w:r>
        <w:rPr>
          <w:rFonts w:ascii="Times New Roman" w:hAnsi="Times New Roman" w:cs="Times New Roman"/>
          <w:sz w:val="28"/>
          <w:szCs w:val="28"/>
        </w:rPr>
        <w:t>To ensure consistent and standardized formatting of the terraform code</w:t>
      </w:r>
    </w:p>
    <w:p w14:paraId="0C703F98" w14:textId="61EE7A5D" w:rsidR="007467C1" w:rsidRDefault="007467C1">
      <w:pPr>
        <w:rPr>
          <w:rFonts w:ascii="Times New Roman" w:hAnsi="Times New Roman" w:cs="Times New Roman"/>
          <w:sz w:val="28"/>
          <w:szCs w:val="28"/>
        </w:rPr>
      </w:pPr>
      <w:r>
        <w:rPr>
          <w:rFonts w:ascii="Times New Roman" w:hAnsi="Times New Roman" w:cs="Times New Roman"/>
          <w:sz w:val="28"/>
          <w:szCs w:val="28"/>
        </w:rPr>
        <w:t>Readibility / Version control / Consistency</w:t>
      </w:r>
    </w:p>
    <w:p w14:paraId="6D18E057" w14:textId="0B35ED7A" w:rsidR="007467C1" w:rsidRDefault="007467C1">
      <w:pPr>
        <w:rPr>
          <w:rFonts w:ascii="Times New Roman" w:hAnsi="Times New Roman" w:cs="Times New Roman"/>
          <w:sz w:val="28"/>
          <w:szCs w:val="28"/>
        </w:rPr>
      </w:pPr>
      <w:r>
        <w:rPr>
          <w:rFonts w:ascii="Times New Roman" w:hAnsi="Times New Roman" w:cs="Times New Roman"/>
          <w:sz w:val="28"/>
          <w:szCs w:val="28"/>
        </w:rPr>
        <w:t xml:space="preserve">Scans the directory for configuration files and then formats the </w:t>
      </w:r>
      <w:proofErr w:type="spellStart"/>
      <w:r>
        <w:rPr>
          <w:rFonts w:ascii="Times New Roman" w:hAnsi="Times New Roman" w:cs="Times New Roman"/>
          <w:sz w:val="28"/>
          <w:szCs w:val="28"/>
        </w:rPr>
        <w:t>tf</w:t>
      </w:r>
      <w:proofErr w:type="spellEnd"/>
      <w:r>
        <w:rPr>
          <w:rFonts w:ascii="Times New Roman" w:hAnsi="Times New Roman" w:cs="Times New Roman"/>
          <w:sz w:val="28"/>
          <w:szCs w:val="28"/>
        </w:rPr>
        <w:t xml:space="preserve"> files</w:t>
      </w:r>
    </w:p>
    <w:p w14:paraId="098E8847" w14:textId="77777777" w:rsidR="002020CD" w:rsidRPr="002020CD" w:rsidRDefault="002020CD" w:rsidP="002020CD">
      <w:pPr>
        <w:numPr>
          <w:ilvl w:val="0"/>
          <w:numId w:val="2"/>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020CD">
        <w:rPr>
          <w:rFonts w:ascii="Roboto" w:eastAsia="Times New Roman" w:hAnsi="Roboto" w:cs="Times New Roman"/>
          <w:b/>
          <w:bCs/>
          <w:color w:val="111111"/>
          <w:kern w:val="0"/>
          <w:sz w:val="24"/>
          <w:szCs w:val="24"/>
          <w:lang w:eastAsia="en-IN"/>
          <w14:ligatures w14:val="none"/>
        </w:rPr>
        <w:t>Command-Line Flags</w:t>
      </w:r>
      <w:r w:rsidRPr="002020CD">
        <w:rPr>
          <w:rFonts w:ascii="Roboto" w:eastAsia="Times New Roman" w:hAnsi="Roboto" w:cs="Times New Roman"/>
          <w:color w:val="111111"/>
          <w:kern w:val="0"/>
          <w:sz w:val="24"/>
          <w:szCs w:val="24"/>
          <w:lang w:eastAsia="en-IN"/>
          <w14:ligatures w14:val="none"/>
        </w:rPr>
        <w:t>:</w:t>
      </w:r>
    </w:p>
    <w:p w14:paraId="3C0ED4A0" w14:textId="77777777" w:rsidR="002020CD" w:rsidRPr="002020CD" w:rsidRDefault="002020CD" w:rsidP="002020CD">
      <w:pPr>
        <w:numPr>
          <w:ilvl w:val="1"/>
          <w:numId w:val="2"/>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020CD">
        <w:rPr>
          <w:rFonts w:ascii="Courier New" w:eastAsia="Times New Roman" w:hAnsi="Courier New" w:cs="Courier New"/>
          <w:color w:val="111111"/>
          <w:kern w:val="0"/>
          <w:sz w:val="20"/>
          <w:szCs w:val="20"/>
          <w:lang w:eastAsia="en-IN"/>
          <w14:ligatures w14:val="none"/>
        </w:rPr>
        <w:t>-list=false</w:t>
      </w:r>
      <w:r w:rsidRPr="002020CD">
        <w:rPr>
          <w:rFonts w:ascii="Roboto" w:eastAsia="Times New Roman" w:hAnsi="Roboto" w:cs="Times New Roman"/>
          <w:color w:val="111111"/>
          <w:kern w:val="0"/>
          <w:sz w:val="24"/>
          <w:szCs w:val="24"/>
          <w:lang w:eastAsia="en-IN"/>
          <w14:ligatures w14:val="none"/>
        </w:rPr>
        <w:t>: Prevents listing files containing formatting inconsistencies.</w:t>
      </w:r>
    </w:p>
    <w:p w14:paraId="1FFFC6E2" w14:textId="77777777" w:rsidR="002020CD" w:rsidRPr="002020CD" w:rsidRDefault="002020CD" w:rsidP="002020CD">
      <w:pPr>
        <w:numPr>
          <w:ilvl w:val="1"/>
          <w:numId w:val="2"/>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020CD">
        <w:rPr>
          <w:rFonts w:ascii="Courier New" w:eastAsia="Times New Roman" w:hAnsi="Courier New" w:cs="Courier New"/>
          <w:color w:val="111111"/>
          <w:kern w:val="0"/>
          <w:sz w:val="20"/>
          <w:szCs w:val="20"/>
          <w:lang w:eastAsia="en-IN"/>
          <w14:ligatures w14:val="none"/>
        </w:rPr>
        <w:lastRenderedPageBreak/>
        <w:t>-write=false</w:t>
      </w:r>
      <w:r w:rsidRPr="002020CD">
        <w:rPr>
          <w:rFonts w:ascii="Roboto" w:eastAsia="Times New Roman" w:hAnsi="Roboto" w:cs="Times New Roman"/>
          <w:color w:val="111111"/>
          <w:kern w:val="0"/>
          <w:sz w:val="24"/>
          <w:szCs w:val="24"/>
          <w:lang w:eastAsia="en-IN"/>
          <w14:ligatures w14:val="none"/>
        </w:rPr>
        <w:t>: Avoids overwriting the input files (implied by </w:t>
      </w:r>
      <w:r w:rsidRPr="002020CD">
        <w:rPr>
          <w:rFonts w:ascii="Courier New" w:eastAsia="Times New Roman" w:hAnsi="Courier New" w:cs="Courier New"/>
          <w:color w:val="111111"/>
          <w:kern w:val="0"/>
          <w:sz w:val="20"/>
          <w:szCs w:val="20"/>
          <w:lang w:eastAsia="en-IN"/>
          <w14:ligatures w14:val="none"/>
        </w:rPr>
        <w:t>-check</w:t>
      </w:r>
      <w:r w:rsidRPr="002020CD">
        <w:rPr>
          <w:rFonts w:ascii="Roboto" w:eastAsia="Times New Roman" w:hAnsi="Roboto" w:cs="Times New Roman"/>
          <w:color w:val="111111"/>
          <w:kern w:val="0"/>
          <w:sz w:val="24"/>
          <w:szCs w:val="24"/>
          <w:lang w:eastAsia="en-IN"/>
          <w14:ligatures w14:val="none"/>
        </w:rPr>
        <w:t> or when reading from STDIN).</w:t>
      </w:r>
    </w:p>
    <w:p w14:paraId="327D8DE4" w14:textId="77777777" w:rsidR="002020CD" w:rsidRPr="002020CD" w:rsidRDefault="002020CD" w:rsidP="002020CD">
      <w:pPr>
        <w:numPr>
          <w:ilvl w:val="1"/>
          <w:numId w:val="2"/>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020CD">
        <w:rPr>
          <w:rFonts w:ascii="Courier New" w:eastAsia="Times New Roman" w:hAnsi="Courier New" w:cs="Courier New"/>
          <w:color w:val="111111"/>
          <w:kern w:val="0"/>
          <w:sz w:val="20"/>
          <w:szCs w:val="20"/>
          <w:lang w:eastAsia="en-IN"/>
          <w14:ligatures w14:val="none"/>
        </w:rPr>
        <w:t>-diff</w:t>
      </w:r>
      <w:r w:rsidRPr="002020CD">
        <w:rPr>
          <w:rFonts w:ascii="Roboto" w:eastAsia="Times New Roman" w:hAnsi="Roboto" w:cs="Times New Roman"/>
          <w:color w:val="111111"/>
          <w:kern w:val="0"/>
          <w:sz w:val="24"/>
          <w:szCs w:val="24"/>
          <w:lang w:eastAsia="en-IN"/>
          <w14:ligatures w14:val="none"/>
        </w:rPr>
        <w:t>: Displays diffs of formatting changes.</w:t>
      </w:r>
    </w:p>
    <w:p w14:paraId="15B929BD" w14:textId="77777777" w:rsidR="002020CD" w:rsidRPr="002020CD" w:rsidRDefault="002020CD" w:rsidP="002020CD">
      <w:pPr>
        <w:numPr>
          <w:ilvl w:val="1"/>
          <w:numId w:val="2"/>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020CD">
        <w:rPr>
          <w:rFonts w:ascii="Courier New" w:eastAsia="Times New Roman" w:hAnsi="Courier New" w:cs="Courier New"/>
          <w:color w:val="111111"/>
          <w:kern w:val="0"/>
          <w:sz w:val="20"/>
          <w:szCs w:val="20"/>
          <w:lang w:eastAsia="en-IN"/>
          <w14:ligatures w14:val="none"/>
        </w:rPr>
        <w:t>-check</w:t>
      </w:r>
      <w:r w:rsidRPr="002020CD">
        <w:rPr>
          <w:rFonts w:ascii="Roboto" w:eastAsia="Times New Roman" w:hAnsi="Roboto" w:cs="Times New Roman"/>
          <w:color w:val="111111"/>
          <w:kern w:val="0"/>
          <w:sz w:val="24"/>
          <w:szCs w:val="24"/>
          <w:lang w:eastAsia="en-IN"/>
          <w14:ligatures w14:val="none"/>
        </w:rPr>
        <w:t>: Checks if the input is properly formatted. The exit status will be 0 if all input is correctly formatted.</w:t>
      </w:r>
    </w:p>
    <w:p w14:paraId="7E01B329" w14:textId="2D376FAE" w:rsidR="007467C1" w:rsidRDefault="002020CD">
      <w:pPr>
        <w:rPr>
          <w:rFonts w:ascii="Times New Roman" w:hAnsi="Times New Roman" w:cs="Times New Roman"/>
          <w:sz w:val="28"/>
          <w:szCs w:val="28"/>
        </w:rPr>
      </w:pPr>
      <w:r>
        <w:rPr>
          <w:rFonts w:ascii="Times New Roman" w:hAnsi="Times New Roman" w:cs="Times New Roman"/>
          <w:sz w:val="28"/>
          <w:szCs w:val="28"/>
        </w:rPr>
        <w:t xml:space="preserve">Terraform </w:t>
      </w:r>
      <w:proofErr w:type="spellStart"/>
      <w:r>
        <w:rPr>
          <w:rFonts w:ascii="Times New Roman" w:hAnsi="Times New Roman" w:cs="Times New Roman"/>
          <w:sz w:val="28"/>
          <w:szCs w:val="28"/>
        </w:rPr>
        <w:t>fmt</w:t>
      </w:r>
      <w:proofErr w:type="spellEnd"/>
      <w:r>
        <w:rPr>
          <w:rFonts w:ascii="Times New Roman" w:hAnsi="Times New Roman" w:cs="Times New Roman"/>
          <w:sz w:val="28"/>
          <w:szCs w:val="28"/>
        </w:rPr>
        <w:t xml:space="preserve"> -recursive </w:t>
      </w:r>
      <w:r w:rsidRPr="002020CD">
        <w:rPr>
          <w:rFonts w:ascii="Times New Roman" w:hAnsi="Times New Roman" w:cs="Times New Roman"/>
          <w:sz w:val="28"/>
          <w:szCs w:val="28"/>
        </w:rPr>
        <w:sym w:font="Wingdings" w:char="F0E0"/>
      </w:r>
      <w:r>
        <w:rPr>
          <w:rFonts w:ascii="Times New Roman" w:hAnsi="Times New Roman" w:cs="Times New Roman"/>
          <w:sz w:val="28"/>
          <w:szCs w:val="28"/>
        </w:rPr>
        <w:t xml:space="preserve"> recursive modification of all </w:t>
      </w:r>
      <w:proofErr w:type="spellStart"/>
      <w:r>
        <w:rPr>
          <w:rFonts w:ascii="Times New Roman" w:hAnsi="Times New Roman" w:cs="Times New Roman"/>
          <w:sz w:val="28"/>
          <w:szCs w:val="28"/>
        </w:rPr>
        <w:t>tf</w:t>
      </w:r>
      <w:proofErr w:type="spellEnd"/>
      <w:r>
        <w:rPr>
          <w:rFonts w:ascii="Times New Roman" w:hAnsi="Times New Roman" w:cs="Times New Roman"/>
          <w:sz w:val="28"/>
          <w:szCs w:val="28"/>
        </w:rPr>
        <w:t xml:space="preserve"> files inside directory/sub-directory</w:t>
      </w:r>
    </w:p>
    <w:p w14:paraId="6C8F0EB9" w14:textId="77777777" w:rsidR="00EB7447" w:rsidRDefault="00EB7447">
      <w:pPr>
        <w:rPr>
          <w:rFonts w:ascii="Times New Roman" w:hAnsi="Times New Roman" w:cs="Times New Roman"/>
          <w:sz w:val="28"/>
          <w:szCs w:val="28"/>
        </w:rPr>
      </w:pPr>
    </w:p>
    <w:p w14:paraId="4ED7EE8B" w14:textId="34606CCC" w:rsidR="00EB7447" w:rsidRDefault="00EB7447">
      <w:pPr>
        <w:rPr>
          <w:rFonts w:ascii="Times New Roman" w:hAnsi="Times New Roman" w:cs="Times New Roman"/>
          <w:b/>
          <w:bCs/>
          <w:sz w:val="28"/>
          <w:szCs w:val="28"/>
        </w:rPr>
      </w:pPr>
      <w:r w:rsidRPr="00EB7447">
        <w:rPr>
          <w:rFonts w:ascii="Times New Roman" w:hAnsi="Times New Roman" w:cs="Times New Roman"/>
          <w:b/>
          <w:bCs/>
          <w:sz w:val="28"/>
          <w:szCs w:val="28"/>
        </w:rPr>
        <w:t>Terraform Consoles</w:t>
      </w:r>
    </w:p>
    <w:p w14:paraId="4D054113" w14:textId="7796FB9B" w:rsidR="00EB7447" w:rsidRDefault="00EB7447">
      <w:pPr>
        <w:rPr>
          <w:rFonts w:ascii="Times New Roman" w:hAnsi="Times New Roman" w:cs="Times New Roman"/>
          <w:sz w:val="28"/>
          <w:szCs w:val="28"/>
        </w:rPr>
      </w:pPr>
      <w:r>
        <w:rPr>
          <w:rFonts w:ascii="Times New Roman" w:hAnsi="Times New Roman" w:cs="Times New Roman"/>
          <w:sz w:val="28"/>
          <w:szCs w:val="28"/>
        </w:rPr>
        <w:t xml:space="preserve">Terraform syntax validation </w:t>
      </w:r>
    </w:p>
    <w:p w14:paraId="7977BBA4" w14:textId="40A34EED" w:rsidR="00EB7447" w:rsidRDefault="00EB7447">
      <w:pPr>
        <w:rPr>
          <w:rFonts w:ascii="Times New Roman" w:hAnsi="Times New Roman" w:cs="Times New Roman"/>
          <w:sz w:val="28"/>
          <w:szCs w:val="28"/>
        </w:rPr>
      </w:pPr>
      <w:r>
        <w:rPr>
          <w:rFonts w:ascii="Times New Roman" w:hAnsi="Times New Roman" w:cs="Times New Roman"/>
          <w:sz w:val="28"/>
          <w:szCs w:val="28"/>
        </w:rPr>
        <w:t xml:space="preserve">Fetch the details declared in the variables </w:t>
      </w:r>
      <w:proofErr w:type="spellStart"/>
      <w:r>
        <w:rPr>
          <w:rFonts w:ascii="Times New Roman" w:hAnsi="Times New Roman" w:cs="Times New Roman"/>
          <w:sz w:val="28"/>
          <w:szCs w:val="28"/>
        </w:rPr>
        <w:t>tf</w:t>
      </w:r>
      <w:proofErr w:type="spellEnd"/>
      <w:r>
        <w:rPr>
          <w:rFonts w:ascii="Times New Roman" w:hAnsi="Times New Roman" w:cs="Times New Roman"/>
          <w:sz w:val="28"/>
          <w:szCs w:val="28"/>
        </w:rPr>
        <w:t xml:space="preserve"> files</w:t>
      </w:r>
    </w:p>
    <w:p w14:paraId="29ACEEE6" w14:textId="520A947B" w:rsidR="00EB7447" w:rsidRPr="00EB7447" w:rsidRDefault="00EB7447">
      <w:pPr>
        <w:rPr>
          <w:rFonts w:ascii="Times New Roman" w:hAnsi="Times New Roman" w:cs="Times New Roman"/>
          <w:sz w:val="28"/>
          <w:szCs w:val="28"/>
        </w:rPr>
      </w:pPr>
      <w:r>
        <w:rPr>
          <w:rFonts w:ascii="Times New Roman" w:hAnsi="Times New Roman" w:cs="Times New Roman"/>
          <w:sz w:val="28"/>
          <w:szCs w:val="28"/>
        </w:rPr>
        <w:t>Playground for analysing and designing the code</w:t>
      </w:r>
    </w:p>
    <w:sectPr w:rsidR="00EB7447" w:rsidRPr="00EB7447" w:rsidSect="00CA5CA5">
      <w:pgSz w:w="11906" w:h="16838"/>
      <w:pgMar w:top="1134" w:right="1418" w:bottom="96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2754"/>
    <w:multiLevelType w:val="multilevel"/>
    <w:tmpl w:val="1492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362BB"/>
    <w:multiLevelType w:val="multilevel"/>
    <w:tmpl w:val="14929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930061">
    <w:abstractNumId w:val="0"/>
  </w:num>
  <w:num w:numId="2" w16cid:durableId="1610815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2C"/>
    <w:rsid w:val="000C57EB"/>
    <w:rsid w:val="002020CD"/>
    <w:rsid w:val="003B5F4F"/>
    <w:rsid w:val="004D4A49"/>
    <w:rsid w:val="005A7F3C"/>
    <w:rsid w:val="0071077B"/>
    <w:rsid w:val="007467C1"/>
    <w:rsid w:val="00CA5CA5"/>
    <w:rsid w:val="00CA69C6"/>
    <w:rsid w:val="00E15B5E"/>
    <w:rsid w:val="00E3052C"/>
    <w:rsid w:val="00E92CC5"/>
    <w:rsid w:val="00EB7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43D5"/>
  <w15:chartTrackingRefBased/>
  <w15:docId w15:val="{EA2419B7-003E-44B2-974B-EF3F505E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2CC5"/>
    <w:rPr>
      <w:b/>
      <w:bCs/>
    </w:rPr>
  </w:style>
  <w:style w:type="paragraph" w:styleId="NormalWeb">
    <w:name w:val="Normal (Web)"/>
    <w:basedOn w:val="Normal"/>
    <w:uiPriority w:val="99"/>
    <w:semiHidden/>
    <w:unhideWhenUsed/>
    <w:rsid w:val="002020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020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60396">
      <w:bodyDiv w:val="1"/>
      <w:marLeft w:val="0"/>
      <w:marRight w:val="0"/>
      <w:marTop w:val="0"/>
      <w:marBottom w:val="0"/>
      <w:divBdr>
        <w:top w:val="none" w:sz="0" w:space="0" w:color="auto"/>
        <w:left w:val="none" w:sz="0" w:space="0" w:color="auto"/>
        <w:bottom w:val="none" w:sz="0" w:space="0" w:color="auto"/>
        <w:right w:val="none" w:sz="0" w:space="0" w:color="auto"/>
      </w:divBdr>
    </w:div>
    <w:div w:id="189172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Trephena Blessy</dc:creator>
  <cp:keywords/>
  <dc:description/>
  <cp:lastModifiedBy>Trephena Blessy</cp:lastModifiedBy>
  <cp:revision>4</cp:revision>
  <dcterms:created xsi:type="dcterms:W3CDTF">2024-02-08T07:35:00Z</dcterms:created>
  <dcterms:modified xsi:type="dcterms:W3CDTF">2024-02-08T14:05:00Z</dcterms:modified>
</cp:coreProperties>
</file>