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MohandasAthiraDataExploration1</w:t>
      </w:r>
    </w:p>
    <w:p>
      <w:pPr>
        <w:pStyle w:val="Author"/>
      </w:pPr>
      <w:r>
        <w:t xml:space="preserve">Athira</w:t>
      </w:r>
    </w:p>
    <w:p>
      <w:pPr>
        <w:pStyle w:val="Date"/>
      </w:pPr>
      <w:r>
        <w:t xml:space="preserve">2025-03-30</w:t>
      </w:r>
    </w:p>
    <w:bookmarkStart w:id="27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###############################################################################################################</w:t>
      </w:r>
      <w:r>
        <w:br/>
      </w:r>
      <w:r>
        <w:rPr>
          <w:rStyle w:val="CommentTok"/>
        </w:rPr>
        <w:t xml:space="preserve">#                                                                                                             #                   </w:t>
      </w:r>
      <w:r>
        <w:br/>
      </w:r>
      <w:r>
        <w:rPr>
          <w:rStyle w:val="CommentTok"/>
        </w:rPr>
        <w:t xml:space="preserve"># CODE FOR FINDING TOTAL OPERATING REVENUE PER CARDHOLDER AND RELATED, INFERRED INSIGHTS BASED ON DATA        #                 </w:t>
      </w:r>
      <w:r>
        <w:br/>
      </w:r>
      <w:r>
        <w:rPr>
          <w:rStyle w:val="CommentTok"/>
        </w:rPr>
        <w:t xml:space="preserve">#                                                                                                             #                   </w:t>
      </w:r>
      <w:r>
        <w:br/>
      </w:r>
      <w:r>
        <w:rPr>
          <w:rStyle w:val="CommentTok"/>
        </w:rPr>
        <w:t xml:space="preserve">#                                                                                                             #                   </w:t>
      </w:r>
      <w:r>
        <w:br/>
      </w:r>
      <w:r>
        <w:rPr>
          <w:rStyle w:val="DocumentationTok"/>
        </w:rPr>
        <w:t xml:space="preserve">###############################################################################################################</w:t>
      </w:r>
      <w:r>
        <w:br/>
      </w:r>
      <w:r>
        <w:br/>
      </w:r>
      <w:r>
        <w:rPr>
          <w:rStyle w:val="DocumentationTok"/>
        </w:rPr>
        <w:t xml:space="preserve">##CODE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#Reading CSV file into object</w:t>
      </w:r>
      <w:r>
        <w:br/>
      </w:r>
      <w:r>
        <w:rPr>
          <w:rStyle w:val="NormalTok"/>
        </w:rPr>
        <w:t xml:space="preserve">    library_data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"library_data.csv"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4.4.3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"rapportools"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'rapportools' was built under R version 4.4.3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'rapportools'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IQR, median, sd, var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max, mean, min, range, sum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'plyr' was built under R version 4.4.3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/>
      </w:r>
      <w:r>
        <w:rPr>
          <w:rStyle w:val="VerbatimChar"/>
        </w:rPr>
        <w:t xml:space="preserve">## If you need functions from both plyr and dplyr, please load plyr first, then dplyr:</w:t>
      </w:r>
      <w:r>
        <w:br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arrange, count, desc, failwith, id, mutate, rename, summarise,</w:t>
      </w:r>
      <w:r>
        <w:br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#Using mutate, created new column Total_operating_Rvnue_pr_ActivCardHolder after cleaning the corresponding input columns</w:t>
      </w:r>
      <w:r>
        <w:br/>
      </w:r>
      <w:r>
        <w:rPr>
          <w:rStyle w:val="NormalTok"/>
        </w:rPr>
        <w:t xml:space="preserve">    library_data1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library_data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B2.9..Total.Operating.Revenues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"[^0-9.]"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B2.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..Total.Operating.Revenues)),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A1.14..No..of.Active.Library.Cardholders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"[^0-9.]"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A1.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..No..of.Active.Library.Cardholders)),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Total_operating_Rvnue_pr_ActivCardHolder 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(A1.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..No..of.Active.Library.Cardholders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B2.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..Total.Operating.Revenues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A1.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..No..of.Active.Library.Cardholders</w:t>
      </w:r>
      <w:r>
        <w:br/>
      </w:r>
      <w:r>
        <w:rPr>
          <w:rStyle w:val="NormalTok"/>
        </w:rPr>
        <w:t xml:space="preserve">          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(library_data1)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#Plot the histogram with Total_operating_Rvnue_pr_ActivCardHolder and noticed deviations in 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CommentTok"/>
        </w:rPr>
        <w:t xml:space="preserve">#each range[0-225,(225-500), above 500]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4.4.3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library_data1)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Total_operating_Rvnue_pr_ActivCardHolder),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275 rows containing non-finite outside the scale range</w:t>
      </w:r>
      <w:r>
        <w:br/>
      </w:r>
      <w:r>
        <w:rPr>
          <w:rStyle w:val="VerbatimChar"/>
        </w:rPr>
        <w:t xml:space="preserve">## (`stat_bin()`).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Test_files/figure-docx/cars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##INSIGHT 1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#Create a data set with library data greater than 500 for analysis</w:t>
      </w:r>
      <w:r>
        <w:br/>
      </w:r>
      <w:r>
        <w:rPr>
          <w:rStyle w:val="NormalTok"/>
        </w:rPr>
        <w:t xml:space="preserve">    outliner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library_data1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(Total_operating_Rvnue_pr_ActivCardHolder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(outliner)</w:t>
      </w:r>
      <w:r>
        <w:br/>
      </w:r>
      <w:r>
        <w:rPr>
          <w:rStyle w:val="NormalTok"/>
        </w:rPr>
        <w:t xml:space="preserve">    Outliner_data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(outliner,Library.Full.Name,A1.</w:t>
      </w:r>
      <w:r>
        <w:rPr>
          <w:rStyle w:val="FloatTok"/>
        </w:rPr>
        <w:t xml:space="preserve">4.</w:t>
      </w:r>
      <w:r>
        <w:rPr>
          <w:rStyle w:val="NormalTok"/>
        </w:rPr>
        <w:t xml:space="preserve">Type.of.Library.Service..English.,</w:t>
      </w:r>
      <w:r>
        <w:br/>
      </w:r>
      <w:r>
        <w:rPr>
          <w:rStyle w:val="NormalTok"/>
        </w:rPr>
        <w:t xml:space="preserve">                        A1.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..No..of.Active.Library.Cardholders,B2.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..Total.Operating.Revenues)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#Generating data in table format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#install.packages("pander")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(pander)</w:t>
      </w:r>
    </w:p>
    <w:p>
      <w:pPr>
        <w:pStyle w:val="SourceCode"/>
      </w:pPr>
      <w:r>
        <w:rPr>
          <w:rStyle w:val="VerbatimChar"/>
        </w:rPr>
        <w:t xml:space="preserve">## Warning: package 'pander' was built under R version 4.4.3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(Outliner_data)</w:t>
      </w:r>
    </w:p>
    <w:p>
      <w:pPr>
        <w:pStyle w:val="TableCaption"/>
      </w:pPr>
      <w:r>
        <w:t xml:space="preserve">Table continues below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Table continues below"/>
      </w:tblPr>
      <w:tblGrid>
        <w:gridCol w:w="3471"/>
        <w:gridCol w:w="4448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Library.Full.Name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A1.4.Type.of.Library.Service..English.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Alnwick/Haldimand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Public or Union Library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Garden River FN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First Nations Library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Henvey Inlet FN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First Nations Library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Mattagami FN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First Nations Library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Nipissing FN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First Nations Library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Seine River FN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First Nations Library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Simcoe County Co-operative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County, County co-operative or</w:t>
            </w:r>
            <w:r>
              <w:t xml:space="preserve"> </w:t>
            </w:r>
            <w:r>
              <w:t xml:space="preserve">Regional Municipality Library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Wabauskang FN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First Nations Library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Whitefish River FN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First Nations Library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Algonquins of Pikwakanagan FN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First Nations Library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Chippewas of the Thames FN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First Nations Library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Henvey Inlet FN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First Nations Library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Iskatewizaagegan No. 39 FN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First Nations Library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Mattagami FN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First Nations Library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Michipicoten FN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First Nations Library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Nipissing FN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First Nations Library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Seine River FN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First Nations Library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Simcoe County Co-operative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County, County co-operative or</w:t>
            </w:r>
            <w:r>
              <w:t xml:space="preserve"> </w:t>
            </w:r>
            <w:r>
              <w:t xml:space="preserve">Regional Municipality Library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Wahta Mohawk FN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First Nations Library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Whitefish River FN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First Nations Library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Algonquins of Pikwakanagan FN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First Nations Library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Henvey Inlet FN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First Nations Library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Iskatewizaagegan No. 39 FN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First Nations Library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Magnetawan FN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First Nations Library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Mattagami FN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First Nations Library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Nipissing FN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First Nations Library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Sachigo Lake FN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First Nations Library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Seine River FN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First Nations Library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Simcoe County Co-operative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County, County co-operative or</w:t>
            </w:r>
            <w:r>
              <w:t xml:space="preserve"> </w:t>
            </w:r>
            <w:r>
              <w:t xml:space="preserve">Regional Municipality Library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Wahta Mohawk FN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First Nations Library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Iskatewizaagegan No. 39 FN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First Nations Library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Magnetawan FN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First Nations Library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Mattagami FN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First Nations Library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Nipissing FN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First Nations Library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Saugeen FN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First Nations Library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Seine River FN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First Nations Library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Sheshegwaning FN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First Nations Library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Simcoe County Co-operative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County, County co-operative or</w:t>
            </w:r>
            <w:r>
              <w:t xml:space="preserve"> </w:t>
            </w:r>
            <w:r>
              <w:t xml:space="preserve">Regional Municipality Library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Wahta Mohawk FN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First Nations Library</w:t>
            </w:r>
          </w:p>
        </w:tc>
      </w:tr>
    </w:tbl>
    <w:p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481"/>
        <w:gridCol w:w="3438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A1.14..No..of.Active.Library.Cardholders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B2.9..Total.Operating.Revenues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257393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15741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33973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24546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74723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38840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804105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24480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28724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34431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25918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36973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26248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55316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75250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32968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790462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16790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44689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32857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33973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24265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20788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34573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79390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44535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32505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796372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16607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38205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21288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47190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81984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63986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34606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676826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21494</w:t>
            </w:r>
          </w:p>
        </w:tc>
      </w:tr>
    </w:tbl>
    <w:p>
      <w:pPr>
        <w:pStyle w:val="SourceCode"/>
      </w:pPr>
      <w:r>
        <w:rPr>
          <w:rStyle w:val="DocumentationTok"/>
        </w:rPr>
        <w:t xml:space="preserve">##EXPLANATION 1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#We are having 39 out-liner libraries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#In the above code we are looking for the Total_operating_Rvnue_pr_ActivCardHolder,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#whose value is greater than 500,which is considered as an out-liner.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#Higher value for Total_operating_Rvnue_pr_ActivCardHolder means, 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#lower number of active card holders compared to the Operating revenue provided for them.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#When analyzing the data set we can see that most of the libraries are First Nation Libraries.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#Tried to identified the needs and generate programs for supporting First Nation Libraries and people.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#Can use surveys and social media for identifying their needs and plan accordingly.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#Tried to create facilities, resources, services and programs which increases user interactions,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#and in that way utilize the Total Operating Revenue to its maximum benefit.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DocumentationTok"/>
        </w:rPr>
        <w:t xml:space="preserve">##INSIGHT 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#Create a data set with Total_operating_Rvnue_pr_ActivCardHolder is NA for analysis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    zero_card_hlders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library_data1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(Total_operating_Rvnue_pr_ActivCardHolder)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       A1.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..No..of.Active.Library.Cardholders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count1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(zero_card_hlders)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(count1)</w:t>
      </w:r>
    </w:p>
    <w:p>
      <w:pPr>
        <w:pStyle w:val="SourceCode"/>
      </w:pPr>
      <w:r>
        <w:rPr>
          <w:rStyle w:val="VerbatimChar"/>
        </w:rPr>
        <w:t xml:space="preserve">## [1] 274</w:t>
      </w:r>
    </w:p>
    <w:p>
      <w:pPr>
        <w:pStyle w:val="SourceCode"/>
      </w:pPr>
      <w:r>
        <w:rPr>
          <w:rStyle w:val="NormalTok"/>
        </w:rPr>
        <w:t xml:space="preserve">    Library_details_zero_cardholder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(zero_card_hlders,</w:t>
      </w:r>
      <w:r>
        <w:br/>
      </w:r>
      <w:r>
        <w:rPr>
          <w:rStyle w:val="NormalTok"/>
        </w:rPr>
        <w:t xml:space="preserve">                                      Library.Full.Name,A1.</w:t>
      </w:r>
      <w:r>
        <w:rPr>
          <w:rStyle w:val="FloatTok"/>
        </w:rPr>
        <w:t xml:space="preserve">4.</w:t>
      </w:r>
      <w:r>
        <w:rPr>
          <w:rStyle w:val="NormalTok"/>
        </w:rPr>
        <w:t xml:space="preserve">Type.of.Library.Service..English.,</w:t>
      </w:r>
      <w:r>
        <w:br/>
      </w:r>
      <w:r>
        <w:rPr>
          <w:rStyle w:val="NormalTok"/>
        </w:rPr>
        <w:t xml:space="preserve">                                      A1.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..No..of.Active.Library.Cardholders,</w:t>
      </w:r>
      <w:r>
        <w:br/>
      </w:r>
      <w:r>
        <w:rPr>
          <w:rStyle w:val="NormalTok"/>
        </w:rPr>
        <w:t xml:space="preserve">                                      B2.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..Total.Operating.Revenues)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#Generating data in table format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(pander)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pander</w:t>
      </w:r>
      <w:r>
        <w:rPr>
          <w:rStyle w:val="NormalTok"/>
        </w:rPr>
        <w:t xml:space="preserve">(Library_details_zero_cardholder)</w:t>
      </w:r>
    </w:p>
    <w:p>
      <w:pPr>
        <w:pStyle w:val="TableCaption"/>
      </w:pPr>
      <w:r>
        <w:t xml:space="preserve">Table continues below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Table continues below"/>
      </w:tblPr>
      <w:tblGrid>
        <w:gridCol w:w="3531"/>
        <w:gridCol w:w="4388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Library.Full.Name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A1.4.Type.of.Library.Service..English.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Adjala-TosorontioTwp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Alberton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Amaranth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Archipelago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Aweres LSB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LSB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Baldwin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Beckwith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Brudenell, Lyndoch &amp; Raglan</w:t>
            </w:r>
            <w:r>
              <w:t xml:space="preserve"> </w:t>
            </w:r>
            <w:r>
              <w:t xml:space="preserve">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Calvin, Municipality of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Carling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Casey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Chamberlain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Chapple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Charlton and Dack,</w:t>
            </w:r>
            <w:r>
              <w:t xml:space="preserve"> </w:t>
            </w:r>
            <w:r>
              <w:t xml:space="preserve">Municipality of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Coleman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Dawson LSB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LSB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Dawson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East Garafraxa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East Hawkesbury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Evanturel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Faraday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Gillies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Goulais &amp; District LSB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LSB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Hallebourg LSB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LSB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Hamilton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Harley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Hawk Junction LSB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LSB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Hudson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Hurkett LSB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LSB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Jocelyn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Jogues LSB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LSB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Johnson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Joly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Kerns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Killarney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 Vallee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Lac Seul FN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First Nations Band</w:t>
            </w:r>
            <w:r>
              <w:t xml:space="preserve"> </w:t>
            </w:r>
            <w:r>
              <w:t xml:space="preserve">Council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Lac Ste. Therese LSB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LSB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Laird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Lake of The Woods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Lappe Local Services Board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LSB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Laurentian Valley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Laurier LSB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LSB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Limerick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Local Services Board of</w:t>
            </w:r>
            <w:r>
              <w:t xml:space="preserve"> </w:t>
            </w:r>
            <w:r>
              <w:t xml:space="preserve">Rainbow Country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LSB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MacDonald, Meredith &amp; Aberdeen</w:t>
            </w:r>
            <w:r>
              <w:t xml:space="preserve"> </w:t>
            </w:r>
            <w:r>
              <w:t xml:space="preserve">Add’l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Madoc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Mattawan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McDougall, Municipality of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McMurrich-Monteith, the</w:t>
            </w:r>
            <w:r>
              <w:t xml:space="preserve"> </w:t>
            </w:r>
            <w:r>
              <w:t xml:space="preserve">Corporation of the Township of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McNab-Braeside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Melancthon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Montague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Morley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Mulmur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Nairn &amp; Hyman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Neebing, Municipality of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North Shore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O’Connor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Oro-Medonte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Papineau-Cameron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Perth South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Restoule LSB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LSB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Robinson LSB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LSB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Rossport LSB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LSB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Tarbutt &amp; Tarbutt Additional</w:t>
            </w:r>
            <w:r>
              <w:t xml:space="preserve"> </w:t>
            </w:r>
            <w:r>
              <w:t xml:space="preserve">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Thornloe, Village of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Tiny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Adjala-TosorontioTwp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Alberton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Amaranth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Archipelago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Aweres LSB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LSB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Baldwin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Beckwith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Brudenell, Lyndoch &amp; Raglan</w:t>
            </w:r>
            <w:r>
              <w:t xml:space="preserve"> </w:t>
            </w:r>
            <w:r>
              <w:t xml:space="preserve">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Calvin, Municipality of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Carling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Casey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Chamberlain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Chapple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Charlton and Dack,</w:t>
            </w:r>
            <w:r>
              <w:t xml:space="preserve"> </w:t>
            </w:r>
            <w:r>
              <w:t xml:space="preserve">Municipality of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Coleman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Conmee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Dawson LSB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LSB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Dawson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East Garafraxa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East Hawkesbury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Evanturel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Faraday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Gillies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Goulais &amp; District LSB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LSB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Hallebourg LSB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LSB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Hamilton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Harley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Hawk Junction LSB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LSB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Hudson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Hurkett LSB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LSB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Jocelyn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Jogues LSB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LSB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Johnson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Joly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Kerns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Killarney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 Vallee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Lac Ste. Therese LSB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LSB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Laird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Lake of The Woods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Lappe Local Services Board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LSB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Laurentian Valley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Local Services Board of</w:t>
            </w:r>
            <w:r>
              <w:t xml:space="preserve"> </w:t>
            </w:r>
            <w:r>
              <w:t xml:space="preserve">Rainbow Country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LSB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MacDonald, Meredith &amp; Aberdeen</w:t>
            </w:r>
            <w:r>
              <w:t xml:space="preserve"> </w:t>
            </w:r>
            <w:r>
              <w:t xml:space="preserve">Add’l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Madoc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Mattawan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McDougall, Municipality of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McMurrich-Monteith, the</w:t>
            </w:r>
            <w:r>
              <w:t xml:space="preserve"> </w:t>
            </w:r>
            <w:r>
              <w:t xml:space="preserve">Corporation of the Township of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McNab-Braeside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Melancthon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Montague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Morley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Mulmur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Nairn &amp; Hyman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Neebing, Municipality of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North Shore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O’Connor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Oro-Medonte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Papineau-Cameron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Perth South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Restoule LSB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LSB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Robinson LSB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LSB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Rossport LSB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LSB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Tarbutt &amp; Tarbutt Additional</w:t>
            </w:r>
            <w:r>
              <w:t xml:space="preserve"> </w:t>
            </w:r>
            <w:r>
              <w:t xml:space="preserve">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Thornloe, Village of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Tiny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Adjala-TosorontioTwp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Alberton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Amaranth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Archipelago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Aweres LSB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LSB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Baldwin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Beckwith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Brudenell, Lyndoch &amp; Raglan</w:t>
            </w:r>
            <w:r>
              <w:t xml:space="preserve"> </w:t>
            </w:r>
            <w:r>
              <w:t xml:space="preserve">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Calvin, Municipality of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Carling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Casey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Chamberlain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Chapple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Charlton and Dack,</w:t>
            </w:r>
            <w:r>
              <w:t xml:space="preserve"> </w:t>
            </w:r>
            <w:r>
              <w:t xml:space="preserve">Municipality of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Coleman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Conmee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Dawson LSB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LSB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Dawson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East Garafraxa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East Hawkesbury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Evanturel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Faraday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Gillies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Goulais &amp; District LSB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LSB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Hallebourg LSB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LSB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Hamilton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Harley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Hawk Junction LSB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LSB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Hilliard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Hudson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Hurkett LSB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LSB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Jocelyn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Jogues LSB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LSB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Johnson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Joly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Kerns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Killarney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 Vallee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Lac Ste. Therese LSB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LSB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Laird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Lake of The Woods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Lappe Local Services Board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LSB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Laurentian Valley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Laurier LSB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LSB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Local Services Board of</w:t>
            </w:r>
            <w:r>
              <w:t xml:space="preserve"> </w:t>
            </w:r>
            <w:r>
              <w:t xml:space="preserve">Rainbow Country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LSB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MacDonald, Meredith &amp; Aberdeen</w:t>
            </w:r>
            <w:r>
              <w:t xml:space="preserve"> </w:t>
            </w:r>
            <w:r>
              <w:t xml:space="preserve">Add’l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Madoc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Mattawan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McDougall, Municipality of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McMurrich-Monteith, the</w:t>
            </w:r>
            <w:r>
              <w:t xml:space="preserve"> </w:t>
            </w:r>
            <w:r>
              <w:t xml:space="preserve">Corporation of the Township of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McNab-Braeside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Melancthon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Montague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Morley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Mulmur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Nairn &amp; Hyman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Neebing, Municipality of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North Shore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O’Connor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Oro-Medonte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Papineau-Cameron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Perth South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Restoule LSB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LSB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Robinson LSB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LSB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Rossport LSB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LSB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Tarbutt &amp; Tarbutt Additional</w:t>
            </w:r>
            <w:r>
              <w:t xml:space="preserve"> </w:t>
            </w:r>
            <w:r>
              <w:t xml:space="preserve">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Thornloe, Village of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Tiny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Adjala-TosorontioTwp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Alberton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Amaranth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Archipelago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Aweres LSB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LSB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Baldwin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Beckwith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Brudenell, Lyndoch &amp; Raglan</w:t>
            </w:r>
            <w:r>
              <w:t xml:space="preserve"> </w:t>
            </w:r>
            <w:r>
              <w:t xml:space="preserve">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Calvin, Municipality of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Carling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Casey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Chamberlain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Chapple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Charlton and Dack,</w:t>
            </w:r>
            <w:r>
              <w:t xml:space="preserve"> </w:t>
            </w:r>
            <w:r>
              <w:t xml:space="preserve">Municipality of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Coleman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Conmee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Dawson LSB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LSB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Dawson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East Garafraxa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East Hawkesbury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Evanturel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Faraday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Gillies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Goulais &amp; District LSB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LSB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Hallebourg LSB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LSB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Hamilton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Harley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Harris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Hawk Junction LSB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LSB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Hilliard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Hudson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Hurkett LSB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LSB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Jocelyn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Jogues LSB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LSB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Johnson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Joly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Kerns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Killarney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 Vallee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Lac Ste. Therese LSB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LSB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Laird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Lake of The Woods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Laurentian Valley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Laurier LSB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LSB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Local Services Board of</w:t>
            </w:r>
            <w:r>
              <w:t xml:space="preserve"> </w:t>
            </w:r>
            <w:r>
              <w:t xml:space="preserve">Rainbow Country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LSB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MacDonald, Meredith &amp; Aberdeen</w:t>
            </w:r>
            <w:r>
              <w:t xml:space="preserve"> </w:t>
            </w:r>
            <w:r>
              <w:t xml:space="preserve">Add’l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Madoc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Mattawan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McDougall, Municipality of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McMurrich-Monteith, the</w:t>
            </w:r>
            <w:r>
              <w:t xml:space="preserve"> </w:t>
            </w:r>
            <w:r>
              <w:t xml:space="preserve">Corporation of the Township of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McNab-Braeside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Melancthon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Montague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Morley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Mulmur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Nairn &amp; Hyman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Neebing, Municipality of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North Shore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O’Connor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Oro-Medonte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Papineau-Cameron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Perth South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Restoule LSB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LSB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Robinson LSB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LSB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Rossport LSB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LSB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Tarbutt &amp; Tarbutt Additional</w:t>
            </w:r>
            <w:r>
              <w:t xml:space="preserve"> </w:t>
            </w:r>
            <w:r>
              <w:t xml:space="preserve">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Thornloe, Village of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Tiny Twp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Contracting Municipality</w:t>
            </w:r>
          </w:p>
        </w:tc>
      </w:tr>
    </w:tbl>
    <w:p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481"/>
        <w:gridCol w:w="3438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A1.14..No..of.Active.Library.Cardholders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B2.9..Total.Operating.Revenues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23128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97175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30726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3264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114625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6584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45765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1762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7361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1498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33679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16413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30095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9653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305412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2486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4487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1155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2429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125261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2331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3581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35687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45864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115438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61291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105953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22760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38534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1382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264002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110182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4313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182183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33456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3587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89877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23726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3264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110713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6584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44878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1762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7361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1498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41663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16125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9557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23595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9653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299428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2486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5449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4436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2429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176364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3581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34278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58006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109637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58293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93711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22100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37166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1382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250070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107070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4273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181434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101916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22278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3264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105615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6584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42139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1762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7281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12686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1498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42450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15835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9557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22595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9653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289400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2486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4458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4386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2429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13091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164318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3581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32794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42129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105635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54943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80989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21755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32330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1382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241456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104616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4243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183103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30167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1667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101790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15072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3264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1694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102224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6584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40912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1762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7281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2828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12686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1498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42162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15556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9517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21595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984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9653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269796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2486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4458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2405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1822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1066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3387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2429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160765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3581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31628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40902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91130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53371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64524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21080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32103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1382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4992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1220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190930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1878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101181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4243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186932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Getting the count and listing the libraries with number of active card holders is 0</w:t>
      </w:r>
      <w:r>
        <w:br/>
      </w:r>
      <w:r>
        <w:rPr>
          <w:rStyle w:val="NormalTok"/>
        </w:rPr>
        <w:t xml:space="preserve">    count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(library_data1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A1.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..No..of.Active.Library.Cardholders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##EXPLANATION 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#Wherever Total_operating_Rvnue_pr_ActivCardHolder is NA, 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#the corresponding library's number of active card holders is also 0.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#That indicates for the corresponding libraries, number of library users is 0,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#but total operating revenue is generated.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#Most of the library type is contacting municipality or contracting LSB type.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#So need to check the efficiently of contracting firms and their terms working.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#Initially we need to check weather those libraries are existing.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#There will be less possibility that libraries with 0 active card holders exist.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#If existing generate programs, resources , services which improves user interactions with public and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#Also social media advertisements can also be helpful.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#This helps in increasing number of active card holders, and optimizing the Total operating revenue.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DocumentationTok"/>
        </w:rPr>
        <w:t xml:space="preserve">##INSIGHT 3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Creating a data set where majority of Total_operating_Rvnue_pr_ActivCardHolder resides, which is less than 500</w:t>
      </w:r>
      <w:r>
        <w:br/>
      </w:r>
      <w:r>
        <w:rPr>
          <w:rStyle w:val="NormalTok"/>
        </w:rPr>
        <w:t xml:space="preserve">    majority</w:t>
      </w:r>
      <w:r>
        <w:rPr>
          <w:rStyle w:val="OtherTok"/>
        </w:rPr>
        <w:t xml:space="preserve">=</w:t>
      </w:r>
      <w:r>
        <w:rPr>
          <w:rStyle w:val="NormalTok"/>
        </w:rPr>
        <w:t xml:space="preserve">library_data1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(Total_operating_Rvnue_pr_ActivCardHolder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(majority)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#trying to find relation between above 2 variables using bar chart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(majority,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B2.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..Self.Generated.Revenue..e.g..fines..fees..sales.fundraising..room.rentals..cafe.revenue..etc..,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Total_operating_Rvnue_pr_ActivCardHolder,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Total_operating_Rvnue_pr_ActivCardHolder))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"Comparison of Library Revenues"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"Selfgenerating revenue"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"Operating revenue"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Test_files/figure-docx/cars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#From the bar chart we find that Total_operating_Rvnue_pr_ActivCardHolder above 250, is the greatest functioning libraries.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that data into an object for further analysis. </w:t>
      </w:r>
      <w:r>
        <w:br/>
      </w:r>
      <w:r>
        <w:rPr>
          <w:rStyle w:val="NormalTok"/>
        </w:rPr>
        <w:t xml:space="preserve">    core_analysis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majority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(Total_operating_Rvnue_pr_ActivCardHolder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#Sorting data based on self generated revenue,Total_operating_Rvnue_pr_ActivCardHolder and Net balance brought from previous year </w:t>
      </w:r>
      <w:r>
        <w:br/>
      </w:r>
      <w:r>
        <w:rPr>
          <w:rStyle w:val="NormalTok"/>
        </w:rPr>
        <w:t xml:space="preserve">                                                                                         </w:t>
      </w:r>
      <w:r>
        <w:rPr>
          <w:rStyle w:val="CommentTok"/>
        </w:rPr>
        <w:t xml:space="preserve">#after cleaning the corresponding columns.</w:t>
      </w:r>
      <w:r>
        <w:br/>
      </w:r>
      <w:r>
        <w:rPr>
          <w:rStyle w:val="NormalTok"/>
        </w:rPr>
        <w:t xml:space="preserve">    core_analysis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B2.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..Self.Generated.Revenue..e.g..fines..fees..sales.fundraising..room.rentals..cafe.revenue..etc..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"[^0-9.]"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core_analysis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B2.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..Self.Generated.Revenue..e.g..fines..fees..sales.fundraising..room.rentals..cafe.revenue..etc..))</w:t>
      </w:r>
      <w:r>
        <w:br/>
      </w:r>
      <w:r>
        <w:rPr>
          <w:rStyle w:val="NormalTok"/>
        </w:rPr>
        <w:t xml:space="preserve"> model_data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(core_analysis,</w:t>
      </w:r>
      <w:r>
        <w:br/>
      </w:r>
      <w:r>
        <w:rPr>
          <w:rStyle w:val="NormalTok"/>
        </w:rPr>
        <w:t xml:space="preserve">                     B2.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..Self.Generated.Revenue..e.g..fines..fees..sales.fundraising..room.rentals..cafe.revenue..etc..,</w:t>
      </w:r>
      <w:r>
        <w:br/>
      </w:r>
      <w:r>
        <w:rPr>
          <w:rStyle w:val="NormalTok"/>
        </w:rPr>
        <w:t xml:space="preserve">                      Total_operating_Rvnue_pr_ActivCardHolder,B1.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..Net.Balance.brought.forward.from.previous.year)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#print(model_data)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#Select the last 5 observations from bottom of data set, which can be model to other libraries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max.print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a higher limit</w:t>
      </w:r>
      <w:r>
        <w:br/>
      </w:r>
      <w:r>
        <w:rPr>
          <w:rStyle w:val="NormalTok"/>
        </w:rPr>
        <w:t xml:space="preserve">    Model_Libraries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(model_data),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(B2.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..Self.Generated.Revenue..e.g..fines..fees..sales.fundraising..room.rentals..cafe.revenue..etc..))</w:t>
      </w:r>
      <w:r>
        <w:br/>
      </w:r>
      <w:r>
        <w:rPr>
          <w:rStyle w:val="NormalTok"/>
        </w:rPr>
        <w:t xml:space="preserve">    Model_Libraries1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(Model_Libraries,Library.Number,Library.Full.Name,</w:t>
      </w:r>
      <w:r>
        <w:br/>
      </w:r>
      <w:r>
        <w:rPr>
          <w:rStyle w:val="NormalTok"/>
        </w:rPr>
        <w:t xml:space="preserve">                          Survey.Year.From,A1.</w:t>
      </w:r>
      <w:r>
        <w:rPr>
          <w:rStyle w:val="FloatTok"/>
        </w:rPr>
        <w:t xml:space="preserve">3.</w:t>
      </w:r>
      <w:r>
        <w:rPr>
          <w:rStyle w:val="NormalTok"/>
        </w:rPr>
        <w:t xml:space="preserve">Ontario.Library.Service..OLS..Region..English.,</w:t>
      </w:r>
      <w:r>
        <w:br/>
      </w:r>
      <w:r>
        <w:rPr>
          <w:rStyle w:val="NormalTok"/>
        </w:rPr>
        <w:t xml:space="preserve">                          A1.</w:t>
      </w:r>
      <w:r>
        <w:rPr>
          <w:rStyle w:val="FloatTok"/>
        </w:rPr>
        <w:t xml:space="preserve">10.</w:t>
      </w:r>
      <w:r>
        <w:rPr>
          <w:rStyle w:val="NormalTok"/>
        </w:rPr>
        <w:t xml:space="preserve">City.Town,A1.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..No..of.Active.Library.Cardholders,</w:t>
      </w:r>
      <w:r>
        <w:br/>
      </w:r>
      <w:r>
        <w:rPr>
          <w:rStyle w:val="NormalTok"/>
        </w:rPr>
        <w:t xml:space="preserve">                          B2.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..Self.Generated.Revenue..e.g..fines..fees..sales.fundraising..room.rentals..cafe.revenue..etc..,</w:t>
      </w:r>
      <w:r>
        <w:br/>
      </w:r>
      <w:r>
        <w:rPr>
          <w:rStyle w:val="NormalTok"/>
        </w:rPr>
        <w:t xml:space="preserve">                          B2.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..Total.Operating.Revenues,Total_operating_Rvnue_pr_ActivCardHolder)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(Model_Libraries1)</w:t>
      </w:r>
    </w:p>
    <w:p>
      <w:pPr>
        <w:pStyle w:val="SourceCode"/>
      </w:pPr>
      <w:r>
        <w:rPr>
          <w:rStyle w:val="VerbatimChar"/>
        </w:rPr>
        <w:t xml:space="preserve">##   Library.Number Library.Full.Name Survey.Year.From</w:t>
      </w:r>
      <w:r>
        <w:br/>
      </w:r>
      <w:r>
        <w:rPr>
          <w:rStyle w:val="VerbatimChar"/>
        </w:rPr>
        <w:t xml:space="preserve">## 1          L0269         Stratford             2018</w:t>
      </w:r>
      <w:r>
        <w:br/>
      </w:r>
      <w:r>
        <w:rPr>
          <w:rStyle w:val="VerbatimChar"/>
        </w:rPr>
        <w:t xml:space="preserve">## 2          L0269         Stratford             2016</w:t>
      </w:r>
      <w:r>
        <w:br/>
      </w:r>
      <w:r>
        <w:rPr>
          <w:rStyle w:val="VerbatimChar"/>
        </w:rPr>
        <w:t xml:space="preserve">## 3          L0269         Stratford             2017</w:t>
      </w:r>
      <w:r>
        <w:br/>
      </w:r>
      <w:r>
        <w:rPr>
          <w:rStyle w:val="VerbatimChar"/>
        </w:rPr>
        <w:t xml:space="preserve">## 4          L0269         Stratford             2015</w:t>
      </w:r>
      <w:r>
        <w:br/>
      </w:r>
      <w:r>
        <w:rPr>
          <w:rStyle w:val="VerbatimChar"/>
        </w:rPr>
        <w:t xml:space="preserve">## 5          L0074       Orangeville             2018</w:t>
      </w:r>
      <w:r>
        <w:br/>
      </w:r>
      <w:r>
        <w:rPr>
          <w:rStyle w:val="VerbatimChar"/>
        </w:rPr>
        <w:t xml:space="preserve">## 6          L0074       Orangeville             2017</w:t>
      </w:r>
      <w:r>
        <w:br/>
      </w:r>
      <w:r>
        <w:rPr>
          <w:rStyle w:val="VerbatimChar"/>
        </w:rPr>
        <w:t xml:space="preserve">##   A1.3.Ontario.Library.Service..OLS..Region..English. A1.10.City.Town</w:t>
      </w:r>
      <w:r>
        <w:br/>
      </w:r>
      <w:r>
        <w:rPr>
          <w:rStyle w:val="VerbatimChar"/>
        </w:rPr>
        <w:t xml:space="preserve">## 1                    Southern Ontario Library Service       Stratford</w:t>
      </w:r>
      <w:r>
        <w:br/>
      </w:r>
      <w:r>
        <w:rPr>
          <w:rStyle w:val="VerbatimChar"/>
        </w:rPr>
        <w:t xml:space="preserve">## 2                    Southern Ontario Library Service       Stratford</w:t>
      </w:r>
      <w:r>
        <w:br/>
      </w:r>
      <w:r>
        <w:rPr>
          <w:rStyle w:val="VerbatimChar"/>
        </w:rPr>
        <w:t xml:space="preserve">## 3                    Southern Ontario Library Service       Stratford</w:t>
      </w:r>
      <w:r>
        <w:br/>
      </w:r>
      <w:r>
        <w:rPr>
          <w:rStyle w:val="VerbatimChar"/>
        </w:rPr>
        <w:t xml:space="preserve">## 4                    Southern Ontario Library Service       Stratford</w:t>
      </w:r>
      <w:r>
        <w:br/>
      </w:r>
      <w:r>
        <w:rPr>
          <w:rStyle w:val="VerbatimChar"/>
        </w:rPr>
        <w:t xml:space="preserve">## 5                    Southern Ontario Library Service     Orangeville</w:t>
      </w:r>
      <w:r>
        <w:br/>
      </w:r>
      <w:r>
        <w:rPr>
          <w:rStyle w:val="VerbatimChar"/>
        </w:rPr>
        <w:t xml:space="preserve">## 6                    Southern Ontario Library Service     Orangeville</w:t>
      </w:r>
      <w:r>
        <w:br/>
      </w:r>
      <w:r>
        <w:rPr>
          <w:rStyle w:val="VerbatimChar"/>
        </w:rPr>
        <w:t xml:space="preserve">##   A1.14..No..of.Active.Library.Cardholders</w:t>
      </w:r>
      <w:r>
        <w:br/>
      </w:r>
      <w:r>
        <w:rPr>
          <w:rStyle w:val="VerbatimChar"/>
        </w:rPr>
        <w:t xml:space="preserve">## 1                                     8522</w:t>
      </w:r>
      <w:r>
        <w:br/>
      </w:r>
      <w:r>
        <w:rPr>
          <w:rStyle w:val="VerbatimChar"/>
        </w:rPr>
        <w:t xml:space="preserve">## 2                                     8761</w:t>
      </w:r>
      <w:r>
        <w:br/>
      </w:r>
      <w:r>
        <w:rPr>
          <w:rStyle w:val="VerbatimChar"/>
        </w:rPr>
        <w:t xml:space="preserve">## 3                                     8615</w:t>
      </w:r>
      <w:r>
        <w:br/>
      </w:r>
      <w:r>
        <w:rPr>
          <w:rStyle w:val="VerbatimChar"/>
        </w:rPr>
        <w:t xml:space="preserve">## 4                                     8727</w:t>
      </w:r>
      <w:r>
        <w:br/>
      </w:r>
      <w:r>
        <w:rPr>
          <w:rStyle w:val="VerbatimChar"/>
        </w:rPr>
        <w:t xml:space="preserve">## 5                                     7743</w:t>
      </w:r>
      <w:r>
        <w:br/>
      </w:r>
      <w:r>
        <w:rPr>
          <w:rStyle w:val="VerbatimChar"/>
        </w:rPr>
        <w:t xml:space="preserve">## 6                                     7552</w:t>
      </w:r>
      <w:r>
        <w:br/>
      </w:r>
      <w:r>
        <w:rPr>
          <w:rStyle w:val="VerbatimChar"/>
        </w:rPr>
        <w:t xml:space="preserve">##   B2.6..Self.Generated.Revenue..e.g..fines..fees..sales.fundraising..room.rentals..cafe.revenue..etc..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300219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283168</w:t>
      </w:r>
      <w:r>
        <w:br/>
      </w:r>
      <w:r>
        <w:rPr>
          <w:rStyle w:val="VerbatimChar"/>
        </w:rPr>
        <w:t xml:space="preserve">## 3                                                                                               281696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265438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208563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183085</w:t>
      </w:r>
      <w:r>
        <w:br/>
      </w:r>
      <w:r>
        <w:rPr>
          <w:rStyle w:val="VerbatimChar"/>
        </w:rPr>
        <w:t xml:space="preserve">##   B2.9..Total.Operating.Revenues Total_operating_Rvnue_pr_ActivCardHolder</w:t>
      </w:r>
      <w:r>
        <w:br/>
      </w:r>
      <w:r>
        <w:rPr>
          <w:rStyle w:val="VerbatimChar"/>
        </w:rPr>
        <w:t xml:space="preserve">## 1                        2686589                                 315.2533</w:t>
      </w:r>
      <w:r>
        <w:br/>
      </w:r>
      <w:r>
        <w:rPr>
          <w:rStyle w:val="VerbatimChar"/>
        </w:rPr>
        <w:t xml:space="preserve">## 2                        2541771                                 290.1234</w:t>
      </w:r>
      <w:r>
        <w:br/>
      </w:r>
      <w:r>
        <w:rPr>
          <w:rStyle w:val="VerbatimChar"/>
        </w:rPr>
        <w:t xml:space="preserve">## 3                        2587836                                 300.3872</w:t>
      </w:r>
      <w:r>
        <w:br/>
      </w:r>
      <w:r>
        <w:rPr>
          <w:rStyle w:val="VerbatimChar"/>
        </w:rPr>
        <w:t xml:space="preserve">## 4                        2505283                                 287.0726</w:t>
      </w:r>
      <w:r>
        <w:br/>
      </w:r>
      <w:r>
        <w:rPr>
          <w:rStyle w:val="VerbatimChar"/>
        </w:rPr>
        <w:t xml:space="preserve">## 5                        2060807                                 266.1510</w:t>
      </w:r>
      <w:r>
        <w:br/>
      </w:r>
      <w:r>
        <w:rPr>
          <w:rStyle w:val="VerbatimChar"/>
        </w:rPr>
        <w:t xml:space="preserve">## 6                        2030981                                 268.9329</w:t>
      </w:r>
    </w:p>
    <w:p>
      <w:pPr>
        <w:pStyle w:val="SourceCode"/>
      </w:pPr>
      <w:r>
        <w:rPr>
          <w:rStyle w:val="DocumentationTok"/>
        </w:rPr>
        <w:t xml:space="preserve">##EXPLANATION 3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#Using the above code we are trying to find first 6 libraries and their details, where there interactions,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CommentTok"/>
        </w:rPr>
        <w:t xml:space="preserve">#programs and services that can be model to other libraries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Library names specified above can be analyzed to identify programs that can be model to other libraries.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Libraries with medium values on Total_operating_Rvnue_pr_ActivCardHolder will be doing excellent as,</w:t>
      </w:r>
      <w:r>
        <w:br/>
      </w:r>
      <w:r>
        <w:rPr>
          <w:rStyle w:val="NormalTok"/>
        </w:rPr>
        <w:t xml:space="preserve">                                                                  </w:t>
      </w:r>
      <w:r>
        <w:rPr>
          <w:rStyle w:val="CommentTok"/>
        </w:rPr>
        <w:t xml:space="preserve">#those have optimized value.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they have great number of active card holders and total operating revenue utilization.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#Here we are trying to list libraries based on highest self generated revenue,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#with respect to Total_operating_Rvnue_pr_ActivCardHolder and revenue get back from previous year.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Those libraries also have lots of interesting programs and services created for public.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 had selected top5 model libraries based on their data.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#They will gives us an idea on how we can implement same on other libraries.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MohandasAthiraDataExploration1</dc:title>
  <dc:creator>Athira</dc:creator>
  <cp:keywords/>
  <dcterms:created xsi:type="dcterms:W3CDTF">2025-03-30T23:04:25Z</dcterms:created>
  <dcterms:modified xsi:type="dcterms:W3CDTF">2025-03-30T23:04:25Z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2025-03-30</vt:lpwstr>
  </property>
  <property fmtid="{D5CDD505-2E9C-101B-9397-08002B2CF9AE}" pid="3" name="output">
    <vt:lpwstr/>
  </property>
</Properties>
</file>