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D344FD" w:rsidRDefault="007178C6" w:rsidP="00F45F02">
      <w:pPr>
        <w:pStyle w:val="Heading1"/>
        <w:keepNext/>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7B4AC950" w14:textId="77777777" w:rsidR="00BE3896" w:rsidRPr="00D344FD" w:rsidRDefault="007178C6" w:rsidP="00F45F02">
      <w:pPr>
        <w:keepNext/>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7F19ECC2"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D344FD" w:rsidRDefault="00BE3896">
      <w:pPr>
        <w:pStyle w:val="BodyText"/>
        <w:spacing w:before="14"/>
        <w:rPr>
          <w:b/>
        </w:rPr>
      </w:pPr>
    </w:p>
    <w:p w14:paraId="1CC3AEA5" w14:textId="77777777" w:rsidR="00BE3896" w:rsidRPr="00D344FD" w:rsidRDefault="007178C6" w:rsidP="00F45F02">
      <w:pPr>
        <w:pStyle w:val="Heading1"/>
        <w:keepNext/>
        <w:ind w:left="0"/>
      </w:pPr>
      <w:r w:rsidRPr="00D344FD">
        <w:rPr>
          <w:color w:val="000000"/>
        </w:rPr>
        <w:t>Problem</w:t>
      </w:r>
      <w:r w:rsidRPr="00D344FD">
        <w:rPr>
          <w:color w:val="000000"/>
          <w:spacing w:val="-7"/>
        </w:rPr>
        <w:t xml:space="preserve"> </w:t>
      </w:r>
      <w:r w:rsidRPr="00D344FD">
        <w:rPr>
          <w:color w:val="000000"/>
          <w:spacing w:val="-2"/>
        </w:rPr>
        <w:t>Statement:</w:t>
      </w:r>
    </w:p>
    <w:p w14:paraId="1A0FAC30"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D344FD" w:rsidRDefault="00DE1DED" w:rsidP="0000570B">
      <w:pPr>
        <w:pStyle w:val="BodyText"/>
        <w:spacing w:before="52"/>
        <w:jc w:val="both"/>
        <w:rPr>
          <w:bCs/>
          <w:lang w:val="en-IN"/>
        </w:rPr>
      </w:pPr>
      <w:r w:rsidRPr="00D344FD">
        <w:rPr>
          <w:bCs/>
          <w:color w:val="000000"/>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4738AC6A"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643B3439"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4E4F671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5733BFC4"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Repeated evacuation queries should be answered efficiently. </w:t>
      </w:r>
    </w:p>
    <w:p w14:paraId="7750A22F"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6B6AD910"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7D161B8B"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routing system should prioritize routes with minimum travel cost. </w:t>
      </w:r>
    </w:p>
    <w:p w14:paraId="542B9084"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centers. </w:t>
      </w:r>
    </w:p>
    <w:p w14:paraId="2653FCE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7F193746"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Floyd-Warshall, and route caching.</w:t>
      </w:r>
    </w:p>
    <w:p w14:paraId="056A7C15" w14:textId="77777777" w:rsidR="00F16F81" w:rsidRPr="00D344FD" w:rsidRDefault="00F16F81" w:rsidP="00F45F02">
      <w:pPr>
        <w:pStyle w:val="BodyText"/>
        <w:keepNext/>
        <w:spacing w:before="52"/>
        <w:rPr>
          <w:b/>
          <w:lang w:val="en-IN"/>
        </w:rPr>
      </w:pPr>
      <w:r w:rsidRPr="00D344FD">
        <w:rPr>
          <w:b/>
          <w:color w:val="000000"/>
          <w:lang w:val="en-IN"/>
        </w:rPr>
        <w:t>Students must:</w:t>
      </w:r>
    </w:p>
    <w:p w14:paraId="6126EAA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and justify the choice of graph ADT and graph representation. </w:t>
      </w:r>
    </w:p>
    <w:p w14:paraId="2D04C4E9"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2B02F9F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2C3CFC2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3AA1780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5F873A13"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61CBE34F"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65DC49EE"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4F0D0F7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Compare Dijkstra's algorithm with Floyd-Warshall for the given network. </w:t>
      </w:r>
    </w:p>
    <w:p w14:paraId="4316560A"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the time and space complexity of the complete system. </w:t>
      </w:r>
    </w:p>
    <w:p w14:paraId="4AEF9E5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ms routing requirement. </w:t>
      </w:r>
    </w:p>
    <w:p w14:paraId="659B42BB" w14:textId="77777777" w:rsidR="00F16F81" w:rsidRPr="00D344FD" w:rsidRDefault="00F16F81" w:rsidP="00F16F81">
      <w:pPr>
        <w:pStyle w:val="BodyText"/>
        <w:numPr>
          <w:ilvl w:val="0"/>
          <w:numId w:val="4"/>
        </w:numPr>
        <w:spacing w:before="52"/>
        <w:rPr>
          <w:bCs/>
          <w:lang w:val="en-IN"/>
        </w:rPr>
      </w:pPr>
      <w:r w:rsidRPr="00D344FD">
        <w:rPr>
          <w:bCs/>
          <w:color w:val="000000"/>
          <w:lang w:val="en-IN"/>
        </w:rPr>
        <w:t>Analyze how the system behaves when 30% of the roads become unavailable during a disaster</w:t>
      </w:r>
    </w:p>
    <w:p w14:paraId="105BDDD2" w14:textId="77777777" w:rsidR="00BE3896" w:rsidRPr="00D344FD" w:rsidRDefault="00BE3896">
      <w:pPr>
        <w:pStyle w:val="BodyText"/>
        <w:spacing w:before="52"/>
        <w:rPr>
          <w:b/>
        </w:rPr>
      </w:pPr>
    </w:p>
    <w:p w14:paraId="2F598B9F" w14:textId="77777777" w:rsidR="00BE3896" w:rsidRPr="00D344FD" w:rsidRDefault="00BE3896">
      <w:pPr>
        <w:pStyle w:val="BodyText"/>
        <w:spacing w:before="17"/>
      </w:pPr>
    </w:p>
    <w:p w14:paraId="194E0D6F" w14:textId="77777777" w:rsidR="000579AD" w:rsidRDefault="007178C6" w:rsidP="00F45F02">
      <w:pPr>
        <w:keepNext/>
        <w:spacing w:after="160" w:line="259" w:lineRule="auto"/>
        <w:jc w:val="center"/>
      </w:pPr>
      <w:r>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Default="000579AD">
      <w:pPr>
        <w:spacing w:after="40"/>
      </w:pPr>
    </w:p>
    <w:p w14:paraId="2E8B994F" w14:textId="77777777" w:rsidR="000579AD" w:rsidRDefault="007178C6">
      <w:pPr>
        <w:spacing w:after="200" w:line="259" w:lineRule="auto"/>
      </w:pPr>
      <w:r>
        <w:rPr>
          <w:color w:val="000000"/>
          <w:sz w:val="20"/>
        </w:rPr>
        <w:t>GitHub Repository: https://github.com/athisayaprema2007-hue/CSA0312-Intelligent-Evacuation-Routing-System</w:t>
      </w:r>
    </w:p>
    <w:p w14:paraId="3C8547C9" w14:textId="77777777" w:rsidR="000579AD" w:rsidRDefault="007178C6">
      <w:pPr>
        <w:keepNext/>
        <w:spacing w:after="100" w:line="259" w:lineRule="auto"/>
      </w:pPr>
      <w:r>
        <w:rPr>
          <w:b/>
          <w:color w:val="000000"/>
          <w:sz w:val="28"/>
        </w:rPr>
        <w:t>1. Graph ADT and Graph Representation</w:t>
      </w:r>
    </w:p>
    <w:p w14:paraId="601FCCEC" w14:textId="77777777" w:rsidR="000579AD" w:rsidRDefault="007178C6">
      <w:pPr>
        <w:keepNext/>
        <w:spacing w:before="160" w:after="100" w:line="259" w:lineRule="auto"/>
      </w:pPr>
      <w:r>
        <w:rPr>
          <w:b/>
          <w:color w:val="000000"/>
          <w:sz w:val="24"/>
        </w:rPr>
        <w:t>Problem Understanding</w:t>
      </w:r>
    </w:p>
    <w:p w14:paraId="3F0570F2" w14:textId="77777777" w:rsidR="000579AD" w:rsidRDefault="007178C6">
      <w:pPr>
        <w:spacing w:after="120" w:line="259" w:lineRule="auto"/>
        <w:ind w:firstLine="360"/>
      </w:pPr>
      <w:r>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Default="007178C6">
      <w:pPr>
        <w:keepNext/>
        <w:spacing w:before="160" w:after="100" w:line="259" w:lineRule="auto"/>
      </w:pPr>
      <w:r>
        <w:rPr>
          <w:b/>
          <w:color w:val="000000"/>
          <w:sz w:val="24"/>
        </w:rPr>
        <w:lastRenderedPageBreak/>
        <w:t>Selected Representation</w:t>
      </w:r>
    </w:p>
    <w:p w14:paraId="5535D76E" w14:textId="77777777" w:rsidR="000579AD" w:rsidRDefault="007178C6">
      <w:pPr>
        <w:spacing w:after="120" w:line="259" w:lineRule="auto"/>
        <w:ind w:firstLine="360"/>
      </w:pPr>
      <w:r>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Default="000579AD">
      <w:pPr>
        <w:spacing w:after="40"/>
      </w:pPr>
    </w:p>
    <w:p w14:paraId="6962E27F" w14:textId="77777777" w:rsidR="000579AD" w:rsidRDefault="007178C6">
      <w:pPr>
        <w:keepNext/>
        <w:spacing w:after="100" w:line="259" w:lineRule="auto"/>
      </w:pPr>
      <w:r>
        <w:rPr>
          <w:b/>
          <w:color w:val="000000"/>
          <w:sz w:val="28"/>
        </w:rPr>
        <w:t>2. C Structure Design</w:t>
      </w:r>
    </w:p>
    <w:p w14:paraId="11980771" w14:textId="77777777" w:rsidR="000579AD" w:rsidRDefault="007178C6">
      <w:pPr>
        <w:spacing w:after="120" w:line="259" w:lineRule="auto"/>
        <w:ind w:firstLine="360"/>
      </w:pPr>
      <w:r>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Default="000579AD">
      <w:pPr>
        <w:spacing w:after="40"/>
      </w:pPr>
    </w:p>
    <w:p w14:paraId="6B5C325D" w14:textId="77777777" w:rsidR="000579AD" w:rsidRDefault="007178C6">
      <w:pPr>
        <w:keepNext/>
        <w:spacing w:after="100" w:line="259" w:lineRule="auto"/>
      </w:pPr>
      <w:r>
        <w:rPr>
          <w:b/>
          <w:color w:val="000000"/>
          <w:sz w:val="28"/>
        </w:rPr>
        <w:t>3. Dynamic Road-Weight and Road-Status Updates</w:t>
      </w:r>
    </w:p>
    <w:p w14:paraId="4B05174A" w14:textId="77777777" w:rsidR="000579AD" w:rsidRDefault="007178C6">
      <w:pPr>
        <w:spacing w:after="120" w:line="259" w:lineRule="auto"/>
        <w:ind w:firstLine="360"/>
      </w:pPr>
      <w:r>
        <w:rPr>
          <w:color w:val="000000"/>
          <w:sz w:val="24"/>
        </w:rPr>
        <w:t xml:space="preserve">Each logical road is stored as two directed Edge records. graph_update_road_weight validates both endpoints, rejects a negative value, finds both edge records and changes both weights together. </w:t>
      </w:r>
      <w:r>
        <w:rPr>
          <w:color w:val="000000"/>
          <w:sz w:val="24"/>
        </w:rPr>
        <w:lastRenderedPageBreak/>
        <w:t>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Default="000579AD">
      <w:pPr>
        <w:spacing w:after="40"/>
      </w:pPr>
    </w:p>
    <w:p w14:paraId="1B0C23B0" w14:textId="77777777" w:rsidR="000579AD" w:rsidRDefault="007178C6">
      <w:pPr>
        <w:keepNext/>
        <w:spacing w:after="100" w:line="259" w:lineRule="auto"/>
      </w:pPr>
      <w:r>
        <w:rPr>
          <w:b/>
          <w:color w:val="000000"/>
          <w:sz w:val="28"/>
        </w:rPr>
        <w:t>4. Min-Heap Optimisation of Dijkstra</w:t>
      </w:r>
    </w:p>
    <w:p w14:paraId="3BC1DA4C" w14:textId="77777777" w:rsidR="000579AD" w:rsidRDefault="007178C6">
      <w:pPr>
        <w:spacing w:after="120" w:line="259" w:lineRule="auto"/>
        <w:ind w:firstLine="360"/>
      </w:pPr>
      <w:r>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Default="000579AD">
      <w:pPr>
        <w:spacing w:after="40"/>
      </w:pPr>
    </w:p>
    <w:p w14:paraId="1FBBF642" w14:textId="77777777" w:rsidR="000579AD" w:rsidRDefault="007178C6">
      <w:pPr>
        <w:keepNext/>
        <w:spacing w:after="100" w:line="259" w:lineRule="auto"/>
      </w:pPr>
      <w:r>
        <w:rPr>
          <w:b/>
          <w:color w:val="000000"/>
          <w:sz w:val="28"/>
        </w:rPr>
        <w:t>5. HashSet for Processed Intersections</w:t>
      </w:r>
    </w:p>
    <w:p w14:paraId="08E2FA2D" w14:textId="77777777" w:rsidR="000579AD" w:rsidRDefault="007178C6">
      <w:pPr>
        <w:spacing w:after="120" w:line="259" w:lineRule="auto"/>
        <w:ind w:firstLine="360"/>
      </w:pPr>
      <w:r>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Default="007178C6">
      <w:pPr>
        <w:keepNext/>
        <w:spacing w:after="100" w:line="259" w:lineRule="auto"/>
      </w:pPr>
      <w:r>
        <w:rPr>
          <w:b/>
          <w:color w:val="000000"/>
          <w:sz w:val="28"/>
        </w:rPr>
        <w:t>6. Dijkstra Algorithm and Route Reconstruction</w:t>
      </w:r>
    </w:p>
    <w:p w14:paraId="681DF810" w14:textId="77777777" w:rsidR="000579AD" w:rsidRDefault="007178C6">
      <w:pPr>
        <w:spacing w:after="120" w:line="259" w:lineRule="auto"/>
        <w:ind w:firstLine="360"/>
      </w:pPr>
      <w:r>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lastRenderedPageBreak/>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Default="000579AD">
      <w:pPr>
        <w:spacing w:after="40"/>
      </w:pPr>
    </w:p>
    <w:p w14:paraId="2100E0AD" w14:textId="77777777" w:rsidR="000579AD" w:rsidRDefault="007178C6">
      <w:pPr>
        <w:keepNext/>
        <w:spacing w:before="160" w:after="100" w:line="259" w:lineRule="auto"/>
      </w:pPr>
      <w:r>
        <w:rPr>
          <w:b/>
          <w:color w:val="000000"/>
          <w:sz w:val="24"/>
        </w:rPr>
        <w:t>Route Reconstruction</w:t>
      </w:r>
    </w:p>
    <w:p w14:paraId="39B8239E" w14:textId="77777777" w:rsidR="000579AD" w:rsidRDefault="007178C6">
      <w:pPr>
        <w:spacing w:after="120" w:line="259" w:lineRule="auto"/>
        <w:ind w:firstLine="360"/>
      </w:pPr>
      <w:r>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Default="000579AD">
      <w:pPr>
        <w:spacing w:after="40"/>
      </w:pPr>
    </w:p>
    <w:p w14:paraId="523261F4" w14:textId="77777777" w:rsidR="000579AD" w:rsidRDefault="007178C6">
      <w:pPr>
        <w:keepNext/>
        <w:spacing w:after="100" w:line="259" w:lineRule="auto"/>
      </w:pPr>
      <w:r>
        <w:rPr>
          <w:b/>
          <w:color w:val="000000"/>
          <w:sz w:val="28"/>
        </w:rPr>
        <w:t>7. Route Caching for Repeated Queries</w:t>
      </w:r>
    </w:p>
    <w:p w14:paraId="71E4A53B" w14:textId="77777777" w:rsidR="000579AD" w:rsidRDefault="007178C6">
      <w:pPr>
        <w:spacing w:after="120" w:line="259" w:lineRule="auto"/>
        <w:ind w:firstLine="360"/>
      </w:pPr>
      <w:r>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Default="000579AD">
      <w:pPr>
        <w:spacing w:after="40"/>
      </w:pPr>
    </w:p>
    <w:p w14:paraId="5723F210" w14:textId="77777777" w:rsidR="000579AD" w:rsidRDefault="007178C6">
      <w:pPr>
        <w:keepNext/>
        <w:spacing w:after="100" w:line="259" w:lineRule="auto"/>
      </w:pPr>
      <w:r>
        <w:rPr>
          <w:b/>
          <w:color w:val="000000"/>
          <w:sz w:val="28"/>
        </w:rPr>
        <w:t>8.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Default="000579AD">
      <w:pPr>
        <w:spacing w:after="40"/>
      </w:pPr>
    </w:p>
    <w:p w14:paraId="1062BAE5" w14:textId="77777777" w:rsidR="000579AD" w:rsidRDefault="007178C6">
      <w:pPr>
        <w:spacing w:after="120" w:line="259" w:lineRule="auto"/>
        <w:ind w:firstLine="360"/>
      </w:pPr>
      <w:r>
        <w:rPr>
          <w:color w:val="000000"/>
          <w:sz w:val="24"/>
        </w:rPr>
        <w:t>Every allocation is checked. Cleanup functions release graphs, maps, sets, heaps, routes and cache entries. Partial road insertion is rolled back if the second directed edge cannot be allocated.</w:t>
      </w:r>
    </w:p>
    <w:p w14:paraId="36A8B04B" w14:textId="77777777" w:rsidR="000579AD" w:rsidRDefault="007178C6">
      <w:pPr>
        <w:keepNext/>
        <w:spacing w:after="100" w:line="259" w:lineRule="auto"/>
      </w:pPr>
      <w:r>
        <w:rPr>
          <w:b/>
          <w:color w:val="000000"/>
          <w:sz w:val="28"/>
        </w:rPr>
        <w:t>9.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0579AD" w14:paraId="2255E0F7" w14:textId="77777777" w:rsidTr="00F45F02">
        <w:trPr>
          <w:cantSplit/>
        </w:trPr>
        <w:tc>
          <w:tcPr>
            <w:tcW w:w="1603" w:type="pct"/>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1795" w:type="pct"/>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1603" w:type="pct"/>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rsidTr="00F45F02">
        <w:trPr>
          <w:cantSplit/>
        </w:trPr>
        <w:tc>
          <w:tcPr>
            <w:tcW w:w="1603" w:type="pct"/>
            <w:tcMar>
              <w:top w:w="90" w:type="dxa"/>
              <w:left w:w="100" w:type="dxa"/>
              <w:bottom w:w="90" w:type="dxa"/>
              <w:right w:w="100" w:type="dxa"/>
            </w:tcMar>
          </w:tcPr>
          <w:p w14:paraId="53A43387" w14:textId="77777777" w:rsidR="000579AD" w:rsidRDefault="007178C6">
            <w:r>
              <w:rPr>
                <w:color w:val="000000"/>
                <w:sz w:val="19"/>
              </w:rPr>
              <w:t>Problem solved</w:t>
            </w:r>
          </w:p>
        </w:tc>
        <w:tc>
          <w:tcPr>
            <w:tcW w:w="1795" w:type="pct"/>
            <w:tcMar>
              <w:top w:w="90" w:type="dxa"/>
              <w:left w:w="100" w:type="dxa"/>
              <w:bottom w:w="90" w:type="dxa"/>
              <w:right w:w="100" w:type="dxa"/>
            </w:tcMar>
          </w:tcPr>
          <w:p w14:paraId="5D59AD0A" w14:textId="77777777" w:rsidR="000579AD" w:rsidRDefault="007178C6">
            <w:r>
              <w:rPr>
                <w:color w:val="000000"/>
                <w:sz w:val="19"/>
              </w:rPr>
              <w:t>Single-source / single-pair</w:t>
            </w:r>
          </w:p>
        </w:tc>
        <w:tc>
          <w:tcPr>
            <w:tcW w:w="1603" w:type="pct"/>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rsidTr="00F45F02">
        <w:trPr>
          <w:cantSplit/>
        </w:trPr>
        <w:tc>
          <w:tcPr>
            <w:tcW w:w="1603" w:type="pct"/>
            <w:tcMar>
              <w:top w:w="90" w:type="dxa"/>
              <w:left w:w="100" w:type="dxa"/>
              <w:bottom w:w="90" w:type="dxa"/>
              <w:right w:w="100" w:type="dxa"/>
            </w:tcMar>
          </w:tcPr>
          <w:p w14:paraId="313F9573" w14:textId="77777777" w:rsidR="000579AD" w:rsidRDefault="007178C6">
            <w:r>
              <w:rPr>
                <w:color w:val="000000"/>
                <w:sz w:val="19"/>
              </w:rPr>
              <w:t>Time</w:t>
            </w:r>
          </w:p>
        </w:tc>
        <w:tc>
          <w:tcPr>
            <w:tcW w:w="1795" w:type="pct"/>
            <w:tcMar>
              <w:top w:w="90" w:type="dxa"/>
              <w:left w:w="100" w:type="dxa"/>
              <w:bottom w:w="90" w:type="dxa"/>
              <w:right w:w="100" w:type="dxa"/>
            </w:tcMar>
          </w:tcPr>
          <w:p w14:paraId="6F5527B4" w14:textId="77777777" w:rsidR="000579AD" w:rsidRDefault="007178C6">
            <w:r>
              <w:rPr>
                <w:color w:val="000000"/>
                <w:sz w:val="19"/>
              </w:rPr>
              <w:t>O((V+E) log V) per query</w:t>
            </w:r>
          </w:p>
        </w:tc>
        <w:tc>
          <w:tcPr>
            <w:tcW w:w="1603" w:type="pct"/>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rsidTr="00F45F02">
        <w:trPr>
          <w:cantSplit/>
        </w:trPr>
        <w:tc>
          <w:tcPr>
            <w:tcW w:w="1603" w:type="pct"/>
            <w:tcMar>
              <w:top w:w="90" w:type="dxa"/>
              <w:left w:w="100" w:type="dxa"/>
              <w:bottom w:w="90" w:type="dxa"/>
              <w:right w:w="100" w:type="dxa"/>
            </w:tcMar>
          </w:tcPr>
          <w:p w14:paraId="716D4434" w14:textId="77777777" w:rsidR="000579AD" w:rsidRDefault="007178C6">
            <w:r>
              <w:rPr>
                <w:color w:val="000000"/>
                <w:sz w:val="19"/>
              </w:rPr>
              <w:t>Space</w:t>
            </w:r>
          </w:p>
        </w:tc>
        <w:tc>
          <w:tcPr>
            <w:tcW w:w="1795" w:type="pct"/>
            <w:tcMar>
              <w:top w:w="90" w:type="dxa"/>
              <w:left w:w="100" w:type="dxa"/>
              <w:bottom w:w="90" w:type="dxa"/>
              <w:right w:w="100" w:type="dxa"/>
            </w:tcMar>
          </w:tcPr>
          <w:p w14:paraId="07DE7727" w14:textId="77777777" w:rsidR="000579AD" w:rsidRDefault="007178C6">
            <w:r>
              <w:rPr>
                <w:color w:val="000000"/>
                <w:sz w:val="19"/>
              </w:rPr>
              <w:t>O(V+E) graph + O(V) working</w:t>
            </w:r>
          </w:p>
        </w:tc>
        <w:tc>
          <w:tcPr>
            <w:tcW w:w="1603" w:type="pct"/>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rsidTr="00F45F02">
        <w:trPr>
          <w:cantSplit/>
        </w:trPr>
        <w:tc>
          <w:tcPr>
            <w:tcW w:w="1603" w:type="pct"/>
            <w:tcMar>
              <w:top w:w="90" w:type="dxa"/>
              <w:left w:w="100" w:type="dxa"/>
              <w:bottom w:w="90" w:type="dxa"/>
              <w:right w:w="100" w:type="dxa"/>
            </w:tcMar>
          </w:tcPr>
          <w:p w14:paraId="4245AB77" w14:textId="77777777" w:rsidR="000579AD" w:rsidRDefault="007178C6">
            <w:r>
              <w:rPr>
                <w:color w:val="000000"/>
                <w:sz w:val="19"/>
              </w:rPr>
              <w:t>Sparse graph</w:t>
            </w:r>
          </w:p>
        </w:tc>
        <w:tc>
          <w:tcPr>
            <w:tcW w:w="1795" w:type="pct"/>
            <w:tcMar>
              <w:top w:w="90" w:type="dxa"/>
              <w:left w:w="100" w:type="dxa"/>
              <w:bottom w:w="90" w:type="dxa"/>
              <w:right w:w="100" w:type="dxa"/>
            </w:tcMar>
          </w:tcPr>
          <w:p w14:paraId="05CFDC62" w14:textId="77777777" w:rsidR="000579AD" w:rsidRDefault="007178C6">
            <w:r>
              <w:rPr>
                <w:color w:val="000000"/>
                <w:sz w:val="19"/>
              </w:rPr>
              <w:t>Uses only existing edges</w:t>
            </w:r>
          </w:p>
        </w:tc>
        <w:tc>
          <w:tcPr>
            <w:tcW w:w="1603" w:type="pct"/>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rsidTr="00F45F02">
        <w:trPr>
          <w:cantSplit/>
        </w:trPr>
        <w:tc>
          <w:tcPr>
            <w:tcW w:w="1603" w:type="pct"/>
            <w:tcMar>
              <w:top w:w="90" w:type="dxa"/>
              <w:left w:w="100" w:type="dxa"/>
              <w:bottom w:w="90" w:type="dxa"/>
              <w:right w:w="100" w:type="dxa"/>
            </w:tcMar>
          </w:tcPr>
          <w:p w14:paraId="730028AD" w14:textId="77777777" w:rsidR="000579AD" w:rsidRDefault="007178C6">
            <w:r>
              <w:rPr>
                <w:color w:val="000000"/>
                <w:sz w:val="19"/>
              </w:rPr>
              <w:t>Road update</w:t>
            </w:r>
          </w:p>
        </w:tc>
        <w:tc>
          <w:tcPr>
            <w:tcW w:w="1795" w:type="pct"/>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1603" w:type="pct"/>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rsidTr="00F45F02">
        <w:trPr>
          <w:cantSplit/>
        </w:trPr>
        <w:tc>
          <w:tcPr>
            <w:tcW w:w="1603" w:type="pct"/>
            <w:tcMar>
              <w:top w:w="90" w:type="dxa"/>
              <w:left w:w="100" w:type="dxa"/>
              <w:bottom w:w="90" w:type="dxa"/>
              <w:right w:w="100" w:type="dxa"/>
            </w:tcMar>
          </w:tcPr>
          <w:p w14:paraId="3CD27AFA" w14:textId="77777777" w:rsidR="000579AD" w:rsidRDefault="007178C6">
            <w:r>
              <w:rPr>
                <w:color w:val="000000"/>
                <w:sz w:val="19"/>
              </w:rPr>
              <w:t>Repeated query</w:t>
            </w:r>
          </w:p>
        </w:tc>
        <w:tc>
          <w:tcPr>
            <w:tcW w:w="1795" w:type="pct"/>
            <w:tcMar>
              <w:top w:w="90" w:type="dxa"/>
              <w:left w:w="100" w:type="dxa"/>
              <w:bottom w:w="90" w:type="dxa"/>
              <w:right w:w="100" w:type="dxa"/>
            </w:tcMar>
          </w:tcPr>
          <w:p w14:paraId="71C4ACFF" w14:textId="77777777" w:rsidR="000579AD" w:rsidRDefault="007178C6">
            <w:r>
              <w:rPr>
                <w:color w:val="000000"/>
                <w:sz w:val="19"/>
              </w:rPr>
              <w:t>Average O(1) cache hit</w:t>
            </w:r>
          </w:p>
        </w:tc>
        <w:tc>
          <w:tcPr>
            <w:tcW w:w="1603" w:type="pct"/>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rsidTr="00F45F02">
        <w:trPr>
          <w:cantSplit/>
        </w:trPr>
        <w:tc>
          <w:tcPr>
            <w:tcW w:w="1603" w:type="pct"/>
            <w:tcMar>
              <w:top w:w="90" w:type="dxa"/>
              <w:left w:w="100" w:type="dxa"/>
              <w:bottom w:w="90" w:type="dxa"/>
              <w:right w:w="100" w:type="dxa"/>
            </w:tcMar>
          </w:tcPr>
          <w:p w14:paraId="7286ACE1" w14:textId="77777777" w:rsidR="000579AD" w:rsidRDefault="007178C6">
            <w:r>
              <w:rPr>
                <w:color w:val="000000"/>
                <w:sz w:val="19"/>
              </w:rPr>
              <w:t>Decision</w:t>
            </w:r>
          </w:p>
        </w:tc>
        <w:tc>
          <w:tcPr>
            <w:tcW w:w="1795" w:type="pct"/>
            <w:tcMar>
              <w:top w:w="90" w:type="dxa"/>
              <w:left w:w="100" w:type="dxa"/>
              <w:bottom w:w="90" w:type="dxa"/>
              <w:right w:w="100" w:type="dxa"/>
            </w:tcMar>
          </w:tcPr>
          <w:p w14:paraId="33A332BE" w14:textId="77777777" w:rsidR="000579AD" w:rsidRDefault="007178C6">
            <w:r>
              <w:rPr>
                <w:color w:val="000000"/>
                <w:sz w:val="19"/>
              </w:rPr>
              <w:t>Selected</w:t>
            </w:r>
          </w:p>
        </w:tc>
        <w:tc>
          <w:tcPr>
            <w:tcW w:w="1603" w:type="pct"/>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Default="000579AD">
      <w:pPr>
        <w:spacing w:after="40"/>
      </w:pPr>
    </w:p>
    <w:p w14:paraId="1A5687D4" w14:textId="77777777" w:rsidR="000579AD" w:rsidRDefault="007178C6">
      <w:pPr>
        <w:spacing w:after="120" w:line="259" w:lineRule="auto"/>
        <w:ind w:firstLine="360"/>
      </w:pPr>
      <w:r>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Default="007178C6">
      <w:pPr>
        <w:keepNext/>
        <w:spacing w:after="100" w:line="259" w:lineRule="auto"/>
      </w:pPr>
      <w:r>
        <w:rPr>
          <w:b/>
          <w:color w:val="000000"/>
          <w:sz w:val="28"/>
        </w:rPr>
        <w:t>10.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0579AD" w14:paraId="47C72A73" w14:textId="77777777" w:rsidTr="00F45F02">
        <w:trPr>
          <w:cantSplit/>
        </w:trPr>
        <w:tc>
          <w:tcPr>
            <w:tcW w:w="1711" w:type="pct"/>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1645" w:type="pct"/>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1645" w:type="pct"/>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rsidTr="00F45F02">
        <w:trPr>
          <w:cantSplit/>
        </w:trPr>
        <w:tc>
          <w:tcPr>
            <w:tcW w:w="1711" w:type="pct"/>
            <w:tcMar>
              <w:top w:w="90" w:type="dxa"/>
              <w:left w:w="100" w:type="dxa"/>
              <w:bottom w:w="90" w:type="dxa"/>
              <w:right w:w="100" w:type="dxa"/>
            </w:tcMar>
          </w:tcPr>
          <w:p w14:paraId="3EB45837" w14:textId="77777777" w:rsidR="000579AD" w:rsidRDefault="007178C6">
            <w:r>
              <w:rPr>
                <w:color w:val="000000"/>
                <w:sz w:val="19"/>
              </w:rPr>
              <w:t>HashMap / HashSet lookup</w:t>
            </w:r>
          </w:p>
        </w:tc>
        <w:tc>
          <w:tcPr>
            <w:tcW w:w="1645" w:type="pct"/>
            <w:tcMar>
              <w:top w:w="90" w:type="dxa"/>
              <w:left w:w="100" w:type="dxa"/>
              <w:bottom w:w="90" w:type="dxa"/>
              <w:right w:w="100" w:type="dxa"/>
            </w:tcMar>
          </w:tcPr>
          <w:p w14:paraId="27A9190A" w14:textId="77777777" w:rsidR="000579AD" w:rsidRDefault="007178C6">
            <w:r>
              <w:rPr>
                <w:color w:val="000000"/>
                <w:sz w:val="19"/>
              </w:rPr>
              <w:t>O(1) average</w:t>
            </w:r>
          </w:p>
        </w:tc>
        <w:tc>
          <w:tcPr>
            <w:tcW w:w="1645" w:type="pct"/>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rsidTr="00F45F02">
        <w:trPr>
          <w:cantSplit/>
        </w:trPr>
        <w:tc>
          <w:tcPr>
            <w:tcW w:w="1711" w:type="pct"/>
            <w:tcMar>
              <w:top w:w="90" w:type="dxa"/>
              <w:left w:w="100" w:type="dxa"/>
              <w:bottom w:w="90" w:type="dxa"/>
              <w:right w:w="100" w:type="dxa"/>
            </w:tcMar>
          </w:tcPr>
          <w:p w14:paraId="289723A5" w14:textId="77777777" w:rsidR="000579AD" w:rsidRDefault="007178C6">
            <w:r>
              <w:rPr>
                <w:color w:val="000000"/>
                <w:sz w:val="19"/>
              </w:rPr>
              <w:t>Add intersection</w:t>
            </w:r>
          </w:p>
        </w:tc>
        <w:tc>
          <w:tcPr>
            <w:tcW w:w="1645" w:type="pct"/>
            <w:tcMar>
              <w:top w:w="90" w:type="dxa"/>
              <w:left w:w="100" w:type="dxa"/>
              <w:bottom w:w="90" w:type="dxa"/>
              <w:right w:w="100" w:type="dxa"/>
            </w:tcMar>
          </w:tcPr>
          <w:p w14:paraId="493F3188" w14:textId="77777777" w:rsidR="000579AD" w:rsidRDefault="007178C6">
            <w:r>
              <w:rPr>
                <w:color w:val="000000"/>
                <w:sz w:val="19"/>
              </w:rPr>
              <w:t>O(1) average</w:t>
            </w:r>
          </w:p>
        </w:tc>
        <w:tc>
          <w:tcPr>
            <w:tcW w:w="1645" w:type="pct"/>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rsidTr="00F45F02">
        <w:trPr>
          <w:cantSplit/>
        </w:trPr>
        <w:tc>
          <w:tcPr>
            <w:tcW w:w="1711" w:type="pct"/>
            <w:tcMar>
              <w:top w:w="90" w:type="dxa"/>
              <w:left w:w="100" w:type="dxa"/>
              <w:bottom w:w="90" w:type="dxa"/>
              <w:right w:w="100" w:type="dxa"/>
            </w:tcMar>
          </w:tcPr>
          <w:p w14:paraId="62385D2C" w14:textId="77777777" w:rsidR="000579AD" w:rsidRDefault="007178C6">
            <w:r>
              <w:rPr>
                <w:color w:val="000000"/>
                <w:sz w:val="19"/>
              </w:rPr>
              <w:t>Add / update / block road</w:t>
            </w:r>
          </w:p>
        </w:tc>
        <w:tc>
          <w:tcPr>
            <w:tcW w:w="1645" w:type="pct"/>
            <w:tcMar>
              <w:top w:w="90" w:type="dxa"/>
              <w:left w:w="100" w:type="dxa"/>
              <w:bottom w:w="90" w:type="dxa"/>
              <w:right w:w="100" w:type="dxa"/>
            </w:tcMar>
          </w:tcPr>
          <w:p w14:paraId="275B50A1" w14:textId="77777777" w:rsidR="000579AD" w:rsidRDefault="007178C6">
            <w:r>
              <w:rPr>
                <w:color w:val="000000"/>
                <w:sz w:val="19"/>
              </w:rPr>
              <w:t>O(degree)</w:t>
            </w:r>
          </w:p>
        </w:tc>
        <w:tc>
          <w:tcPr>
            <w:tcW w:w="1645" w:type="pct"/>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rsidTr="00F45F02">
        <w:trPr>
          <w:cantSplit/>
        </w:trPr>
        <w:tc>
          <w:tcPr>
            <w:tcW w:w="1711" w:type="pct"/>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1645" w:type="pct"/>
            <w:tcMar>
              <w:top w:w="90" w:type="dxa"/>
              <w:left w:w="100" w:type="dxa"/>
              <w:bottom w:w="90" w:type="dxa"/>
              <w:right w:w="100" w:type="dxa"/>
            </w:tcMar>
          </w:tcPr>
          <w:p w14:paraId="0B2F0A6A" w14:textId="77777777" w:rsidR="000579AD" w:rsidRDefault="007178C6">
            <w:r>
              <w:rPr>
                <w:color w:val="000000"/>
                <w:sz w:val="19"/>
              </w:rPr>
              <w:t>O(log V)</w:t>
            </w:r>
          </w:p>
        </w:tc>
        <w:tc>
          <w:tcPr>
            <w:tcW w:w="1645" w:type="pct"/>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rsidTr="00F45F02">
        <w:trPr>
          <w:cantSplit/>
        </w:trPr>
        <w:tc>
          <w:tcPr>
            <w:tcW w:w="1711" w:type="pct"/>
            <w:tcMar>
              <w:top w:w="90" w:type="dxa"/>
              <w:left w:w="100" w:type="dxa"/>
              <w:bottom w:w="90" w:type="dxa"/>
              <w:right w:w="100" w:type="dxa"/>
            </w:tcMar>
          </w:tcPr>
          <w:p w14:paraId="47EA3AB0" w14:textId="77777777" w:rsidR="000579AD" w:rsidRDefault="007178C6">
            <w:r>
              <w:rPr>
                <w:color w:val="000000"/>
                <w:sz w:val="19"/>
              </w:rPr>
              <w:t>Uncached Dijkstra</w:t>
            </w:r>
          </w:p>
        </w:tc>
        <w:tc>
          <w:tcPr>
            <w:tcW w:w="1645" w:type="pct"/>
            <w:tcMar>
              <w:top w:w="90" w:type="dxa"/>
              <w:left w:w="100" w:type="dxa"/>
              <w:bottom w:w="90" w:type="dxa"/>
              <w:right w:w="100" w:type="dxa"/>
            </w:tcMar>
          </w:tcPr>
          <w:p w14:paraId="7FDA57E0" w14:textId="77777777" w:rsidR="000579AD" w:rsidRDefault="007178C6">
            <w:r>
              <w:rPr>
                <w:color w:val="000000"/>
                <w:sz w:val="19"/>
              </w:rPr>
              <w:t>O((V+E) log V)</w:t>
            </w:r>
          </w:p>
        </w:tc>
        <w:tc>
          <w:tcPr>
            <w:tcW w:w="1645" w:type="pct"/>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rsidTr="00F45F02">
        <w:trPr>
          <w:cantSplit/>
        </w:trPr>
        <w:tc>
          <w:tcPr>
            <w:tcW w:w="1711" w:type="pct"/>
            <w:tcMar>
              <w:top w:w="90" w:type="dxa"/>
              <w:left w:w="100" w:type="dxa"/>
              <w:bottom w:w="90" w:type="dxa"/>
              <w:right w:w="100" w:type="dxa"/>
            </w:tcMar>
          </w:tcPr>
          <w:p w14:paraId="3576BBFF" w14:textId="77777777" w:rsidR="000579AD" w:rsidRDefault="007178C6">
            <w:r>
              <w:rPr>
                <w:color w:val="000000"/>
                <w:sz w:val="19"/>
              </w:rPr>
              <w:t>Route reconstruction</w:t>
            </w:r>
          </w:p>
        </w:tc>
        <w:tc>
          <w:tcPr>
            <w:tcW w:w="1645" w:type="pct"/>
            <w:tcMar>
              <w:top w:w="90" w:type="dxa"/>
              <w:left w:w="100" w:type="dxa"/>
              <w:bottom w:w="90" w:type="dxa"/>
              <w:right w:w="100" w:type="dxa"/>
            </w:tcMar>
          </w:tcPr>
          <w:p w14:paraId="2716F703" w14:textId="77777777" w:rsidR="000579AD" w:rsidRDefault="007178C6">
            <w:r>
              <w:rPr>
                <w:color w:val="000000"/>
                <w:sz w:val="19"/>
              </w:rPr>
              <w:t>O(L)</w:t>
            </w:r>
          </w:p>
        </w:tc>
        <w:tc>
          <w:tcPr>
            <w:tcW w:w="1645" w:type="pct"/>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rsidTr="00F45F02">
        <w:trPr>
          <w:cantSplit/>
        </w:trPr>
        <w:tc>
          <w:tcPr>
            <w:tcW w:w="1711" w:type="pct"/>
            <w:tcMar>
              <w:top w:w="90" w:type="dxa"/>
              <w:left w:w="100" w:type="dxa"/>
              <w:bottom w:w="90" w:type="dxa"/>
              <w:right w:w="100" w:type="dxa"/>
            </w:tcMar>
          </w:tcPr>
          <w:p w14:paraId="66162211" w14:textId="77777777" w:rsidR="000579AD" w:rsidRDefault="007178C6">
            <w:r>
              <w:rPr>
                <w:color w:val="000000"/>
                <w:sz w:val="19"/>
              </w:rPr>
              <w:t>Cache lookup / store</w:t>
            </w:r>
          </w:p>
        </w:tc>
        <w:tc>
          <w:tcPr>
            <w:tcW w:w="1645" w:type="pct"/>
            <w:tcMar>
              <w:top w:w="90" w:type="dxa"/>
              <w:left w:w="100" w:type="dxa"/>
              <w:bottom w:w="90" w:type="dxa"/>
              <w:right w:w="100" w:type="dxa"/>
            </w:tcMar>
          </w:tcPr>
          <w:p w14:paraId="7A25E69A" w14:textId="77777777" w:rsidR="000579AD" w:rsidRDefault="007178C6">
            <w:r>
              <w:rPr>
                <w:color w:val="000000"/>
                <w:sz w:val="19"/>
              </w:rPr>
              <w:t>O(1) average</w:t>
            </w:r>
          </w:p>
        </w:tc>
        <w:tc>
          <w:tcPr>
            <w:tcW w:w="1645" w:type="pct"/>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rsidTr="00F45F02">
        <w:trPr>
          <w:cantSplit/>
        </w:trPr>
        <w:tc>
          <w:tcPr>
            <w:tcW w:w="1711" w:type="pct"/>
            <w:tcMar>
              <w:top w:w="90" w:type="dxa"/>
              <w:left w:w="100" w:type="dxa"/>
              <w:bottom w:w="90" w:type="dxa"/>
              <w:right w:w="100" w:type="dxa"/>
            </w:tcMar>
          </w:tcPr>
          <w:p w14:paraId="4CC153F9" w14:textId="77777777" w:rsidR="000579AD" w:rsidRDefault="007178C6">
            <w:r>
              <w:rPr>
                <w:color w:val="000000"/>
                <w:sz w:val="19"/>
              </w:rPr>
              <w:t>Complete graph storage</w:t>
            </w:r>
          </w:p>
        </w:tc>
        <w:tc>
          <w:tcPr>
            <w:tcW w:w="1645" w:type="pct"/>
            <w:tcMar>
              <w:top w:w="90" w:type="dxa"/>
              <w:left w:w="100" w:type="dxa"/>
              <w:bottom w:w="90" w:type="dxa"/>
              <w:right w:w="100" w:type="dxa"/>
            </w:tcMar>
          </w:tcPr>
          <w:p w14:paraId="2FBF5AE3" w14:textId="77777777" w:rsidR="000579AD" w:rsidRDefault="007178C6">
            <w:r>
              <w:rPr>
                <w:color w:val="000000"/>
                <w:sz w:val="19"/>
              </w:rPr>
              <w:t>-</w:t>
            </w:r>
          </w:p>
        </w:tc>
        <w:tc>
          <w:tcPr>
            <w:tcW w:w="1645" w:type="pct"/>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Default="000579AD">
      <w:pPr>
        <w:spacing w:after="40"/>
      </w:pPr>
    </w:p>
    <w:p w14:paraId="5526F0FA" w14:textId="77777777" w:rsidR="000579AD" w:rsidRDefault="007178C6">
      <w:pPr>
        <w:spacing w:after="120" w:line="259" w:lineRule="auto"/>
        <w:ind w:firstLine="360"/>
      </w:pPr>
      <w:r>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Default="007178C6">
      <w:pPr>
        <w:keepNext/>
        <w:spacing w:after="100" w:line="259" w:lineRule="auto"/>
      </w:pPr>
      <w:r>
        <w:rPr>
          <w:b/>
          <w:color w:val="000000"/>
          <w:sz w:val="28"/>
        </w:rPr>
        <w:t>11. Evaluation of the 200 ms Requirement</w:t>
      </w:r>
    </w:p>
    <w:p w14:paraId="1E6EAC50" w14:textId="05172BCC" w:rsidR="000579AD" w:rsidRDefault="007178C6">
      <w:pPr>
        <w:spacing w:after="120" w:line="259" w:lineRule="auto"/>
        <w:ind w:firstLine="360"/>
      </w:pPr>
      <w:r>
        <w:rPr>
          <w:color w:val="000000"/>
          <w:sz w:val="24"/>
        </w:rPr>
        <w:t xml:space="preserve">The deterministic benchmark uses 8,200 intersections and 21,000 logical bidirectional roads, represented internally by 42,000 directed edge records. Ten fixed source-to-destination queries were executed. The measured uncached average was approximately </w:t>
      </w:r>
      <w:r w:rsidR="008A1BBF">
        <w:rPr>
          <w:color w:val="000000"/>
          <w:sz w:val="24"/>
        </w:rPr>
        <w:t>3.91 ms</w:t>
      </w:r>
      <w:r>
        <w:rPr>
          <w:color w:val="000000"/>
          <w:sz w:val="24"/>
        </w:rPr>
        <w:t xml:space="preserve"> per query and the worst observed query was </w:t>
      </w:r>
      <w:r w:rsidR="008A1BBF">
        <w:rPr>
          <w:color w:val="000000"/>
          <w:sz w:val="24"/>
        </w:rPr>
        <w:t>7.000 ms</w:t>
      </w:r>
      <w:r>
        <w:rPr>
          <w:color w:val="000000"/>
          <w:sz w:val="24"/>
        </w:rPr>
        <w:t>. Cached hits averaged approximately 0.00003 ms.</w:t>
      </w:r>
    </w:p>
    <w:p w14:paraId="16D52CB1" w14:textId="77777777" w:rsidR="000579AD" w:rsidRDefault="007178C6">
      <w:pPr>
        <w:spacing w:after="120" w:line="259" w:lineRule="auto"/>
      </w:pPr>
      <w:r>
        <w:rPr>
          <w:color w:val="000000"/>
          <w:sz w:val="20"/>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Default="000579AD">
      <w:pPr>
        <w:spacing w:after="40"/>
      </w:pPr>
    </w:p>
    <w:p w14:paraId="56D9CDC6" w14:textId="77777777" w:rsidR="000579AD" w:rsidRDefault="007178C6">
      <w:pPr>
        <w:spacing w:after="120" w:line="259" w:lineRule="auto"/>
        <w:ind w:firstLine="360"/>
      </w:pPr>
      <w:r>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Default="007178C6">
      <w:pPr>
        <w:keepNext/>
        <w:spacing w:after="100" w:line="259" w:lineRule="auto"/>
      </w:pPr>
      <w:r>
        <w:rPr>
          <w:b/>
          <w:color w:val="000000"/>
          <w:sz w:val="28"/>
        </w:rPr>
        <w:t>12. Analysis When 30% of Roads Become Unavailable</w:t>
      </w:r>
    </w:p>
    <w:p w14:paraId="3D7891EA" w14:textId="77777777" w:rsidR="000579AD" w:rsidRDefault="007178C6">
      <w:pPr>
        <w:spacing w:after="120" w:line="259" w:lineRule="auto"/>
        <w:ind w:firstLine="360"/>
      </w:pPr>
      <w:r>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Default="000579AD">
      <w:pPr>
        <w:spacing w:after="40"/>
      </w:pPr>
    </w:p>
    <w:p w14:paraId="11329C32" w14:textId="77777777" w:rsidR="000579AD" w:rsidRDefault="007178C6">
      <w:pPr>
        <w:spacing w:after="120" w:line="259" w:lineRule="auto"/>
        <w:ind w:firstLine="360"/>
      </w:pPr>
      <w:r>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Default="007178C6" w:rsidP="00F45F02">
      <w:pPr>
        <w:keepNext/>
        <w:pageBreakBefore/>
        <w:spacing w:after="100" w:line="259" w:lineRule="auto"/>
      </w:pPr>
      <w:r>
        <w:rPr>
          <w:b/>
          <w:color w:val="000000"/>
          <w:sz w:val="28"/>
        </w:rPr>
        <w:t>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0579AD" w14:paraId="170D5AC0" w14:textId="77777777" w:rsidTr="00F45F02">
        <w:trPr>
          <w:cantSplit/>
        </w:trPr>
        <w:tc>
          <w:tcPr>
            <w:tcW w:w="1389" w:type="pct"/>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2222" w:type="pct"/>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1389" w:type="pct"/>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rsidTr="00F45F02">
        <w:trPr>
          <w:cantSplit/>
        </w:trPr>
        <w:tc>
          <w:tcPr>
            <w:tcW w:w="1389" w:type="pct"/>
            <w:tcMar>
              <w:top w:w="90" w:type="dxa"/>
              <w:left w:w="100" w:type="dxa"/>
              <w:bottom w:w="90" w:type="dxa"/>
              <w:right w:w="100" w:type="dxa"/>
            </w:tcMar>
          </w:tcPr>
          <w:p w14:paraId="765F26E0" w14:textId="77777777" w:rsidR="000579AD" w:rsidRDefault="007178C6">
            <w:r>
              <w:rPr>
                <w:color w:val="000000"/>
                <w:sz w:val="19"/>
              </w:rPr>
              <w:t>Shortest route</w:t>
            </w:r>
          </w:p>
        </w:tc>
        <w:tc>
          <w:tcPr>
            <w:tcW w:w="2222" w:type="pct"/>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389" w:type="pct"/>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rsidTr="00F45F02">
        <w:trPr>
          <w:cantSplit/>
        </w:trPr>
        <w:tc>
          <w:tcPr>
            <w:tcW w:w="1389" w:type="pct"/>
            <w:tcMar>
              <w:top w:w="90" w:type="dxa"/>
              <w:left w:w="100" w:type="dxa"/>
              <w:bottom w:w="90" w:type="dxa"/>
              <w:right w:w="100" w:type="dxa"/>
            </w:tcMar>
          </w:tcPr>
          <w:p w14:paraId="023A23CD" w14:textId="77777777" w:rsidR="000579AD" w:rsidRDefault="007178C6">
            <w:r>
              <w:rPr>
                <w:color w:val="000000"/>
                <w:sz w:val="19"/>
              </w:rPr>
              <w:t>Dynamic graph</w:t>
            </w:r>
          </w:p>
        </w:tc>
        <w:tc>
          <w:tcPr>
            <w:tcW w:w="2222" w:type="pct"/>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389" w:type="pct"/>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rsidTr="00F45F02">
        <w:trPr>
          <w:cantSplit/>
        </w:trPr>
        <w:tc>
          <w:tcPr>
            <w:tcW w:w="1389" w:type="pct"/>
            <w:tcMar>
              <w:top w:w="90" w:type="dxa"/>
              <w:left w:w="100" w:type="dxa"/>
              <w:bottom w:w="90" w:type="dxa"/>
              <w:right w:w="100" w:type="dxa"/>
            </w:tcMar>
          </w:tcPr>
          <w:p w14:paraId="452F9EB0" w14:textId="77777777" w:rsidR="000579AD" w:rsidRDefault="007178C6">
            <w:r>
              <w:rPr>
                <w:color w:val="000000"/>
                <w:sz w:val="19"/>
              </w:rPr>
              <w:t>Validation</w:t>
            </w:r>
          </w:p>
        </w:tc>
        <w:tc>
          <w:tcPr>
            <w:tcW w:w="2222" w:type="pct"/>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389" w:type="pct"/>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rsidTr="00F45F02">
        <w:trPr>
          <w:cantSplit/>
        </w:trPr>
        <w:tc>
          <w:tcPr>
            <w:tcW w:w="1389" w:type="pct"/>
            <w:tcMar>
              <w:top w:w="90" w:type="dxa"/>
              <w:left w:w="100" w:type="dxa"/>
              <w:bottom w:w="90" w:type="dxa"/>
              <w:right w:w="100" w:type="dxa"/>
            </w:tcMar>
          </w:tcPr>
          <w:p w14:paraId="744E1C33" w14:textId="77777777" w:rsidR="000579AD" w:rsidRDefault="007178C6">
            <w:r>
              <w:rPr>
                <w:color w:val="000000"/>
                <w:sz w:val="19"/>
              </w:rPr>
              <w:t>Reachability</w:t>
            </w:r>
          </w:p>
        </w:tc>
        <w:tc>
          <w:tcPr>
            <w:tcW w:w="2222" w:type="pct"/>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389" w:type="pct"/>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rsidTr="00F45F02">
        <w:trPr>
          <w:cantSplit/>
        </w:trPr>
        <w:tc>
          <w:tcPr>
            <w:tcW w:w="1389" w:type="pct"/>
            <w:tcMar>
              <w:top w:w="90" w:type="dxa"/>
              <w:left w:w="100" w:type="dxa"/>
              <w:bottom w:w="90" w:type="dxa"/>
              <w:right w:w="100" w:type="dxa"/>
            </w:tcMar>
          </w:tcPr>
          <w:p w14:paraId="78DBA0FB" w14:textId="77777777" w:rsidR="000579AD" w:rsidRDefault="007178C6">
            <w:r>
              <w:rPr>
                <w:color w:val="000000"/>
                <w:sz w:val="19"/>
              </w:rPr>
              <w:t>Repeated queries</w:t>
            </w:r>
          </w:p>
        </w:tc>
        <w:tc>
          <w:tcPr>
            <w:tcW w:w="2222" w:type="pct"/>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389" w:type="pct"/>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rsidTr="00F45F02">
        <w:trPr>
          <w:cantSplit/>
        </w:trPr>
        <w:tc>
          <w:tcPr>
            <w:tcW w:w="1389" w:type="pct"/>
            <w:tcMar>
              <w:top w:w="90" w:type="dxa"/>
              <w:left w:w="100" w:type="dxa"/>
              <w:bottom w:w="90" w:type="dxa"/>
              <w:right w:w="100" w:type="dxa"/>
            </w:tcMar>
          </w:tcPr>
          <w:p w14:paraId="780A5412" w14:textId="77777777" w:rsidR="000579AD" w:rsidRDefault="007178C6">
            <w:r>
              <w:rPr>
                <w:color w:val="000000"/>
                <w:sz w:val="19"/>
              </w:rPr>
              <w:t>Cycles</w:t>
            </w:r>
          </w:p>
        </w:tc>
        <w:tc>
          <w:tcPr>
            <w:tcW w:w="2222" w:type="pct"/>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389" w:type="pct"/>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rsidTr="00F45F02">
        <w:trPr>
          <w:cantSplit/>
        </w:trPr>
        <w:tc>
          <w:tcPr>
            <w:tcW w:w="1389" w:type="pct"/>
            <w:tcMar>
              <w:top w:w="90" w:type="dxa"/>
              <w:left w:w="100" w:type="dxa"/>
              <w:bottom w:w="90" w:type="dxa"/>
              <w:right w:w="100" w:type="dxa"/>
            </w:tcMar>
          </w:tcPr>
          <w:p w14:paraId="6509E664" w14:textId="77777777" w:rsidR="000579AD" w:rsidRDefault="007178C6">
            <w:r>
              <w:rPr>
                <w:color w:val="000000"/>
                <w:sz w:val="19"/>
              </w:rPr>
              <w:t>Overall</w:t>
            </w:r>
          </w:p>
        </w:tc>
        <w:tc>
          <w:tcPr>
            <w:tcW w:w="2222" w:type="pct"/>
            <w:tcMar>
              <w:top w:w="90" w:type="dxa"/>
              <w:left w:w="100" w:type="dxa"/>
              <w:bottom w:w="90" w:type="dxa"/>
              <w:right w:w="100" w:type="dxa"/>
            </w:tcMar>
          </w:tcPr>
          <w:p w14:paraId="47D8648B" w14:textId="77777777" w:rsidR="000579AD" w:rsidRDefault="007178C6">
            <w:r>
              <w:rPr>
                <w:color w:val="000000"/>
                <w:sz w:val="19"/>
              </w:rPr>
              <w:t>16 functional tests</w:t>
            </w:r>
          </w:p>
        </w:tc>
        <w:tc>
          <w:tcPr>
            <w:tcW w:w="1389" w:type="pct"/>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Default="000579AD">
      <w:pPr>
        <w:spacing w:after="40"/>
      </w:pPr>
    </w:p>
    <w:p w14:paraId="1C4F97A7" w14:textId="77777777" w:rsidR="000579AD" w:rsidRDefault="007178C6">
      <w:pPr>
        <w:keepNext/>
        <w:spacing w:after="100" w:line="259" w:lineRule="auto"/>
      </w:pPr>
      <w:r>
        <w:rPr>
          <w:b/>
          <w:color w:val="000000"/>
          <w:sz w:val="28"/>
        </w:rPr>
        <w:t>Reflection and SDG Relevance</w:t>
      </w:r>
    </w:p>
    <w:p w14:paraId="34799359" w14:textId="77777777" w:rsidR="000579AD" w:rsidRDefault="007178C6">
      <w:pPr>
        <w:spacing w:after="120" w:line="259" w:lineRule="auto"/>
        <w:ind w:firstLine="360"/>
      </w:pPr>
      <w:r>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9 - Industry, Innovation and Infrastructure: the system is resilient infrastructure software that remains responsive as road conditions change.</w:t>
      </w:r>
    </w:p>
    <w:p w14:paraId="75680A8C" w14:textId="0AB4B1C3" w:rsidR="000579AD" w:rsidRDefault="009019FB">
      <w:pPr>
        <w:pStyle w:val="ListParagraph"/>
        <w:spacing w:after="60" w:line="252" w:lineRule="auto"/>
        <w:ind w:left="403" w:hanging="259"/>
      </w:pPr>
      <w:r w:rsidRPr="009019FB">
        <w:rPr>
          <w:rFonts w:ascii="Times New Roman" w:eastAsia="Times New Roman" w:hAnsi="Times New Roman"/>
          <w:color w:val="000000"/>
          <w:sz w:val="24"/>
        </w:rPr>
        <w:t>•</w:t>
      </w:r>
      <w:r w:rsidRPr="009019FB">
        <w:rPr>
          <w:rFonts w:ascii="Times New Roman" w:eastAsia="Times New Roman" w:hAnsi="Times New Roman"/>
          <w:color w:val="000000"/>
          <w:sz w:val="24"/>
        </w:rPr>
        <w:tab/>
      </w:r>
      <w:r w:rsidR="00F45F02" w:rsidRPr="00F45F02">
        <w:rPr>
          <w:rFonts w:ascii="Times New Roman" w:eastAsia="Times New Roman" w:hAnsi="Times New Roman"/>
          <w:b/>
          <w:color w:val="000000"/>
          <w:sz w:val="24"/>
        </w:rPr>
        <w:t>SDG 11:</w:t>
      </w:r>
      <w:r w:rsidR="00F45F02" w:rsidRPr="00F45F02">
        <w:rPr>
          <w:rFonts w:ascii="Times New Roman" w:eastAsia="Times New Roman" w:hAnsi="Times New Roman"/>
          <w:color w:val="000000"/>
          <w:sz w:val="24"/>
        </w:rPr>
        <w:t xml:space="preserve"> This project connects to safer city planning because it shows how an evacuation system can reroute people when roads are blocked and can identify areas that become unreachable.</w:t>
      </w:r>
    </w:p>
    <w:p w14:paraId="33698875"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13 - Climate Action: adaptive routing is a practical response to road failures caused by floods, storms, fires and other climate-related emergencies.</w:t>
      </w:r>
    </w:p>
    <w:p w14:paraId="72A4C40C" w14:textId="77777777" w:rsidR="000579AD" w:rsidRDefault="007178C6">
      <w:pPr>
        <w:keepNext/>
        <w:spacing w:after="100" w:line="259" w:lineRule="auto"/>
      </w:pPr>
      <w:r>
        <w:rPr>
          <w:b/>
          <w:color w:val="000000"/>
          <w:sz w:val="28"/>
        </w:rPr>
        <w:t>Individual Technical Analysis</w:t>
      </w:r>
    </w:p>
    <w:p w14:paraId="3601EE81" w14:textId="77777777" w:rsidR="000579AD" w:rsidRDefault="007178C6">
      <w:pPr>
        <w:spacing w:after="120" w:line="259" w:lineRule="auto"/>
        <w:ind w:firstLine="360"/>
      </w:pPr>
      <w:r>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0327A54E" w14:textId="77777777" w:rsidR="000579AD" w:rsidRDefault="007178C6">
      <w:pPr>
        <w:spacing w:after="120" w:line="259" w:lineRule="auto"/>
        <w:ind w:firstLine="360"/>
      </w:pPr>
      <w:r>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Default="007178C6">
      <w:pPr>
        <w:keepNext/>
        <w:pageBreakBefore/>
        <w:spacing w:after="100" w:line="259" w:lineRule="auto"/>
      </w:pPr>
      <w:r>
        <w:rPr>
          <w:b/>
          <w:color w:val="000000"/>
          <w:sz w:val="28"/>
        </w:rPr>
        <w:t>Verified Execution Evidence</w:t>
      </w:r>
    </w:p>
    <w:p w14:paraId="6D0D1154" w14:textId="1AF554A5" w:rsidR="000579AD" w:rsidRDefault="002A41E1">
      <w:pPr>
        <w:spacing w:after="120" w:line="259" w:lineRule="auto"/>
      </w:pPr>
      <w:r>
        <w:rPr>
          <w:color w:val="000000"/>
          <w:sz w:val="20"/>
        </w:rPr>
        <w:t>The following verified console-output excerpts are taken from the Windows execution of the program.</w:t>
      </w:r>
      <w:r w:rsidR="007178C6">
        <w:rPr>
          <w:color w:val="000000"/>
          <w:sz w:val="20"/>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77777777" w:rsidR="000579AD" w:rsidRDefault="007178C6">
            <w:pPr>
              <w:keepNext/>
              <w:jc w:val="center"/>
            </w:pPr>
            <w:r>
              <w:rPr>
                <w:noProof/>
                <w:color w:val="000000"/>
              </w:rPr>
              <w:drawing>
                <wp:inline distT="0" distB="0" distL="0" distR="0" wp14:anchorId="53D32A73" wp14:editId="67104FC0">
                  <wp:extent cx="5897880" cy="14435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_demo_and_tests.png"/>
                          <pic:cNvPicPr/>
                        </pic:nvPicPr>
                        <pic:blipFill>
                          <a:blip r:embed="rId7"/>
                          <a:stretch>
                            <a:fillRect/>
                          </a:stretch>
                        </pic:blipFill>
                        <pic:spPr>
                          <a:xfrm>
                            <a:off x="0" y="0"/>
                            <a:ext cx="5897880" cy="1443599"/>
                          </a:xfrm>
                          <a:prstGeom prst="rect">
                            <a:avLst/>
                          </a:prstGeom>
                        </pic:spPr>
                      </pic:pic>
                    </a:graphicData>
                  </a:graphic>
                </wp:inline>
              </w:drawing>
            </w:r>
          </w:p>
        </w:tc>
      </w:tr>
    </w:tbl>
    <w:p w14:paraId="0E019334" w14:textId="7DBF8DEF" w:rsidR="000579AD" w:rsidRDefault="007178C6">
      <w:pPr>
        <w:keepNext/>
        <w:spacing w:before="20" w:after="120" w:line="259" w:lineRule="auto"/>
        <w:jc w:val="center"/>
      </w:pPr>
      <w:r>
        <w:rPr>
          <w:i/>
          <w:color w:val="000000"/>
          <w:sz w:val="18"/>
        </w:rPr>
        <w:t xml:space="preserve">Figure 1. </w:t>
      </w:r>
      <w:r w:rsidR="002A41E1">
        <w:rPr>
          <w:i/>
          <w:color w:val="000000"/>
          <w:sz w:val="18"/>
        </w:rPr>
        <w:t>Console-output excerpt showing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77777777" w:rsidR="000579AD" w:rsidRDefault="007178C6">
            <w:pPr>
              <w:keepNext/>
              <w:jc w:val="center"/>
            </w:pPr>
            <w:r>
              <w:rPr>
                <w:noProof/>
                <w:color w:val="000000"/>
              </w:rPr>
              <w:drawing>
                <wp:inline distT="0" distB="0" distL="0" distR="0" wp14:anchorId="77D05EA6" wp14:editId="0FCC07B6">
                  <wp:extent cx="5897880" cy="10907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_benchmark.png"/>
                          <pic:cNvPicPr/>
                        </pic:nvPicPr>
                        <pic:blipFill>
                          <a:blip r:embed="rId8"/>
                          <a:stretch>
                            <a:fillRect/>
                          </a:stretch>
                        </pic:blipFill>
                        <pic:spPr>
                          <a:xfrm>
                            <a:off x="0" y="0"/>
                            <a:ext cx="5897880" cy="1090784"/>
                          </a:xfrm>
                          <a:prstGeom prst="rect">
                            <a:avLst/>
                          </a:prstGeom>
                        </pic:spPr>
                      </pic:pic>
                    </a:graphicData>
                  </a:graphic>
                </wp:inline>
              </w:drawing>
            </w:r>
          </w:p>
        </w:tc>
      </w:tr>
    </w:tbl>
    <w:p w14:paraId="07AF7BA9" w14:textId="12B092EA" w:rsidR="000579AD" w:rsidRDefault="007178C6">
      <w:pPr>
        <w:keepNext/>
        <w:spacing w:before="20" w:after="120" w:line="259" w:lineRule="auto"/>
        <w:jc w:val="center"/>
      </w:pPr>
      <w:r>
        <w:rPr>
          <w:i/>
          <w:color w:val="000000"/>
          <w:sz w:val="18"/>
        </w:rPr>
        <w:t xml:space="preserve">Figure 2. </w:t>
      </w:r>
      <w:r w:rsidR="002A41E1">
        <w:rPr>
          <w:i/>
          <w:color w:val="000000"/>
          <w:sz w:val="18"/>
        </w:rPr>
        <w:t>Console-output excerpt from the full-scale benchmark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77777777" w:rsidR="000579AD" w:rsidRDefault="007178C6">
            <w:pPr>
              <w:keepNext/>
              <w:jc w:val="center"/>
            </w:pPr>
            <w:r>
              <w:rPr>
                <w:noProof/>
                <w:color w:val="000000"/>
              </w:rPr>
              <w:drawing>
                <wp:inline distT="0" distB="0" distL="0" distR="0" wp14:anchorId="215078E8" wp14:editId="273B2111">
                  <wp:extent cx="5897880" cy="3329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_failure.png"/>
                          <pic:cNvPicPr/>
                        </pic:nvPicPr>
                        <pic:blipFill>
                          <a:blip r:embed="rId9"/>
                          <a:stretch>
                            <a:fillRect/>
                          </a:stretch>
                        </pic:blipFill>
                        <pic:spPr>
                          <a:xfrm>
                            <a:off x="0" y="0"/>
                            <a:ext cx="5897880" cy="332993"/>
                          </a:xfrm>
                          <a:prstGeom prst="rect">
                            <a:avLst/>
                          </a:prstGeom>
                        </pic:spPr>
                      </pic:pic>
                    </a:graphicData>
                  </a:graphic>
                </wp:inline>
              </w:drawing>
            </w:r>
          </w:p>
        </w:tc>
      </w:tr>
    </w:tbl>
    <w:p w14:paraId="11AF88D7" w14:textId="0CAA326F" w:rsidR="000579AD" w:rsidRDefault="007178C6">
      <w:pPr>
        <w:keepNext/>
        <w:spacing w:before="20" w:after="120" w:line="259" w:lineRule="auto"/>
        <w:jc w:val="center"/>
      </w:pPr>
      <w:r>
        <w:rPr>
          <w:i/>
          <w:color w:val="000000"/>
          <w:sz w:val="18"/>
        </w:rPr>
        <w:t xml:space="preserve">Figure 3. </w:t>
      </w:r>
      <w:r w:rsidR="002A41E1">
        <w:rPr>
          <w:i/>
          <w:color w:val="000000"/>
          <w:sz w:val="18"/>
        </w:rPr>
        <w:t>Console-output excerpt from the road-failure experiment, where exactly 6,300 of 21,000 logical roads were blocked and the analysis file was written.</w:t>
      </w:r>
    </w:p>
    <w:p w14:paraId="16215322" w14:textId="77777777" w:rsidR="000579AD" w:rsidRDefault="007178C6">
      <w:pPr>
        <w:keepNext/>
        <w:spacing w:after="100" w:line="259" w:lineRule="auto"/>
      </w:pPr>
      <w:r>
        <w:rPr>
          <w:b/>
          <w:color w:val="000000"/>
          <w:sz w:val="28"/>
        </w:rPr>
        <w:t>Implementation and Submission Evidence</w:t>
      </w:r>
    </w:p>
    <w:p w14:paraId="177F0D94" w14:textId="77777777" w:rsidR="000579AD" w:rsidRDefault="007178C6">
      <w:pPr>
        <w:spacing w:after="120" w:line="259" w:lineRule="auto"/>
        <w:ind w:firstLine="360"/>
      </w:pPr>
      <w:r>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Default="007178C6">
      <w:pPr>
        <w:spacing w:after="120" w:line="259" w:lineRule="auto"/>
      </w:pPr>
      <w:r>
        <w:rPr>
          <w:color w:val="000000"/>
          <w:sz w:val="24"/>
        </w:rPr>
        <w:t>Repository: https://github.com/athisayaprema2007-hue/CSA0312-Intelligent-Evacuation-Routing-System</w:t>
      </w:r>
    </w:p>
    <w:p w14:paraId="1A25644C" w14:textId="77777777" w:rsidR="00BE3896" w:rsidRPr="00D344FD" w:rsidRDefault="007178C6">
      <w:pPr>
        <w:keepNext/>
        <w:pageBreakBefore/>
        <w:ind w:left="720"/>
        <w:jc w:val="both"/>
        <w:rPr>
          <w:b/>
          <w:sz w:val="24"/>
        </w:rPr>
      </w:pPr>
      <w:r w:rsidRPr="00D344FD">
        <w:rPr>
          <w:b/>
          <w:color w:val="000000"/>
          <w:sz w:val="24"/>
        </w:rPr>
        <w:t>Assessment</w:t>
      </w:r>
      <w:r w:rsidRPr="00D344FD">
        <w:rPr>
          <w:b/>
          <w:color w:val="000000"/>
          <w:spacing w:val="-1"/>
          <w:sz w:val="24"/>
        </w:rPr>
        <w:t xml:space="preserve"> </w:t>
      </w:r>
      <w:r w:rsidRPr="00D344FD">
        <w:rPr>
          <w:b/>
          <w:color w:val="000000"/>
          <w:spacing w:val="-2"/>
          <w:sz w:val="24"/>
        </w:rPr>
        <w:t>Rubrics</w:t>
      </w:r>
    </w:p>
    <w:p w14:paraId="27857222" w14:textId="77777777" w:rsidR="00BE3896" w:rsidRPr="00D344FD" w:rsidRDefault="00BE3896">
      <w:pPr>
        <w:pStyle w:val="BodyText"/>
        <w:rPr>
          <w:b/>
          <w:sz w:val="20"/>
        </w:rPr>
      </w:pPr>
    </w:p>
    <w:p w14:paraId="45783EE0" w14:textId="77777777" w:rsidR="00BE3896" w:rsidRPr="00D344FD" w:rsidRDefault="00BE3896">
      <w:pPr>
        <w:pStyle w:val="BodyText"/>
        <w:spacing w:before="130"/>
        <w:rPr>
          <w:b/>
          <w:sz w:val="20"/>
        </w:rPr>
      </w:pPr>
    </w:p>
    <w:tbl>
      <w:tblPr>
        <w:tblW w:w="0" w:type="auto"/>
        <w:tblInd w:w="2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66"/>
        <w:gridCol w:w="1021"/>
        <w:gridCol w:w="1980"/>
        <w:gridCol w:w="1635"/>
        <w:gridCol w:w="1892"/>
        <w:gridCol w:w="2009"/>
      </w:tblGrid>
      <w:tr w:rsidR="00BE3896" w:rsidRPr="00D344FD" w14:paraId="0FC55E23" w14:textId="77777777" w:rsidTr="00F45F02">
        <w:trPr>
          <w:cantSplit/>
          <w:trHeight w:val="2027"/>
        </w:trPr>
        <w:tc>
          <w:tcPr>
            <w:tcW w:w="1966" w:type="dxa"/>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1021" w:type="dxa"/>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1980" w:type="dxa"/>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1635" w:type="dxa"/>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1892" w:type="dxa"/>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2009" w:type="dxa"/>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D344FD" w:rsidRDefault="00882C39" w:rsidP="00F45F02">
      <w:pPr>
        <w:pStyle w:val="Heading1"/>
        <w:keepNext/>
        <w:spacing w:before="320"/>
        <w:rPr>
          <w:spacing w:val="-2"/>
          <w:lang w:val="en-IN"/>
        </w:rPr>
      </w:pPr>
      <w:r w:rsidRPr="00D344FD">
        <w:rPr>
          <w:color w:val="000000"/>
          <w:spacing w:val="-2"/>
          <w:lang w:val="en-IN"/>
        </w:rPr>
        <w:t>Deliverables</w:t>
      </w:r>
    </w:p>
    <w:p w14:paraId="013D6290" w14:textId="77777777"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2AFAE3B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Pseudocode </w:t>
      </w:r>
    </w:p>
    <w:p w14:paraId="75FF90B1"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Complete modular C implementation </w:t>
      </w:r>
    </w:p>
    <w:p w14:paraId="685EC322"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Test cases and results </w:t>
      </w:r>
    </w:p>
    <w:p w14:paraId="1670D615"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Complexity analysis </w:t>
      </w:r>
    </w:p>
    <w:p w14:paraId="01D1983C"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Dijkstra vs Floyd-Warshall comparison </w:t>
      </w:r>
    </w:p>
    <w:p w14:paraId="60C9D68A"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Performance analysis </w:t>
      </w:r>
    </w:p>
    <w:p w14:paraId="3A385470"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GitHub repository </w:t>
      </w:r>
    </w:p>
    <w:p w14:paraId="1E0C112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Reflection on design decisions and SDG relevance</w:t>
      </w:r>
    </w:p>
    <w:p w14:paraId="4FFB9F92" w14:textId="77777777" w:rsidR="00BE3896" w:rsidRPr="00D344FD" w:rsidRDefault="00BE3896" w:rsidP="00882C39">
      <w:pPr>
        <w:pStyle w:val="Heading1"/>
        <w:spacing w:before="320"/>
        <w:rPr>
          <w:b w:val="0"/>
        </w:rPr>
      </w:pPr>
    </w:p>
    <w:p w14:paraId="03259509" w14:textId="77777777" w:rsidR="000579AD" w:rsidRDefault="007178C6">
      <w:r>
        <w:rPr>
          <w:color w:val="000000"/>
        </w:rPr>
        <w:br/>
      </w:r>
    </w:p>
    <w:sectPr w:rsidR="000579AD" w:rsidSect="007A7C2E">
      <w:headerReference w:type="default" r:id="rId10"/>
      <w:footerReference w:type="default" r:id="rId11"/>
      <w:pgSz w:w="12240" w:h="15840"/>
      <w:pgMar w:top="1420" w:right="720" w:bottom="280" w:left="72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AB7C2" w14:textId="77777777" w:rsidR="00916E63" w:rsidRDefault="00916E63">
      <w:r>
        <w:separator/>
      </w:r>
    </w:p>
  </w:endnote>
  <w:endnote w:type="continuationSeparator" w:id="0">
    <w:p w14:paraId="13816DBD" w14:textId="77777777" w:rsidR="00916E63" w:rsidRDefault="00916E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0F9A2" w14:textId="77777777" w:rsidR="00916E63" w:rsidRDefault="00916E63">
      <w:r>
        <w:separator/>
      </w:r>
    </w:p>
  </w:footnote>
  <w:footnote w:type="continuationSeparator" w:id="0">
    <w:p w14:paraId="6646C588" w14:textId="77777777" w:rsidR="00916E63" w:rsidRDefault="00916E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0579AD"/>
    <w:rsid w:val="00275A40"/>
    <w:rsid w:val="00293A54"/>
    <w:rsid w:val="002A0DE9"/>
    <w:rsid w:val="002A41E1"/>
    <w:rsid w:val="002D15DA"/>
    <w:rsid w:val="00341EAC"/>
    <w:rsid w:val="00375723"/>
    <w:rsid w:val="00447E87"/>
    <w:rsid w:val="005055A9"/>
    <w:rsid w:val="005921BD"/>
    <w:rsid w:val="005E3081"/>
    <w:rsid w:val="00604754"/>
    <w:rsid w:val="00617DA4"/>
    <w:rsid w:val="00656E74"/>
    <w:rsid w:val="00663B0B"/>
    <w:rsid w:val="007178C6"/>
    <w:rsid w:val="0072738E"/>
    <w:rsid w:val="007A7C2E"/>
    <w:rsid w:val="00882C39"/>
    <w:rsid w:val="008A1BBF"/>
    <w:rsid w:val="009019FB"/>
    <w:rsid w:val="00916E63"/>
    <w:rsid w:val="00AA7539"/>
    <w:rsid w:val="00BB00C1"/>
    <w:rsid w:val="00BE3896"/>
    <w:rsid w:val="00CC4372"/>
    <w:rsid w:val="00D344FD"/>
    <w:rsid w:val="00D90D12"/>
    <w:rsid w:val="00DE1DED"/>
    <w:rsid w:val="00E06E65"/>
    <w:rsid w:val="00E33C4B"/>
    <w:rsid w:val="00E926CB"/>
    <w:rsid w:val="00E94EB0"/>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2975</Words>
  <Characters>16963</Characters>
  <Application>Microsoft Office Word</Application>
  <DocSecurity>0</DocSecurity>
  <Lines>141</Lines>
  <Paragraphs>39</Paragraphs>
  <ScaleCrop>false</ScaleCrop>
  <Company/>
  <LinksUpToDate>false</LinksUpToDate>
  <CharactersWithSpaces>19899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27</cp:revision>
  <dcterms:created xsi:type="dcterms:W3CDTF">2026-08-31T09:29:00Z</dcterms:created>
  <dcterms:modified xsi:type="dcterms:W3CDTF">2026-09-01T07:17:00Z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