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00CB" w14:textId="77777777" w:rsidR="00036022" w:rsidRPr="00A40A8C" w:rsidRDefault="00000000">
      <w:pPr>
        <w:jc w:val="center"/>
        <w:rPr>
          <w:rFonts w:cs="Times New Roman"/>
        </w:rPr>
      </w:pPr>
      <w:r w:rsidRPr="00A40A8C">
        <w:rPr>
          <w:rFonts w:cs="Times New Roman"/>
          <w:b/>
          <w:sz w:val="30"/>
        </w:rPr>
        <w:t>CADETX VIRTUAL WORK EXPERIENCE</w:t>
      </w:r>
      <w:r w:rsidRPr="00A40A8C">
        <w:rPr>
          <w:rFonts w:cs="Times New Roman"/>
          <w:b/>
          <w:sz w:val="30"/>
        </w:rPr>
        <w:br/>
        <w:t>SPRINT 1 — DATA QUALITY ISSUE LOG</w:t>
      </w:r>
    </w:p>
    <w:p w14:paraId="11BB4DE8" w14:textId="6F36C66F" w:rsidR="00036022" w:rsidRPr="007259C0" w:rsidRDefault="00000000">
      <w:pPr>
        <w:jc w:val="center"/>
        <w:rPr>
          <w:rFonts w:cs="Times New Roman"/>
          <w:sz w:val="24"/>
          <w:szCs w:val="24"/>
        </w:rPr>
      </w:pPr>
      <w:r w:rsidRPr="007259C0">
        <w:rPr>
          <w:rFonts w:cs="Times New Roman"/>
          <w:sz w:val="24"/>
          <w:szCs w:val="24"/>
        </w:rPr>
        <w:t>Project: Heavy Supplier, Inventory &amp; Warehouse Analytics</w:t>
      </w:r>
      <w:r w:rsidRPr="007259C0">
        <w:rPr>
          <w:rFonts w:cs="Times New Roman"/>
          <w:sz w:val="24"/>
          <w:szCs w:val="24"/>
        </w:rPr>
        <w:br/>
        <w:t xml:space="preserve">Prepared by: </w:t>
      </w:r>
      <w:r w:rsidR="007259C0" w:rsidRPr="007259C0">
        <w:rPr>
          <w:rFonts w:cs="Times New Roman"/>
          <w:sz w:val="24"/>
          <w:szCs w:val="24"/>
        </w:rPr>
        <w:t xml:space="preserve">Ndon Jabal </w:t>
      </w:r>
      <w:r w:rsidRPr="007259C0">
        <w:rPr>
          <w:rFonts w:cs="Times New Roman"/>
          <w:sz w:val="24"/>
          <w:szCs w:val="24"/>
        </w:rPr>
        <w:t>Timothy | Data Analyst | Sprint 1 Task: S1-11</w:t>
      </w:r>
    </w:p>
    <w:p w14:paraId="59A86ECF" w14:textId="77777777" w:rsidR="00036022" w:rsidRPr="007259C0" w:rsidRDefault="00000000">
      <w:pPr>
        <w:pStyle w:val="Heading1"/>
        <w:rPr>
          <w:rFonts w:ascii="Times New Roman" w:hAnsi="Times New Roman" w:cs="Times New Roman"/>
          <w:color w:val="auto"/>
          <w:sz w:val="24"/>
          <w:szCs w:val="24"/>
        </w:rPr>
      </w:pPr>
      <w:r w:rsidRPr="007259C0">
        <w:rPr>
          <w:rFonts w:ascii="Times New Roman" w:hAnsi="Times New Roman" w:cs="Times New Roman"/>
          <w:color w:val="auto"/>
          <w:sz w:val="24"/>
          <w:szCs w:val="24"/>
        </w:rPr>
        <w:t>Purpose</w:t>
      </w:r>
    </w:p>
    <w:p w14:paraId="2DAFD783" w14:textId="77777777" w:rsidR="00036022" w:rsidRPr="007259C0" w:rsidRDefault="00000000">
      <w:pPr>
        <w:rPr>
          <w:rFonts w:cs="Times New Roman"/>
          <w:sz w:val="24"/>
          <w:szCs w:val="24"/>
        </w:rPr>
      </w:pPr>
      <w:r w:rsidRPr="007259C0">
        <w:rPr>
          <w:rFonts w:cs="Times New Roman"/>
          <w:sz w:val="24"/>
          <w:szCs w:val="24"/>
        </w:rPr>
        <w:t>This issue log records data-quality observations from profiling sales_orders_header, sales_orders_lines, invoices, and payments. Items are investigation flags, not confirmed errors. Do not alter or delete raw records until the issue has been reviewed and an agreed treatment has been documented. Severity and ownership below are provisional suggestions for team review.</w:t>
      </w:r>
    </w:p>
    <w:p w14:paraId="4DEB8E09" w14:textId="77777777" w:rsidR="00036022" w:rsidRPr="007259C0" w:rsidRDefault="00000000">
      <w:pPr>
        <w:pStyle w:val="Heading1"/>
        <w:rPr>
          <w:rFonts w:ascii="Times New Roman" w:hAnsi="Times New Roman" w:cs="Times New Roman"/>
          <w:color w:val="0D0D0D" w:themeColor="text1" w:themeTint="F2"/>
          <w:sz w:val="24"/>
          <w:szCs w:val="24"/>
        </w:rPr>
      </w:pPr>
      <w:r w:rsidRPr="007259C0">
        <w:rPr>
          <w:rFonts w:ascii="Times New Roman" w:hAnsi="Times New Roman" w:cs="Times New Roman"/>
          <w:color w:val="0D0D0D" w:themeColor="text1" w:themeTint="F2"/>
          <w:sz w:val="24"/>
          <w:szCs w:val="24"/>
        </w:rPr>
        <w:t>Issue register</w:t>
      </w:r>
    </w:p>
    <w:tbl>
      <w:tblPr>
        <w:tblStyle w:val="TableGrid"/>
        <w:tblW w:w="0" w:type="auto"/>
        <w:jc w:val="center"/>
        <w:tblLook w:val="04A0" w:firstRow="1" w:lastRow="0" w:firstColumn="1" w:lastColumn="0" w:noHBand="0" w:noVBand="1"/>
      </w:tblPr>
      <w:tblGrid>
        <w:gridCol w:w="1146"/>
        <w:gridCol w:w="1332"/>
        <w:gridCol w:w="1563"/>
        <w:gridCol w:w="1523"/>
        <w:gridCol w:w="1816"/>
        <w:gridCol w:w="1896"/>
        <w:gridCol w:w="1308"/>
      </w:tblGrid>
      <w:tr w:rsidR="00036022" w:rsidRPr="007259C0" w14:paraId="08479109" w14:textId="77777777">
        <w:trPr>
          <w:jc w:val="center"/>
        </w:trPr>
        <w:tc>
          <w:tcPr>
            <w:tcW w:w="1481" w:type="dxa"/>
            <w:shd w:val="clear" w:color="auto" w:fill="D9EAF7"/>
          </w:tcPr>
          <w:p w14:paraId="60B4DA1E" w14:textId="77777777" w:rsidR="00036022" w:rsidRPr="007259C0" w:rsidRDefault="00000000">
            <w:pPr>
              <w:rPr>
                <w:rFonts w:cs="Times New Roman"/>
                <w:sz w:val="24"/>
                <w:szCs w:val="24"/>
              </w:rPr>
            </w:pPr>
            <w:r w:rsidRPr="007259C0">
              <w:rPr>
                <w:rFonts w:cs="Times New Roman"/>
                <w:b/>
                <w:sz w:val="24"/>
                <w:szCs w:val="24"/>
              </w:rPr>
              <w:t>Issue ID</w:t>
            </w:r>
          </w:p>
        </w:tc>
        <w:tc>
          <w:tcPr>
            <w:tcW w:w="1481" w:type="dxa"/>
            <w:shd w:val="clear" w:color="auto" w:fill="D9EAF7"/>
          </w:tcPr>
          <w:p w14:paraId="15208B7D" w14:textId="77777777" w:rsidR="00036022" w:rsidRPr="007259C0" w:rsidRDefault="00000000">
            <w:pPr>
              <w:rPr>
                <w:rFonts w:cs="Times New Roman"/>
                <w:sz w:val="24"/>
                <w:szCs w:val="24"/>
              </w:rPr>
            </w:pPr>
            <w:r w:rsidRPr="007259C0">
              <w:rPr>
                <w:rFonts w:cs="Times New Roman"/>
                <w:b/>
                <w:sz w:val="24"/>
                <w:szCs w:val="24"/>
              </w:rPr>
              <w:t>Table / area</w:t>
            </w:r>
          </w:p>
        </w:tc>
        <w:tc>
          <w:tcPr>
            <w:tcW w:w="1481" w:type="dxa"/>
            <w:shd w:val="clear" w:color="auto" w:fill="D9EAF7"/>
          </w:tcPr>
          <w:p w14:paraId="1C94050B" w14:textId="77777777" w:rsidR="00036022" w:rsidRPr="007259C0" w:rsidRDefault="00000000">
            <w:pPr>
              <w:rPr>
                <w:rFonts w:cs="Times New Roman"/>
                <w:sz w:val="24"/>
                <w:szCs w:val="24"/>
              </w:rPr>
            </w:pPr>
            <w:r w:rsidRPr="007259C0">
              <w:rPr>
                <w:rFonts w:cs="Times New Roman"/>
                <w:b/>
                <w:sz w:val="24"/>
                <w:szCs w:val="24"/>
              </w:rPr>
              <w:t>Observation</w:t>
            </w:r>
          </w:p>
        </w:tc>
        <w:tc>
          <w:tcPr>
            <w:tcW w:w="1481" w:type="dxa"/>
            <w:shd w:val="clear" w:color="auto" w:fill="D9EAF7"/>
          </w:tcPr>
          <w:p w14:paraId="7592272C" w14:textId="77777777" w:rsidR="00036022" w:rsidRPr="007259C0" w:rsidRDefault="00000000">
            <w:pPr>
              <w:rPr>
                <w:rFonts w:cs="Times New Roman"/>
                <w:sz w:val="24"/>
                <w:szCs w:val="24"/>
              </w:rPr>
            </w:pPr>
            <w:r w:rsidRPr="007259C0">
              <w:rPr>
                <w:rFonts w:cs="Times New Roman"/>
                <w:b/>
                <w:sz w:val="24"/>
                <w:szCs w:val="24"/>
              </w:rPr>
              <w:t>Suggested severity</w:t>
            </w:r>
          </w:p>
        </w:tc>
        <w:tc>
          <w:tcPr>
            <w:tcW w:w="1481" w:type="dxa"/>
            <w:shd w:val="clear" w:color="auto" w:fill="D9EAF7"/>
          </w:tcPr>
          <w:p w14:paraId="02F5BB53" w14:textId="77777777" w:rsidR="00036022" w:rsidRPr="007259C0" w:rsidRDefault="00000000">
            <w:pPr>
              <w:rPr>
                <w:rFonts w:cs="Times New Roman"/>
                <w:sz w:val="24"/>
                <w:szCs w:val="24"/>
              </w:rPr>
            </w:pPr>
            <w:r w:rsidRPr="007259C0">
              <w:rPr>
                <w:rFonts w:cs="Times New Roman"/>
                <w:b/>
                <w:sz w:val="24"/>
                <w:szCs w:val="24"/>
              </w:rPr>
              <w:t>Suggested owner</w:t>
            </w:r>
          </w:p>
        </w:tc>
        <w:tc>
          <w:tcPr>
            <w:tcW w:w="1481" w:type="dxa"/>
            <w:shd w:val="clear" w:color="auto" w:fill="D9EAF7"/>
          </w:tcPr>
          <w:p w14:paraId="282007D7" w14:textId="77777777" w:rsidR="00036022" w:rsidRPr="007259C0" w:rsidRDefault="00000000">
            <w:pPr>
              <w:rPr>
                <w:rFonts w:cs="Times New Roman"/>
                <w:sz w:val="24"/>
                <w:szCs w:val="24"/>
              </w:rPr>
            </w:pPr>
            <w:r w:rsidRPr="007259C0">
              <w:rPr>
                <w:rFonts w:cs="Times New Roman"/>
                <w:b/>
                <w:sz w:val="24"/>
                <w:szCs w:val="24"/>
              </w:rPr>
              <w:t>Proposed treatment / follow-up</w:t>
            </w:r>
          </w:p>
        </w:tc>
        <w:tc>
          <w:tcPr>
            <w:tcW w:w="1481" w:type="dxa"/>
            <w:shd w:val="clear" w:color="auto" w:fill="D9EAF7"/>
          </w:tcPr>
          <w:p w14:paraId="6FD98EC8" w14:textId="77777777" w:rsidR="00036022" w:rsidRPr="007259C0" w:rsidRDefault="00000000">
            <w:pPr>
              <w:rPr>
                <w:rFonts w:cs="Times New Roman"/>
                <w:sz w:val="24"/>
                <w:szCs w:val="24"/>
              </w:rPr>
            </w:pPr>
            <w:r w:rsidRPr="007259C0">
              <w:rPr>
                <w:rFonts w:cs="Times New Roman"/>
                <w:b/>
                <w:sz w:val="24"/>
                <w:szCs w:val="24"/>
              </w:rPr>
              <w:t>Status</w:t>
            </w:r>
          </w:p>
        </w:tc>
      </w:tr>
      <w:tr w:rsidR="00036022" w:rsidRPr="007259C0" w14:paraId="149744EC" w14:textId="77777777">
        <w:trPr>
          <w:jc w:val="center"/>
        </w:trPr>
        <w:tc>
          <w:tcPr>
            <w:tcW w:w="1481" w:type="dxa"/>
            <w:vAlign w:val="center"/>
          </w:tcPr>
          <w:p w14:paraId="3C93BBD8" w14:textId="77777777" w:rsidR="00036022" w:rsidRPr="007259C0" w:rsidRDefault="00000000">
            <w:pPr>
              <w:spacing w:after="40" w:line="240" w:lineRule="auto"/>
              <w:rPr>
                <w:rFonts w:cs="Times New Roman"/>
                <w:sz w:val="24"/>
                <w:szCs w:val="24"/>
              </w:rPr>
            </w:pPr>
            <w:r w:rsidRPr="007259C0">
              <w:rPr>
                <w:rFonts w:cs="Times New Roman"/>
                <w:sz w:val="24"/>
                <w:szCs w:val="24"/>
              </w:rPr>
              <w:t>DQ-01</w:t>
            </w:r>
          </w:p>
        </w:tc>
        <w:tc>
          <w:tcPr>
            <w:tcW w:w="1481" w:type="dxa"/>
            <w:vAlign w:val="center"/>
          </w:tcPr>
          <w:p w14:paraId="0A9A2271" w14:textId="77777777" w:rsidR="00036022" w:rsidRPr="007259C0" w:rsidRDefault="00000000">
            <w:pPr>
              <w:spacing w:after="40" w:line="240" w:lineRule="auto"/>
              <w:rPr>
                <w:rFonts w:cs="Times New Roman"/>
                <w:sz w:val="24"/>
                <w:szCs w:val="24"/>
              </w:rPr>
            </w:pPr>
            <w:r w:rsidRPr="007259C0">
              <w:rPr>
                <w:rFonts w:cs="Times New Roman"/>
                <w:sz w:val="24"/>
                <w:szCs w:val="24"/>
              </w:rPr>
              <w:t>Invoices</w:t>
            </w:r>
          </w:p>
        </w:tc>
        <w:tc>
          <w:tcPr>
            <w:tcW w:w="1481" w:type="dxa"/>
            <w:vAlign w:val="center"/>
          </w:tcPr>
          <w:p w14:paraId="5627FBC7" w14:textId="77777777" w:rsidR="00036022" w:rsidRPr="007259C0" w:rsidRDefault="00000000">
            <w:pPr>
              <w:spacing w:after="40" w:line="240" w:lineRule="auto"/>
              <w:rPr>
                <w:rFonts w:cs="Times New Roman"/>
                <w:sz w:val="24"/>
                <w:szCs w:val="24"/>
              </w:rPr>
            </w:pPr>
            <w:r w:rsidRPr="007259C0">
              <w:rPr>
                <w:rFonts w:cs="Times New Roman"/>
                <w:sz w:val="24"/>
                <w:szCs w:val="24"/>
              </w:rPr>
              <w:t>Repeated invoice_id values: 18,033 rows but 17,836 unique IDs; 196 distinct IDs repeat, with 197 repeated occurrences and 393 rows affected. Repeated rows are not exact duplicates.</w:t>
            </w:r>
          </w:p>
        </w:tc>
        <w:tc>
          <w:tcPr>
            <w:tcW w:w="1481" w:type="dxa"/>
            <w:vAlign w:val="center"/>
          </w:tcPr>
          <w:p w14:paraId="56F2DA02" w14:textId="77777777" w:rsidR="00036022" w:rsidRPr="007259C0" w:rsidRDefault="00000000">
            <w:pPr>
              <w:spacing w:after="40" w:line="240" w:lineRule="auto"/>
              <w:rPr>
                <w:rFonts w:cs="Times New Roman"/>
                <w:sz w:val="24"/>
                <w:szCs w:val="24"/>
              </w:rPr>
            </w:pPr>
            <w:r w:rsidRPr="007259C0">
              <w:rPr>
                <w:rFonts w:cs="Times New Roman"/>
                <w:sz w:val="24"/>
                <w:szCs w:val="24"/>
              </w:rPr>
              <w:t>High (provisional)</w:t>
            </w:r>
          </w:p>
        </w:tc>
        <w:tc>
          <w:tcPr>
            <w:tcW w:w="1481" w:type="dxa"/>
            <w:vAlign w:val="center"/>
          </w:tcPr>
          <w:p w14:paraId="3DA25AF7" w14:textId="77777777" w:rsidR="00036022" w:rsidRPr="007259C0" w:rsidRDefault="00000000">
            <w:pPr>
              <w:spacing w:after="40" w:line="240" w:lineRule="auto"/>
              <w:rPr>
                <w:rFonts w:cs="Times New Roman"/>
                <w:sz w:val="24"/>
                <w:szCs w:val="24"/>
              </w:rPr>
            </w:pPr>
            <w:r w:rsidRPr="007259C0">
              <w:rPr>
                <w:rFonts w:cs="Times New Roman"/>
                <w:sz w:val="24"/>
                <w:szCs w:val="24"/>
              </w:rPr>
              <w:t>Timothy + dataset/team owner</w:t>
            </w:r>
          </w:p>
        </w:tc>
        <w:tc>
          <w:tcPr>
            <w:tcW w:w="1481" w:type="dxa"/>
            <w:vAlign w:val="center"/>
          </w:tcPr>
          <w:p w14:paraId="18888036" w14:textId="77777777" w:rsidR="00036022" w:rsidRPr="007259C0" w:rsidRDefault="00000000">
            <w:pPr>
              <w:spacing w:after="40" w:line="240" w:lineRule="auto"/>
              <w:rPr>
                <w:rFonts w:cs="Times New Roman"/>
                <w:sz w:val="24"/>
                <w:szCs w:val="24"/>
              </w:rPr>
            </w:pPr>
            <w:r w:rsidRPr="007259C0">
              <w:rPr>
                <w:rFonts w:cs="Times New Roman"/>
                <w:sz w:val="24"/>
                <w:szCs w:val="24"/>
              </w:rPr>
              <w:t>Inspect repeated IDs and compare order, customer, date, amount and status fields. Confirm the intended invoice key.</w:t>
            </w:r>
          </w:p>
        </w:tc>
        <w:tc>
          <w:tcPr>
            <w:tcW w:w="1481" w:type="dxa"/>
            <w:vAlign w:val="center"/>
          </w:tcPr>
          <w:p w14:paraId="47AB6039" w14:textId="77777777" w:rsidR="00036022" w:rsidRPr="007259C0" w:rsidRDefault="00000000">
            <w:pPr>
              <w:spacing w:after="40" w:line="240" w:lineRule="auto"/>
              <w:rPr>
                <w:rFonts w:cs="Times New Roman"/>
                <w:sz w:val="24"/>
                <w:szCs w:val="24"/>
              </w:rPr>
            </w:pPr>
            <w:r w:rsidRPr="007259C0">
              <w:rPr>
                <w:rFonts w:cs="Times New Roman"/>
                <w:sz w:val="24"/>
                <w:szCs w:val="24"/>
              </w:rPr>
              <w:t>Open — review required</w:t>
            </w:r>
          </w:p>
        </w:tc>
      </w:tr>
      <w:tr w:rsidR="00036022" w:rsidRPr="007259C0" w14:paraId="457F7D76" w14:textId="77777777">
        <w:trPr>
          <w:jc w:val="center"/>
        </w:trPr>
        <w:tc>
          <w:tcPr>
            <w:tcW w:w="1481" w:type="dxa"/>
            <w:vAlign w:val="center"/>
          </w:tcPr>
          <w:p w14:paraId="0A3BDFE3" w14:textId="77777777" w:rsidR="00036022" w:rsidRPr="007259C0" w:rsidRDefault="00000000">
            <w:pPr>
              <w:spacing w:after="40" w:line="240" w:lineRule="auto"/>
              <w:rPr>
                <w:rFonts w:cs="Times New Roman"/>
                <w:sz w:val="24"/>
                <w:szCs w:val="24"/>
              </w:rPr>
            </w:pPr>
            <w:r w:rsidRPr="007259C0">
              <w:rPr>
                <w:rFonts w:cs="Times New Roman"/>
                <w:sz w:val="24"/>
                <w:szCs w:val="24"/>
              </w:rPr>
              <w:t>DQ-02</w:t>
            </w:r>
          </w:p>
        </w:tc>
        <w:tc>
          <w:tcPr>
            <w:tcW w:w="1481" w:type="dxa"/>
            <w:vAlign w:val="center"/>
          </w:tcPr>
          <w:p w14:paraId="3608CC40" w14:textId="77777777" w:rsidR="00036022" w:rsidRPr="007259C0" w:rsidRDefault="00000000">
            <w:pPr>
              <w:spacing w:after="40" w:line="240" w:lineRule="auto"/>
              <w:rPr>
                <w:rFonts w:cs="Times New Roman"/>
                <w:sz w:val="24"/>
                <w:szCs w:val="24"/>
              </w:rPr>
            </w:pPr>
            <w:r w:rsidRPr="007259C0">
              <w:rPr>
                <w:rFonts w:cs="Times New Roman"/>
                <w:sz w:val="24"/>
                <w:szCs w:val="24"/>
              </w:rPr>
              <w:t>Payments</w:t>
            </w:r>
          </w:p>
        </w:tc>
        <w:tc>
          <w:tcPr>
            <w:tcW w:w="1481" w:type="dxa"/>
            <w:vAlign w:val="center"/>
          </w:tcPr>
          <w:p w14:paraId="0A90835A" w14:textId="77777777" w:rsidR="00036022" w:rsidRPr="007259C0" w:rsidRDefault="00000000">
            <w:pPr>
              <w:spacing w:after="40" w:line="240" w:lineRule="auto"/>
              <w:rPr>
                <w:rFonts w:cs="Times New Roman"/>
                <w:sz w:val="24"/>
                <w:szCs w:val="24"/>
              </w:rPr>
            </w:pPr>
            <w:r w:rsidRPr="007259C0">
              <w:rPr>
                <w:rFonts w:cs="Times New Roman"/>
                <w:sz w:val="24"/>
                <w:szCs w:val="24"/>
              </w:rPr>
              <w:t xml:space="preserve">Repeated payment_id values: 19,257 rows but 19,055 unique IDs; 201 distinct IDs repeat, </w:t>
            </w:r>
            <w:r w:rsidRPr="007259C0">
              <w:rPr>
                <w:rFonts w:cs="Times New Roman"/>
                <w:sz w:val="24"/>
                <w:szCs w:val="24"/>
              </w:rPr>
              <w:lastRenderedPageBreak/>
              <w:t>with 202 repeated occurrences and 403 rows affected. Repeated rows are not exact duplicates.</w:t>
            </w:r>
          </w:p>
        </w:tc>
        <w:tc>
          <w:tcPr>
            <w:tcW w:w="1481" w:type="dxa"/>
            <w:vAlign w:val="center"/>
          </w:tcPr>
          <w:p w14:paraId="650BCDD6" w14:textId="77777777" w:rsidR="00036022" w:rsidRPr="007259C0" w:rsidRDefault="00000000">
            <w:pPr>
              <w:spacing w:after="40" w:line="240" w:lineRule="auto"/>
              <w:rPr>
                <w:rFonts w:cs="Times New Roman"/>
                <w:sz w:val="24"/>
                <w:szCs w:val="24"/>
              </w:rPr>
            </w:pPr>
            <w:r w:rsidRPr="007259C0">
              <w:rPr>
                <w:rFonts w:cs="Times New Roman"/>
                <w:sz w:val="24"/>
                <w:szCs w:val="24"/>
              </w:rPr>
              <w:lastRenderedPageBreak/>
              <w:t>High (provisional)</w:t>
            </w:r>
          </w:p>
        </w:tc>
        <w:tc>
          <w:tcPr>
            <w:tcW w:w="1481" w:type="dxa"/>
            <w:vAlign w:val="center"/>
          </w:tcPr>
          <w:p w14:paraId="10E48926" w14:textId="77777777" w:rsidR="00036022" w:rsidRPr="007259C0" w:rsidRDefault="00000000">
            <w:pPr>
              <w:spacing w:after="40" w:line="240" w:lineRule="auto"/>
              <w:rPr>
                <w:rFonts w:cs="Times New Roman"/>
                <w:sz w:val="24"/>
                <w:szCs w:val="24"/>
              </w:rPr>
            </w:pPr>
            <w:r w:rsidRPr="007259C0">
              <w:rPr>
                <w:rFonts w:cs="Times New Roman"/>
                <w:sz w:val="24"/>
                <w:szCs w:val="24"/>
              </w:rPr>
              <w:t>Timothy + dataset/team owner</w:t>
            </w:r>
          </w:p>
        </w:tc>
        <w:tc>
          <w:tcPr>
            <w:tcW w:w="1481" w:type="dxa"/>
            <w:vAlign w:val="center"/>
          </w:tcPr>
          <w:p w14:paraId="2A6E3AB1" w14:textId="77777777" w:rsidR="00036022" w:rsidRPr="007259C0" w:rsidRDefault="00000000">
            <w:pPr>
              <w:spacing w:after="40" w:line="240" w:lineRule="auto"/>
              <w:rPr>
                <w:rFonts w:cs="Times New Roman"/>
                <w:sz w:val="24"/>
                <w:szCs w:val="24"/>
              </w:rPr>
            </w:pPr>
            <w:r w:rsidRPr="007259C0">
              <w:rPr>
                <w:rFonts w:cs="Times New Roman"/>
                <w:sz w:val="24"/>
                <w:szCs w:val="24"/>
              </w:rPr>
              <w:t>Inspect repeated payment IDs and confirm whether they represent legitimate transactions or an identifier-quality problem.</w:t>
            </w:r>
          </w:p>
        </w:tc>
        <w:tc>
          <w:tcPr>
            <w:tcW w:w="1481" w:type="dxa"/>
            <w:vAlign w:val="center"/>
          </w:tcPr>
          <w:p w14:paraId="61CE6181" w14:textId="77777777" w:rsidR="00036022" w:rsidRPr="007259C0" w:rsidRDefault="00000000">
            <w:pPr>
              <w:spacing w:after="40" w:line="240" w:lineRule="auto"/>
              <w:rPr>
                <w:rFonts w:cs="Times New Roman"/>
                <w:sz w:val="24"/>
                <w:szCs w:val="24"/>
              </w:rPr>
            </w:pPr>
            <w:r w:rsidRPr="007259C0">
              <w:rPr>
                <w:rFonts w:cs="Times New Roman"/>
                <w:sz w:val="24"/>
                <w:szCs w:val="24"/>
              </w:rPr>
              <w:t>Open — review required</w:t>
            </w:r>
          </w:p>
        </w:tc>
      </w:tr>
      <w:tr w:rsidR="00036022" w:rsidRPr="007259C0" w14:paraId="4E9EA93E" w14:textId="77777777">
        <w:trPr>
          <w:jc w:val="center"/>
        </w:trPr>
        <w:tc>
          <w:tcPr>
            <w:tcW w:w="1481" w:type="dxa"/>
            <w:vAlign w:val="center"/>
          </w:tcPr>
          <w:p w14:paraId="46FCEB6A" w14:textId="77777777" w:rsidR="00036022" w:rsidRPr="007259C0" w:rsidRDefault="00000000">
            <w:pPr>
              <w:spacing w:after="40" w:line="240" w:lineRule="auto"/>
              <w:rPr>
                <w:rFonts w:cs="Times New Roman"/>
                <w:sz w:val="24"/>
                <w:szCs w:val="24"/>
              </w:rPr>
            </w:pPr>
            <w:r w:rsidRPr="007259C0">
              <w:rPr>
                <w:rFonts w:cs="Times New Roman"/>
                <w:sz w:val="24"/>
                <w:szCs w:val="24"/>
              </w:rPr>
              <w:t>DQ-03</w:t>
            </w:r>
          </w:p>
        </w:tc>
        <w:tc>
          <w:tcPr>
            <w:tcW w:w="1481" w:type="dxa"/>
            <w:vAlign w:val="center"/>
          </w:tcPr>
          <w:p w14:paraId="6FE00949" w14:textId="77777777" w:rsidR="00036022" w:rsidRPr="007259C0" w:rsidRDefault="00000000">
            <w:pPr>
              <w:spacing w:after="40" w:line="240" w:lineRule="auto"/>
              <w:rPr>
                <w:rFonts w:cs="Times New Roman"/>
                <w:sz w:val="24"/>
                <w:szCs w:val="24"/>
              </w:rPr>
            </w:pPr>
            <w:r w:rsidRPr="007259C0">
              <w:rPr>
                <w:rFonts w:cs="Times New Roman"/>
                <w:sz w:val="24"/>
                <w:szCs w:val="24"/>
              </w:rPr>
              <w:t>Invoices / Payments</w:t>
            </w:r>
          </w:p>
        </w:tc>
        <w:tc>
          <w:tcPr>
            <w:tcW w:w="1481" w:type="dxa"/>
            <w:vAlign w:val="center"/>
          </w:tcPr>
          <w:p w14:paraId="00D1362D" w14:textId="77777777" w:rsidR="00036022" w:rsidRPr="007259C0" w:rsidRDefault="00000000">
            <w:pPr>
              <w:spacing w:after="40" w:line="240" w:lineRule="auto"/>
              <w:rPr>
                <w:rFonts w:cs="Times New Roman"/>
                <w:sz w:val="24"/>
                <w:szCs w:val="24"/>
              </w:rPr>
            </w:pPr>
            <w:r w:rsidRPr="007259C0">
              <w:rPr>
                <w:rFonts w:cs="Times New Roman"/>
                <w:sz w:val="24"/>
                <w:szCs w:val="24"/>
              </w:rPr>
              <w:t>35 invoice rows marked Unpaid had payment evidence in an initial join check. Repeated invoice IDs may distort matching.</w:t>
            </w:r>
          </w:p>
        </w:tc>
        <w:tc>
          <w:tcPr>
            <w:tcW w:w="1481" w:type="dxa"/>
            <w:vAlign w:val="center"/>
          </w:tcPr>
          <w:p w14:paraId="75180B2D" w14:textId="77777777" w:rsidR="00036022" w:rsidRPr="007259C0" w:rsidRDefault="00000000">
            <w:pPr>
              <w:spacing w:after="40" w:line="240" w:lineRule="auto"/>
              <w:rPr>
                <w:rFonts w:cs="Times New Roman"/>
                <w:sz w:val="24"/>
                <w:szCs w:val="24"/>
              </w:rPr>
            </w:pPr>
            <w:r w:rsidRPr="007259C0">
              <w:rPr>
                <w:rFonts w:cs="Times New Roman"/>
                <w:sz w:val="24"/>
                <w:szCs w:val="24"/>
              </w:rPr>
              <w:t>Medium (provisional)</w:t>
            </w:r>
          </w:p>
        </w:tc>
        <w:tc>
          <w:tcPr>
            <w:tcW w:w="1481" w:type="dxa"/>
            <w:vAlign w:val="center"/>
          </w:tcPr>
          <w:p w14:paraId="3671AB58" w14:textId="77777777" w:rsidR="00036022" w:rsidRPr="007259C0" w:rsidRDefault="00000000">
            <w:pPr>
              <w:spacing w:after="40" w:line="240" w:lineRule="auto"/>
              <w:rPr>
                <w:rFonts w:cs="Times New Roman"/>
                <w:sz w:val="24"/>
                <w:szCs w:val="24"/>
              </w:rPr>
            </w:pPr>
            <w:r w:rsidRPr="007259C0">
              <w:rPr>
                <w:rFonts w:cs="Times New Roman"/>
                <w:sz w:val="24"/>
                <w:szCs w:val="24"/>
              </w:rPr>
              <w:t>Timothy; finance/data teammate to review</w:t>
            </w:r>
          </w:p>
        </w:tc>
        <w:tc>
          <w:tcPr>
            <w:tcW w:w="1481" w:type="dxa"/>
            <w:vAlign w:val="center"/>
          </w:tcPr>
          <w:p w14:paraId="41C726DC" w14:textId="77777777" w:rsidR="00036022" w:rsidRPr="007259C0" w:rsidRDefault="00000000">
            <w:pPr>
              <w:spacing w:after="40" w:line="240" w:lineRule="auto"/>
              <w:rPr>
                <w:rFonts w:cs="Times New Roman"/>
                <w:sz w:val="24"/>
                <w:szCs w:val="24"/>
              </w:rPr>
            </w:pPr>
            <w:r w:rsidRPr="007259C0">
              <w:rPr>
                <w:rFonts w:cs="Times New Roman"/>
                <w:sz w:val="24"/>
                <w:szCs w:val="24"/>
              </w:rPr>
              <w:t>After reviewing invoice IDs, reconcile invoice status against aggregated payments before deciding whether a status is incorrect.</w:t>
            </w:r>
          </w:p>
        </w:tc>
        <w:tc>
          <w:tcPr>
            <w:tcW w:w="1481" w:type="dxa"/>
            <w:vAlign w:val="center"/>
          </w:tcPr>
          <w:p w14:paraId="102AA23D" w14:textId="77777777" w:rsidR="00036022" w:rsidRPr="007259C0" w:rsidRDefault="00000000">
            <w:pPr>
              <w:spacing w:after="40" w:line="240" w:lineRule="auto"/>
              <w:rPr>
                <w:rFonts w:cs="Times New Roman"/>
                <w:sz w:val="24"/>
                <w:szCs w:val="24"/>
              </w:rPr>
            </w:pPr>
            <w:r w:rsidRPr="007259C0">
              <w:rPr>
                <w:rFonts w:cs="Times New Roman"/>
                <w:sz w:val="24"/>
                <w:szCs w:val="24"/>
              </w:rPr>
              <w:t>Open — validate after DQ-01</w:t>
            </w:r>
          </w:p>
        </w:tc>
      </w:tr>
      <w:tr w:rsidR="00036022" w:rsidRPr="007259C0" w14:paraId="1F0CCAC9" w14:textId="77777777">
        <w:trPr>
          <w:jc w:val="center"/>
        </w:trPr>
        <w:tc>
          <w:tcPr>
            <w:tcW w:w="1481" w:type="dxa"/>
            <w:vAlign w:val="center"/>
          </w:tcPr>
          <w:p w14:paraId="37CF9A5F" w14:textId="77777777" w:rsidR="00036022" w:rsidRPr="007259C0" w:rsidRDefault="00000000">
            <w:pPr>
              <w:spacing w:after="40" w:line="240" w:lineRule="auto"/>
              <w:rPr>
                <w:rFonts w:cs="Times New Roman"/>
                <w:sz w:val="24"/>
                <w:szCs w:val="24"/>
              </w:rPr>
            </w:pPr>
            <w:r w:rsidRPr="007259C0">
              <w:rPr>
                <w:rFonts w:cs="Times New Roman"/>
                <w:sz w:val="24"/>
                <w:szCs w:val="24"/>
              </w:rPr>
              <w:t>DQ-04</w:t>
            </w:r>
          </w:p>
        </w:tc>
        <w:tc>
          <w:tcPr>
            <w:tcW w:w="1481" w:type="dxa"/>
            <w:vAlign w:val="center"/>
          </w:tcPr>
          <w:p w14:paraId="3262091A" w14:textId="77777777" w:rsidR="00036022" w:rsidRPr="007259C0" w:rsidRDefault="00000000">
            <w:pPr>
              <w:spacing w:after="40" w:line="240" w:lineRule="auto"/>
              <w:rPr>
                <w:rFonts w:cs="Times New Roman"/>
                <w:sz w:val="24"/>
                <w:szCs w:val="24"/>
              </w:rPr>
            </w:pPr>
            <w:r w:rsidRPr="007259C0">
              <w:rPr>
                <w:rFonts w:cs="Times New Roman"/>
                <w:sz w:val="24"/>
                <w:szCs w:val="24"/>
              </w:rPr>
              <w:t>Invoices / Payments</w:t>
            </w:r>
          </w:p>
        </w:tc>
        <w:tc>
          <w:tcPr>
            <w:tcW w:w="1481" w:type="dxa"/>
            <w:vAlign w:val="center"/>
          </w:tcPr>
          <w:p w14:paraId="7603F512" w14:textId="77777777" w:rsidR="00036022" w:rsidRPr="007259C0" w:rsidRDefault="00000000">
            <w:pPr>
              <w:spacing w:after="40" w:line="240" w:lineRule="auto"/>
              <w:rPr>
                <w:rFonts w:cs="Times New Roman"/>
                <w:sz w:val="24"/>
                <w:szCs w:val="24"/>
              </w:rPr>
            </w:pPr>
            <w:r w:rsidRPr="007259C0">
              <w:rPr>
                <w:rFonts w:cs="Times New Roman"/>
                <w:sz w:val="24"/>
                <w:szCs w:val="24"/>
              </w:rPr>
              <w:t>49 Partially Paid invoice rows appeared fully covered or overpaid in an initial join check. Repeated invoice IDs may distort matching.</w:t>
            </w:r>
          </w:p>
        </w:tc>
        <w:tc>
          <w:tcPr>
            <w:tcW w:w="1481" w:type="dxa"/>
            <w:vAlign w:val="center"/>
          </w:tcPr>
          <w:p w14:paraId="10DDB073" w14:textId="77777777" w:rsidR="00036022" w:rsidRPr="007259C0" w:rsidRDefault="00000000">
            <w:pPr>
              <w:spacing w:after="40" w:line="240" w:lineRule="auto"/>
              <w:rPr>
                <w:rFonts w:cs="Times New Roman"/>
                <w:sz w:val="24"/>
                <w:szCs w:val="24"/>
              </w:rPr>
            </w:pPr>
            <w:r w:rsidRPr="007259C0">
              <w:rPr>
                <w:rFonts w:cs="Times New Roman"/>
                <w:sz w:val="24"/>
                <w:szCs w:val="24"/>
              </w:rPr>
              <w:t>Medium (provisional)</w:t>
            </w:r>
          </w:p>
        </w:tc>
        <w:tc>
          <w:tcPr>
            <w:tcW w:w="1481" w:type="dxa"/>
            <w:vAlign w:val="center"/>
          </w:tcPr>
          <w:p w14:paraId="23C6D776" w14:textId="77777777" w:rsidR="00036022" w:rsidRPr="007259C0" w:rsidRDefault="00000000">
            <w:pPr>
              <w:spacing w:after="40" w:line="240" w:lineRule="auto"/>
              <w:rPr>
                <w:rFonts w:cs="Times New Roman"/>
                <w:sz w:val="24"/>
                <w:szCs w:val="24"/>
              </w:rPr>
            </w:pPr>
            <w:r w:rsidRPr="007259C0">
              <w:rPr>
                <w:rFonts w:cs="Times New Roman"/>
                <w:sz w:val="24"/>
                <w:szCs w:val="24"/>
              </w:rPr>
              <w:t>Timothy; finance/data teammate to review</w:t>
            </w:r>
          </w:p>
        </w:tc>
        <w:tc>
          <w:tcPr>
            <w:tcW w:w="1481" w:type="dxa"/>
            <w:vAlign w:val="center"/>
          </w:tcPr>
          <w:p w14:paraId="1E449FBD" w14:textId="77777777" w:rsidR="00036022" w:rsidRPr="007259C0" w:rsidRDefault="00000000">
            <w:pPr>
              <w:spacing w:after="40" w:line="240" w:lineRule="auto"/>
              <w:rPr>
                <w:rFonts w:cs="Times New Roman"/>
                <w:sz w:val="24"/>
                <w:szCs w:val="24"/>
              </w:rPr>
            </w:pPr>
            <w:r w:rsidRPr="007259C0">
              <w:rPr>
                <w:rFonts w:cs="Times New Roman"/>
                <w:sz w:val="24"/>
                <w:szCs w:val="24"/>
              </w:rPr>
              <w:t>Recheck paid totals after reviewing invoice identifiers; compare payments with invoice grand_total.</w:t>
            </w:r>
          </w:p>
        </w:tc>
        <w:tc>
          <w:tcPr>
            <w:tcW w:w="1481" w:type="dxa"/>
            <w:vAlign w:val="center"/>
          </w:tcPr>
          <w:p w14:paraId="49B0CF48" w14:textId="77777777" w:rsidR="00036022" w:rsidRPr="007259C0" w:rsidRDefault="00000000">
            <w:pPr>
              <w:spacing w:after="40" w:line="240" w:lineRule="auto"/>
              <w:rPr>
                <w:rFonts w:cs="Times New Roman"/>
                <w:sz w:val="24"/>
                <w:szCs w:val="24"/>
              </w:rPr>
            </w:pPr>
            <w:r w:rsidRPr="007259C0">
              <w:rPr>
                <w:rFonts w:cs="Times New Roman"/>
                <w:sz w:val="24"/>
                <w:szCs w:val="24"/>
              </w:rPr>
              <w:t>Open — validate after DQ-01</w:t>
            </w:r>
          </w:p>
        </w:tc>
      </w:tr>
      <w:tr w:rsidR="00036022" w:rsidRPr="007259C0" w14:paraId="6705D1BF" w14:textId="77777777">
        <w:trPr>
          <w:jc w:val="center"/>
        </w:trPr>
        <w:tc>
          <w:tcPr>
            <w:tcW w:w="1481" w:type="dxa"/>
            <w:vAlign w:val="center"/>
          </w:tcPr>
          <w:p w14:paraId="48CC3B63" w14:textId="77777777" w:rsidR="00036022" w:rsidRPr="007259C0" w:rsidRDefault="00000000">
            <w:pPr>
              <w:spacing w:after="40" w:line="240" w:lineRule="auto"/>
              <w:rPr>
                <w:rFonts w:cs="Times New Roman"/>
                <w:sz w:val="24"/>
                <w:szCs w:val="24"/>
              </w:rPr>
            </w:pPr>
            <w:r w:rsidRPr="007259C0">
              <w:rPr>
                <w:rFonts w:cs="Times New Roman"/>
                <w:sz w:val="24"/>
                <w:szCs w:val="24"/>
              </w:rPr>
              <w:t>DQ-05</w:t>
            </w:r>
          </w:p>
        </w:tc>
        <w:tc>
          <w:tcPr>
            <w:tcW w:w="1481" w:type="dxa"/>
            <w:vAlign w:val="center"/>
          </w:tcPr>
          <w:p w14:paraId="5E0F31E9" w14:textId="77777777" w:rsidR="00036022" w:rsidRPr="007259C0" w:rsidRDefault="00000000">
            <w:pPr>
              <w:spacing w:after="40" w:line="240" w:lineRule="auto"/>
              <w:rPr>
                <w:rFonts w:cs="Times New Roman"/>
                <w:sz w:val="24"/>
                <w:szCs w:val="24"/>
              </w:rPr>
            </w:pPr>
            <w:r w:rsidRPr="007259C0">
              <w:rPr>
                <w:rFonts w:cs="Times New Roman"/>
                <w:sz w:val="24"/>
                <w:szCs w:val="24"/>
              </w:rPr>
              <w:t>Invoices / Payments</w:t>
            </w:r>
          </w:p>
        </w:tc>
        <w:tc>
          <w:tcPr>
            <w:tcW w:w="1481" w:type="dxa"/>
            <w:vAlign w:val="center"/>
          </w:tcPr>
          <w:p w14:paraId="07FA9589" w14:textId="77777777" w:rsidR="00036022" w:rsidRPr="007259C0" w:rsidRDefault="00000000">
            <w:pPr>
              <w:spacing w:after="40" w:line="240" w:lineRule="auto"/>
              <w:rPr>
                <w:rFonts w:cs="Times New Roman"/>
                <w:sz w:val="24"/>
                <w:szCs w:val="24"/>
              </w:rPr>
            </w:pPr>
            <w:r w:rsidRPr="007259C0">
              <w:rPr>
                <w:rFonts w:cs="Times New Roman"/>
                <w:sz w:val="24"/>
                <w:szCs w:val="24"/>
              </w:rPr>
              <w:t>10 Paid invoice rows appeared short by more than 0.01 in an initial join check.</w:t>
            </w:r>
          </w:p>
        </w:tc>
        <w:tc>
          <w:tcPr>
            <w:tcW w:w="1481" w:type="dxa"/>
            <w:vAlign w:val="center"/>
          </w:tcPr>
          <w:p w14:paraId="33474CBC" w14:textId="77777777" w:rsidR="00036022" w:rsidRPr="007259C0" w:rsidRDefault="00000000">
            <w:pPr>
              <w:spacing w:after="40" w:line="240" w:lineRule="auto"/>
              <w:rPr>
                <w:rFonts w:cs="Times New Roman"/>
                <w:sz w:val="24"/>
                <w:szCs w:val="24"/>
              </w:rPr>
            </w:pPr>
            <w:r w:rsidRPr="007259C0">
              <w:rPr>
                <w:rFonts w:cs="Times New Roman"/>
                <w:sz w:val="24"/>
                <w:szCs w:val="24"/>
              </w:rPr>
              <w:t>Medium (provisional)</w:t>
            </w:r>
          </w:p>
        </w:tc>
        <w:tc>
          <w:tcPr>
            <w:tcW w:w="1481" w:type="dxa"/>
            <w:vAlign w:val="center"/>
          </w:tcPr>
          <w:p w14:paraId="5157A954" w14:textId="77777777" w:rsidR="00036022" w:rsidRPr="007259C0" w:rsidRDefault="00000000">
            <w:pPr>
              <w:spacing w:after="40" w:line="240" w:lineRule="auto"/>
              <w:rPr>
                <w:rFonts w:cs="Times New Roman"/>
                <w:sz w:val="24"/>
                <w:szCs w:val="24"/>
              </w:rPr>
            </w:pPr>
            <w:r w:rsidRPr="007259C0">
              <w:rPr>
                <w:rFonts w:cs="Times New Roman"/>
                <w:sz w:val="24"/>
                <w:szCs w:val="24"/>
              </w:rPr>
              <w:t>Timothy; finance/data teammate to review</w:t>
            </w:r>
          </w:p>
        </w:tc>
        <w:tc>
          <w:tcPr>
            <w:tcW w:w="1481" w:type="dxa"/>
            <w:vAlign w:val="center"/>
          </w:tcPr>
          <w:p w14:paraId="2B07DDF9" w14:textId="77777777" w:rsidR="00036022" w:rsidRPr="007259C0" w:rsidRDefault="00000000">
            <w:pPr>
              <w:spacing w:after="40" w:line="240" w:lineRule="auto"/>
              <w:rPr>
                <w:rFonts w:cs="Times New Roman"/>
                <w:sz w:val="24"/>
                <w:szCs w:val="24"/>
              </w:rPr>
            </w:pPr>
            <w:r w:rsidRPr="007259C0">
              <w:rPr>
                <w:rFonts w:cs="Times New Roman"/>
                <w:sz w:val="24"/>
                <w:szCs w:val="24"/>
              </w:rPr>
              <w:t>Inspect exact differences and agree a currency tolerance with the team. Recheck after resolving identifier concerns.</w:t>
            </w:r>
          </w:p>
        </w:tc>
        <w:tc>
          <w:tcPr>
            <w:tcW w:w="1481" w:type="dxa"/>
            <w:vAlign w:val="center"/>
          </w:tcPr>
          <w:p w14:paraId="67DB66DB" w14:textId="77777777" w:rsidR="00036022" w:rsidRPr="007259C0" w:rsidRDefault="00000000">
            <w:pPr>
              <w:spacing w:after="40" w:line="240" w:lineRule="auto"/>
              <w:rPr>
                <w:rFonts w:cs="Times New Roman"/>
                <w:sz w:val="24"/>
                <w:szCs w:val="24"/>
              </w:rPr>
            </w:pPr>
            <w:r w:rsidRPr="007259C0">
              <w:rPr>
                <w:rFonts w:cs="Times New Roman"/>
                <w:sz w:val="24"/>
                <w:szCs w:val="24"/>
              </w:rPr>
              <w:t>Open — review required</w:t>
            </w:r>
          </w:p>
        </w:tc>
      </w:tr>
      <w:tr w:rsidR="00036022" w:rsidRPr="007259C0" w14:paraId="497829DE" w14:textId="77777777">
        <w:trPr>
          <w:jc w:val="center"/>
        </w:trPr>
        <w:tc>
          <w:tcPr>
            <w:tcW w:w="1481" w:type="dxa"/>
            <w:vAlign w:val="center"/>
          </w:tcPr>
          <w:p w14:paraId="654C85B2" w14:textId="77777777" w:rsidR="00036022" w:rsidRPr="007259C0" w:rsidRDefault="00000000">
            <w:pPr>
              <w:spacing w:after="40" w:line="240" w:lineRule="auto"/>
              <w:rPr>
                <w:rFonts w:cs="Times New Roman"/>
                <w:sz w:val="24"/>
                <w:szCs w:val="24"/>
              </w:rPr>
            </w:pPr>
            <w:r w:rsidRPr="007259C0">
              <w:rPr>
                <w:rFonts w:cs="Times New Roman"/>
                <w:sz w:val="24"/>
                <w:szCs w:val="24"/>
              </w:rPr>
              <w:t>DQ-06</w:t>
            </w:r>
          </w:p>
        </w:tc>
        <w:tc>
          <w:tcPr>
            <w:tcW w:w="1481" w:type="dxa"/>
            <w:vAlign w:val="center"/>
          </w:tcPr>
          <w:p w14:paraId="43B1DA6D" w14:textId="77777777" w:rsidR="00036022" w:rsidRPr="007259C0" w:rsidRDefault="00000000">
            <w:pPr>
              <w:spacing w:after="40" w:line="240" w:lineRule="auto"/>
              <w:rPr>
                <w:rFonts w:cs="Times New Roman"/>
                <w:sz w:val="24"/>
                <w:szCs w:val="24"/>
              </w:rPr>
            </w:pPr>
            <w:r w:rsidRPr="007259C0">
              <w:rPr>
                <w:rFonts w:cs="Times New Roman"/>
                <w:sz w:val="24"/>
                <w:szCs w:val="24"/>
              </w:rPr>
              <w:t>Invoices / Payments</w:t>
            </w:r>
          </w:p>
        </w:tc>
        <w:tc>
          <w:tcPr>
            <w:tcW w:w="1481" w:type="dxa"/>
            <w:vAlign w:val="center"/>
          </w:tcPr>
          <w:p w14:paraId="19155C7E" w14:textId="77777777" w:rsidR="00036022" w:rsidRPr="007259C0" w:rsidRDefault="00000000">
            <w:pPr>
              <w:spacing w:after="40" w:line="240" w:lineRule="auto"/>
              <w:rPr>
                <w:rFonts w:cs="Times New Roman"/>
                <w:sz w:val="24"/>
                <w:szCs w:val="24"/>
              </w:rPr>
            </w:pPr>
            <w:r w:rsidRPr="007259C0">
              <w:rPr>
                <w:rFonts w:cs="Times New Roman"/>
                <w:sz w:val="24"/>
                <w:szCs w:val="24"/>
              </w:rPr>
              <w:t>208 payment rows had payment_date earlier than the matched invoice_date in an initial join check.</w:t>
            </w:r>
          </w:p>
        </w:tc>
        <w:tc>
          <w:tcPr>
            <w:tcW w:w="1481" w:type="dxa"/>
            <w:vAlign w:val="center"/>
          </w:tcPr>
          <w:p w14:paraId="638A1FE5" w14:textId="77777777" w:rsidR="00036022" w:rsidRPr="007259C0" w:rsidRDefault="00000000">
            <w:pPr>
              <w:spacing w:after="40" w:line="240" w:lineRule="auto"/>
              <w:rPr>
                <w:rFonts w:cs="Times New Roman"/>
                <w:sz w:val="24"/>
                <w:szCs w:val="24"/>
              </w:rPr>
            </w:pPr>
            <w:r w:rsidRPr="007259C0">
              <w:rPr>
                <w:rFonts w:cs="Times New Roman"/>
                <w:sz w:val="24"/>
                <w:szCs w:val="24"/>
              </w:rPr>
              <w:t>Medium (provisional)</w:t>
            </w:r>
          </w:p>
        </w:tc>
        <w:tc>
          <w:tcPr>
            <w:tcW w:w="1481" w:type="dxa"/>
            <w:vAlign w:val="center"/>
          </w:tcPr>
          <w:p w14:paraId="44F67107" w14:textId="77777777" w:rsidR="00036022" w:rsidRPr="007259C0" w:rsidRDefault="00000000">
            <w:pPr>
              <w:spacing w:after="40" w:line="240" w:lineRule="auto"/>
              <w:rPr>
                <w:rFonts w:cs="Times New Roman"/>
                <w:sz w:val="24"/>
                <w:szCs w:val="24"/>
              </w:rPr>
            </w:pPr>
            <w:r w:rsidRPr="007259C0">
              <w:rPr>
                <w:rFonts w:cs="Times New Roman"/>
                <w:sz w:val="24"/>
                <w:szCs w:val="24"/>
              </w:rPr>
              <w:t>Timothy</w:t>
            </w:r>
          </w:p>
        </w:tc>
        <w:tc>
          <w:tcPr>
            <w:tcW w:w="1481" w:type="dxa"/>
            <w:vAlign w:val="center"/>
          </w:tcPr>
          <w:p w14:paraId="3D5AF568" w14:textId="77777777" w:rsidR="00036022" w:rsidRPr="007259C0" w:rsidRDefault="00000000">
            <w:pPr>
              <w:spacing w:after="40" w:line="240" w:lineRule="auto"/>
              <w:rPr>
                <w:rFonts w:cs="Times New Roman"/>
                <w:sz w:val="24"/>
                <w:szCs w:val="24"/>
              </w:rPr>
            </w:pPr>
            <w:r w:rsidRPr="007259C0">
              <w:rPr>
                <w:rFonts w:cs="Times New Roman"/>
                <w:sz w:val="24"/>
                <w:szCs w:val="24"/>
              </w:rPr>
              <w:t>Verify the affected invoice/payment pairs and dates after reviewing repeated invoice IDs.</w:t>
            </w:r>
          </w:p>
        </w:tc>
        <w:tc>
          <w:tcPr>
            <w:tcW w:w="1481" w:type="dxa"/>
            <w:vAlign w:val="center"/>
          </w:tcPr>
          <w:p w14:paraId="658564C8" w14:textId="77777777" w:rsidR="00036022" w:rsidRPr="007259C0" w:rsidRDefault="00000000">
            <w:pPr>
              <w:spacing w:after="40" w:line="240" w:lineRule="auto"/>
              <w:rPr>
                <w:rFonts w:cs="Times New Roman"/>
                <w:sz w:val="24"/>
                <w:szCs w:val="24"/>
              </w:rPr>
            </w:pPr>
            <w:r w:rsidRPr="007259C0">
              <w:rPr>
                <w:rFonts w:cs="Times New Roman"/>
                <w:sz w:val="24"/>
                <w:szCs w:val="24"/>
              </w:rPr>
              <w:t>Open — validate after DQ-01</w:t>
            </w:r>
          </w:p>
        </w:tc>
      </w:tr>
      <w:tr w:rsidR="00036022" w:rsidRPr="007259C0" w14:paraId="0E918733" w14:textId="77777777">
        <w:trPr>
          <w:jc w:val="center"/>
        </w:trPr>
        <w:tc>
          <w:tcPr>
            <w:tcW w:w="1481" w:type="dxa"/>
            <w:vAlign w:val="center"/>
          </w:tcPr>
          <w:p w14:paraId="21EB01FE" w14:textId="77777777" w:rsidR="00036022" w:rsidRPr="007259C0" w:rsidRDefault="00000000">
            <w:pPr>
              <w:spacing w:after="40" w:line="240" w:lineRule="auto"/>
              <w:rPr>
                <w:rFonts w:cs="Times New Roman"/>
                <w:sz w:val="24"/>
                <w:szCs w:val="24"/>
              </w:rPr>
            </w:pPr>
            <w:r w:rsidRPr="007259C0">
              <w:rPr>
                <w:rFonts w:cs="Times New Roman"/>
                <w:sz w:val="24"/>
                <w:szCs w:val="24"/>
              </w:rPr>
              <w:lastRenderedPageBreak/>
              <w:t>DQ-07</w:t>
            </w:r>
          </w:p>
        </w:tc>
        <w:tc>
          <w:tcPr>
            <w:tcW w:w="1481" w:type="dxa"/>
            <w:vAlign w:val="center"/>
          </w:tcPr>
          <w:p w14:paraId="4FB826AB" w14:textId="77777777" w:rsidR="00036022" w:rsidRPr="007259C0" w:rsidRDefault="00000000">
            <w:pPr>
              <w:spacing w:after="40" w:line="240" w:lineRule="auto"/>
              <w:rPr>
                <w:rFonts w:cs="Times New Roman"/>
                <w:sz w:val="24"/>
                <w:szCs w:val="24"/>
              </w:rPr>
            </w:pPr>
            <w:r w:rsidRPr="007259C0">
              <w:rPr>
                <w:rFonts w:cs="Times New Roman"/>
                <w:sz w:val="24"/>
                <w:szCs w:val="24"/>
              </w:rPr>
              <w:t>Invoices / Payments</w:t>
            </w:r>
          </w:p>
        </w:tc>
        <w:tc>
          <w:tcPr>
            <w:tcW w:w="1481" w:type="dxa"/>
            <w:vAlign w:val="center"/>
          </w:tcPr>
          <w:p w14:paraId="66B04D34" w14:textId="77777777" w:rsidR="00036022" w:rsidRPr="007259C0" w:rsidRDefault="00000000">
            <w:pPr>
              <w:spacing w:after="40" w:line="240" w:lineRule="auto"/>
              <w:rPr>
                <w:rFonts w:cs="Times New Roman"/>
                <w:sz w:val="24"/>
                <w:szCs w:val="24"/>
              </w:rPr>
            </w:pPr>
            <w:r w:rsidRPr="007259C0">
              <w:rPr>
                <w:rFonts w:cs="Times New Roman"/>
                <w:sz w:val="24"/>
                <w:szCs w:val="24"/>
              </w:rPr>
              <w:t>1,802 invoice rows had no linked payment rows in an initial relationship check.</w:t>
            </w:r>
          </w:p>
        </w:tc>
        <w:tc>
          <w:tcPr>
            <w:tcW w:w="1481" w:type="dxa"/>
            <w:vAlign w:val="center"/>
          </w:tcPr>
          <w:p w14:paraId="148EB0FD" w14:textId="77777777" w:rsidR="00036022" w:rsidRPr="007259C0" w:rsidRDefault="00000000">
            <w:pPr>
              <w:spacing w:after="40" w:line="240" w:lineRule="auto"/>
              <w:rPr>
                <w:rFonts w:cs="Times New Roman"/>
                <w:sz w:val="24"/>
                <w:szCs w:val="24"/>
              </w:rPr>
            </w:pPr>
            <w:r w:rsidRPr="007259C0">
              <w:rPr>
                <w:rFonts w:cs="Times New Roman"/>
                <w:sz w:val="24"/>
                <w:szCs w:val="24"/>
              </w:rPr>
              <w:t>Medium (provisional)</w:t>
            </w:r>
          </w:p>
        </w:tc>
        <w:tc>
          <w:tcPr>
            <w:tcW w:w="1481" w:type="dxa"/>
            <w:vAlign w:val="center"/>
          </w:tcPr>
          <w:p w14:paraId="41289F5E" w14:textId="77777777" w:rsidR="00036022" w:rsidRPr="007259C0" w:rsidRDefault="00000000">
            <w:pPr>
              <w:spacing w:after="40" w:line="240" w:lineRule="auto"/>
              <w:rPr>
                <w:rFonts w:cs="Times New Roman"/>
                <w:sz w:val="24"/>
                <w:szCs w:val="24"/>
              </w:rPr>
            </w:pPr>
            <w:r w:rsidRPr="007259C0">
              <w:rPr>
                <w:rFonts w:cs="Times New Roman"/>
                <w:sz w:val="24"/>
                <w:szCs w:val="24"/>
              </w:rPr>
              <w:t>Timothy + invoice/payment owner</w:t>
            </w:r>
          </w:p>
        </w:tc>
        <w:tc>
          <w:tcPr>
            <w:tcW w:w="1481" w:type="dxa"/>
            <w:vAlign w:val="center"/>
          </w:tcPr>
          <w:p w14:paraId="4E76C199" w14:textId="77777777" w:rsidR="00036022" w:rsidRPr="007259C0" w:rsidRDefault="00000000">
            <w:pPr>
              <w:spacing w:after="40" w:line="240" w:lineRule="auto"/>
              <w:rPr>
                <w:rFonts w:cs="Times New Roman"/>
                <w:sz w:val="24"/>
                <w:szCs w:val="24"/>
              </w:rPr>
            </w:pPr>
            <w:r w:rsidRPr="007259C0">
              <w:rPr>
                <w:rFonts w:cs="Times New Roman"/>
                <w:sz w:val="24"/>
                <w:szCs w:val="24"/>
              </w:rPr>
              <w:t>Compare these records with payment_status. Confirm whether missing payment links are expected for unpaid invoices or indicate missing records.</w:t>
            </w:r>
          </w:p>
        </w:tc>
        <w:tc>
          <w:tcPr>
            <w:tcW w:w="1481" w:type="dxa"/>
            <w:vAlign w:val="center"/>
          </w:tcPr>
          <w:p w14:paraId="3CEDEC5D" w14:textId="77777777" w:rsidR="00036022" w:rsidRPr="007259C0" w:rsidRDefault="00000000">
            <w:pPr>
              <w:spacing w:after="40" w:line="240" w:lineRule="auto"/>
              <w:rPr>
                <w:rFonts w:cs="Times New Roman"/>
                <w:sz w:val="24"/>
                <w:szCs w:val="24"/>
              </w:rPr>
            </w:pPr>
            <w:r w:rsidRPr="007259C0">
              <w:rPr>
                <w:rFonts w:cs="Times New Roman"/>
                <w:sz w:val="24"/>
                <w:szCs w:val="24"/>
              </w:rPr>
              <w:t>Open — review required</w:t>
            </w:r>
          </w:p>
        </w:tc>
      </w:tr>
      <w:tr w:rsidR="00036022" w:rsidRPr="007259C0" w14:paraId="455A2D9E" w14:textId="77777777">
        <w:trPr>
          <w:jc w:val="center"/>
        </w:trPr>
        <w:tc>
          <w:tcPr>
            <w:tcW w:w="1481" w:type="dxa"/>
            <w:vAlign w:val="center"/>
          </w:tcPr>
          <w:p w14:paraId="7FFC7A14" w14:textId="77777777" w:rsidR="00036022" w:rsidRPr="007259C0" w:rsidRDefault="00000000">
            <w:pPr>
              <w:spacing w:after="40" w:line="240" w:lineRule="auto"/>
              <w:rPr>
                <w:rFonts w:cs="Times New Roman"/>
                <w:sz w:val="24"/>
                <w:szCs w:val="24"/>
              </w:rPr>
            </w:pPr>
            <w:r w:rsidRPr="007259C0">
              <w:rPr>
                <w:rFonts w:cs="Times New Roman"/>
                <w:sz w:val="24"/>
                <w:szCs w:val="24"/>
              </w:rPr>
              <w:t>DQ-08</w:t>
            </w:r>
          </w:p>
        </w:tc>
        <w:tc>
          <w:tcPr>
            <w:tcW w:w="1481" w:type="dxa"/>
            <w:vAlign w:val="center"/>
          </w:tcPr>
          <w:p w14:paraId="13E44735" w14:textId="77777777" w:rsidR="00036022" w:rsidRPr="007259C0" w:rsidRDefault="00000000">
            <w:pPr>
              <w:spacing w:after="40" w:line="240" w:lineRule="auto"/>
              <w:rPr>
                <w:rFonts w:cs="Times New Roman"/>
                <w:sz w:val="24"/>
                <w:szCs w:val="24"/>
              </w:rPr>
            </w:pPr>
            <w:r w:rsidRPr="007259C0">
              <w:rPr>
                <w:rFonts w:cs="Times New Roman"/>
                <w:sz w:val="24"/>
                <w:szCs w:val="24"/>
              </w:rPr>
              <w:t>Dates / reporting</w:t>
            </w:r>
          </w:p>
        </w:tc>
        <w:tc>
          <w:tcPr>
            <w:tcW w:w="1481" w:type="dxa"/>
            <w:vAlign w:val="center"/>
          </w:tcPr>
          <w:p w14:paraId="378C6C22" w14:textId="77777777" w:rsidR="00036022" w:rsidRPr="007259C0" w:rsidRDefault="00000000">
            <w:pPr>
              <w:spacing w:after="40" w:line="240" w:lineRule="auto"/>
              <w:rPr>
                <w:rFonts w:cs="Times New Roman"/>
                <w:sz w:val="24"/>
                <w:szCs w:val="24"/>
              </w:rPr>
            </w:pPr>
            <w:r w:rsidRPr="007259C0">
              <w:rPr>
                <w:rFonts w:cs="Times New Roman"/>
                <w:sz w:val="24"/>
                <w:szCs w:val="24"/>
              </w:rPr>
              <w:t>order_date ends on 2024-12-31, while delivery, invoice, due and payment dates extend into 2025.</w:t>
            </w:r>
          </w:p>
        </w:tc>
        <w:tc>
          <w:tcPr>
            <w:tcW w:w="1481" w:type="dxa"/>
            <w:vAlign w:val="center"/>
          </w:tcPr>
          <w:p w14:paraId="211D30D1" w14:textId="77777777" w:rsidR="00036022" w:rsidRPr="007259C0" w:rsidRDefault="00000000">
            <w:pPr>
              <w:spacing w:after="40" w:line="240" w:lineRule="auto"/>
              <w:rPr>
                <w:rFonts w:cs="Times New Roman"/>
                <w:sz w:val="24"/>
                <w:szCs w:val="24"/>
              </w:rPr>
            </w:pPr>
            <w:r w:rsidRPr="007259C0">
              <w:rPr>
                <w:rFonts w:cs="Times New Roman"/>
                <w:sz w:val="24"/>
                <w:szCs w:val="24"/>
              </w:rPr>
              <w:t>Low / informational</w:t>
            </w:r>
          </w:p>
        </w:tc>
        <w:tc>
          <w:tcPr>
            <w:tcW w:w="1481" w:type="dxa"/>
            <w:vAlign w:val="center"/>
          </w:tcPr>
          <w:p w14:paraId="77E67AF1" w14:textId="77777777" w:rsidR="00036022" w:rsidRPr="007259C0" w:rsidRDefault="00000000">
            <w:pPr>
              <w:spacing w:after="40" w:line="240" w:lineRule="auto"/>
              <w:rPr>
                <w:rFonts w:cs="Times New Roman"/>
                <w:sz w:val="24"/>
                <w:szCs w:val="24"/>
              </w:rPr>
            </w:pPr>
            <w:r w:rsidRPr="007259C0">
              <w:rPr>
                <w:rFonts w:cs="Times New Roman"/>
                <w:sz w:val="24"/>
                <w:szCs w:val="24"/>
              </w:rPr>
              <w:t>Timothy</w:t>
            </w:r>
          </w:p>
        </w:tc>
        <w:tc>
          <w:tcPr>
            <w:tcW w:w="1481" w:type="dxa"/>
            <w:vAlign w:val="center"/>
          </w:tcPr>
          <w:p w14:paraId="60077885" w14:textId="77777777" w:rsidR="00036022" w:rsidRPr="007259C0" w:rsidRDefault="00000000">
            <w:pPr>
              <w:spacing w:after="40" w:line="240" w:lineRule="auto"/>
              <w:rPr>
                <w:rFonts w:cs="Times New Roman"/>
                <w:sz w:val="24"/>
                <w:szCs w:val="24"/>
              </w:rPr>
            </w:pPr>
            <w:r w:rsidRPr="007259C0">
              <w:rPr>
                <w:rFonts w:cs="Times New Roman"/>
                <w:sz w:val="24"/>
                <w:szCs w:val="24"/>
              </w:rPr>
              <w:t>Retain the dates and confirm the team's reporting-period cut-offs. Later delivery/payment dates may be valid.</w:t>
            </w:r>
          </w:p>
        </w:tc>
        <w:tc>
          <w:tcPr>
            <w:tcW w:w="1481" w:type="dxa"/>
            <w:vAlign w:val="center"/>
          </w:tcPr>
          <w:p w14:paraId="19A761A8" w14:textId="77777777" w:rsidR="00036022" w:rsidRPr="007259C0" w:rsidRDefault="00000000">
            <w:pPr>
              <w:spacing w:after="40" w:line="240" w:lineRule="auto"/>
              <w:rPr>
                <w:rFonts w:cs="Times New Roman"/>
                <w:sz w:val="24"/>
                <w:szCs w:val="24"/>
              </w:rPr>
            </w:pPr>
            <w:r w:rsidRPr="007259C0">
              <w:rPr>
                <w:rFonts w:cs="Times New Roman"/>
                <w:sz w:val="24"/>
                <w:szCs w:val="24"/>
              </w:rPr>
              <w:t>Open — confirm reporting rules</w:t>
            </w:r>
          </w:p>
        </w:tc>
      </w:tr>
      <w:tr w:rsidR="00036022" w:rsidRPr="007259C0" w14:paraId="1174D916" w14:textId="77777777">
        <w:trPr>
          <w:jc w:val="center"/>
        </w:trPr>
        <w:tc>
          <w:tcPr>
            <w:tcW w:w="1481" w:type="dxa"/>
            <w:vAlign w:val="center"/>
          </w:tcPr>
          <w:p w14:paraId="2F94DA18" w14:textId="77777777" w:rsidR="00036022" w:rsidRPr="007259C0" w:rsidRDefault="00000000">
            <w:pPr>
              <w:spacing w:after="40" w:line="240" w:lineRule="auto"/>
              <w:rPr>
                <w:rFonts w:cs="Times New Roman"/>
                <w:sz w:val="24"/>
                <w:szCs w:val="24"/>
              </w:rPr>
            </w:pPr>
            <w:r w:rsidRPr="007259C0">
              <w:rPr>
                <w:rFonts w:cs="Times New Roman"/>
                <w:sz w:val="24"/>
                <w:szCs w:val="24"/>
              </w:rPr>
              <w:t>DQ-09</w:t>
            </w:r>
          </w:p>
        </w:tc>
        <w:tc>
          <w:tcPr>
            <w:tcW w:w="1481" w:type="dxa"/>
            <w:vAlign w:val="center"/>
          </w:tcPr>
          <w:p w14:paraId="7C7FA06F" w14:textId="77777777" w:rsidR="00036022" w:rsidRPr="007259C0" w:rsidRDefault="00000000">
            <w:pPr>
              <w:spacing w:after="40" w:line="240" w:lineRule="auto"/>
              <w:rPr>
                <w:rFonts w:cs="Times New Roman"/>
                <w:sz w:val="24"/>
                <w:szCs w:val="24"/>
              </w:rPr>
            </w:pPr>
            <w:r w:rsidRPr="007259C0">
              <w:rPr>
                <w:rFonts w:cs="Times New Roman"/>
                <w:sz w:val="24"/>
                <w:szCs w:val="24"/>
              </w:rPr>
              <w:t>Date data types</w:t>
            </w:r>
          </w:p>
        </w:tc>
        <w:tc>
          <w:tcPr>
            <w:tcW w:w="1481" w:type="dxa"/>
            <w:vAlign w:val="center"/>
          </w:tcPr>
          <w:p w14:paraId="473ABABC" w14:textId="77777777" w:rsidR="00036022" w:rsidRPr="007259C0" w:rsidRDefault="00000000">
            <w:pPr>
              <w:spacing w:after="40" w:line="240" w:lineRule="auto"/>
              <w:rPr>
                <w:rFonts w:cs="Times New Roman"/>
                <w:sz w:val="24"/>
                <w:szCs w:val="24"/>
              </w:rPr>
            </w:pPr>
            <w:r w:rsidRPr="007259C0">
              <w:rPr>
                <w:rFonts w:cs="Times New Roman"/>
                <w:sz w:val="24"/>
                <w:szCs w:val="24"/>
              </w:rPr>
              <w:t>Date columns are reported as object/text by pandas, although the profiling date checks found zero unparseable values.</w:t>
            </w:r>
          </w:p>
        </w:tc>
        <w:tc>
          <w:tcPr>
            <w:tcW w:w="1481" w:type="dxa"/>
            <w:vAlign w:val="center"/>
          </w:tcPr>
          <w:p w14:paraId="331A943E" w14:textId="77777777" w:rsidR="00036022" w:rsidRPr="007259C0" w:rsidRDefault="00000000">
            <w:pPr>
              <w:spacing w:after="40" w:line="240" w:lineRule="auto"/>
              <w:rPr>
                <w:rFonts w:cs="Times New Roman"/>
                <w:sz w:val="24"/>
                <w:szCs w:val="24"/>
              </w:rPr>
            </w:pPr>
            <w:r w:rsidRPr="007259C0">
              <w:rPr>
                <w:rFonts w:cs="Times New Roman"/>
                <w:sz w:val="24"/>
                <w:szCs w:val="24"/>
              </w:rPr>
              <w:t>Low / informational</w:t>
            </w:r>
          </w:p>
        </w:tc>
        <w:tc>
          <w:tcPr>
            <w:tcW w:w="1481" w:type="dxa"/>
            <w:vAlign w:val="center"/>
          </w:tcPr>
          <w:p w14:paraId="1DB5CF1D" w14:textId="77777777" w:rsidR="00036022" w:rsidRPr="007259C0" w:rsidRDefault="00000000">
            <w:pPr>
              <w:spacing w:after="40" w:line="240" w:lineRule="auto"/>
              <w:rPr>
                <w:rFonts w:cs="Times New Roman"/>
                <w:sz w:val="24"/>
                <w:szCs w:val="24"/>
              </w:rPr>
            </w:pPr>
            <w:r w:rsidRPr="007259C0">
              <w:rPr>
                <w:rFonts w:cs="Times New Roman"/>
                <w:sz w:val="24"/>
                <w:szCs w:val="24"/>
              </w:rPr>
              <w:t>Timothy</w:t>
            </w:r>
          </w:p>
        </w:tc>
        <w:tc>
          <w:tcPr>
            <w:tcW w:w="1481" w:type="dxa"/>
            <w:vAlign w:val="center"/>
          </w:tcPr>
          <w:p w14:paraId="62D7550A" w14:textId="77777777" w:rsidR="00036022" w:rsidRPr="007259C0" w:rsidRDefault="00000000">
            <w:pPr>
              <w:spacing w:after="40" w:line="240" w:lineRule="auto"/>
              <w:rPr>
                <w:rFonts w:cs="Times New Roman"/>
                <w:sz w:val="24"/>
                <w:szCs w:val="24"/>
              </w:rPr>
            </w:pPr>
            <w:r w:rsidRPr="007259C0">
              <w:rPr>
                <w:rFonts w:cs="Times New Roman"/>
                <w:sz w:val="24"/>
                <w:szCs w:val="24"/>
              </w:rPr>
              <w:t>Convert date columns to datetime in analysis code or a derived DataFrame when needed. Do not overwrite raw CSVs.</w:t>
            </w:r>
          </w:p>
        </w:tc>
        <w:tc>
          <w:tcPr>
            <w:tcW w:w="1481" w:type="dxa"/>
            <w:vAlign w:val="center"/>
          </w:tcPr>
          <w:p w14:paraId="79E641BD" w14:textId="77777777" w:rsidR="00036022" w:rsidRPr="007259C0" w:rsidRDefault="00000000">
            <w:pPr>
              <w:spacing w:after="40" w:line="240" w:lineRule="auto"/>
              <w:rPr>
                <w:rFonts w:cs="Times New Roman"/>
                <w:sz w:val="24"/>
                <w:szCs w:val="24"/>
              </w:rPr>
            </w:pPr>
            <w:r w:rsidRPr="007259C0">
              <w:rPr>
                <w:rFonts w:cs="Times New Roman"/>
                <w:sz w:val="24"/>
                <w:szCs w:val="24"/>
              </w:rPr>
              <w:t>Open — analysis handling</w:t>
            </w:r>
          </w:p>
        </w:tc>
      </w:tr>
    </w:tbl>
    <w:p w14:paraId="4AB8EA59" w14:textId="77777777" w:rsidR="00036022" w:rsidRPr="007259C0" w:rsidRDefault="00036022">
      <w:pPr>
        <w:rPr>
          <w:rFonts w:cs="Times New Roman"/>
          <w:sz w:val="24"/>
          <w:szCs w:val="24"/>
        </w:rPr>
      </w:pPr>
    </w:p>
    <w:p w14:paraId="33032B81" w14:textId="77777777" w:rsidR="00036022" w:rsidRPr="007259C0" w:rsidRDefault="00000000">
      <w:pPr>
        <w:pStyle w:val="Heading1"/>
        <w:rPr>
          <w:rFonts w:ascii="Times New Roman" w:hAnsi="Times New Roman" w:cs="Times New Roman"/>
          <w:color w:val="auto"/>
          <w:sz w:val="24"/>
          <w:szCs w:val="24"/>
        </w:rPr>
      </w:pPr>
      <w:r w:rsidRPr="007259C0">
        <w:rPr>
          <w:rFonts w:ascii="Times New Roman" w:hAnsi="Times New Roman" w:cs="Times New Roman"/>
          <w:color w:val="auto"/>
          <w:sz w:val="24"/>
          <w:szCs w:val="24"/>
        </w:rPr>
        <w:t>Checks that passed (for context)</w:t>
      </w:r>
    </w:p>
    <w:p w14:paraId="1BA8BF2B" w14:textId="77777777" w:rsidR="00036022" w:rsidRPr="007259C0" w:rsidRDefault="00000000">
      <w:pPr>
        <w:pStyle w:val="ListBullet"/>
        <w:rPr>
          <w:rFonts w:cs="Times New Roman"/>
          <w:sz w:val="24"/>
          <w:szCs w:val="24"/>
        </w:rPr>
      </w:pPr>
      <w:r w:rsidRPr="007259C0">
        <w:rPr>
          <w:rFonts w:cs="Times New Roman"/>
          <w:sz w:val="24"/>
          <w:szCs w:val="24"/>
        </w:rPr>
        <w:t>All four CSV files loaded successfully.</w:t>
      </w:r>
    </w:p>
    <w:p w14:paraId="33BA9D27" w14:textId="77777777" w:rsidR="00036022" w:rsidRPr="007259C0" w:rsidRDefault="00000000">
      <w:pPr>
        <w:pStyle w:val="ListBullet"/>
        <w:rPr>
          <w:rFonts w:cs="Times New Roman"/>
          <w:sz w:val="24"/>
          <w:szCs w:val="24"/>
        </w:rPr>
      </w:pPr>
      <w:r w:rsidRPr="007259C0">
        <w:rPr>
          <w:rFonts w:cs="Times New Roman"/>
          <w:sz w:val="24"/>
          <w:szCs w:val="24"/>
        </w:rPr>
        <w:t>No missing values were reported in the four profiled tables.</w:t>
      </w:r>
    </w:p>
    <w:p w14:paraId="192BB46A" w14:textId="77777777" w:rsidR="00036022" w:rsidRPr="007259C0" w:rsidRDefault="00000000">
      <w:pPr>
        <w:pStyle w:val="ListBullet"/>
        <w:rPr>
          <w:rFonts w:cs="Times New Roman"/>
          <w:sz w:val="24"/>
          <w:szCs w:val="24"/>
        </w:rPr>
      </w:pPr>
      <w:r w:rsidRPr="007259C0">
        <w:rPr>
          <w:rFonts w:cs="Times New Roman"/>
          <w:sz w:val="24"/>
          <w:szCs w:val="24"/>
        </w:rPr>
        <w:t>No exact duplicate rows were reported in the four profiled tables.</w:t>
      </w:r>
    </w:p>
    <w:p w14:paraId="3CB518C8" w14:textId="77777777" w:rsidR="00036022" w:rsidRPr="007259C0" w:rsidRDefault="00000000">
      <w:pPr>
        <w:pStyle w:val="ListBullet"/>
        <w:rPr>
          <w:rFonts w:cs="Times New Roman"/>
          <w:sz w:val="24"/>
          <w:szCs w:val="24"/>
        </w:rPr>
      </w:pPr>
      <w:r w:rsidRPr="007259C0">
        <w:rPr>
          <w:rFonts w:cs="Times New Roman"/>
          <w:sz w:val="24"/>
          <w:szCs w:val="24"/>
        </w:rPr>
        <w:t>Checked date fields had zero unparseable values.</w:t>
      </w:r>
    </w:p>
    <w:p w14:paraId="0A847512" w14:textId="77777777" w:rsidR="00036022" w:rsidRPr="007259C0" w:rsidRDefault="00000000">
      <w:pPr>
        <w:pStyle w:val="ListBullet"/>
        <w:rPr>
          <w:rFonts w:cs="Times New Roman"/>
          <w:sz w:val="24"/>
          <w:szCs w:val="24"/>
        </w:rPr>
      </w:pPr>
      <w:r w:rsidRPr="007259C0">
        <w:rPr>
          <w:rFonts w:cs="Times New Roman"/>
          <w:sz w:val="24"/>
          <w:szCs w:val="24"/>
        </w:rPr>
        <w:t>Every sales-order line matched an order header and every order had line items.</w:t>
      </w:r>
    </w:p>
    <w:p w14:paraId="168BE0CC" w14:textId="77777777" w:rsidR="00036022" w:rsidRPr="007259C0" w:rsidRDefault="00000000">
      <w:pPr>
        <w:pStyle w:val="ListBullet"/>
        <w:rPr>
          <w:rFonts w:cs="Times New Roman"/>
          <w:sz w:val="24"/>
          <w:szCs w:val="24"/>
        </w:rPr>
      </w:pPr>
      <w:r w:rsidRPr="007259C0">
        <w:rPr>
          <w:rFonts w:cs="Times New Roman"/>
          <w:sz w:val="24"/>
          <w:szCs w:val="24"/>
        </w:rPr>
        <w:t>Line-level calculations and header-to-line totals matched within 0.01 in additional validation checks.</w:t>
      </w:r>
    </w:p>
    <w:p w14:paraId="0F3BC0DD" w14:textId="77777777" w:rsidR="00036022" w:rsidRPr="007259C0" w:rsidRDefault="00000000">
      <w:pPr>
        <w:pStyle w:val="Heading1"/>
        <w:rPr>
          <w:rFonts w:ascii="Times New Roman" w:hAnsi="Times New Roman" w:cs="Times New Roman"/>
          <w:color w:val="0D0D0D" w:themeColor="text1" w:themeTint="F2"/>
          <w:sz w:val="24"/>
          <w:szCs w:val="24"/>
        </w:rPr>
      </w:pPr>
      <w:r w:rsidRPr="007259C0">
        <w:rPr>
          <w:rFonts w:ascii="Times New Roman" w:hAnsi="Times New Roman" w:cs="Times New Roman"/>
          <w:color w:val="0D0D0D" w:themeColor="text1" w:themeTint="F2"/>
          <w:sz w:val="24"/>
          <w:szCs w:val="24"/>
        </w:rPr>
        <w:t xml:space="preserve">Important interpretation </w:t>
      </w:r>
      <w:proofErr w:type="gramStart"/>
      <w:r w:rsidRPr="007259C0">
        <w:rPr>
          <w:rFonts w:ascii="Times New Roman" w:hAnsi="Times New Roman" w:cs="Times New Roman"/>
          <w:color w:val="0D0D0D" w:themeColor="text1" w:themeTint="F2"/>
          <w:sz w:val="24"/>
          <w:szCs w:val="24"/>
        </w:rPr>
        <w:t>note</w:t>
      </w:r>
      <w:proofErr w:type="gramEnd"/>
    </w:p>
    <w:p w14:paraId="02628E18" w14:textId="77777777" w:rsidR="00036022" w:rsidRPr="007259C0" w:rsidRDefault="00000000">
      <w:pPr>
        <w:rPr>
          <w:rFonts w:cs="Times New Roman"/>
          <w:sz w:val="24"/>
          <w:szCs w:val="24"/>
        </w:rPr>
      </w:pPr>
      <w:r w:rsidRPr="007259C0">
        <w:rPr>
          <w:rFonts w:cs="Times New Roman"/>
          <w:sz w:val="24"/>
          <w:szCs w:val="24"/>
        </w:rPr>
        <w:t xml:space="preserve">The payment-status and date flags were generated from an initial cross-table join while repeated invoice identifiers were present. They may be affected by join ambiguity. Resolve or understand identifier </w:t>
      </w:r>
      <w:r w:rsidRPr="007259C0">
        <w:rPr>
          <w:rFonts w:cs="Times New Roman"/>
          <w:sz w:val="24"/>
          <w:szCs w:val="24"/>
        </w:rPr>
        <w:lastRenderedPageBreak/>
        <w:t>repetition before treating the status/date flags as confirmed defects. No source data has been changed as part of this log.</w:t>
      </w:r>
    </w:p>
    <w:p w14:paraId="19F1DDDA" w14:textId="77777777" w:rsidR="00036022" w:rsidRPr="007259C0" w:rsidRDefault="00000000">
      <w:pPr>
        <w:pStyle w:val="Heading1"/>
        <w:rPr>
          <w:rFonts w:ascii="Times New Roman" w:hAnsi="Times New Roman" w:cs="Times New Roman"/>
          <w:color w:val="auto"/>
          <w:sz w:val="24"/>
          <w:szCs w:val="24"/>
        </w:rPr>
      </w:pPr>
      <w:r w:rsidRPr="007259C0">
        <w:rPr>
          <w:rFonts w:ascii="Times New Roman" w:hAnsi="Times New Roman" w:cs="Times New Roman"/>
          <w:color w:val="auto"/>
          <w:sz w:val="24"/>
          <w:szCs w:val="24"/>
        </w:rPr>
        <w:t>Review and sign-off</w:t>
      </w:r>
    </w:p>
    <w:tbl>
      <w:tblPr>
        <w:tblStyle w:val="TableGrid"/>
        <w:tblW w:w="0" w:type="auto"/>
        <w:jc w:val="center"/>
        <w:tblLook w:val="04A0" w:firstRow="1" w:lastRow="0" w:firstColumn="1" w:lastColumn="0" w:noHBand="0" w:noVBand="1"/>
      </w:tblPr>
      <w:tblGrid>
        <w:gridCol w:w="3456"/>
        <w:gridCol w:w="3456"/>
        <w:gridCol w:w="3456"/>
      </w:tblGrid>
      <w:tr w:rsidR="00036022" w:rsidRPr="007259C0" w14:paraId="6E16084A" w14:textId="77777777">
        <w:trPr>
          <w:jc w:val="center"/>
        </w:trPr>
        <w:tc>
          <w:tcPr>
            <w:tcW w:w="3456" w:type="dxa"/>
            <w:shd w:val="clear" w:color="auto" w:fill="D9EAF7"/>
          </w:tcPr>
          <w:p w14:paraId="6ED8B156" w14:textId="77777777" w:rsidR="00036022" w:rsidRPr="007259C0" w:rsidRDefault="00000000">
            <w:pPr>
              <w:rPr>
                <w:rFonts w:cs="Times New Roman"/>
                <w:sz w:val="24"/>
                <w:szCs w:val="24"/>
              </w:rPr>
            </w:pPr>
            <w:r w:rsidRPr="007259C0">
              <w:rPr>
                <w:rFonts w:cs="Times New Roman"/>
                <w:b/>
                <w:sz w:val="24"/>
                <w:szCs w:val="24"/>
              </w:rPr>
              <w:t>Review item</w:t>
            </w:r>
          </w:p>
        </w:tc>
        <w:tc>
          <w:tcPr>
            <w:tcW w:w="3456" w:type="dxa"/>
            <w:shd w:val="clear" w:color="auto" w:fill="D9EAF7"/>
          </w:tcPr>
          <w:p w14:paraId="0A18297B" w14:textId="77777777" w:rsidR="00036022" w:rsidRPr="007259C0" w:rsidRDefault="00000000">
            <w:pPr>
              <w:rPr>
                <w:rFonts w:cs="Times New Roman"/>
                <w:sz w:val="24"/>
                <w:szCs w:val="24"/>
              </w:rPr>
            </w:pPr>
            <w:r w:rsidRPr="007259C0">
              <w:rPr>
                <w:rFonts w:cs="Times New Roman"/>
                <w:b/>
                <w:sz w:val="24"/>
                <w:szCs w:val="24"/>
              </w:rPr>
              <w:t>Name / decision</w:t>
            </w:r>
          </w:p>
        </w:tc>
        <w:tc>
          <w:tcPr>
            <w:tcW w:w="3456" w:type="dxa"/>
            <w:shd w:val="clear" w:color="auto" w:fill="D9EAF7"/>
          </w:tcPr>
          <w:p w14:paraId="5BFC0343" w14:textId="77777777" w:rsidR="00036022" w:rsidRPr="007259C0" w:rsidRDefault="00000000">
            <w:pPr>
              <w:rPr>
                <w:rFonts w:cs="Times New Roman"/>
                <w:sz w:val="24"/>
                <w:szCs w:val="24"/>
              </w:rPr>
            </w:pPr>
            <w:r w:rsidRPr="007259C0">
              <w:rPr>
                <w:rFonts w:cs="Times New Roman"/>
                <w:b/>
                <w:sz w:val="24"/>
                <w:szCs w:val="24"/>
              </w:rPr>
              <w:t>Date / notes</w:t>
            </w:r>
          </w:p>
        </w:tc>
      </w:tr>
      <w:tr w:rsidR="00036022" w:rsidRPr="007259C0" w14:paraId="1B4F84B8" w14:textId="77777777">
        <w:trPr>
          <w:jc w:val="center"/>
        </w:trPr>
        <w:tc>
          <w:tcPr>
            <w:tcW w:w="3456" w:type="dxa"/>
            <w:vAlign w:val="center"/>
          </w:tcPr>
          <w:p w14:paraId="5E48EEC0" w14:textId="77777777" w:rsidR="00036022" w:rsidRPr="007259C0" w:rsidRDefault="00000000">
            <w:pPr>
              <w:spacing w:after="40" w:line="240" w:lineRule="auto"/>
              <w:rPr>
                <w:rFonts w:cs="Times New Roman"/>
                <w:sz w:val="24"/>
                <w:szCs w:val="24"/>
              </w:rPr>
            </w:pPr>
            <w:r w:rsidRPr="007259C0">
              <w:rPr>
                <w:rFonts w:cs="Times New Roman"/>
                <w:sz w:val="24"/>
                <w:szCs w:val="24"/>
              </w:rPr>
              <w:t>Prepared by</w:t>
            </w:r>
          </w:p>
        </w:tc>
        <w:tc>
          <w:tcPr>
            <w:tcW w:w="3456" w:type="dxa"/>
            <w:vAlign w:val="center"/>
          </w:tcPr>
          <w:p w14:paraId="2EFC1CEF" w14:textId="77777777" w:rsidR="00036022" w:rsidRPr="007259C0" w:rsidRDefault="00000000">
            <w:pPr>
              <w:spacing w:after="40" w:line="240" w:lineRule="auto"/>
              <w:rPr>
                <w:rFonts w:cs="Times New Roman"/>
                <w:sz w:val="24"/>
                <w:szCs w:val="24"/>
              </w:rPr>
            </w:pPr>
            <w:r w:rsidRPr="007259C0">
              <w:rPr>
                <w:rFonts w:cs="Times New Roman"/>
                <w:sz w:val="24"/>
                <w:szCs w:val="24"/>
              </w:rPr>
              <w:t>Timothy</w:t>
            </w:r>
          </w:p>
        </w:tc>
        <w:tc>
          <w:tcPr>
            <w:tcW w:w="3456" w:type="dxa"/>
            <w:vAlign w:val="center"/>
          </w:tcPr>
          <w:p w14:paraId="18EEC6DB" w14:textId="77777777" w:rsidR="00036022" w:rsidRPr="007259C0" w:rsidRDefault="00036022">
            <w:pPr>
              <w:spacing w:after="40" w:line="240" w:lineRule="auto"/>
              <w:rPr>
                <w:rFonts w:cs="Times New Roman"/>
                <w:sz w:val="24"/>
                <w:szCs w:val="24"/>
              </w:rPr>
            </w:pPr>
          </w:p>
        </w:tc>
      </w:tr>
      <w:tr w:rsidR="00036022" w:rsidRPr="007259C0" w14:paraId="3D606321" w14:textId="77777777">
        <w:trPr>
          <w:jc w:val="center"/>
        </w:trPr>
        <w:tc>
          <w:tcPr>
            <w:tcW w:w="3456" w:type="dxa"/>
            <w:vAlign w:val="center"/>
          </w:tcPr>
          <w:p w14:paraId="54A3536B" w14:textId="77777777" w:rsidR="00036022" w:rsidRPr="007259C0" w:rsidRDefault="00000000">
            <w:pPr>
              <w:spacing w:after="40" w:line="240" w:lineRule="auto"/>
              <w:rPr>
                <w:rFonts w:cs="Times New Roman"/>
                <w:sz w:val="24"/>
                <w:szCs w:val="24"/>
              </w:rPr>
            </w:pPr>
            <w:r w:rsidRPr="007259C0">
              <w:rPr>
                <w:rFonts w:cs="Times New Roman"/>
                <w:sz w:val="24"/>
                <w:szCs w:val="24"/>
              </w:rPr>
              <w:t>Peer reviewer</w:t>
            </w:r>
          </w:p>
        </w:tc>
        <w:tc>
          <w:tcPr>
            <w:tcW w:w="3456" w:type="dxa"/>
            <w:vAlign w:val="center"/>
          </w:tcPr>
          <w:p w14:paraId="18C42224" w14:textId="77777777" w:rsidR="00036022" w:rsidRPr="007259C0" w:rsidRDefault="00036022">
            <w:pPr>
              <w:spacing w:after="40" w:line="240" w:lineRule="auto"/>
              <w:rPr>
                <w:rFonts w:cs="Times New Roman"/>
                <w:sz w:val="24"/>
                <w:szCs w:val="24"/>
              </w:rPr>
            </w:pPr>
          </w:p>
        </w:tc>
        <w:tc>
          <w:tcPr>
            <w:tcW w:w="3456" w:type="dxa"/>
            <w:vAlign w:val="center"/>
          </w:tcPr>
          <w:p w14:paraId="375E72A1" w14:textId="77777777" w:rsidR="00036022" w:rsidRPr="007259C0" w:rsidRDefault="00036022">
            <w:pPr>
              <w:spacing w:after="40" w:line="240" w:lineRule="auto"/>
              <w:rPr>
                <w:rFonts w:cs="Times New Roman"/>
                <w:sz w:val="24"/>
                <w:szCs w:val="24"/>
              </w:rPr>
            </w:pPr>
          </w:p>
        </w:tc>
      </w:tr>
      <w:tr w:rsidR="00036022" w:rsidRPr="007259C0" w14:paraId="2ED68D60" w14:textId="77777777">
        <w:trPr>
          <w:jc w:val="center"/>
        </w:trPr>
        <w:tc>
          <w:tcPr>
            <w:tcW w:w="3456" w:type="dxa"/>
            <w:vAlign w:val="center"/>
          </w:tcPr>
          <w:p w14:paraId="35C7BE42" w14:textId="77777777" w:rsidR="00036022" w:rsidRPr="007259C0" w:rsidRDefault="00000000">
            <w:pPr>
              <w:spacing w:after="40" w:line="240" w:lineRule="auto"/>
              <w:rPr>
                <w:rFonts w:cs="Times New Roman"/>
                <w:sz w:val="24"/>
                <w:szCs w:val="24"/>
              </w:rPr>
            </w:pPr>
            <w:r w:rsidRPr="007259C0">
              <w:rPr>
                <w:rFonts w:cs="Times New Roman"/>
                <w:sz w:val="24"/>
                <w:szCs w:val="24"/>
              </w:rPr>
              <w:t>Team lead / Scrum Master review</w:t>
            </w:r>
          </w:p>
        </w:tc>
        <w:tc>
          <w:tcPr>
            <w:tcW w:w="3456" w:type="dxa"/>
            <w:vAlign w:val="center"/>
          </w:tcPr>
          <w:p w14:paraId="4ADAB893" w14:textId="77777777" w:rsidR="00036022" w:rsidRPr="007259C0" w:rsidRDefault="00000000">
            <w:pPr>
              <w:spacing w:after="40" w:line="240" w:lineRule="auto"/>
              <w:rPr>
                <w:rFonts w:cs="Times New Roman"/>
                <w:sz w:val="24"/>
                <w:szCs w:val="24"/>
              </w:rPr>
            </w:pPr>
            <w:r w:rsidRPr="007259C0">
              <w:rPr>
                <w:rFonts w:cs="Times New Roman"/>
                <w:sz w:val="24"/>
                <w:szCs w:val="24"/>
              </w:rPr>
              <w:t>Thomars / team confirmation required</w:t>
            </w:r>
          </w:p>
        </w:tc>
        <w:tc>
          <w:tcPr>
            <w:tcW w:w="3456" w:type="dxa"/>
            <w:vAlign w:val="center"/>
          </w:tcPr>
          <w:p w14:paraId="43E7CDFF" w14:textId="77777777" w:rsidR="00036022" w:rsidRPr="007259C0" w:rsidRDefault="00036022">
            <w:pPr>
              <w:spacing w:after="40" w:line="240" w:lineRule="auto"/>
              <w:rPr>
                <w:rFonts w:cs="Times New Roman"/>
                <w:sz w:val="24"/>
                <w:szCs w:val="24"/>
              </w:rPr>
            </w:pPr>
          </w:p>
        </w:tc>
      </w:tr>
      <w:tr w:rsidR="00036022" w:rsidRPr="007259C0" w14:paraId="63B9405B" w14:textId="77777777">
        <w:trPr>
          <w:jc w:val="center"/>
        </w:trPr>
        <w:tc>
          <w:tcPr>
            <w:tcW w:w="3456" w:type="dxa"/>
            <w:vAlign w:val="center"/>
          </w:tcPr>
          <w:p w14:paraId="77FA5844" w14:textId="77777777" w:rsidR="00036022" w:rsidRPr="007259C0" w:rsidRDefault="00000000">
            <w:pPr>
              <w:spacing w:after="40" w:line="240" w:lineRule="auto"/>
              <w:rPr>
                <w:rFonts w:cs="Times New Roman"/>
                <w:sz w:val="24"/>
                <w:szCs w:val="24"/>
              </w:rPr>
            </w:pPr>
            <w:r w:rsidRPr="007259C0">
              <w:rPr>
                <w:rFonts w:cs="Times New Roman"/>
                <w:sz w:val="24"/>
                <w:szCs w:val="24"/>
              </w:rPr>
              <w:t>Approved treatments</w:t>
            </w:r>
          </w:p>
        </w:tc>
        <w:tc>
          <w:tcPr>
            <w:tcW w:w="3456" w:type="dxa"/>
            <w:vAlign w:val="center"/>
          </w:tcPr>
          <w:p w14:paraId="5A1911FA" w14:textId="77777777" w:rsidR="00036022" w:rsidRPr="007259C0" w:rsidRDefault="00036022">
            <w:pPr>
              <w:spacing w:after="40" w:line="240" w:lineRule="auto"/>
              <w:rPr>
                <w:rFonts w:cs="Times New Roman"/>
                <w:sz w:val="24"/>
                <w:szCs w:val="24"/>
              </w:rPr>
            </w:pPr>
          </w:p>
        </w:tc>
        <w:tc>
          <w:tcPr>
            <w:tcW w:w="3456" w:type="dxa"/>
            <w:vAlign w:val="center"/>
          </w:tcPr>
          <w:p w14:paraId="0ED3859B" w14:textId="77777777" w:rsidR="00036022" w:rsidRPr="007259C0" w:rsidRDefault="00036022">
            <w:pPr>
              <w:spacing w:after="40" w:line="240" w:lineRule="auto"/>
              <w:rPr>
                <w:rFonts w:cs="Times New Roman"/>
                <w:sz w:val="24"/>
                <w:szCs w:val="24"/>
              </w:rPr>
            </w:pPr>
          </w:p>
        </w:tc>
      </w:tr>
    </w:tbl>
    <w:p w14:paraId="54E6D3F9" w14:textId="77777777" w:rsidR="00036022" w:rsidRPr="007259C0" w:rsidRDefault="00036022">
      <w:pPr>
        <w:rPr>
          <w:rFonts w:cs="Times New Roman"/>
          <w:sz w:val="24"/>
          <w:szCs w:val="24"/>
        </w:rPr>
      </w:pPr>
    </w:p>
    <w:p w14:paraId="365EED65" w14:textId="77777777" w:rsidR="00036022" w:rsidRPr="00A40A8C" w:rsidRDefault="00000000">
      <w:pPr>
        <w:rPr>
          <w:rFonts w:cs="Times New Roman"/>
        </w:rPr>
      </w:pPr>
      <w:r w:rsidRPr="007259C0">
        <w:rPr>
          <w:rFonts w:cs="Times New Roman"/>
          <w:sz w:val="24"/>
          <w:szCs w:val="24"/>
        </w:rPr>
        <w:t>Suggested repository location: /week-01/dq_issue_log.docx. Follow the team's existing folder and filename convention if it differs. Update each status after</w:t>
      </w:r>
      <w:r w:rsidRPr="00A40A8C">
        <w:rPr>
          <w:rFonts w:cs="Times New Roman"/>
        </w:rPr>
        <w:t xml:space="preserve"> the team reviews the issue.</w:t>
      </w:r>
    </w:p>
    <w:sectPr w:rsidR="00036022" w:rsidRPr="00A40A8C"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981B2" w14:textId="77777777" w:rsidR="003D22F6" w:rsidRDefault="003D22F6">
      <w:pPr>
        <w:spacing w:after="0" w:line="240" w:lineRule="auto"/>
      </w:pPr>
      <w:r>
        <w:separator/>
      </w:r>
    </w:p>
  </w:endnote>
  <w:endnote w:type="continuationSeparator" w:id="0">
    <w:p w14:paraId="4345F301" w14:textId="77777777" w:rsidR="003D22F6" w:rsidRDefault="003D2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A850" w14:textId="549399EB" w:rsidR="00036022" w:rsidRDefault="0003602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8FA9" w14:textId="77777777" w:rsidR="003D22F6" w:rsidRDefault="003D22F6">
      <w:pPr>
        <w:spacing w:after="0" w:line="240" w:lineRule="auto"/>
      </w:pPr>
      <w:r>
        <w:separator/>
      </w:r>
    </w:p>
  </w:footnote>
  <w:footnote w:type="continuationSeparator" w:id="0">
    <w:p w14:paraId="3272ADB7" w14:textId="77777777" w:rsidR="003D22F6" w:rsidRDefault="003D2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379659">
    <w:abstractNumId w:val="8"/>
  </w:num>
  <w:num w:numId="2" w16cid:durableId="191501361">
    <w:abstractNumId w:val="6"/>
  </w:num>
  <w:num w:numId="3" w16cid:durableId="755638702">
    <w:abstractNumId w:val="5"/>
  </w:num>
  <w:num w:numId="4" w16cid:durableId="948587874">
    <w:abstractNumId w:val="4"/>
  </w:num>
  <w:num w:numId="5" w16cid:durableId="868956947">
    <w:abstractNumId w:val="7"/>
  </w:num>
  <w:num w:numId="6" w16cid:durableId="629163838">
    <w:abstractNumId w:val="3"/>
  </w:num>
  <w:num w:numId="7" w16cid:durableId="1627156126">
    <w:abstractNumId w:val="2"/>
  </w:num>
  <w:num w:numId="8" w16cid:durableId="532037676">
    <w:abstractNumId w:val="1"/>
  </w:num>
  <w:num w:numId="9" w16cid:durableId="34879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22"/>
    <w:rsid w:val="0006063C"/>
    <w:rsid w:val="0015074B"/>
    <w:rsid w:val="0029639D"/>
    <w:rsid w:val="00326F90"/>
    <w:rsid w:val="003D22F6"/>
    <w:rsid w:val="007259C0"/>
    <w:rsid w:val="00A40A8C"/>
    <w:rsid w:val="00AA1D8D"/>
    <w:rsid w:val="00B419FF"/>
    <w:rsid w:val="00B47730"/>
    <w:rsid w:val="00CB0664"/>
    <w:rsid w:val="00FC693F"/>
    <w:rsid w:val="00FD53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4EAB9"/>
  <w14:defaultImageDpi w14:val="300"/>
  <w15:docId w15:val="{9A677635-A98F-460A-BFE8-58366BFD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Ndon Timothy</cp:lastModifiedBy>
  <cp:revision>3</cp:revision>
  <dcterms:created xsi:type="dcterms:W3CDTF">2013-12-23T23:15:00Z</dcterms:created>
  <dcterms:modified xsi:type="dcterms:W3CDTF">2026-10-24T22:29:00Z</dcterms:modified>
  <cp:category/>
</cp:coreProperties>
</file>