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scala.util.control.Breaks._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Main extends Kmeans{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 main(args: Array[String])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 points : Array[Array[Int]] = Array(Array(2,5),Array(1,6),Array(5,1),Array(6,6),Array(7,5),Array(9,5),Array(2,5),Array(10,6),Array(3,8),Array(6,1));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 a= new Kmeans;</w:t>
        <w:tab/>
        <w:tab/>
        <w:t xml:space="preserve">// instancie la classe kmeans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a.setPoints(points);</w:t>
        <w:tab/>
        <w:t xml:space="preserve">//affecte les points a la variable de classe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a.setNombreClusters(3);</w:t>
        <w:tab/>
        <w:tab/>
        <w:t xml:space="preserve">// nombre de clusters voulus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 clusters : Array[Array[Int]] = a.creerClusters();</w:t>
        <w:tab/>
        <w:tab/>
        <w:t xml:space="preserve">//cree des clusters et les met ds un array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 finish : Boolean = false;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 i:Int =0;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while(!finish)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a.miseAJourCentre(clusters);</w:t>
        <w:tab/>
        <w:tab/>
        <w:tab/>
        <w:t xml:space="preserve">//met a jour les coordonnees des clusters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(a.nombreItter &lt; i){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println("nombre d'itterations fini");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finish = true;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i+=1;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