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eastAsia"/>
          <w:lang w:val="en-US" w:eastAsia="zh-CN"/>
        </w:rPr>
        <w:t>=</w:t>
      </w: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"https://blog.csdn.net/mdzzname/article/details/78239973" </w:instrText>
      </w:r>
      <w:r>
        <w:rPr>
          <w:rFonts w:hint="eastAsia"/>
          <w:lang w:val="en-US" w:eastAsia="zh-CN"/>
        </w:rPr>
        <w:fldChar w:fldCharType="separate"/>
      </w:r>
      <w:r>
        <w:rPr>
          <w:rStyle w:val="14"/>
          <w:rFonts w:hint="eastAsia"/>
          <w:lang w:val="en-US" w:eastAsia="zh-CN"/>
        </w:rPr>
        <w:t>https://blog.csdn.net/mdzzname/article/details/78239973</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pStyle w:val="6"/>
        <w:bidi w:val="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pStyle w:val="6"/>
        <w:bidi w:val="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6"/>
        <w:bidi w:val="0"/>
        <w:rPr>
          <w:rFonts w:hint="default"/>
          <w:lang w:val="en-US" w:eastAsia="zh-CN"/>
        </w:rPr>
      </w:pPr>
      <w:r>
        <w:rPr>
          <w:rFonts w:hint="eastAsia"/>
          <w:lang w:val="en-US" w:eastAsia="zh-CN"/>
        </w:rPr>
        <w:t>3.tensorflow安装</w:t>
      </w:r>
    </w:p>
    <w:p>
      <w:pPr>
        <w:numPr>
          <w:ilvl w:val="0"/>
          <w:numId w:val="0"/>
        </w:numPr>
        <w:rPr>
          <w:rFonts w:hint="default"/>
          <w:lang w:val="en-US" w:eastAsia="zh-CN"/>
        </w:rPr>
      </w:pPr>
      <w:r>
        <w:rPr>
          <w:rFonts w:hint="default"/>
          <w:lang w:val="en-US" w:eastAsia="zh-CN"/>
        </w:rPr>
        <w:t>TensorFlow即可以支持CPU，也可以支持CPU+GPU。前者的环境需求简单，后者需要额外的支持。具备了上述安装条件（CPU或GPU）之后，TensorFlow可以通过两种方式进行安装。一是”native” pip，二是Anaconda。</w:t>
      </w:r>
    </w:p>
    <w:p>
      <w:pPr>
        <w:numPr>
          <w:ilvl w:val="0"/>
          <w:numId w:val="0"/>
        </w:numPr>
        <w:ind w:firstLine="420" w:firstLineChars="0"/>
        <w:rPr>
          <w:rFonts w:hint="default"/>
          <w:b/>
          <w:bCs/>
          <w:lang w:val="en-US" w:eastAsia="zh-CN"/>
        </w:rPr>
      </w:pPr>
      <w:r>
        <w:rPr>
          <w:rFonts w:hint="default"/>
          <w:b/>
          <w:bCs/>
          <w:lang w:val="en-US" w:eastAsia="zh-CN"/>
        </w:rPr>
        <w:t>Anaconda</w:t>
      </w:r>
      <w:r>
        <w:rPr>
          <w:rFonts w:hint="eastAsia"/>
          <w:b/>
          <w:bCs/>
          <w:lang w:val="en-US" w:eastAsia="zh-CN"/>
        </w:rPr>
        <w:t>配置tensorflow</w:t>
      </w:r>
    </w:p>
    <w:p>
      <w:pPr>
        <w:numPr>
          <w:ilvl w:val="0"/>
          <w:numId w:val="8"/>
        </w:numPr>
        <w:rPr>
          <w:rFonts w:hint="default"/>
          <w:lang w:val="en-US" w:eastAsia="zh-CN"/>
        </w:rPr>
      </w:pPr>
      <w:r>
        <w:rPr>
          <w:rFonts w:hint="default"/>
          <w:lang w:val="en-US" w:eastAsia="zh-CN"/>
        </w:rPr>
        <w:t>检查Anaconda是否成功安装：conda --version</w:t>
      </w:r>
    </w:p>
    <w:p>
      <w:pPr>
        <w:numPr>
          <w:ilvl w:val="0"/>
          <w:numId w:val="8"/>
        </w:numPr>
        <w:rPr>
          <w:rFonts w:hint="default"/>
          <w:lang w:val="en-US" w:eastAsia="zh-CN"/>
        </w:rPr>
      </w:pPr>
      <w:r>
        <w:rPr>
          <w:rFonts w:hint="default"/>
          <w:lang w:val="en-US" w:eastAsia="zh-CN"/>
        </w:rPr>
        <w:t>检测目前安装了哪些环境：conda info --envs</w:t>
      </w:r>
    </w:p>
    <w:p>
      <w:pPr>
        <w:numPr>
          <w:ilvl w:val="0"/>
          <w:numId w:val="8"/>
        </w:numPr>
        <w:rPr>
          <w:rFonts w:hint="default"/>
          <w:lang w:val="en-US" w:eastAsia="zh-CN"/>
        </w:rPr>
      </w:pPr>
      <w:r>
        <w:rPr>
          <w:rFonts w:hint="default"/>
          <w:lang w:val="en-US" w:eastAsia="zh-CN"/>
        </w:rPr>
        <w:t>检查目前有哪些版本的python可以安装：conda search --full-name python</w:t>
      </w:r>
    </w:p>
    <w:p>
      <w:pPr>
        <w:numPr>
          <w:ilvl w:val="0"/>
          <w:numId w:val="8"/>
        </w:numPr>
        <w:rPr>
          <w:rFonts w:hint="default"/>
          <w:lang w:val="en-US" w:eastAsia="zh-CN"/>
        </w:rPr>
      </w:pPr>
      <w:r>
        <w:rPr>
          <w:rFonts w:hint="default"/>
          <w:lang w:val="en-US" w:eastAsia="zh-CN"/>
        </w:rPr>
        <w:t>安装不同版本的python：conda create --name tensorflow python=3.</w:t>
      </w:r>
      <w:r>
        <w:rPr>
          <w:rFonts w:hint="eastAsia"/>
          <w:lang w:val="en-US" w:eastAsia="zh-CN"/>
        </w:rPr>
        <w:t>6</w:t>
      </w:r>
      <w:r>
        <w:rPr>
          <w:rFonts w:hint="eastAsia"/>
          <w:color w:val="FF0000"/>
          <w:lang w:val="en-US" w:eastAsia="zh-CN"/>
        </w:rPr>
        <w:t>最好安装3.6或者3.5</w:t>
      </w:r>
    </w:p>
    <w:p>
      <w:pPr>
        <w:numPr>
          <w:ilvl w:val="0"/>
          <w:numId w:val="8"/>
        </w:numPr>
        <w:rPr>
          <w:rFonts w:hint="default"/>
          <w:lang w:val="en-US" w:eastAsia="zh-CN"/>
        </w:rPr>
      </w:pPr>
      <w:r>
        <w:rPr>
          <w:rFonts w:hint="default"/>
          <w:lang w:val="en-US" w:eastAsia="zh-CN"/>
        </w:rPr>
        <w:t>按照提示，激活之：activate tensorflow</w:t>
      </w:r>
    </w:p>
    <w:p>
      <w:pPr>
        <w:numPr>
          <w:ilvl w:val="0"/>
          <w:numId w:val="8"/>
        </w:numPr>
        <w:rPr>
          <w:rFonts w:hint="default"/>
          <w:lang w:val="en-US" w:eastAsia="zh-CN"/>
        </w:rPr>
      </w:pPr>
      <w:r>
        <w:rPr>
          <w:rFonts w:hint="default"/>
          <w:lang w:val="en-US" w:eastAsia="zh-CN"/>
        </w:rPr>
        <w:t>确保名叫tensorflow的环境已经被成功添加：conda info --envs</w:t>
      </w:r>
    </w:p>
    <w:p>
      <w:pPr>
        <w:numPr>
          <w:ilvl w:val="0"/>
          <w:numId w:val="8"/>
        </w:numPr>
        <w:rPr>
          <w:rFonts w:hint="default"/>
          <w:lang w:val="en-US" w:eastAsia="zh-CN"/>
        </w:rPr>
      </w:pPr>
      <w:r>
        <w:rPr>
          <w:rFonts w:hint="default"/>
          <w:lang w:val="en-US" w:eastAsia="zh-CN"/>
        </w:rPr>
        <w:t>检查新环境中的python版本：python --version</w:t>
      </w:r>
    </w:p>
    <w:p>
      <w:pPr>
        <w:numPr>
          <w:ilvl w:val="0"/>
          <w:numId w:val="8"/>
        </w:numPr>
        <w:rPr>
          <w:rFonts w:hint="default"/>
          <w:lang w:val="en-US" w:eastAsia="zh-CN"/>
        </w:rPr>
      </w:pPr>
      <w:r>
        <w:rPr>
          <w:rFonts w:hint="default"/>
          <w:lang w:val="en-US" w:eastAsia="zh-CN"/>
        </w:rPr>
        <w:t>退出当前环境：deactivate</w:t>
      </w:r>
    </w:p>
    <w:p>
      <w:pPr>
        <w:numPr>
          <w:ilvl w:val="0"/>
          <w:numId w:val="8"/>
        </w:numPr>
        <w:rPr>
          <w:rFonts w:hint="default"/>
          <w:lang w:val="en-US" w:eastAsia="zh-CN"/>
        </w:rPr>
      </w:pPr>
      <w:r>
        <w:rPr>
          <w:rFonts w:hint="default"/>
          <w:lang w:val="en-US" w:eastAsia="zh-CN"/>
        </w:rPr>
        <w:t>切换环境：activate tensorflow</w:t>
      </w:r>
    </w:p>
    <w:p>
      <w:pPr>
        <w:numPr>
          <w:ilvl w:val="0"/>
          <w:numId w:val="0"/>
        </w:numPr>
        <w:ind w:firstLine="420" w:firstLineChars="0"/>
        <w:rPr>
          <w:rFonts w:hint="eastAsia"/>
          <w:b/>
          <w:bCs/>
          <w:lang w:val="en-US" w:eastAsia="zh-CN"/>
        </w:rPr>
      </w:pPr>
      <w:r>
        <w:rPr>
          <w:rFonts w:hint="eastAsia"/>
          <w:b/>
          <w:bCs/>
          <w:lang w:val="en-US" w:eastAsia="zh-CN"/>
        </w:rPr>
        <w:t>安装tensorflow</w:t>
      </w:r>
    </w:p>
    <w:p>
      <w:pPr>
        <w:numPr>
          <w:ilvl w:val="0"/>
          <w:numId w:val="0"/>
        </w:numPr>
        <w:rPr>
          <w:rFonts w:hint="default"/>
          <w:lang w:val="en-US" w:eastAsia="zh-CN"/>
        </w:rPr>
      </w:pPr>
      <w:r>
        <w:rPr>
          <w:rFonts w:hint="eastAsia"/>
          <w:lang w:val="en-US" w:eastAsia="zh-CN"/>
        </w:rPr>
        <w:t>1.一种尝试</w:t>
      </w:r>
    </w:p>
    <w:p>
      <w:pPr>
        <w:numPr>
          <w:ilvl w:val="0"/>
          <w:numId w:val="0"/>
        </w:numPr>
        <w:rPr>
          <w:rFonts w:hint="default"/>
          <w:lang w:val="en-US" w:eastAsia="zh-CN"/>
        </w:rPr>
      </w:pPr>
      <w:r>
        <w:rPr>
          <w:rFonts w:hint="default"/>
          <w:lang w:val="en-US" w:eastAsia="zh-CN"/>
        </w:rPr>
        <w:t>安装CPU版本输入</w:t>
      </w:r>
    </w:p>
    <w:p>
      <w:pPr>
        <w:numPr>
          <w:ilvl w:val="0"/>
          <w:numId w:val="0"/>
        </w:numPr>
        <w:rPr>
          <w:rFonts w:hint="default"/>
          <w:lang w:val="en-US" w:eastAsia="zh-CN"/>
        </w:rPr>
      </w:pPr>
      <w:r>
        <w:rPr>
          <w:rFonts w:hint="default"/>
          <w:lang w:val="en-US" w:eastAsia="zh-CN"/>
        </w:rPr>
        <w:t>安装GPU版本输入</w:t>
      </w:r>
    </w:p>
    <w:p>
      <w:pPr>
        <w:numPr>
          <w:ilvl w:val="0"/>
          <w:numId w:val="0"/>
        </w:numPr>
        <w:rPr>
          <w:rFonts w:hint="default"/>
          <w:lang w:val="en-US" w:eastAsia="zh-CN"/>
        </w:rPr>
      </w:pPr>
      <w:r>
        <w:rPr>
          <w:rFonts w:hint="default"/>
          <w:lang w:val="en-US" w:eastAsia="zh-CN"/>
        </w:rPr>
        <w:t>Pip</w:t>
      </w:r>
      <w:r>
        <w:rPr>
          <w:rFonts w:hint="eastAsia"/>
          <w:lang w:val="en-US" w:eastAsia="zh-CN"/>
        </w:rPr>
        <w:t xml:space="preserve"> </w:t>
      </w:r>
      <w:r>
        <w:rPr>
          <w:rFonts w:hint="default"/>
          <w:lang w:val="en-US" w:eastAsia="zh-CN"/>
        </w:rPr>
        <w:t>install --ignore-installed --upgrade tensorflow-gpu</w:t>
      </w:r>
    </w:p>
    <w:p>
      <w:pPr>
        <w:numPr>
          <w:ilvl w:val="0"/>
          <w:numId w:val="0"/>
        </w:numPr>
        <w:rPr>
          <w:rFonts w:hint="default"/>
          <w:lang w:val="en-US" w:eastAsia="zh-CN"/>
        </w:rPr>
      </w:pPr>
      <w:r>
        <w:rPr>
          <w:rFonts w:hint="default"/>
          <w:lang w:val="en-US" w:eastAsia="zh-CN"/>
        </w:rPr>
        <w:t xml:space="preserve">（网络不好，多下载几次就成功了） </w:t>
      </w:r>
    </w:p>
    <w:p>
      <w:pPr>
        <w:numPr>
          <w:ilvl w:val="0"/>
          <w:numId w:val="0"/>
        </w:numPr>
        <w:ind w:leftChars="0"/>
        <w:rPr>
          <w:rFonts w:hint="default"/>
          <w:lang w:val="en-US" w:eastAsia="zh-CN"/>
        </w:rPr>
      </w:pPr>
      <w:r>
        <w:rPr>
          <w:rFonts w:hint="eastAsia"/>
          <w:lang w:val="en-US" w:eastAsia="zh-CN"/>
        </w:rPr>
        <w:t>2.</w:t>
      </w:r>
      <w:r>
        <w:rPr>
          <w:rFonts w:hint="default"/>
          <w:lang w:val="en-US" w:eastAsia="zh-CN"/>
        </w:rPr>
        <w:t>另一种尝试：pip install tensorflow</w:t>
      </w:r>
    </w:p>
    <w:p>
      <w:pPr>
        <w:numPr>
          <w:ilvl w:val="0"/>
          <w:numId w:val="0"/>
        </w:numPr>
        <w:ind w:leftChars="0"/>
        <w:rPr>
          <w:rFonts w:hint="default"/>
          <w:lang w:val="en-US" w:eastAsia="zh-CN"/>
        </w:rPr>
      </w:pPr>
      <w:r>
        <w:rPr>
          <w:rFonts w:hint="eastAsia"/>
          <w:lang w:val="en-US" w:eastAsia="zh-CN"/>
        </w:rPr>
        <w:t>3.配置pycharm中使用tensorflw得python.exe</w:t>
      </w:r>
    </w:p>
    <w:p>
      <w:pPr>
        <w:numPr>
          <w:ilvl w:val="0"/>
          <w:numId w:val="0"/>
        </w:numPr>
        <w:ind w:leftChars="0" w:firstLine="420" w:firstLineChars="0"/>
        <w:rPr>
          <w:rFonts w:hint="default"/>
          <w:lang w:val="en-US" w:eastAsia="zh-CN"/>
        </w:rPr>
      </w:pPr>
      <w:r>
        <w:rPr>
          <w:rFonts w:hint="eastAsia"/>
          <w:lang w:val="en-US" w:eastAsia="zh-CN"/>
        </w:rPr>
        <w:t>安装完设置pycharm选择anaconda下anaconda2/envs/python.exe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environmeng-》选择anaconda2/envs/tensorflow下python.exe。</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"https://blog.csdn.net/Eppley/article/details/79297503" </w:instrText>
      </w:r>
      <w:r>
        <w:rPr>
          <w:rFonts w:hint="eastAsia"/>
          <w:lang w:val="en-US" w:eastAsia="zh-CN"/>
        </w:rPr>
        <w:fldChar w:fldCharType="separate"/>
      </w:r>
      <w:r>
        <w:rPr>
          <w:rStyle w:val="14"/>
          <w:rFonts w:hint="eastAsia"/>
          <w:lang w:val="en-US" w:eastAsia="zh-CN"/>
        </w:rPr>
        <w:t>https://blog.csdn.net/Eppley/article/details/79297503</w:t>
      </w:r>
      <w:r>
        <w:rPr>
          <w:rFonts w:hint="eastAsia"/>
          <w:lang w:val="en-US" w:eastAsia="zh-CN"/>
        </w:rPr>
        <w:fldChar w:fldCharType="end"/>
      </w:r>
    </w:p>
    <w:p>
      <w:pPr>
        <w:pStyle w:val="6"/>
        <w:bidi w:val="0"/>
        <w:rPr>
          <w:rFonts w:hint="eastAsia" w:eastAsia="微软雅黑"/>
          <w:lang w:val="en-US" w:eastAsia="zh-CN"/>
        </w:rPr>
      </w:pPr>
      <w:r>
        <w:rPr>
          <w:rFonts w:hint="eastAsia"/>
          <w:lang w:val="en-US" w:eastAsia="zh-CN"/>
        </w:rPr>
        <w:t>4.</w:t>
      </w:r>
      <w:r>
        <w:rPr>
          <w:rFonts w:ascii="微软雅黑" w:hAnsi="微软雅黑" w:eastAsia="微软雅黑" w:cs="微软雅黑"/>
          <w:i w:val="0"/>
          <w:caps w:val="0"/>
          <w:color w:val="000000"/>
          <w:spacing w:val="0"/>
          <w:sz w:val="21"/>
          <w:szCs w:val="21"/>
          <w:shd w:val="clear" w:fill="FFFFFF"/>
        </w:rPr>
        <w:t>sklearn</w:t>
      </w:r>
      <w:r>
        <w:rPr>
          <w:rFonts w:hint="eastAsia" w:ascii="微软雅黑" w:hAnsi="微软雅黑" w:eastAsia="微软雅黑" w:cs="微软雅黑"/>
          <w:i w:val="0"/>
          <w:caps w:val="0"/>
          <w:color w:val="000000"/>
          <w:spacing w:val="0"/>
          <w:sz w:val="21"/>
          <w:szCs w:val="21"/>
          <w:shd w:val="clear" w:fill="FFFFFF"/>
          <w:lang w:val="en-US" w:eastAsia="zh-CN"/>
        </w:rPr>
        <w:t>等</w:t>
      </w:r>
      <w:r>
        <w:rPr>
          <w:rFonts w:hint="eastAsia" w:ascii="微软雅黑" w:hAnsi="微软雅黑" w:cs="微软雅黑"/>
          <w:i w:val="0"/>
          <w:caps w:val="0"/>
          <w:color w:val="000000"/>
          <w:spacing w:val="0"/>
          <w:sz w:val="21"/>
          <w:szCs w:val="21"/>
          <w:shd w:val="clear" w:fill="FFFFFF"/>
          <w:lang w:val="en-US" w:eastAsia="zh-CN"/>
        </w:rPr>
        <w:t>搭建</w:t>
      </w:r>
    </w:p>
    <w:p>
      <w:pPr>
        <w:numPr>
          <w:ilvl w:val="0"/>
          <w:numId w:val="0"/>
        </w:numPr>
        <w:ind w:leftChars="0" w:firstLine="420" w:firstLineChars="0"/>
        <w:rPr>
          <w:rFonts w:hint="eastAsia"/>
          <w:lang w:val="en-US" w:eastAsia="zh-CN"/>
        </w:rPr>
      </w:pPr>
      <w:r>
        <w:rPr>
          <w:rFonts w:hint="eastAsia"/>
          <w:lang w:val="en-US" w:eastAsia="zh-CN"/>
        </w:rPr>
        <w:t>自2007年发布以来，scikit-learn已经成为Python重要的机器学习库了。scikit-learn简称sklearn，支持包括分类、回归、降维和聚类四大机器学习算法。还包含了特征提取、数据处理和模型评估三大模块。</w:t>
      </w:r>
    </w:p>
    <w:p>
      <w:pPr>
        <w:numPr>
          <w:ilvl w:val="0"/>
          <w:numId w:val="0"/>
        </w:numPr>
        <w:ind w:leftChars="0"/>
        <w:rPr>
          <w:rFonts w:hint="eastAsia"/>
          <w:lang w:val="en-US" w:eastAsia="zh-CN"/>
        </w:rPr>
      </w:pPr>
      <w:r>
        <w:rPr>
          <w:rFonts w:hint="eastAsia"/>
          <w:lang w:val="en-US" w:eastAsia="zh-CN"/>
        </w:rPr>
        <w:t>  sklearn是Scipy的扩展，建立在NumPy和matplotlib库的基础上。利用这几大模块的优势，可以大大提高机器学习的效率。</w:t>
      </w:r>
    </w:p>
    <w:p>
      <w:pPr>
        <w:numPr>
          <w:ilvl w:val="0"/>
          <w:numId w:val="0"/>
        </w:numPr>
        <w:ind w:leftChars="0"/>
        <w:rPr>
          <w:rFonts w:hint="eastAsia"/>
          <w:lang w:val="en-US" w:eastAsia="zh-CN"/>
        </w:rPr>
      </w:pPr>
      <w:r>
        <w:rPr>
          <w:rFonts w:hint="eastAsia"/>
          <w:lang w:val="en-US" w:eastAsia="zh-CN"/>
        </w:rPr>
        <w:t>  sklearn拥有着完善的文档，上手容易，具有着丰富的API，在学术界颇受欢迎。sklearn已经封装了大量的机器学习算法，包括LIBSVM和LIBINEAR。同时sklearn内置了大量数据集，节省了获取和整理数据集的时间。</w:t>
      </w:r>
    </w:p>
    <w:p>
      <w:pPr>
        <w:numPr>
          <w:ilvl w:val="0"/>
          <w:numId w:val="0"/>
        </w:numPr>
        <w:ind w:leftChars="0"/>
        <w:rPr>
          <w:rFonts w:hint="default"/>
          <w:lang w:val="en-US" w:eastAsia="zh-CN"/>
        </w:rPr>
      </w:pPr>
      <w:r>
        <w:rPr>
          <w:rFonts w:hint="eastAsia"/>
          <w:lang w:val="en-US" w:eastAsia="zh-CN"/>
        </w:rPr>
        <w:t>在anaconda2里面添加tensorflow sklearn等库，一个利用pip install 有时候网络不好 还有一种是用anaconda2 navigater界面</w:t>
      </w:r>
    </w:p>
    <w:p>
      <w:pPr>
        <w:numPr>
          <w:ilvl w:val="0"/>
          <w:numId w:val="0"/>
        </w:numPr>
        <w:ind w:leftChars="0"/>
        <w:rPr>
          <w:rFonts w:hint="default"/>
          <w:lang w:val="en-US" w:eastAsia="zh-CN"/>
        </w:rPr>
      </w:pPr>
      <w:r>
        <w:rPr>
          <w:rFonts w:hint="eastAsia"/>
          <w:lang w:val="en-US" w:eastAsia="zh-CN"/>
        </w:rPr>
        <w:t>安装sklearn可以通过pip install安装</w:t>
      </w:r>
    </w:p>
    <w:p>
      <w:pPr>
        <w:numPr>
          <w:ilvl w:val="0"/>
          <w:numId w:val="0"/>
        </w:numPr>
        <w:ind w:leftChars="0"/>
        <w:rPr>
          <w:rFonts w:hint="eastAsia"/>
          <w:lang w:val="en-US" w:eastAsia="zh-CN"/>
        </w:rPr>
      </w:pPr>
      <w:r>
        <w:rPr>
          <w:rFonts w:hint="eastAsia"/>
          <w:lang w:val="en-US" w:eastAsia="zh-CN"/>
        </w:rPr>
        <w:t>pip install keras</w:t>
      </w:r>
    </w:p>
    <w:p>
      <w:pPr>
        <w:bidi w:val="0"/>
        <w:jc w:val="left"/>
        <w:rPr>
          <w:rFonts w:hint="eastAsia"/>
          <w:lang w:val="en-US" w:eastAsia="zh-CN"/>
        </w:rPr>
      </w:pPr>
      <w:r>
        <w:rPr>
          <w:rFonts w:hint="default"/>
          <w:lang w:val="en-US" w:eastAsia="zh-CN"/>
        </w:rPr>
        <w:t>pip install Keras-2.2.4-py2.py3-none-any.whl</w:t>
      </w:r>
      <w:r>
        <w:rPr>
          <w:rFonts w:hint="eastAsia"/>
          <w:lang w:val="en-US" w:eastAsia="zh-CN"/>
        </w:rPr>
        <w:t xml:space="preserve"> 可以下载在：</w:t>
      </w:r>
      <w:r>
        <w:rPr>
          <w:rFonts w:hint="eastAsia"/>
          <w:lang w:val="en-US" w:eastAsia="zh-CN"/>
        </w:rPr>
        <w:fldChar w:fldCharType="begin"/>
      </w:r>
      <w:r>
        <w:rPr>
          <w:rFonts w:hint="eastAsia"/>
          <w:lang w:val="en-US" w:eastAsia="zh-CN"/>
        </w:rPr>
        <w:instrText xml:space="preserve"> HYPERLINK "https://www.lfd.uci.edu/~gohlke/pythonlibs/#opencv，然后通过pip安装也可以通过pip"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t>，然后通过pip安装也可以通过pip</w:t>
      </w:r>
      <w:r>
        <w:rPr>
          <w:rFonts w:hint="eastAsia"/>
          <w:lang w:val="en-US" w:eastAsia="zh-CN"/>
        </w:rPr>
        <w:fldChar w:fldCharType="end"/>
      </w:r>
      <w:r>
        <w:rPr>
          <w:rFonts w:hint="eastAsia"/>
          <w:lang w:val="en-US" w:eastAsia="zh-CN"/>
        </w:rPr>
        <w:t xml:space="preserve"> uninstall卸载。</w:t>
      </w:r>
    </w:p>
    <w:p>
      <w:pPr>
        <w:bidi w:val="0"/>
        <w:jc w:val="left"/>
        <w:rPr>
          <w:rFonts w:hint="default"/>
          <w:lang w:val="en-US" w:eastAsia="zh-CN"/>
        </w:rPr>
      </w:pPr>
      <w:r>
        <w:rPr>
          <w:rFonts w:hint="default"/>
          <w:lang w:val="en-US" w:eastAsia="zh-CN"/>
        </w:rPr>
        <w:t>pip install sklearn</w:t>
      </w:r>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9"/>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10"/>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1"/>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1"/>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1"/>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1"/>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"https://www.cnblogs.com/lidabo/p/7359422.html" </w:instrText>
      </w:r>
      <w:r>
        <w:rPr>
          <w:rFonts w:hint="default"/>
          <w:lang w:val="en-US" w:eastAsia="zh-CN"/>
        </w:rPr>
        <w:fldChar w:fldCharType="separate"/>
      </w:r>
      <w:r>
        <w:rPr>
          <w:rStyle w:val="14"/>
          <w:rFonts w:hint="default"/>
          <w:lang w:val="en-US" w:eastAsia="zh-CN"/>
        </w:rPr>
        <w:t>https://www.cnblogs.com/lidabo/p/7359422.html</w:t>
      </w:r>
      <w:r>
        <w:rPr>
          <w:rFonts w:hint="default"/>
          <w:lang w:val="en-US" w:eastAsia="zh-CN"/>
        </w:rPr>
        <w:fldChar w:fldCharType="end"/>
      </w:r>
    </w:p>
    <w:p>
      <w:pPr>
        <w:jc w:val="left"/>
        <w:rPr>
          <w:rFonts w:hint="default"/>
          <w:lang w:val="en-US" w:eastAsia="zh-CN"/>
        </w:rPr>
      </w:pPr>
    </w:p>
    <w:p>
      <w:pPr>
        <w:pStyle w:val="2"/>
        <w:numPr>
          <w:ilvl w:val="0"/>
          <w:numId w:val="12"/>
        </w:numPr>
        <w:bidi w:val="0"/>
        <w:rPr>
          <w:rFonts w:hint="eastAsia"/>
          <w:lang w:val="en-US" w:eastAsia="zh-CN"/>
        </w:rPr>
      </w:pPr>
      <w:r>
        <w:rPr>
          <w:rFonts w:hint="eastAsia"/>
          <w:lang w:val="en-US" w:eastAsia="zh-CN"/>
        </w:rPr>
        <w:t>C++</w:t>
      </w:r>
    </w:p>
    <w:p>
      <w:pPr>
        <w:pStyle w:val="3"/>
        <w:bidi w:val="0"/>
        <w:rPr>
          <w:rFonts w:hint="eastAsia"/>
          <w:lang w:val="en-US" w:eastAsia="zh-CN"/>
        </w:rPr>
      </w:pPr>
      <w:r>
        <w:rPr>
          <w:rFonts w:hint="eastAsia"/>
          <w:lang w:val="en-US" w:eastAsia="zh-CN"/>
        </w:rPr>
        <w:t>4.1 c++</w:t>
      </w:r>
    </w:p>
    <w:p>
      <w:pPr>
        <w:rPr>
          <w:rFonts w:hint="eastAsia"/>
          <w:lang w:val="en-US" w:eastAsia="zh-CN"/>
        </w:rPr>
      </w:pPr>
      <w:r>
        <w:rPr>
          <w:rFonts w:hint="eastAsia"/>
          <w:lang w:val="en-US" w:eastAsia="zh-CN"/>
        </w:rPr>
        <w:t>部分C++基础在面试中</w:t>
      </w:r>
    </w:p>
    <w:p>
      <w:pPr>
        <w:pStyle w:val="3"/>
        <w:bidi w:val="0"/>
        <w:rPr>
          <w:rFonts w:hint="default"/>
        </w:rPr>
      </w:pPr>
      <w:r>
        <w:rPr>
          <w:rFonts w:hint="eastAsia"/>
          <w:lang w:val="en-US" w:eastAsia="zh-CN"/>
        </w:rPr>
        <w:t xml:space="preserve">4.2 </w:t>
      </w:r>
      <w:r>
        <w:t>reactor</w:t>
      </w:r>
      <w:r>
        <w:rPr>
          <w:rFonts w:hint="default"/>
        </w:rPr>
        <w:t>设计模式</w:t>
      </w:r>
    </w:p>
    <w:p>
      <w:pPr>
        <w:pStyle w:val="4"/>
        <w:bidi w:val="0"/>
        <w:rPr>
          <w:rFonts w:hint="eastAsia"/>
          <w:lang w:val="en-US" w:eastAsia="zh-CN"/>
        </w:rPr>
      </w:pPr>
      <w:r>
        <w:rPr>
          <w:rFonts w:hint="eastAsia"/>
          <w:lang w:val="en-US" w:eastAsia="zh-CN"/>
        </w:rPr>
        <w:t>4.2.1参考链接</w:t>
      </w:r>
    </w:p>
    <w:p>
      <w:pPr>
        <w:rPr>
          <w:rFonts w:hint="default"/>
          <w:lang w:val="en-US" w:eastAsia="zh-CN"/>
        </w:rPr>
      </w:pPr>
      <w:r>
        <w:rPr>
          <w:rFonts w:hint="eastAsia"/>
          <w:lang w:val="en-US" w:eastAsia="zh-CN"/>
        </w:rPr>
        <w:t>1.</w:t>
      </w:r>
      <w:r>
        <w:rPr>
          <w:rFonts w:hint="default"/>
          <w:lang w:val="en-US" w:eastAsia="zh-CN"/>
        </w:rPr>
        <w:t>Reactor模式详解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"https://www.cnblogs.com/winner-0715/p/8733787.html" </w:instrText>
      </w:r>
      <w:r>
        <w:rPr>
          <w:rFonts w:hint="default"/>
          <w:lang w:val="en-US" w:eastAsia="zh-CN"/>
        </w:rPr>
        <w:fldChar w:fldCharType="separate"/>
      </w:r>
      <w:r>
        <w:rPr>
          <w:rStyle w:val="14"/>
          <w:rFonts w:hint="default"/>
          <w:lang w:val="en-US" w:eastAsia="zh-CN"/>
        </w:rPr>
        <w:t>https://www.cnblogs.com/winner-0715/p/8733787.html</w:t>
      </w:r>
      <w:r>
        <w:rPr>
          <w:rFonts w:hint="default"/>
          <w:lang w:val="en-US" w:eastAsia="zh-CN"/>
        </w:rPr>
        <w:fldChar w:fldCharType="end"/>
      </w:r>
    </w:p>
    <w:p>
      <w:pPr>
        <w:pStyle w:val="4"/>
        <w:bidi w:val="0"/>
        <w:rPr>
          <w:rFonts w:hint="eastAsia"/>
          <w:lang w:val="en-US" w:eastAsia="zh-CN"/>
        </w:rPr>
      </w:pPr>
      <w:r>
        <w:rPr>
          <w:rFonts w:hint="eastAsia"/>
          <w:lang w:val="en-US" w:eastAsia="zh-CN"/>
        </w:rPr>
        <w:t>4.2.2 reactor介绍</w:t>
      </w:r>
    </w:p>
    <w:p>
      <w:pPr>
        <w:bidi w:val="0"/>
        <w:ind w:firstLine="420" w:firstLineChars="0"/>
        <w:rPr>
          <w:rFonts w:hint="default"/>
          <w:lang w:val="en-US" w:eastAsia="zh-CN"/>
        </w:rPr>
      </w:pPr>
      <w:bookmarkStart w:id="0" w:name="_GoBack"/>
      <w:bookmarkEnd w:id="0"/>
      <w:r>
        <w:rPr>
          <w:rFonts w:hint="default"/>
          <w:lang w:val="en-US" w:eastAsia="zh-CN"/>
        </w:rPr>
        <w:t>反应器设计模式(Reactor pattern)是一种为处理并发服务请求，并将请求提交到一个或</w:t>
      </w:r>
    </w:p>
    <w:p>
      <w:pPr>
        <w:bidi w:val="0"/>
        <w:rPr>
          <w:rFonts w:hint="default"/>
          <w:lang w:val="en-US" w:eastAsia="zh-CN"/>
        </w:rPr>
      </w:pPr>
      <w:r>
        <w:rPr>
          <w:rFonts w:hint="default"/>
          <w:lang w:val="en-US" w:eastAsia="zh-CN"/>
        </w:rPr>
        <w:t>者多个服务处理程序的事件设计模式。当客户端请求抵达后，服务处理程序使用多路分配策略，由一个非阻塞的线程来接收所有的请求，然后派发这些请求至相关的工作线程进行处理。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5BB31F58"/>
    <w:multiLevelType w:val="singleLevel"/>
    <w:tmpl w:val="5BB31F58"/>
    <w:lvl w:ilvl="0" w:tentative="0">
      <w:start w:val="1"/>
      <w:numFmt w:val="decimal"/>
      <w:lvlText w:val="%1."/>
      <w:lvlJc w:val="left"/>
      <w:pPr>
        <w:tabs>
          <w:tab w:val="left" w:pos="312"/>
        </w:tabs>
      </w:pPr>
    </w:lvl>
  </w:abstractNum>
  <w:abstractNum w:abstractNumId="8">
    <w:nsid w:val="69BF6E4E"/>
    <w:multiLevelType w:val="singleLevel"/>
    <w:tmpl w:val="69BF6E4E"/>
    <w:lvl w:ilvl="0" w:tentative="0">
      <w:start w:val="8"/>
      <w:numFmt w:val="decimal"/>
      <w:suff w:val="nothing"/>
      <w:lvlText w:val="（%1）"/>
      <w:lvlJc w:val="left"/>
    </w:lvl>
  </w:abstractNum>
  <w:abstractNum w:abstractNumId="9">
    <w:nsid w:val="6A8522E4"/>
    <w:multiLevelType w:val="singleLevel"/>
    <w:tmpl w:val="6A8522E4"/>
    <w:lvl w:ilvl="0" w:tentative="0">
      <w:start w:val="4"/>
      <w:numFmt w:val="chineseCounting"/>
      <w:lvlText w:val="%1."/>
      <w:lvlJc w:val="left"/>
      <w:pPr>
        <w:tabs>
          <w:tab w:val="left" w:pos="312"/>
        </w:tabs>
      </w:pPr>
      <w:rPr>
        <w:rFonts w:hint="eastAsia"/>
      </w:rPr>
    </w:lvl>
  </w:abstractNum>
  <w:abstractNum w:abstractNumId="10">
    <w:nsid w:val="6C4294CB"/>
    <w:multiLevelType w:val="singleLevel"/>
    <w:tmpl w:val="6C4294CB"/>
    <w:lvl w:ilvl="0" w:tentative="0">
      <w:start w:val="1"/>
      <w:numFmt w:val="decimal"/>
      <w:lvlText w:val="%1."/>
      <w:lvlJc w:val="left"/>
      <w:pPr>
        <w:tabs>
          <w:tab w:val="left" w:pos="312"/>
        </w:tabs>
      </w:pPr>
    </w:lvl>
  </w:abstractNum>
  <w:abstractNum w:abstractNumId="11">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11"/>
  </w:num>
  <w:num w:numId="6">
    <w:abstractNumId w:val="8"/>
  </w:num>
  <w:num w:numId="7">
    <w:abstractNumId w:val="3"/>
  </w:num>
  <w:num w:numId="8">
    <w:abstractNumId w:val="7"/>
  </w:num>
  <w:num w:numId="9">
    <w:abstractNumId w:val="1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6E0E23"/>
    <w:rsid w:val="05793317"/>
    <w:rsid w:val="059972A7"/>
    <w:rsid w:val="059C66ED"/>
    <w:rsid w:val="05A1674D"/>
    <w:rsid w:val="05A74C94"/>
    <w:rsid w:val="05AC7A78"/>
    <w:rsid w:val="05AD64ED"/>
    <w:rsid w:val="05D31AAD"/>
    <w:rsid w:val="06532FED"/>
    <w:rsid w:val="06561397"/>
    <w:rsid w:val="06B97375"/>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AD198C"/>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536D0B"/>
    <w:rsid w:val="0B6C3C8F"/>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8B4259"/>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3A5CDC"/>
    <w:rsid w:val="16403A44"/>
    <w:rsid w:val="1641184D"/>
    <w:rsid w:val="16627543"/>
    <w:rsid w:val="167409BD"/>
    <w:rsid w:val="169E5DC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5158A"/>
    <w:rsid w:val="180E7731"/>
    <w:rsid w:val="18111EB0"/>
    <w:rsid w:val="181E34DB"/>
    <w:rsid w:val="1845307B"/>
    <w:rsid w:val="18487BCD"/>
    <w:rsid w:val="18564E76"/>
    <w:rsid w:val="18565E11"/>
    <w:rsid w:val="187E4B92"/>
    <w:rsid w:val="189010BC"/>
    <w:rsid w:val="189864F2"/>
    <w:rsid w:val="18B220A1"/>
    <w:rsid w:val="18B90903"/>
    <w:rsid w:val="18B96706"/>
    <w:rsid w:val="18E337E9"/>
    <w:rsid w:val="18E4651A"/>
    <w:rsid w:val="193A55E6"/>
    <w:rsid w:val="19521D44"/>
    <w:rsid w:val="196F3BCF"/>
    <w:rsid w:val="19D355BE"/>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404DC5"/>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5B239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345755"/>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B475D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1228EA"/>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0C97"/>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CC4711"/>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22481"/>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D8677D"/>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64373"/>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C0215"/>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3D5CCB"/>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C039D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04060"/>
    <w:rsid w:val="53F97790"/>
    <w:rsid w:val="53FF7FB9"/>
    <w:rsid w:val="5404168E"/>
    <w:rsid w:val="541575AE"/>
    <w:rsid w:val="54222E2B"/>
    <w:rsid w:val="545164F3"/>
    <w:rsid w:val="546B30B6"/>
    <w:rsid w:val="54734497"/>
    <w:rsid w:val="548708FD"/>
    <w:rsid w:val="54F203A3"/>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5F6E75"/>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31E52"/>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517A1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B04A00"/>
    <w:rsid w:val="69B90776"/>
    <w:rsid w:val="69E01DFD"/>
    <w:rsid w:val="69F52095"/>
    <w:rsid w:val="6A2E192E"/>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EE4209"/>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254573"/>
    <w:rsid w:val="713D0A88"/>
    <w:rsid w:val="718D60AD"/>
    <w:rsid w:val="71C85241"/>
    <w:rsid w:val="71D0188E"/>
    <w:rsid w:val="71D85D4A"/>
    <w:rsid w:val="71F005A2"/>
    <w:rsid w:val="72472C2F"/>
    <w:rsid w:val="724E5AA3"/>
    <w:rsid w:val="72586B27"/>
    <w:rsid w:val="729F7288"/>
    <w:rsid w:val="72A93250"/>
    <w:rsid w:val="72EE23F2"/>
    <w:rsid w:val="73221613"/>
    <w:rsid w:val="73355F49"/>
    <w:rsid w:val="73625ED5"/>
    <w:rsid w:val="73C33715"/>
    <w:rsid w:val="73DB1D7F"/>
    <w:rsid w:val="73F93FE4"/>
    <w:rsid w:val="740201B7"/>
    <w:rsid w:val="740977D3"/>
    <w:rsid w:val="741E115A"/>
    <w:rsid w:val="742D1B28"/>
    <w:rsid w:val="74617EC4"/>
    <w:rsid w:val="747158AA"/>
    <w:rsid w:val="748A17DE"/>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5F0DAA"/>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2019-07-14T13:51:30Z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KSORubyTemplateID" linkTarget="0">
    <vt:lpwstr>6</vt:lpwstr>
  </property>
</Properties>
</file>