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子进程相关</w:t>
      </w:r>
      <w:bookmarkStart w:id="0" w:name="_GoBack"/>
      <w:bookmarkEnd w:id="0"/>
    </w:p>
    <w:p>
      <w:pPr>
        <w:bidi w:val="0"/>
        <w:jc w:val="left"/>
        <w:rPr>
          <w:rFonts w:hint="default"/>
          <w:lang w:val="en-US" w:eastAsia="zh-CN"/>
        </w:rPr>
      </w:pP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2"/>
        <w:numPr>
          <w:ilvl w:val="0"/>
          <w:numId w:val="17"/>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2020-01-02T00:50:13Z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