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if条件判断</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eastAsia"/>
          <w:lang w:val="en-US" w:eastAsia="zh-CN"/>
        </w:rPr>
      </w:pPr>
      <w:r>
        <w:rPr>
          <w:rFonts w:hint="eastAsia"/>
          <w:lang w:val="en-US" w:eastAsia="zh-CN"/>
        </w:rPr>
        <w:t>1.1.8 循环</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 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1.1.34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1.1.34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1.1.34 网络编程</w:t>
      </w:r>
    </w:p>
    <w:p>
      <w:pPr>
        <w:rPr>
          <w:rFonts w:hint="default"/>
          <w:lang w:val="en-US" w:eastAsia="zh-CN"/>
        </w:rPr>
      </w:pPr>
      <w:bookmarkStart w:id="0" w:name="_GoBack"/>
      <w:bookmarkEnd w:id="0"/>
    </w:p>
    <w:p>
      <w:pPr>
        <w:pStyle w:val="5"/>
        <w:bidi w:val="0"/>
        <w:rPr>
          <w:rFonts w:hint="default"/>
          <w:lang w:val="en-US" w:eastAsia="zh-CN"/>
        </w:rPr>
      </w:pPr>
      <w:r>
        <w:rPr>
          <w:rFonts w:hint="eastAsia"/>
          <w:lang w:val="en-US" w:eastAsia="zh-CN"/>
        </w:rPr>
        <w:t xml:space="preserve">1.1.34 </w:t>
      </w:r>
    </w:p>
    <w:p>
      <w:pPr>
        <w:pStyle w:val="5"/>
        <w:bidi w:val="0"/>
        <w:rPr>
          <w:rFonts w:hint="default"/>
          <w:lang w:val="en-US" w:eastAsia="zh-CN"/>
        </w:rPr>
      </w:pPr>
      <w:r>
        <w:rPr>
          <w:rFonts w:hint="eastAsia"/>
          <w:lang w:val="en-US" w:eastAsia="zh-CN"/>
        </w:rPr>
        <w:t xml:space="preserve">1.1.34 </w:t>
      </w:r>
    </w:p>
    <w:p>
      <w:pPr>
        <w:pStyle w:val="5"/>
        <w:bidi w:val="0"/>
        <w:rPr>
          <w:rFonts w:hint="default"/>
          <w:lang w:val="en-US" w:eastAsia="zh-CN"/>
        </w:rPr>
      </w:pPr>
      <w:r>
        <w:rPr>
          <w:rFonts w:hint="eastAsia"/>
          <w:lang w:val="en-US" w:eastAsia="zh-CN"/>
        </w:rPr>
        <w:t xml:space="preserve">1.1.34 </w:t>
      </w:r>
    </w:p>
    <w:p>
      <w:pPr>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C06E3"/>
    <w:rsid w:val="09F462BD"/>
    <w:rsid w:val="09FA7DD8"/>
    <w:rsid w:val="0A0B2926"/>
    <w:rsid w:val="0A130FB8"/>
    <w:rsid w:val="0A2505CB"/>
    <w:rsid w:val="0A3B41C1"/>
    <w:rsid w:val="0A531A60"/>
    <w:rsid w:val="0A6C3227"/>
    <w:rsid w:val="0AC54CBB"/>
    <w:rsid w:val="0AD0488C"/>
    <w:rsid w:val="0AD66F3B"/>
    <w:rsid w:val="0B937217"/>
    <w:rsid w:val="0BD27C26"/>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1184D"/>
    <w:rsid w:val="167409BD"/>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B81AD0"/>
    <w:rsid w:val="26E75C7F"/>
    <w:rsid w:val="26F5756A"/>
    <w:rsid w:val="2710634A"/>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74A9C"/>
    <w:rsid w:val="36E70EA4"/>
    <w:rsid w:val="36F349FE"/>
    <w:rsid w:val="36FD5DC8"/>
    <w:rsid w:val="376E7A09"/>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4565A0"/>
    <w:rsid w:val="456247F5"/>
    <w:rsid w:val="45C41AA5"/>
    <w:rsid w:val="45C731A6"/>
    <w:rsid w:val="45EB13DA"/>
    <w:rsid w:val="460F412F"/>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D0F081D"/>
    <w:rsid w:val="6D252025"/>
    <w:rsid w:val="6D262D78"/>
    <w:rsid w:val="6D2C6A0E"/>
    <w:rsid w:val="6D3D2EE0"/>
    <w:rsid w:val="6D4D5B05"/>
    <w:rsid w:val="6DD1306B"/>
    <w:rsid w:val="6DE17EF0"/>
    <w:rsid w:val="6DFA6729"/>
    <w:rsid w:val="6E5232DF"/>
    <w:rsid w:val="6E8F621A"/>
    <w:rsid w:val="6EB63910"/>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2019-05-03T13:33:41Z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