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F0B72" w14:textId="77777777" w:rsidR="00300795" w:rsidRDefault="00300795" w:rsidP="00300795">
      <w:pPr>
        <w:jc w:val="center"/>
        <w:rPr>
          <w:sz w:val="52"/>
        </w:rPr>
      </w:pPr>
    </w:p>
    <w:p w14:paraId="4656E842" w14:textId="77777777" w:rsidR="00300795" w:rsidRDefault="00300795" w:rsidP="00300795">
      <w:pPr>
        <w:jc w:val="center"/>
        <w:rPr>
          <w:sz w:val="52"/>
        </w:rPr>
      </w:pPr>
    </w:p>
    <w:p w14:paraId="0F190FA2" w14:textId="77777777" w:rsidR="00300795" w:rsidRDefault="00300795" w:rsidP="00300795">
      <w:pPr>
        <w:jc w:val="center"/>
        <w:rPr>
          <w:sz w:val="52"/>
        </w:rPr>
      </w:pPr>
    </w:p>
    <w:p w14:paraId="4F7983A8" w14:textId="77777777" w:rsidR="00300795" w:rsidRDefault="00300795" w:rsidP="00300795">
      <w:pPr>
        <w:jc w:val="center"/>
        <w:rPr>
          <w:sz w:val="52"/>
        </w:rPr>
      </w:pPr>
    </w:p>
    <w:p w14:paraId="03BC9AA7" w14:textId="77777777" w:rsidR="00300795" w:rsidRDefault="00300795" w:rsidP="00300795">
      <w:pPr>
        <w:jc w:val="center"/>
        <w:rPr>
          <w:sz w:val="52"/>
        </w:rPr>
      </w:pPr>
    </w:p>
    <w:p w14:paraId="7585AB3E" w14:textId="77777777" w:rsidR="00300795" w:rsidRDefault="00300795" w:rsidP="00300795">
      <w:pPr>
        <w:jc w:val="center"/>
        <w:rPr>
          <w:sz w:val="52"/>
        </w:rPr>
      </w:pPr>
    </w:p>
    <w:p w14:paraId="24075AAB" w14:textId="77777777" w:rsidR="00300795" w:rsidRDefault="00300795" w:rsidP="00300795">
      <w:pPr>
        <w:jc w:val="center"/>
        <w:rPr>
          <w:sz w:val="52"/>
        </w:rPr>
      </w:pPr>
    </w:p>
    <w:p w14:paraId="492E1063" w14:textId="77777777" w:rsidR="00300795" w:rsidRDefault="00300795" w:rsidP="00300795">
      <w:pPr>
        <w:jc w:val="center"/>
        <w:rPr>
          <w:sz w:val="52"/>
        </w:rPr>
      </w:pPr>
    </w:p>
    <w:p w14:paraId="07377DA2" w14:textId="77777777" w:rsidR="00300795" w:rsidRDefault="00300795" w:rsidP="00300795">
      <w:pPr>
        <w:jc w:val="center"/>
        <w:rPr>
          <w:sz w:val="52"/>
        </w:rPr>
      </w:pPr>
    </w:p>
    <w:p w14:paraId="76DB7741" w14:textId="77777777" w:rsidR="00300795" w:rsidRPr="00300795" w:rsidRDefault="00300795" w:rsidP="00300795">
      <w:pPr>
        <w:jc w:val="center"/>
        <w:rPr>
          <w:b/>
          <w:sz w:val="72"/>
          <w:szCs w:val="72"/>
        </w:rPr>
      </w:pPr>
      <w:r w:rsidRPr="00300795">
        <w:rPr>
          <w:b/>
          <w:sz w:val="72"/>
          <w:szCs w:val="72"/>
        </w:rPr>
        <w:t>Documentation Babel</w:t>
      </w:r>
    </w:p>
    <w:p w14:paraId="5C7AFCC9" w14:textId="77777777" w:rsidR="00300795" w:rsidRDefault="00300795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34776580"/>
        <w:docPartObj>
          <w:docPartGallery w:val="Table of Contents"/>
          <w:docPartUnique/>
        </w:docPartObj>
      </w:sdtPr>
      <w:sdtEndPr/>
      <w:sdtContent>
        <w:p w14:paraId="754094BE" w14:textId="77777777" w:rsidR="0094508E" w:rsidRDefault="0094508E">
          <w:pPr>
            <w:pStyle w:val="En-ttedetabledesmatires"/>
          </w:pPr>
          <w:r>
            <w:t>Table des matières</w:t>
          </w:r>
        </w:p>
        <w:p w14:paraId="0C61FBB5" w14:textId="77777777" w:rsidR="00DE7F06" w:rsidRDefault="00FE652C">
          <w:pPr>
            <w:pStyle w:val="TM1"/>
            <w:rPr>
              <w:rFonts w:eastAsiaTheme="minorEastAsia"/>
              <w:b w:val="0"/>
              <w:lang w:val="fr-FR" w:eastAsia="fr-FR"/>
            </w:rPr>
          </w:pPr>
          <w:r>
            <w:fldChar w:fldCharType="begin"/>
          </w:r>
          <w:r w:rsidR="0094508E">
            <w:instrText xml:space="preserve"> TOC \o "1-3" \h \z \u </w:instrText>
          </w:r>
          <w:r>
            <w:fldChar w:fldCharType="separate"/>
          </w:r>
          <w:hyperlink w:anchor="_Toc433179208" w:history="1">
            <w:r w:rsidR="00DE7F06" w:rsidRPr="005153EC">
              <w:rPr>
                <w:rStyle w:val="Lienhypertexte"/>
              </w:rPr>
              <w:t>I/ Introduction</w:t>
            </w:r>
            <w:r w:rsidR="00DE7F06">
              <w:rPr>
                <w:webHidden/>
              </w:rPr>
              <w:tab/>
            </w:r>
            <w:r w:rsidR="00DE7F06">
              <w:rPr>
                <w:webHidden/>
              </w:rPr>
              <w:fldChar w:fldCharType="begin"/>
            </w:r>
            <w:r w:rsidR="00DE7F06">
              <w:rPr>
                <w:webHidden/>
              </w:rPr>
              <w:instrText xml:space="preserve"> PAGEREF _Toc433179208 \h </w:instrText>
            </w:r>
            <w:r w:rsidR="00DE7F06">
              <w:rPr>
                <w:webHidden/>
              </w:rPr>
            </w:r>
            <w:r w:rsidR="00DE7F06">
              <w:rPr>
                <w:webHidden/>
              </w:rPr>
              <w:fldChar w:fldCharType="separate"/>
            </w:r>
            <w:r w:rsidR="00DE7F06">
              <w:rPr>
                <w:webHidden/>
              </w:rPr>
              <w:t>3</w:t>
            </w:r>
            <w:r w:rsidR="00DE7F06">
              <w:rPr>
                <w:webHidden/>
              </w:rPr>
              <w:fldChar w:fldCharType="end"/>
            </w:r>
          </w:hyperlink>
        </w:p>
        <w:p w14:paraId="26020CB9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09" w:history="1">
            <w:r w:rsidRPr="005153EC">
              <w:rPr>
                <w:rStyle w:val="Lienhypertexte"/>
                <w:noProof/>
              </w:rPr>
              <w:t>Système d’interconnexion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D100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10" w:history="1">
            <w:r w:rsidRPr="005153EC">
              <w:rPr>
                <w:rStyle w:val="Lienhypertexte"/>
              </w:rPr>
              <w:t>Application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94C4E4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11" w:history="1">
            <w:r w:rsidRPr="005153EC">
              <w:rPr>
                <w:rStyle w:val="Lienhypertexte"/>
              </w:rPr>
              <w:t>Présentation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523B25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12" w:history="1">
            <w:r w:rsidRPr="005153EC">
              <w:rPr>
                <w:rStyle w:val="Lienhypertexte"/>
              </w:rPr>
              <w:t>Session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B3A587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13" w:history="1">
            <w:r w:rsidRPr="005153EC">
              <w:rPr>
                <w:rStyle w:val="Lienhypertexte"/>
              </w:rPr>
              <w:t>Transport: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E1F088" w14:textId="77777777" w:rsidR="00DE7F06" w:rsidRDefault="00DE7F06">
          <w:pPr>
            <w:pStyle w:val="TM1"/>
            <w:rPr>
              <w:rFonts w:eastAsiaTheme="minorEastAsia"/>
              <w:b w:val="0"/>
              <w:lang w:val="fr-FR" w:eastAsia="fr-FR"/>
            </w:rPr>
          </w:pPr>
          <w:hyperlink w:anchor="_Toc433179214" w:history="1">
            <w:r w:rsidRPr="005153EC">
              <w:rPr>
                <w:rStyle w:val="Lienhypertexte"/>
              </w:rPr>
              <w:t>II/ Les besoins technique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D545A1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15" w:history="1">
            <w:r w:rsidRPr="005153EC">
              <w:rPr>
                <w:rStyle w:val="Lienhypertexte"/>
                <w:noProof/>
              </w:rPr>
              <w:t>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227B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16" w:history="1">
            <w:r w:rsidRPr="005153EC">
              <w:rPr>
                <w:rStyle w:val="Lienhypertexte"/>
                <w:noProof/>
              </w:rPr>
              <w:t>Librairies multimédia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9F3A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17" w:history="1">
            <w:r w:rsidRPr="005153EC">
              <w:rPr>
                <w:rStyle w:val="Lienhypertexte"/>
                <w:noProof/>
              </w:rPr>
              <w:t>Codec de compression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460A" w14:textId="77777777" w:rsidR="00DE7F06" w:rsidRDefault="00DE7F06">
          <w:pPr>
            <w:pStyle w:val="TM1"/>
            <w:rPr>
              <w:rFonts w:eastAsiaTheme="minorEastAsia"/>
              <w:b w:val="0"/>
              <w:lang w:val="fr-FR" w:eastAsia="fr-FR"/>
            </w:rPr>
          </w:pPr>
          <w:hyperlink w:anchor="_Toc433179218" w:history="1">
            <w:r w:rsidRPr="005153EC">
              <w:rPr>
                <w:rStyle w:val="Lienhypertexte"/>
              </w:rPr>
              <w:t>III/ Ordonnancement des communications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B0E2E5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19" w:history="1">
            <w:r w:rsidRPr="005153EC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4F5F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20" w:history="1">
            <w:r w:rsidRPr="005153EC">
              <w:rPr>
                <w:rStyle w:val="Lienhypertexte"/>
                <w:noProof/>
              </w:rPr>
              <w:t>La négociation de démarrage d’activité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C3BC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21" w:history="1">
            <w:r w:rsidRPr="005153EC">
              <w:rPr>
                <w:rStyle w:val="Lienhypertexte"/>
                <w:noProof/>
              </w:rPr>
              <w:t>Pendant l’activité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BD12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22" w:history="1">
            <w:r w:rsidRPr="005153EC">
              <w:rPr>
                <w:rStyle w:val="Lienhypertexte"/>
                <w:noProof/>
              </w:rPr>
              <w:t>Fin de l’activité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10BE" w14:textId="77777777" w:rsidR="00DE7F06" w:rsidRDefault="00DE7F06">
          <w:pPr>
            <w:pStyle w:val="TM1"/>
            <w:rPr>
              <w:rFonts w:eastAsiaTheme="minorEastAsia"/>
              <w:b w:val="0"/>
              <w:lang w:val="fr-FR" w:eastAsia="fr-FR"/>
            </w:rPr>
          </w:pPr>
          <w:hyperlink w:anchor="_Toc433179223" w:history="1">
            <w:r w:rsidRPr="005153EC">
              <w:rPr>
                <w:rStyle w:val="Lienhypertexte"/>
              </w:rPr>
              <w:t>IV/ Le protocole commun client / serveur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93FB27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24" w:history="1">
            <w:r w:rsidRPr="005153EC">
              <w:rPr>
                <w:rStyle w:val="Lienhypertexte"/>
                <w:noProof/>
              </w:rPr>
              <w:t>Généralité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CE81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25" w:history="1">
            <w:r w:rsidRPr="005153EC">
              <w:rPr>
                <w:rStyle w:val="Lienhypertexte"/>
                <w:noProof/>
              </w:rPr>
              <w:t>Les codes d’instructions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DB59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26" w:history="1">
            <w:r w:rsidRPr="005153EC">
              <w:rPr>
                <w:rStyle w:val="Lienhypertexte"/>
                <w:noProof/>
              </w:rPr>
              <w:t>Les types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8673" w14:textId="77777777" w:rsidR="00DE7F06" w:rsidRDefault="00DE7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3179227" w:history="1">
            <w:r w:rsidRPr="005153EC">
              <w:rPr>
                <w:rStyle w:val="Lienhypertexte"/>
                <w:noProof/>
              </w:rPr>
              <w:t>Le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_Toc433179227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DC37" w14:textId="77777777" w:rsidR="00DE7F06" w:rsidRDefault="00DE7F06">
          <w:pPr>
            <w:pStyle w:val="TM1"/>
            <w:rPr>
              <w:rFonts w:eastAsiaTheme="minorEastAsia"/>
              <w:b w:val="0"/>
              <w:lang w:val="fr-FR" w:eastAsia="fr-FR"/>
            </w:rPr>
          </w:pPr>
          <w:hyperlink w:anchor="_Toc433179228" w:history="1">
            <w:r w:rsidRPr="005153EC">
              <w:rPr>
                <w:rStyle w:val="Lienhypertexte"/>
              </w:rPr>
              <w:t>V/ Le protocole client-client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5A5E399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29" w:history="1">
            <w:r w:rsidRPr="005153EC">
              <w:rPr>
                <w:rStyle w:val="Lienhypertexte"/>
              </w:rPr>
              <w:t>getSound/sendSound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195892" w14:textId="77777777" w:rsidR="00DE7F06" w:rsidRDefault="00DE7F06">
          <w:pPr>
            <w:pStyle w:val="TM1"/>
            <w:rPr>
              <w:rFonts w:eastAsiaTheme="minorEastAsia"/>
              <w:b w:val="0"/>
              <w:lang w:val="fr-FR" w:eastAsia="fr-FR"/>
            </w:rPr>
          </w:pPr>
          <w:hyperlink w:anchor="_Toc433179230" w:history="1">
            <w:r w:rsidRPr="005153EC">
              <w:rPr>
                <w:rStyle w:val="Lienhypertexte"/>
              </w:rPr>
              <w:t>VI/ Le protocole client-serveur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F67B9C5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31" w:history="1">
            <w:r w:rsidRPr="005153EC">
              <w:rPr>
                <w:rStyle w:val="Lienhypertexte"/>
              </w:rPr>
              <w:t>connect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94EA784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32" w:history="1">
            <w:r w:rsidRPr="005153EC">
              <w:rPr>
                <w:rStyle w:val="Lienhypertexte"/>
              </w:rPr>
              <w:t>disconnect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7D2A7A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33" w:history="1">
            <w:r w:rsidRPr="005153EC">
              <w:rPr>
                <w:rStyle w:val="Lienhypertexte"/>
              </w:rPr>
              <w:t>contactList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1D354A6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34" w:history="1">
            <w:r w:rsidRPr="005153EC">
              <w:rPr>
                <w:rStyle w:val="Lienhypertexte"/>
              </w:rPr>
              <w:t>addContact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3634557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35" w:history="1">
            <w:r w:rsidRPr="005153EC">
              <w:rPr>
                <w:rStyle w:val="Lienhypertexte"/>
              </w:rPr>
              <w:t>delContact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267D6B3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36" w:history="1">
            <w:r w:rsidRPr="005153EC">
              <w:rPr>
                <w:rStyle w:val="Lienhypertexte"/>
              </w:rPr>
              <w:t>askCall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A45E6E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37" w:history="1">
            <w:r w:rsidRPr="005153EC">
              <w:rPr>
                <w:rStyle w:val="Lienhypertexte"/>
              </w:rPr>
              <w:t>rcvCall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C76DCA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38" w:history="1">
            <w:r w:rsidRPr="005153EC">
              <w:rPr>
                <w:rStyle w:val="Lienhypertexte"/>
              </w:rPr>
              <w:t>callEstablished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DCBB155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39" w:history="1">
            <w:r w:rsidRPr="005153EC">
              <w:rPr>
                <w:rStyle w:val="Lienhypertexte"/>
              </w:rPr>
              <w:t>callFailed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A5EC047" w14:textId="77777777" w:rsidR="00DE7F06" w:rsidRDefault="00DE7F06">
          <w:pPr>
            <w:pStyle w:val="TM3"/>
            <w:rPr>
              <w:rFonts w:eastAsiaTheme="minorEastAsia"/>
              <w:i w:val="0"/>
              <w:lang w:eastAsia="fr-FR"/>
            </w:rPr>
          </w:pPr>
          <w:hyperlink w:anchor="_Toc433179240" w:history="1">
            <w:r w:rsidRPr="005153EC">
              <w:rPr>
                <w:rStyle w:val="Lienhypertexte"/>
              </w:rPr>
              <w:t>endCall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_Toc433179240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A33BED" w14:textId="77777777" w:rsidR="0094508E" w:rsidRDefault="00FE652C">
          <w:r>
            <w:rPr>
              <w:b/>
              <w:bCs/>
            </w:rPr>
            <w:fldChar w:fldCharType="end"/>
          </w:r>
        </w:p>
      </w:sdtContent>
    </w:sdt>
    <w:p w14:paraId="4B3EA320" w14:textId="77777777" w:rsidR="00300795" w:rsidRDefault="00300795">
      <w:pPr>
        <w:rPr>
          <w:lang w:val="en-US"/>
        </w:rPr>
      </w:pPr>
      <w:r>
        <w:rPr>
          <w:lang w:val="en-US"/>
        </w:rPr>
        <w:br w:type="page"/>
      </w:r>
    </w:p>
    <w:p w14:paraId="3D04ED07" w14:textId="77777777" w:rsidR="00FC73E5" w:rsidRPr="00FB339B" w:rsidRDefault="00300795" w:rsidP="00416E1B">
      <w:pPr>
        <w:pStyle w:val="Titre1"/>
        <w:spacing w:before="0"/>
      </w:pPr>
      <w:bookmarkStart w:id="0" w:name="_Toc433150859"/>
      <w:bookmarkStart w:id="1" w:name="_Toc433179208"/>
      <w:r w:rsidRPr="00FB339B">
        <w:lastRenderedPageBreak/>
        <w:t xml:space="preserve">I/ </w:t>
      </w:r>
      <w:r w:rsidR="00416E1B" w:rsidRPr="00FB339B">
        <w:t>Introduction</w:t>
      </w:r>
      <w:bookmarkEnd w:id="0"/>
      <w:bookmarkEnd w:id="1"/>
    </w:p>
    <w:p w14:paraId="0105ED54" w14:textId="77777777" w:rsidR="00416E1B" w:rsidRPr="00FB339B" w:rsidRDefault="00416E1B" w:rsidP="00416E1B"/>
    <w:p w14:paraId="5B6E6371" w14:textId="14D65BCD" w:rsidR="00416E1B" w:rsidRPr="00416E1B" w:rsidRDefault="00416E1B" w:rsidP="00FB339B">
      <w:pPr>
        <w:jc w:val="both"/>
      </w:pPr>
      <w:r>
        <w:t>Ce protocole vise à décrire la façon dont plusieurs clients Babel communiqueront</w:t>
      </w:r>
      <w:r w:rsidR="00BB18C1">
        <w:t xml:space="preserve"> </w:t>
      </w:r>
      <w:r>
        <w:t>entre eux. Il décrira les bibliothèques nécessaires, la façon dont elles doivent être mises en œuvre, et comment les clien</w:t>
      </w:r>
      <w:r w:rsidR="00BB18C1">
        <w:t>ts doivent gérer les connexions</w:t>
      </w:r>
      <w:r w:rsidR="00702665">
        <w:t>,</w:t>
      </w:r>
      <w:r w:rsidR="00BB18C1">
        <w:t xml:space="preserve"> </w:t>
      </w:r>
      <w:r>
        <w:t>la réception et</w:t>
      </w:r>
      <w:r w:rsidR="00BB18C1">
        <w:t xml:space="preserve"> l’</w:t>
      </w:r>
      <w:r>
        <w:t>expédition</w:t>
      </w:r>
      <w:r w:rsidR="00BB18C1">
        <w:t xml:space="preserve"> </w:t>
      </w:r>
      <w:r>
        <w:t xml:space="preserve">de données. Un client Babel doit mettre en œuvre plusieurs activités de base concernant la VOIP à partir de protocole SIP : Discussion audio, </w:t>
      </w:r>
      <w:r w:rsidR="007B13D9">
        <w:t>c</w:t>
      </w:r>
      <w:r>
        <w:t>onférence, flux audio</w:t>
      </w:r>
      <w:r w:rsidR="007B13D9">
        <w:t>, etc</w:t>
      </w:r>
      <w:r>
        <w:t>. Un client Babel</w:t>
      </w:r>
      <w:r w:rsidR="00BB18C1">
        <w:t xml:space="preserve"> </w:t>
      </w:r>
      <w:r>
        <w:t>doit être en mesure de commencer chaque activité avec plusieurs autres clients simultanément.</w:t>
      </w:r>
    </w:p>
    <w:p w14:paraId="34E9BB2C" w14:textId="77777777" w:rsidR="00416E1B" w:rsidRDefault="00416E1B" w:rsidP="00416E1B"/>
    <w:p w14:paraId="05BE531E" w14:textId="77777777" w:rsidR="00901D8D" w:rsidRDefault="00901D8D" w:rsidP="00901D8D">
      <w:pPr>
        <w:pStyle w:val="Titre2"/>
      </w:pPr>
      <w:bookmarkStart w:id="2" w:name="_Toc433150860"/>
      <w:bookmarkStart w:id="3" w:name="_Toc433179209"/>
      <w:r>
        <w:t>Système d’interconnexion</w:t>
      </w:r>
      <w:bookmarkEnd w:id="2"/>
      <w:bookmarkEnd w:id="3"/>
    </w:p>
    <w:p w14:paraId="718747FD" w14:textId="77777777" w:rsidR="00300795" w:rsidRDefault="00300795" w:rsidP="00300795">
      <w:pPr>
        <w:pStyle w:val="Titre3"/>
      </w:pPr>
      <w:bookmarkStart w:id="4" w:name="_Toc433150861"/>
      <w:bookmarkStart w:id="5" w:name="_Toc433179210"/>
      <w:r>
        <w:t>Application :</w:t>
      </w:r>
      <w:bookmarkEnd w:id="4"/>
      <w:bookmarkEnd w:id="5"/>
    </w:p>
    <w:p w14:paraId="6DE1A78C" w14:textId="685F435F" w:rsidR="00300795" w:rsidRPr="00300795" w:rsidRDefault="005D5F12" w:rsidP="00300795">
      <w:pPr>
        <w:ind w:left="708"/>
        <w:rPr>
          <w:b/>
        </w:rPr>
      </w:pPr>
      <w:r>
        <w:rPr>
          <w:b/>
        </w:rPr>
        <w:t xml:space="preserve">Client </w:t>
      </w:r>
      <w:r w:rsidR="00300795" w:rsidRPr="00300795">
        <w:rPr>
          <w:b/>
        </w:rPr>
        <w:t xml:space="preserve">Babel </w:t>
      </w:r>
      <w:r>
        <w:rPr>
          <w:b/>
        </w:rPr>
        <w:t>avec Interface Utilisateur</w:t>
      </w:r>
    </w:p>
    <w:p w14:paraId="04E5A2C5" w14:textId="164A0A01" w:rsidR="00300795" w:rsidRDefault="00300795" w:rsidP="00FB339B">
      <w:pPr>
        <w:ind w:left="708"/>
        <w:jc w:val="both"/>
      </w:pPr>
      <w:r>
        <w:tab/>
        <w:t xml:space="preserve">Etabli la connexion avec un autre client </w:t>
      </w:r>
      <w:r w:rsidR="00702665">
        <w:t>B</w:t>
      </w:r>
      <w:r w:rsidR="00702665" w:rsidRPr="00702665">
        <w:t>abel</w:t>
      </w:r>
      <w:r w:rsidRPr="00702665">
        <w:t xml:space="preserve"> </w:t>
      </w:r>
      <w:r>
        <w:t>appartenant à la liste de contact.</w:t>
      </w:r>
    </w:p>
    <w:p w14:paraId="78A20B3F" w14:textId="6A882EFD" w:rsidR="00300795" w:rsidRPr="00300795" w:rsidRDefault="005D5F12" w:rsidP="00300795">
      <w:pPr>
        <w:ind w:left="708"/>
        <w:rPr>
          <w:b/>
        </w:rPr>
      </w:pPr>
      <w:r>
        <w:rPr>
          <w:b/>
        </w:rPr>
        <w:t xml:space="preserve">Serveur </w:t>
      </w:r>
      <w:r w:rsidR="00300795" w:rsidRPr="00300795">
        <w:rPr>
          <w:b/>
        </w:rPr>
        <w:t>Babel</w:t>
      </w:r>
    </w:p>
    <w:p w14:paraId="7B966C1D" w14:textId="77777777" w:rsidR="00300795" w:rsidRDefault="00300795" w:rsidP="00300795">
      <w:pPr>
        <w:ind w:left="708"/>
      </w:pPr>
      <w:r>
        <w:tab/>
        <w:t>Proxy de liaison des différents clients</w:t>
      </w:r>
    </w:p>
    <w:p w14:paraId="54BE9B08" w14:textId="77777777" w:rsidR="00300795" w:rsidRDefault="00300795" w:rsidP="00300795">
      <w:pPr>
        <w:ind w:left="708"/>
      </w:pPr>
      <w:r>
        <w:tab/>
        <w:t>Gestion de la liste de contacts</w:t>
      </w:r>
    </w:p>
    <w:p w14:paraId="2F4E5D8B" w14:textId="77777777" w:rsidR="00300795" w:rsidRDefault="00B259DE" w:rsidP="00300795">
      <w:pPr>
        <w:pStyle w:val="Titre3"/>
      </w:pPr>
      <w:bookmarkStart w:id="6" w:name="_Toc433150862"/>
      <w:bookmarkStart w:id="7" w:name="_Toc433179211"/>
      <w:r>
        <w:t>Présentation</w:t>
      </w:r>
      <w:r w:rsidR="00300795">
        <w:t> :</w:t>
      </w:r>
      <w:bookmarkEnd w:id="6"/>
      <w:bookmarkEnd w:id="7"/>
    </w:p>
    <w:p w14:paraId="6C677CF4" w14:textId="0BFD6C69" w:rsidR="00300795" w:rsidRPr="00300795" w:rsidRDefault="005D5F12" w:rsidP="00300795">
      <w:pPr>
        <w:ind w:left="708"/>
        <w:rPr>
          <w:b/>
        </w:rPr>
      </w:pPr>
      <w:r>
        <w:rPr>
          <w:b/>
        </w:rPr>
        <w:t>Conversion des données</w:t>
      </w:r>
    </w:p>
    <w:p w14:paraId="59318637" w14:textId="4DF4F4E2" w:rsidR="00300795" w:rsidRDefault="00300795" w:rsidP="00FB339B">
      <w:pPr>
        <w:ind w:left="1416"/>
        <w:jc w:val="both"/>
      </w:pPr>
      <w:r>
        <w:t xml:space="preserve">Sérialisation dans des </w:t>
      </w:r>
      <w:r w:rsidR="007B13D9">
        <w:t>« </w:t>
      </w:r>
      <w:r w:rsidR="00DA3727">
        <w:t>paquets</w:t>
      </w:r>
      <w:r w:rsidR="007B13D9">
        <w:t> »</w:t>
      </w:r>
      <w:r>
        <w:t xml:space="preserve"> avec mise en place d’un </w:t>
      </w:r>
      <w:proofErr w:type="spellStart"/>
      <w:r>
        <w:t>magic</w:t>
      </w:r>
      <w:proofErr w:type="spellEnd"/>
      <w:r w:rsidR="007B13D9">
        <w:t>,</w:t>
      </w:r>
      <w:r>
        <w:t xml:space="preserve"> d’un type ainsi que d’une size du </w:t>
      </w:r>
      <w:r w:rsidR="007B13D9">
        <w:t>paquet</w:t>
      </w:r>
      <w:r>
        <w:t xml:space="preserve">. </w:t>
      </w:r>
      <w:r w:rsidR="00BB18C1">
        <w:t>Méthode</w:t>
      </w:r>
      <w:r>
        <w:t xml:space="preserve"> de sérialisation et </w:t>
      </w:r>
      <w:proofErr w:type="spellStart"/>
      <w:r>
        <w:t>desérialisation</w:t>
      </w:r>
      <w:proofErr w:type="spellEnd"/>
      <w:r>
        <w:t xml:space="preserve"> faite main.</w:t>
      </w:r>
    </w:p>
    <w:p w14:paraId="5BF6C345" w14:textId="054C812F" w:rsidR="00300795" w:rsidRDefault="00300795" w:rsidP="00FB339B">
      <w:pPr>
        <w:ind w:left="708" w:firstLine="708"/>
        <w:jc w:val="both"/>
      </w:pPr>
      <w:r>
        <w:t xml:space="preserve">Données agrégée en vecteur </w:t>
      </w:r>
      <w:proofErr w:type="gramStart"/>
      <w:r>
        <w:t xml:space="preserve">de </w:t>
      </w:r>
      <w:proofErr w:type="spellStart"/>
      <w:r>
        <w:t>unsigned</w:t>
      </w:r>
      <w:proofErr w:type="spellEnd"/>
      <w:proofErr w:type="gramEnd"/>
      <w:r>
        <w:t xml:space="preserve"> char</w:t>
      </w:r>
      <w:r w:rsidR="007B13D9">
        <w:t>.</w:t>
      </w:r>
    </w:p>
    <w:p w14:paraId="24AE1F5C" w14:textId="5063641A" w:rsidR="00300795" w:rsidRPr="00F0539F" w:rsidRDefault="005D5F12" w:rsidP="00300795">
      <w:pPr>
        <w:ind w:left="708"/>
        <w:rPr>
          <w:b/>
        </w:rPr>
      </w:pPr>
      <w:r>
        <w:rPr>
          <w:b/>
        </w:rPr>
        <w:t>Compression des données</w:t>
      </w:r>
    </w:p>
    <w:p w14:paraId="6304AAE9" w14:textId="77777777" w:rsidR="00300795" w:rsidRPr="007B13D9" w:rsidRDefault="00300795" w:rsidP="00300795">
      <w:r w:rsidRPr="00F0539F">
        <w:tab/>
      </w:r>
      <w:r w:rsidRPr="00F0539F">
        <w:tab/>
      </w:r>
      <w:r w:rsidR="007B13D9" w:rsidRPr="007B13D9">
        <w:t>Pour le son il s’agit</w:t>
      </w:r>
      <w:r w:rsidR="007B13D9">
        <w:t xml:space="preserve"> d’O</w:t>
      </w:r>
      <w:r w:rsidRPr="007B13D9">
        <w:t>pus</w:t>
      </w:r>
    </w:p>
    <w:p w14:paraId="607E81CE" w14:textId="77777777" w:rsidR="00300795" w:rsidRPr="00F0539F" w:rsidRDefault="00300795" w:rsidP="00300795">
      <w:pPr>
        <w:pStyle w:val="Titre3"/>
      </w:pPr>
      <w:bookmarkStart w:id="8" w:name="_Toc433179212"/>
      <w:r w:rsidRPr="00F0539F">
        <w:t>Session :</w:t>
      </w:r>
      <w:bookmarkEnd w:id="8"/>
    </w:p>
    <w:p w14:paraId="7046B298" w14:textId="3BD4D9D8" w:rsidR="00300795" w:rsidRPr="00F0539F" w:rsidRDefault="00300795" w:rsidP="00300795">
      <w:pPr>
        <w:rPr>
          <w:b/>
        </w:rPr>
      </w:pPr>
      <w:r w:rsidRPr="00F0539F">
        <w:tab/>
      </w:r>
      <w:r w:rsidR="005D5F12">
        <w:rPr>
          <w:b/>
        </w:rPr>
        <w:t>Ouverture, maintenance et terminaison de s</w:t>
      </w:r>
      <w:r w:rsidRPr="00F0539F">
        <w:rPr>
          <w:b/>
        </w:rPr>
        <w:t>ession</w:t>
      </w:r>
      <w:r w:rsidR="00BB18C1" w:rsidRPr="00F0539F">
        <w:rPr>
          <w:b/>
        </w:rPr>
        <w:t>:</w:t>
      </w:r>
    </w:p>
    <w:p w14:paraId="451D8762" w14:textId="77777777" w:rsidR="00300795" w:rsidRPr="00F0539F" w:rsidRDefault="00300795" w:rsidP="00300795">
      <w:r w:rsidRPr="00F0539F">
        <w:tab/>
      </w:r>
      <w:r w:rsidRPr="00F0539F">
        <w:tab/>
      </w:r>
      <w:r w:rsidR="007B13D9" w:rsidRPr="007B13D9">
        <w:t>Système</w:t>
      </w:r>
      <w:r w:rsidR="007B13D9" w:rsidRPr="00F0539F">
        <w:t xml:space="preserve"> de s</w:t>
      </w:r>
      <w:r w:rsidRPr="00F0539F">
        <w:t>ocket</w:t>
      </w:r>
      <w:r w:rsidR="007B13D9" w:rsidRPr="00F0539F">
        <w:t>.</w:t>
      </w:r>
    </w:p>
    <w:p w14:paraId="6CFF7480" w14:textId="32A889B9" w:rsidR="00300795" w:rsidRPr="00702665" w:rsidRDefault="00300795" w:rsidP="00300795">
      <w:pPr>
        <w:rPr>
          <w:b/>
        </w:rPr>
      </w:pPr>
      <w:r w:rsidRPr="00702665">
        <w:tab/>
      </w:r>
      <w:r w:rsidRPr="00702665">
        <w:rPr>
          <w:b/>
        </w:rPr>
        <w:t>S</w:t>
      </w:r>
      <w:r w:rsidR="005D5F12">
        <w:rPr>
          <w:b/>
        </w:rPr>
        <w:t>upport de s</w:t>
      </w:r>
      <w:r w:rsidRPr="00702665">
        <w:rPr>
          <w:b/>
        </w:rPr>
        <w:t>ession</w:t>
      </w:r>
      <w:r w:rsidR="00BB18C1" w:rsidRPr="00702665">
        <w:rPr>
          <w:b/>
        </w:rPr>
        <w:t>:</w:t>
      </w:r>
    </w:p>
    <w:p w14:paraId="1F253E40" w14:textId="5CF957F5" w:rsidR="00300795" w:rsidRPr="00F0539F" w:rsidRDefault="00300795" w:rsidP="00300795">
      <w:r w:rsidRPr="00702665">
        <w:tab/>
      </w:r>
      <w:r w:rsidRPr="00702665">
        <w:tab/>
      </w:r>
      <w:r w:rsidR="007B13D9" w:rsidRPr="00F0539F">
        <w:t xml:space="preserve">Nom d’utilisateur rattaché à une </w:t>
      </w:r>
      <w:r w:rsidRPr="00F0539F">
        <w:t>ipv4</w:t>
      </w:r>
    </w:p>
    <w:p w14:paraId="72D1D884" w14:textId="1F65CE20" w:rsidR="00300795" w:rsidRPr="00F0539F" w:rsidRDefault="00300795" w:rsidP="00300795">
      <w:r w:rsidRPr="00F0539F">
        <w:tab/>
      </w:r>
      <w:r w:rsidRPr="00F0539F">
        <w:tab/>
      </w:r>
      <w:r w:rsidR="007B13D9" w:rsidRPr="00F0539F">
        <w:t>Assurance de sécurité par un</w:t>
      </w:r>
      <w:r w:rsidRPr="00F0539F">
        <w:t xml:space="preserve"> code</w:t>
      </w:r>
    </w:p>
    <w:p w14:paraId="776C33CA" w14:textId="77777777" w:rsidR="00300795" w:rsidRPr="00702665" w:rsidRDefault="00300795" w:rsidP="00300795">
      <w:pPr>
        <w:pStyle w:val="Titre3"/>
      </w:pPr>
      <w:bookmarkStart w:id="9" w:name="_Toc433150864"/>
      <w:bookmarkStart w:id="10" w:name="_Toc433179213"/>
      <w:r w:rsidRPr="00702665">
        <w:t>Transport:</w:t>
      </w:r>
      <w:bookmarkEnd w:id="9"/>
      <w:bookmarkEnd w:id="10"/>
    </w:p>
    <w:p w14:paraId="0D0BC5B2" w14:textId="2E0C290C" w:rsidR="00300795" w:rsidRPr="00F0539F" w:rsidRDefault="00300795" w:rsidP="00300795">
      <w:r w:rsidRPr="00702665">
        <w:tab/>
      </w:r>
      <w:r w:rsidR="007B13D9" w:rsidRPr="00F0539F">
        <w:t xml:space="preserve">UDP pour les communications </w:t>
      </w:r>
      <w:r w:rsidRPr="00F0539F">
        <w:t>Client to Client</w:t>
      </w:r>
    </w:p>
    <w:p w14:paraId="17ABF424" w14:textId="1FBF8D90" w:rsidR="00300795" w:rsidRPr="00702665" w:rsidRDefault="00300795" w:rsidP="00702665">
      <w:pPr>
        <w:ind w:firstLine="708"/>
      </w:pPr>
      <w:r w:rsidRPr="00702665">
        <w:t xml:space="preserve">TCP </w:t>
      </w:r>
      <w:r w:rsidR="007B13D9" w:rsidRPr="00702665">
        <w:t>pour la relation</w:t>
      </w:r>
      <w:r w:rsidRPr="00702665">
        <w:t xml:space="preserve"> Client to Host</w:t>
      </w:r>
    </w:p>
    <w:p w14:paraId="3AC1BE94" w14:textId="77777777" w:rsidR="00901D8D" w:rsidRPr="00702665" w:rsidRDefault="00901D8D" w:rsidP="00416E1B"/>
    <w:p w14:paraId="35B901C4" w14:textId="77777777" w:rsidR="00901D8D" w:rsidRPr="00702665" w:rsidRDefault="00901D8D" w:rsidP="00416E1B"/>
    <w:p w14:paraId="1585996B" w14:textId="77777777" w:rsidR="003D1330" w:rsidRPr="00702665" w:rsidRDefault="003D1330">
      <w:pPr>
        <w:rPr>
          <w:rFonts w:asciiTheme="majorHAnsi" w:hAnsiTheme="majorHAnsi"/>
          <w:b/>
          <w:color w:val="365F91" w:themeColor="accent1" w:themeShade="BF"/>
          <w:sz w:val="28"/>
        </w:rPr>
      </w:pPr>
      <w:r w:rsidRPr="00702665">
        <w:br w:type="page"/>
      </w:r>
    </w:p>
    <w:p w14:paraId="415B4FD9" w14:textId="77777777" w:rsidR="00416E1B" w:rsidRDefault="00300795" w:rsidP="00416E1B">
      <w:pPr>
        <w:pStyle w:val="Titre1"/>
      </w:pPr>
      <w:bookmarkStart w:id="11" w:name="_Toc433150865"/>
      <w:bookmarkStart w:id="12" w:name="_Toc433179214"/>
      <w:r>
        <w:lastRenderedPageBreak/>
        <w:t xml:space="preserve">II/ </w:t>
      </w:r>
      <w:r w:rsidR="00416E1B">
        <w:t>Les besoins technique</w:t>
      </w:r>
      <w:bookmarkEnd w:id="11"/>
      <w:bookmarkEnd w:id="12"/>
    </w:p>
    <w:p w14:paraId="67131797" w14:textId="77777777" w:rsidR="00416E1B" w:rsidRDefault="00416E1B" w:rsidP="00416E1B">
      <w:pPr>
        <w:pStyle w:val="Titre2"/>
      </w:pPr>
      <w:bookmarkStart w:id="13" w:name="_Toc433150866"/>
      <w:bookmarkStart w:id="14" w:name="_Toc433179215"/>
      <w:r>
        <w:t>Sockets</w:t>
      </w:r>
      <w:bookmarkEnd w:id="13"/>
      <w:bookmarkEnd w:id="14"/>
    </w:p>
    <w:p w14:paraId="627CDAF0" w14:textId="77777777" w:rsidR="00416E1B" w:rsidRDefault="00416E1B" w:rsidP="00FB339B">
      <w:pPr>
        <w:jc w:val="both"/>
      </w:pPr>
    </w:p>
    <w:p w14:paraId="6A9CD555" w14:textId="527AD7EF" w:rsidR="00747473" w:rsidRDefault="000F5C9B" w:rsidP="000F5C9B">
      <w:pPr>
        <w:jc w:val="both"/>
      </w:pPr>
      <w:r>
        <w:t xml:space="preserve">Pour communiquer entre </w:t>
      </w:r>
      <w:r w:rsidR="00EF1AE0">
        <w:t>eux,</w:t>
      </w:r>
      <w:r>
        <w:t xml:space="preserve"> les clients Babel devront configurer une connexion </w:t>
      </w:r>
      <w:r w:rsidR="00DA3727">
        <w:t>UDP</w:t>
      </w:r>
      <w:r w:rsidR="00EF1AE0">
        <w:t xml:space="preserve"> binaire, </w:t>
      </w:r>
      <w:r w:rsidR="00747473">
        <w:t xml:space="preserve">cela induit </w:t>
      </w:r>
      <w:r w:rsidR="00EF1AE0">
        <w:t xml:space="preserve">l'ouverture d'un socket </w:t>
      </w:r>
      <w:r>
        <w:t xml:space="preserve">pour chaque activité et flux de </w:t>
      </w:r>
      <w:r w:rsidR="00EF1AE0">
        <w:t>médias</w:t>
      </w:r>
      <w:r w:rsidR="00DA3727">
        <w:t xml:space="preserve"> (avec un socket</w:t>
      </w:r>
      <w:r>
        <w:t xml:space="preserve"> pour chaque sens de </w:t>
      </w:r>
      <w:r w:rsidR="00EF1AE0">
        <w:t>flux</w:t>
      </w:r>
      <w:r w:rsidR="00DA3727">
        <w:t>)</w:t>
      </w:r>
      <w:r w:rsidR="00747473">
        <w:t>.</w:t>
      </w:r>
    </w:p>
    <w:p w14:paraId="1DB10283" w14:textId="77777777" w:rsidR="00747473" w:rsidRPr="00747473" w:rsidRDefault="00747473" w:rsidP="000F5C9B">
      <w:pPr>
        <w:jc w:val="both"/>
        <w:rPr>
          <w:b/>
        </w:rPr>
      </w:pPr>
      <w:r w:rsidRPr="00747473">
        <w:rPr>
          <w:b/>
        </w:rPr>
        <w:t>E</w:t>
      </w:r>
      <w:r w:rsidR="00EF1AE0" w:rsidRPr="00747473">
        <w:rPr>
          <w:b/>
        </w:rPr>
        <w:t>xemple</w:t>
      </w:r>
      <w:r w:rsidRPr="00747473">
        <w:rPr>
          <w:b/>
        </w:rPr>
        <w:t> :</w:t>
      </w:r>
      <w:r w:rsidR="000F5C9B" w:rsidRPr="00747473">
        <w:rPr>
          <w:b/>
        </w:rPr>
        <w:t xml:space="preserve"> </w:t>
      </w:r>
    </w:p>
    <w:p w14:paraId="3E8D7499" w14:textId="08F3F4C2" w:rsidR="00747473" w:rsidRDefault="00747473" w:rsidP="00747473">
      <w:pPr>
        <w:ind w:firstLine="708"/>
        <w:jc w:val="both"/>
      </w:pPr>
      <w:r>
        <w:t>S</w:t>
      </w:r>
      <w:r w:rsidR="000F5C9B">
        <w:t xml:space="preserve">i le client A veut démarrer un appel vocal avec le client </w:t>
      </w:r>
      <w:r w:rsidR="00EF1AE0">
        <w:t xml:space="preserve">B, deux socket sont établis: </w:t>
      </w:r>
    </w:p>
    <w:p w14:paraId="69A4CF74" w14:textId="0BA62FF1" w:rsidR="00747473" w:rsidRDefault="00747473" w:rsidP="00747473">
      <w:pPr>
        <w:pStyle w:val="Paragraphedeliste"/>
        <w:numPr>
          <w:ilvl w:val="0"/>
          <w:numId w:val="1"/>
        </w:numPr>
        <w:jc w:val="both"/>
      </w:pPr>
      <w:r>
        <w:t>L</w:t>
      </w:r>
      <w:r w:rsidR="00EF1AE0">
        <w:t xml:space="preserve">e premier </w:t>
      </w:r>
      <w:r>
        <w:t xml:space="preserve">pour </w:t>
      </w:r>
      <w:r w:rsidR="00EF1AE0">
        <w:t>le</w:t>
      </w:r>
      <w:r w:rsidR="000F5C9B">
        <w:t xml:space="preserve"> transport audio de A </w:t>
      </w:r>
      <w:r>
        <w:t>vers</w:t>
      </w:r>
      <w:r w:rsidR="000F5C9B">
        <w:t xml:space="preserve"> B </w:t>
      </w:r>
    </w:p>
    <w:p w14:paraId="6AE81648" w14:textId="444D5E64" w:rsidR="000F5C9B" w:rsidRDefault="00747473" w:rsidP="00246CBC">
      <w:pPr>
        <w:pStyle w:val="Paragraphedeliste"/>
        <w:numPr>
          <w:ilvl w:val="0"/>
          <w:numId w:val="1"/>
        </w:numPr>
        <w:jc w:val="both"/>
      </w:pPr>
      <w:r>
        <w:t>L</w:t>
      </w:r>
      <w:r w:rsidR="000F5C9B">
        <w:t>e</w:t>
      </w:r>
      <w:r w:rsidR="00EF1AE0">
        <w:t xml:space="preserve"> second pour le transport audio</w:t>
      </w:r>
      <w:r w:rsidR="000F5C9B">
        <w:t xml:space="preserve"> de B</w:t>
      </w:r>
      <w:r w:rsidR="00BB18C1">
        <w:t xml:space="preserve"> </w:t>
      </w:r>
      <w:r>
        <w:t>vers</w:t>
      </w:r>
      <w:r w:rsidR="000F5C9B">
        <w:t xml:space="preserve"> A</w:t>
      </w:r>
    </w:p>
    <w:p w14:paraId="64ABB3FA" w14:textId="77777777" w:rsidR="000F5C9B" w:rsidRDefault="000F5C9B" w:rsidP="00FB339B">
      <w:pPr>
        <w:jc w:val="both"/>
      </w:pPr>
    </w:p>
    <w:p w14:paraId="2A246659" w14:textId="77777777" w:rsidR="00416E1B" w:rsidRDefault="00416E1B" w:rsidP="00416E1B">
      <w:pPr>
        <w:pStyle w:val="Titre2"/>
      </w:pPr>
      <w:bookmarkStart w:id="15" w:name="_Toc433150867"/>
      <w:bookmarkStart w:id="16" w:name="_Toc433179216"/>
      <w:r>
        <w:t>Librairies multimédia</w:t>
      </w:r>
      <w:bookmarkEnd w:id="15"/>
      <w:bookmarkEnd w:id="16"/>
    </w:p>
    <w:p w14:paraId="517726B8" w14:textId="77777777" w:rsidR="00416E1B" w:rsidRDefault="00416E1B" w:rsidP="00FB339B">
      <w:pPr>
        <w:jc w:val="both"/>
      </w:pPr>
    </w:p>
    <w:p w14:paraId="63153822" w14:textId="77777777" w:rsidR="000F5C9B" w:rsidRDefault="00BF17B1" w:rsidP="00FB339B">
      <w:pPr>
        <w:jc w:val="both"/>
      </w:pPr>
      <w:proofErr w:type="spellStart"/>
      <w:r w:rsidRPr="00BF17B1">
        <w:t>Portaudio</w:t>
      </w:r>
      <w:proofErr w:type="spellEnd"/>
      <w:r w:rsidRPr="00BF17B1">
        <w:t xml:space="preserve"> est la bibliothèque qui doit être utilisée pour le flux audio entre les clients Babel. Tous les flux de médias doivent être compressés afin d'optimiser l'utilisation du réseau.</w:t>
      </w:r>
    </w:p>
    <w:p w14:paraId="401761A5" w14:textId="77777777" w:rsidR="000F5C9B" w:rsidRDefault="000F5C9B" w:rsidP="00FB339B">
      <w:pPr>
        <w:jc w:val="both"/>
      </w:pPr>
    </w:p>
    <w:p w14:paraId="5C09C2FE" w14:textId="77777777" w:rsidR="00416E1B" w:rsidRDefault="00416E1B" w:rsidP="00416E1B">
      <w:pPr>
        <w:pStyle w:val="Titre2"/>
      </w:pPr>
      <w:bookmarkStart w:id="17" w:name="_Toc433150868"/>
      <w:bookmarkStart w:id="18" w:name="_Toc433179217"/>
      <w:r>
        <w:t>Codec de compression</w:t>
      </w:r>
      <w:bookmarkEnd w:id="17"/>
      <w:bookmarkEnd w:id="18"/>
    </w:p>
    <w:p w14:paraId="7D8A721F" w14:textId="77777777" w:rsidR="00416E1B" w:rsidRDefault="00416E1B" w:rsidP="00FB339B">
      <w:pPr>
        <w:jc w:val="both"/>
      </w:pPr>
    </w:p>
    <w:p w14:paraId="43490606" w14:textId="19E098EF" w:rsidR="000F5C9B" w:rsidRPr="00BF17B1" w:rsidRDefault="00BF17B1" w:rsidP="00FB339B">
      <w:pPr>
        <w:jc w:val="both"/>
      </w:pPr>
      <w:r w:rsidRPr="00BF17B1">
        <w:t xml:space="preserve">Afin de réduire les besoins en bande passante, les flux audio </w:t>
      </w:r>
      <w:r w:rsidR="00665A3E">
        <w:t>(</w:t>
      </w:r>
      <w:r w:rsidRPr="00BF17B1">
        <w:t>et vidéo</w:t>
      </w:r>
      <w:r w:rsidR="00665A3E">
        <w:t>)</w:t>
      </w:r>
      <w:r w:rsidRPr="00BF17B1">
        <w:t xml:space="preserve"> doivent être </w:t>
      </w:r>
      <w:r w:rsidR="0072324A">
        <w:t>compressés</w:t>
      </w:r>
      <w:r w:rsidRPr="00BF17B1">
        <w:t xml:space="preserve">. Pour ce </w:t>
      </w:r>
      <w:r w:rsidR="0072324A" w:rsidRPr="00BF17B1">
        <w:t>faire,</w:t>
      </w:r>
      <w:r w:rsidRPr="00BF17B1">
        <w:t xml:space="preserve"> le codec de compression </w:t>
      </w:r>
      <w:r w:rsidR="00E8760A">
        <w:t>O</w:t>
      </w:r>
      <w:r w:rsidR="0072324A">
        <w:t>pus</w:t>
      </w:r>
      <w:r w:rsidRPr="00BF17B1">
        <w:t xml:space="preserve"> sera toujours utilisé lors d'une communication.</w:t>
      </w:r>
    </w:p>
    <w:p w14:paraId="6378EA45" w14:textId="77777777" w:rsidR="003D1330" w:rsidRDefault="003D13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0C04DF5" w14:textId="13EA10D3" w:rsidR="00666839" w:rsidRDefault="00300795" w:rsidP="00666839">
      <w:pPr>
        <w:pStyle w:val="Titre1"/>
      </w:pPr>
      <w:bookmarkStart w:id="19" w:name="_Toc433150869"/>
      <w:bookmarkStart w:id="20" w:name="_Toc433179218"/>
      <w:r>
        <w:lastRenderedPageBreak/>
        <w:t xml:space="preserve">III/ </w:t>
      </w:r>
      <w:r w:rsidR="00666839">
        <w:t>Ordonnancement des communications</w:t>
      </w:r>
      <w:bookmarkEnd w:id="19"/>
      <w:bookmarkEnd w:id="20"/>
    </w:p>
    <w:p w14:paraId="5C7B7144" w14:textId="77777777" w:rsidR="00416E1B" w:rsidRDefault="00416E1B" w:rsidP="00416E1B"/>
    <w:p w14:paraId="06B51F90" w14:textId="77777777" w:rsidR="00666839" w:rsidRDefault="00666839" w:rsidP="00666839">
      <w:pPr>
        <w:pStyle w:val="Titre2"/>
      </w:pPr>
      <w:bookmarkStart w:id="21" w:name="_Toc433150870"/>
      <w:bookmarkStart w:id="22" w:name="_Toc433179219"/>
      <w:r>
        <w:t>Connexion</w:t>
      </w:r>
      <w:bookmarkEnd w:id="21"/>
      <w:bookmarkEnd w:id="22"/>
    </w:p>
    <w:p w14:paraId="6D889354" w14:textId="77777777" w:rsidR="00FB339B" w:rsidRDefault="00FB339B" w:rsidP="00FB339B"/>
    <w:p w14:paraId="2B88EA50" w14:textId="3FC309F0" w:rsidR="00666839" w:rsidRDefault="00FB339B" w:rsidP="00FB339B">
      <w:pPr>
        <w:jc w:val="both"/>
      </w:pPr>
      <w:r>
        <w:t xml:space="preserve">Une communication entre deux clients commence par la création d'un binaire </w:t>
      </w:r>
      <w:r w:rsidR="00B11AE2">
        <w:t>UDP</w:t>
      </w:r>
      <w:r>
        <w:t xml:space="preserve"> socket. Le port par défaut pour la connexion est 4242, mais le port peut être différent. Dès que la connexion est faite, le client demandant enverra un en-tête décrivant l’activité qu’il veut commencer.</w:t>
      </w:r>
    </w:p>
    <w:p w14:paraId="3E91CF03" w14:textId="77777777" w:rsidR="00666839" w:rsidRPr="00666839" w:rsidRDefault="00666839" w:rsidP="00666839"/>
    <w:p w14:paraId="7ABF78A8" w14:textId="77777777" w:rsidR="00666839" w:rsidRDefault="00666839" w:rsidP="00666839">
      <w:pPr>
        <w:pStyle w:val="Titre2"/>
      </w:pPr>
      <w:bookmarkStart w:id="23" w:name="_Toc433150871"/>
      <w:bookmarkStart w:id="24" w:name="_Toc433179220"/>
      <w:r>
        <w:t>La négociation de démarrage d’activité</w:t>
      </w:r>
      <w:bookmarkEnd w:id="23"/>
      <w:bookmarkEnd w:id="24"/>
    </w:p>
    <w:p w14:paraId="1E84CBAE" w14:textId="77777777" w:rsidR="00666839" w:rsidRDefault="00666839" w:rsidP="00666839"/>
    <w:p w14:paraId="6786956B" w14:textId="6D5DBFE8" w:rsidR="00FB339B" w:rsidRDefault="00FB339B" w:rsidP="00125A99">
      <w:pPr>
        <w:jc w:val="both"/>
      </w:pPr>
      <w:r>
        <w:t>Dans le cas où le client demandant refuse le démarrage d'une activité, il ferme le socket</w:t>
      </w:r>
      <w:r w:rsidR="00BB18C1">
        <w:t xml:space="preserve"> </w:t>
      </w:r>
      <w:r>
        <w:t>sans envoyer de paquet. Ceci est la seule façon pour le client demandant de savoir si</w:t>
      </w:r>
      <w:r w:rsidR="00BB18C1">
        <w:t xml:space="preserve"> </w:t>
      </w:r>
      <w:r>
        <w:t xml:space="preserve">l’activité a été refusée par le client recevant. </w:t>
      </w:r>
      <w:r w:rsidR="00595952">
        <w:t>Différemment, le client recevant r</w:t>
      </w:r>
      <w:r>
        <w:t xml:space="preserve">envoie "OK" et l'activité </w:t>
      </w:r>
      <w:r w:rsidR="00595952">
        <w:t>peut commencer</w:t>
      </w:r>
      <w:r>
        <w:t>. Si l'activité proposée est un appel vocal, un second</w:t>
      </w:r>
      <w:r w:rsidR="00BB18C1">
        <w:t xml:space="preserve"> </w:t>
      </w:r>
      <w:r>
        <w:t>socket est</w:t>
      </w:r>
      <w:r w:rsidR="00BB18C1">
        <w:t xml:space="preserve"> </w:t>
      </w:r>
      <w:r>
        <w:t>créé p</w:t>
      </w:r>
      <w:r w:rsidR="00595952">
        <w:t>ar</w:t>
      </w:r>
      <w:r>
        <w:t xml:space="preserve"> le client demandé afin de </w:t>
      </w:r>
      <w:r w:rsidR="00595952">
        <w:t>pouvoir</w:t>
      </w:r>
      <w:r>
        <w:t xml:space="preserve"> renvoyer son flux.</w:t>
      </w:r>
    </w:p>
    <w:p w14:paraId="311F2774" w14:textId="77777777" w:rsidR="00666839" w:rsidRDefault="00666839" w:rsidP="00666839"/>
    <w:p w14:paraId="1339511B" w14:textId="77777777" w:rsidR="00666839" w:rsidRDefault="00666839" w:rsidP="00666839">
      <w:pPr>
        <w:pStyle w:val="Titre2"/>
      </w:pPr>
      <w:bookmarkStart w:id="25" w:name="_Toc433150872"/>
      <w:bookmarkStart w:id="26" w:name="_Toc433179221"/>
      <w:r>
        <w:t>Pendant l’activité</w:t>
      </w:r>
      <w:bookmarkEnd w:id="25"/>
      <w:bookmarkEnd w:id="26"/>
    </w:p>
    <w:p w14:paraId="18E9229F" w14:textId="77777777" w:rsidR="00CB4A17" w:rsidRDefault="00CB4A17" w:rsidP="00CB4A17"/>
    <w:p w14:paraId="42E1EEE0" w14:textId="0D365CBD" w:rsidR="00CB4A17" w:rsidRDefault="00CB4A17" w:rsidP="00CB4A17">
      <w:pPr>
        <w:jc w:val="both"/>
      </w:pPr>
      <w:r>
        <w:t xml:space="preserve">Toutes les communications via un socket sont à sens unique. Cela s’explique par la conception asynchrone des sockets </w:t>
      </w:r>
      <w:r w:rsidR="00E73D39">
        <w:t>UDP</w:t>
      </w:r>
      <w:r>
        <w:t xml:space="preserve">, ce serait un gâchis d'avoir à attendre </w:t>
      </w:r>
      <w:r w:rsidR="00E73D39">
        <w:t>que</w:t>
      </w:r>
      <w:r>
        <w:t xml:space="preserve"> des paquets soit envoyé pour recevoir et traiter </w:t>
      </w:r>
      <w:r w:rsidR="00E73D39">
        <w:t>d’autres</w:t>
      </w:r>
      <w:r>
        <w:t xml:space="preserve"> paquets.</w:t>
      </w:r>
    </w:p>
    <w:p w14:paraId="7095DB4B" w14:textId="77777777" w:rsidR="00666839" w:rsidRDefault="00666839" w:rsidP="00666839"/>
    <w:p w14:paraId="400AB6DF" w14:textId="77777777" w:rsidR="00666839" w:rsidRDefault="00666839" w:rsidP="00666839">
      <w:pPr>
        <w:pStyle w:val="Titre2"/>
      </w:pPr>
      <w:bookmarkStart w:id="27" w:name="_Toc433150873"/>
      <w:bookmarkStart w:id="28" w:name="_Toc433179222"/>
      <w:r>
        <w:t>Fin de l’activité</w:t>
      </w:r>
      <w:bookmarkEnd w:id="27"/>
      <w:bookmarkEnd w:id="28"/>
    </w:p>
    <w:p w14:paraId="76164EC4" w14:textId="77777777" w:rsidR="00666839" w:rsidRDefault="00666839" w:rsidP="00666839"/>
    <w:p w14:paraId="50D8B987" w14:textId="39925CE9" w:rsidR="000F5C9B" w:rsidRDefault="000F5C9B" w:rsidP="000F5C9B">
      <w:pPr>
        <w:jc w:val="both"/>
      </w:pPr>
      <w:r w:rsidRPr="000F5C9B">
        <w:t>Quand un client cesse une activité, il ferme s</w:t>
      </w:r>
      <w:r>
        <w:t>on socket d’</w:t>
      </w:r>
      <w:r w:rsidRPr="000F5C9B">
        <w:t xml:space="preserve">envoi. L'interruption de la communication est </w:t>
      </w:r>
      <w:r w:rsidR="002520C9">
        <w:t>explicite</w:t>
      </w:r>
      <w:r w:rsidRPr="000F5C9B">
        <w:t xml:space="preserve">, afin que le client correspondant ferme son propre </w:t>
      </w:r>
      <w:r>
        <w:t>socket</w:t>
      </w:r>
      <w:r w:rsidRPr="000F5C9B">
        <w:t xml:space="preserve"> d'envoi. Ceci est la façon normale pour arrêter les communications.</w:t>
      </w:r>
    </w:p>
    <w:p w14:paraId="2552417E" w14:textId="77777777" w:rsidR="00666839" w:rsidRDefault="00666839" w:rsidP="00666839"/>
    <w:p w14:paraId="5FA74342" w14:textId="77777777" w:rsidR="003D1330" w:rsidRDefault="003D13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ECC1591" w14:textId="77777777" w:rsidR="00416E1B" w:rsidRDefault="00300795" w:rsidP="00666839">
      <w:pPr>
        <w:pStyle w:val="Titre1"/>
      </w:pPr>
      <w:bookmarkStart w:id="29" w:name="_Toc433150874"/>
      <w:bookmarkStart w:id="30" w:name="_Toc433179223"/>
      <w:r>
        <w:lastRenderedPageBreak/>
        <w:t xml:space="preserve">IV/ </w:t>
      </w:r>
      <w:r w:rsidR="00666839">
        <w:t>Le protocole commun client / serveur</w:t>
      </w:r>
      <w:bookmarkEnd w:id="29"/>
      <w:bookmarkEnd w:id="30"/>
    </w:p>
    <w:p w14:paraId="6664264D" w14:textId="77777777" w:rsidR="00416E1B" w:rsidRDefault="00666839" w:rsidP="00666839">
      <w:pPr>
        <w:pStyle w:val="Titre2"/>
      </w:pPr>
      <w:bookmarkStart w:id="31" w:name="_Toc433150875"/>
      <w:bookmarkStart w:id="32" w:name="_Toc433179224"/>
      <w:r>
        <w:t>Généralité</w:t>
      </w:r>
      <w:bookmarkEnd w:id="31"/>
      <w:bookmarkEnd w:id="32"/>
    </w:p>
    <w:p w14:paraId="2B1E54E1" w14:textId="77777777" w:rsidR="00666839" w:rsidRDefault="00666839" w:rsidP="00416E1B"/>
    <w:p w14:paraId="45AB0DB6" w14:textId="77777777" w:rsidR="00B66309" w:rsidRDefault="00B66309" w:rsidP="00DE7F06">
      <w:pPr>
        <w:jc w:val="both"/>
      </w:pPr>
      <w:r>
        <w:t>Nous allons utiliser une class</w:t>
      </w:r>
      <w:r w:rsidR="000771AA">
        <w:t xml:space="preserve"> </w:t>
      </w:r>
      <w:proofErr w:type="spellStart"/>
      <w:r w:rsidR="000771AA">
        <w:t>Packet</w:t>
      </w:r>
      <w:proofErr w:type="spellEnd"/>
      <w:r w:rsidR="000771AA">
        <w:t xml:space="preserve"> qui permet l’ajout d’un header aux données.</w:t>
      </w:r>
    </w:p>
    <w:p w14:paraId="4E39CE04" w14:textId="77777777" w:rsidR="000771AA" w:rsidRDefault="000771AA" w:rsidP="00DE7F06">
      <w:pPr>
        <w:jc w:val="both"/>
      </w:pPr>
      <w:r>
        <w:t xml:space="preserve">Le header est formé de 4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suivi des données.</w:t>
      </w:r>
    </w:p>
    <w:p w14:paraId="1AA1538F" w14:textId="77777777" w:rsidR="000771AA" w:rsidRDefault="000771AA" w:rsidP="00DE7F06">
      <w:pPr>
        <w:jc w:val="both"/>
      </w:pPr>
      <w:r>
        <w:t xml:space="preserve">Le premier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correspond à un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suivi du code de l’instruction, et enfin le type et la taille des données contenue dans la suite du </w:t>
      </w:r>
      <w:r w:rsidR="00BB18C1">
        <w:t>paquet.</w:t>
      </w:r>
    </w:p>
    <w:p w14:paraId="3A0F6233" w14:textId="5025C063" w:rsidR="00666839" w:rsidRDefault="00666839" w:rsidP="00666839">
      <w:pPr>
        <w:pStyle w:val="Titre2"/>
      </w:pPr>
      <w:bookmarkStart w:id="33" w:name="_Toc433150876"/>
      <w:bookmarkStart w:id="34" w:name="_Toc433179225"/>
      <w:r>
        <w:t xml:space="preserve">Les codes </w:t>
      </w:r>
      <w:bookmarkEnd w:id="33"/>
      <w:r>
        <w:t>d</w:t>
      </w:r>
      <w:r w:rsidR="00B66309">
        <w:t>’instructions</w:t>
      </w:r>
      <w:bookmarkEnd w:id="34"/>
    </w:p>
    <w:p w14:paraId="7B3722C7" w14:textId="77777777" w:rsidR="00666839" w:rsidRDefault="00666839" w:rsidP="00416E1B"/>
    <w:tbl>
      <w:tblPr>
        <w:tblStyle w:val="Listeclaire-Accent1"/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0771AA" w14:paraId="1136917F" w14:textId="77777777" w:rsidTr="00535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D3E2DD9" w14:textId="77777777" w:rsidR="000771AA" w:rsidRDefault="000771AA" w:rsidP="00416E1B">
            <w:r>
              <w:t>Instruction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2571938F" w14:textId="77777777" w:rsidR="000771AA" w:rsidRDefault="000771AA" w:rsidP="00416E1B">
            <w:r>
              <w:t>Code</w:t>
            </w:r>
          </w:p>
        </w:tc>
      </w:tr>
      <w:tr w:rsidR="000771AA" w14:paraId="63BBF669" w14:textId="77777777" w:rsidTr="00535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5785F9E" w14:textId="77777777" w:rsidR="000771AA" w:rsidRDefault="0053538D" w:rsidP="00416E1B">
            <w:proofErr w:type="spellStart"/>
            <w:r>
              <w:t>connect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25F9303A" w14:textId="77777777" w:rsidR="000771AA" w:rsidRDefault="0053538D" w:rsidP="00416E1B">
            <w:r>
              <w:t>001</w:t>
            </w:r>
          </w:p>
        </w:tc>
      </w:tr>
      <w:tr w:rsidR="000771AA" w14:paraId="19075DFD" w14:textId="77777777" w:rsidTr="0053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CE91614" w14:textId="77777777" w:rsidR="000771AA" w:rsidRDefault="0053538D" w:rsidP="00416E1B">
            <w:proofErr w:type="spellStart"/>
            <w:r>
              <w:t>disconnect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5500C160" w14:textId="77777777" w:rsidR="000771AA" w:rsidRDefault="0053538D" w:rsidP="00416E1B">
            <w:r>
              <w:t>002</w:t>
            </w:r>
          </w:p>
        </w:tc>
      </w:tr>
      <w:tr w:rsidR="000771AA" w14:paraId="533BCFBB" w14:textId="77777777" w:rsidTr="00535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AAD6BC8" w14:textId="77777777" w:rsidR="000771AA" w:rsidRDefault="0053538D" w:rsidP="00416E1B">
            <w:proofErr w:type="spellStart"/>
            <w:r>
              <w:t>contactList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7A0CAC52" w14:textId="77777777" w:rsidR="000771AA" w:rsidRDefault="0053538D" w:rsidP="00416E1B">
            <w:r>
              <w:t>003</w:t>
            </w:r>
          </w:p>
        </w:tc>
      </w:tr>
      <w:tr w:rsidR="000771AA" w14:paraId="5C67ADCF" w14:textId="77777777" w:rsidTr="0053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89D2235" w14:textId="77777777" w:rsidR="000771AA" w:rsidRDefault="0053538D" w:rsidP="00416E1B">
            <w:proofErr w:type="spellStart"/>
            <w:r>
              <w:t>addContact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7F362CF5" w14:textId="77777777" w:rsidR="000771AA" w:rsidRDefault="0053538D" w:rsidP="00416E1B">
            <w:r>
              <w:t>004</w:t>
            </w:r>
          </w:p>
        </w:tc>
      </w:tr>
      <w:tr w:rsidR="000771AA" w14:paraId="59B3FEED" w14:textId="77777777" w:rsidTr="00535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083D351" w14:textId="77777777" w:rsidR="000771AA" w:rsidRDefault="0053538D" w:rsidP="00416E1B">
            <w:proofErr w:type="spellStart"/>
            <w:r>
              <w:t>delContact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2C4E7A3B" w14:textId="77777777" w:rsidR="000771AA" w:rsidRDefault="0053538D" w:rsidP="00416E1B">
            <w:r>
              <w:t>005</w:t>
            </w:r>
          </w:p>
        </w:tc>
      </w:tr>
      <w:tr w:rsidR="000771AA" w14:paraId="74A7D034" w14:textId="77777777" w:rsidTr="0053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947AD9A" w14:textId="77777777" w:rsidR="000771AA" w:rsidRDefault="0053538D" w:rsidP="00416E1B">
            <w:proofErr w:type="spellStart"/>
            <w:r>
              <w:t>askCall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7DDBCF2C" w14:textId="77777777" w:rsidR="000771AA" w:rsidRDefault="0053538D" w:rsidP="00416E1B">
            <w:r>
              <w:t>006</w:t>
            </w:r>
          </w:p>
        </w:tc>
      </w:tr>
      <w:tr w:rsidR="000771AA" w14:paraId="264A64C7" w14:textId="77777777" w:rsidTr="00535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4EB5998" w14:textId="77777777" w:rsidR="000771AA" w:rsidRDefault="0053538D" w:rsidP="00416E1B">
            <w:proofErr w:type="spellStart"/>
            <w:r>
              <w:t>rcvCall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33D8FC0E" w14:textId="77777777" w:rsidR="000771AA" w:rsidRDefault="0053538D" w:rsidP="00416E1B">
            <w:r>
              <w:t>007</w:t>
            </w:r>
          </w:p>
        </w:tc>
      </w:tr>
      <w:tr w:rsidR="000771AA" w14:paraId="03188778" w14:textId="77777777" w:rsidTr="0053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F08E8E8" w14:textId="77777777" w:rsidR="000771AA" w:rsidRDefault="0053538D" w:rsidP="00416E1B">
            <w:proofErr w:type="spellStart"/>
            <w:r>
              <w:t>callEstablished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63DBD21D" w14:textId="77777777" w:rsidR="000771AA" w:rsidRDefault="0053538D" w:rsidP="00416E1B">
            <w:r>
              <w:t>008</w:t>
            </w:r>
          </w:p>
        </w:tc>
      </w:tr>
      <w:tr w:rsidR="000771AA" w14:paraId="72111E7C" w14:textId="77777777" w:rsidTr="00535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F11AD68" w14:textId="77777777" w:rsidR="000771AA" w:rsidRDefault="0053538D" w:rsidP="00416E1B">
            <w:proofErr w:type="spellStart"/>
            <w:r>
              <w:t>callFailed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44364C12" w14:textId="77777777" w:rsidR="000771AA" w:rsidRDefault="0053538D" w:rsidP="00416E1B">
            <w:r>
              <w:t>009</w:t>
            </w:r>
          </w:p>
        </w:tc>
      </w:tr>
      <w:tr w:rsidR="000771AA" w14:paraId="18AE3279" w14:textId="77777777" w:rsidTr="0053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5CB73FC" w14:textId="77777777" w:rsidR="000771AA" w:rsidRDefault="0053538D" w:rsidP="00416E1B">
            <w:proofErr w:type="spellStart"/>
            <w:r>
              <w:t>endCall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392D449E" w14:textId="77777777" w:rsidR="000771AA" w:rsidRDefault="0053538D" w:rsidP="00416E1B">
            <w:r>
              <w:t>010</w:t>
            </w:r>
          </w:p>
        </w:tc>
      </w:tr>
      <w:tr w:rsidR="000771AA" w14:paraId="1D426412" w14:textId="77777777" w:rsidTr="00535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DD313F6" w14:textId="77777777" w:rsidR="000771AA" w:rsidRDefault="0053538D" w:rsidP="00416E1B">
            <w:proofErr w:type="spellStart"/>
            <w:r>
              <w:t>getSound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55B1B38F" w14:textId="77777777" w:rsidR="000771AA" w:rsidRDefault="0053538D" w:rsidP="00416E1B">
            <w:r>
              <w:t>011</w:t>
            </w:r>
          </w:p>
        </w:tc>
      </w:tr>
      <w:tr w:rsidR="000771AA" w14:paraId="472D8F22" w14:textId="77777777" w:rsidTr="0053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705C854" w14:textId="77777777" w:rsidR="000771AA" w:rsidRDefault="0053538D" w:rsidP="00416E1B">
            <w:proofErr w:type="spellStart"/>
            <w:r>
              <w:t>sendSound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53E3046C" w14:textId="77777777" w:rsidR="000771AA" w:rsidRDefault="0053538D" w:rsidP="00416E1B">
            <w:r>
              <w:t>012</w:t>
            </w:r>
          </w:p>
        </w:tc>
      </w:tr>
    </w:tbl>
    <w:p w14:paraId="39D8D468" w14:textId="77777777" w:rsidR="00666839" w:rsidRDefault="00666839" w:rsidP="00416E1B"/>
    <w:p w14:paraId="4E597771" w14:textId="77777777" w:rsidR="00BC59F0" w:rsidRDefault="00BC59F0" w:rsidP="00BC59F0">
      <w:pPr>
        <w:pStyle w:val="Titre2"/>
      </w:pPr>
      <w:bookmarkStart w:id="35" w:name="_Toc433179226"/>
      <w:r>
        <w:t>Les types de données</w:t>
      </w:r>
      <w:bookmarkEnd w:id="35"/>
    </w:p>
    <w:p w14:paraId="594805D6" w14:textId="77777777" w:rsidR="00BC59F0" w:rsidRDefault="00BC59F0" w:rsidP="00BC59F0">
      <w:r>
        <w:br/>
        <w:t xml:space="preserve">Chaque type de donnée possède un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correspondant au type de donnée.</w:t>
      </w:r>
    </w:p>
    <w:tbl>
      <w:tblPr>
        <w:tblStyle w:val="Listeclaire-Accent1"/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C59F0" w14:paraId="124B9454" w14:textId="77777777" w:rsidTr="00BC5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B14D023" w14:textId="77777777" w:rsidR="00BC59F0" w:rsidRDefault="00BC59F0" w:rsidP="00BC59F0">
            <w: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2881B00C" w14:textId="77777777" w:rsidR="00BC59F0" w:rsidRDefault="00BC59F0" w:rsidP="00BC59F0">
            <w:r>
              <w:t>Code</w:t>
            </w:r>
          </w:p>
        </w:tc>
      </w:tr>
      <w:tr w:rsidR="00BC59F0" w14:paraId="1C942D88" w14:textId="77777777" w:rsidTr="00BC5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886176E" w14:textId="77777777" w:rsidR="00BC59F0" w:rsidRDefault="00BC59F0" w:rsidP="00BC59F0">
            <w:r>
              <w:t>String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4B3DCAA6" w14:textId="77777777" w:rsidR="00BC59F0" w:rsidRDefault="00BC59F0" w:rsidP="00BC59F0">
            <w:r>
              <w:t>0xb16b00b5</w:t>
            </w:r>
          </w:p>
        </w:tc>
      </w:tr>
      <w:tr w:rsidR="00BC59F0" w14:paraId="06B65F71" w14:textId="77777777" w:rsidTr="00BC5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BA36B1B" w14:textId="77777777" w:rsidR="00BC59F0" w:rsidRDefault="00BC59F0" w:rsidP="00BC59F0">
            <w:proofErr w:type="spellStart"/>
            <w:r>
              <w:t>IntVector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4750ED8F" w14:textId="77777777" w:rsidR="00BC59F0" w:rsidRDefault="00BC59F0" w:rsidP="00BC59F0">
            <w:r>
              <w:t>0x42424242</w:t>
            </w:r>
          </w:p>
        </w:tc>
      </w:tr>
    </w:tbl>
    <w:p w14:paraId="6B90B836" w14:textId="77777777" w:rsidR="00BC59F0" w:rsidRDefault="00BC59F0" w:rsidP="00BC59F0">
      <w:pPr>
        <w:pStyle w:val="Titre2"/>
      </w:pPr>
      <w:bookmarkStart w:id="36" w:name="_Toc433179227"/>
      <w:r>
        <w:t>Le header</w:t>
      </w:r>
      <w:bookmarkEnd w:id="36"/>
      <w:r w:rsidR="00BE6F16">
        <w:br/>
      </w:r>
    </w:p>
    <w:p w14:paraId="29F7E40F" w14:textId="77777777" w:rsidR="00BE6F16" w:rsidRPr="00BE6F16" w:rsidRDefault="00BE6F16" w:rsidP="00BE6F16">
      <w:r>
        <w:t xml:space="preserve">Chacun des </w:t>
      </w:r>
      <w:r w:rsidR="00051A32">
        <w:t>paquets</w:t>
      </w:r>
      <w:r>
        <w:t xml:space="preserve"> </w:t>
      </w:r>
      <w:r w:rsidR="00051A32">
        <w:t>généré</w:t>
      </w:r>
      <w:r>
        <w:t xml:space="preserve"> par la class </w:t>
      </w:r>
      <w:proofErr w:type="spellStart"/>
      <w:r>
        <w:t>Packet</w:t>
      </w:r>
      <w:proofErr w:type="spellEnd"/>
      <w:r>
        <w:t xml:space="preserve"> seront formé d’un header suivi des données.</w:t>
      </w:r>
    </w:p>
    <w:tbl>
      <w:tblPr>
        <w:tblStyle w:val="Listeclaire-Accent1"/>
        <w:tblpPr w:leftFromText="141" w:rightFromText="141" w:vertAnchor="text" w:horzAnchor="margin" w:tblpY="341"/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BE6F16" w14:paraId="34369EA6" w14:textId="77777777" w:rsidTr="00BE6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5F4D16B" w14:textId="77777777" w:rsidR="00BE6F16" w:rsidRDefault="00BE6F16" w:rsidP="00BE6F16">
            <w:r>
              <w:t>Variables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3C12B1AA" w14:textId="77777777" w:rsidR="00BE6F16" w:rsidRDefault="00BE6F16" w:rsidP="00BE6F16">
            <w:r>
              <w:t>Description</w:t>
            </w:r>
          </w:p>
        </w:tc>
      </w:tr>
      <w:tr w:rsidR="00BE6F16" w14:paraId="3D10C151" w14:textId="77777777" w:rsidTr="00BE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E71229E" w14:textId="77777777" w:rsidR="00BE6F16" w:rsidRDefault="00BE6F16" w:rsidP="00BE6F16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magic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4549D8D8" w14:textId="77777777" w:rsidR="00BE6F16" w:rsidRDefault="00BE6F16" w:rsidP="00DE7F06">
            <w:pPr>
              <w:jc w:val="both"/>
            </w:pPr>
            <w:r>
              <w:t xml:space="preserve">Permet de vérifier que le </w:t>
            </w:r>
            <w:proofErr w:type="spellStart"/>
            <w:r>
              <w:t>packet</w:t>
            </w:r>
            <w:proofErr w:type="spellEnd"/>
            <w:r>
              <w:t xml:space="preserve"> reçu est bien valide</w:t>
            </w:r>
          </w:p>
        </w:tc>
      </w:tr>
      <w:tr w:rsidR="00BE6F16" w14:paraId="0306832D" w14:textId="77777777" w:rsidTr="00BE6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6D51B04" w14:textId="77777777" w:rsidR="00BE6F16" w:rsidRDefault="00BE6F16" w:rsidP="00BE6F16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instruction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787A3314" w14:textId="77777777" w:rsidR="00BE6F16" w:rsidRDefault="00BE6F16" w:rsidP="00DE7F06">
            <w:pPr>
              <w:jc w:val="both"/>
            </w:pPr>
            <w:r>
              <w:t>Instruction contient le code de l’instruction, dans le cas de l’envoie de son nous avons 011(</w:t>
            </w:r>
            <w:proofErr w:type="spellStart"/>
            <w:r>
              <w:t>getSound</w:t>
            </w:r>
            <w:proofErr w:type="spellEnd"/>
            <w:r>
              <w:t>) ou 012(</w:t>
            </w:r>
            <w:proofErr w:type="spellStart"/>
            <w:r>
              <w:t>sendSound</w:t>
            </w:r>
            <w:proofErr w:type="spellEnd"/>
            <w:r>
              <w:t>)</w:t>
            </w:r>
          </w:p>
        </w:tc>
      </w:tr>
      <w:tr w:rsidR="00BE6F16" w14:paraId="506C53EA" w14:textId="77777777" w:rsidTr="00BE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BE30108" w14:textId="77777777" w:rsidR="00BE6F16" w:rsidRDefault="00BE6F16" w:rsidP="00BE6F16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3EAB65C7" w14:textId="77777777" w:rsidR="00BE6F16" w:rsidRDefault="00BE6F16" w:rsidP="00DE7F06">
            <w:pPr>
              <w:jc w:val="both"/>
            </w:pPr>
            <w:r>
              <w:t xml:space="preserve">Le code correspondant au type de données contenues dans le </w:t>
            </w:r>
            <w:r w:rsidR="00051A32">
              <w:t>paquet</w:t>
            </w:r>
            <w:r>
              <w:t> </w:t>
            </w:r>
          </w:p>
        </w:tc>
      </w:tr>
      <w:tr w:rsidR="00BE6F16" w14:paraId="56691453" w14:textId="77777777" w:rsidTr="00BE6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6DC22EE" w14:textId="77777777" w:rsidR="00BE6F16" w:rsidRDefault="00BE6F16" w:rsidP="00BE6F16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2634E605" w14:textId="77777777" w:rsidR="00BE6F16" w:rsidRDefault="00BE6F16" w:rsidP="00DE7F06">
            <w:pPr>
              <w:jc w:val="both"/>
            </w:pPr>
            <w:r>
              <w:t>Taille des données qui suivent le header</w:t>
            </w:r>
          </w:p>
        </w:tc>
      </w:tr>
      <w:tr w:rsidR="00BE6F16" w14:paraId="69C56D91" w14:textId="77777777" w:rsidTr="00BE6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83D8B12" w14:textId="77777777" w:rsidR="00BE6F16" w:rsidRDefault="00BE6F16" w:rsidP="00BE6F16">
            <w:r>
              <w:t>Char*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0C0CFFFE" w14:textId="77777777" w:rsidR="00BE6F16" w:rsidRDefault="00BE6F16" w:rsidP="00DE7F06">
            <w:pPr>
              <w:jc w:val="both"/>
            </w:pPr>
            <w:r>
              <w:t xml:space="preserve">Les données du </w:t>
            </w:r>
            <w:r w:rsidR="00051A32">
              <w:t>paquet</w:t>
            </w:r>
          </w:p>
        </w:tc>
      </w:tr>
    </w:tbl>
    <w:p w14:paraId="560939A7" w14:textId="77777777" w:rsidR="00BE6F16" w:rsidRDefault="00BE6F16" w:rsidP="00246CBC"/>
    <w:p w14:paraId="2C8703C8" w14:textId="77777777" w:rsidR="006C162C" w:rsidRDefault="006C162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7" w:name="_Toc433150878"/>
      <w:r>
        <w:br w:type="page"/>
      </w:r>
    </w:p>
    <w:p w14:paraId="7BAEBFCC" w14:textId="2929329A" w:rsidR="00666839" w:rsidRDefault="00300795" w:rsidP="00666839">
      <w:pPr>
        <w:pStyle w:val="Titre1"/>
      </w:pPr>
      <w:bookmarkStart w:id="38" w:name="_Toc433179228"/>
      <w:r>
        <w:lastRenderedPageBreak/>
        <w:t xml:space="preserve">V/ </w:t>
      </w:r>
      <w:r w:rsidR="00666839">
        <w:t>Le protocole client</w:t>
      </w:r>
      <w:bookmarkEnd w:id="37"/>
      <w:r w:rsidR="00B66309">
        <w:t>-client</w:t>
      </w:r>
      <w:bookmarkEnd w:id="38"/>
    </w:p>
    <w:p w14:paraId="7A010006" w14:textId="77777777" w:rsidR="00666839" w:rsidRDefault="00666839" w:rsidP="00416E1B"/>
    <w:p w14:paraId="136ADD65" w14:textId="77777777" w:rsidR="002A7352" w:rsidRDefault="002A7352" w:rsidP="002A7352">
      <w:r>
        <w:t>La communication client-client est établie en UDP afin d’améliorer les performances sonores.</w:t>
      </w:r>
    </w:p>
    <w:p w14:paraId="05BC1EDF" w14:textId="77777777" w:rsidR="002A7352" w:rsidRDefault="002A7352" w:rsidP="00416E1B"/>
    <w:p w14:paraId="1CF906D0" w14:textId="77777777" w:rsidR="002A7352" w:rsidRDefault="002A7352" w:rsidP="002A7352">
      <w:pPr>
        <w:pStyle w:val="Titre3"/>
      </w:pPr>
      <w:bookmarkStart w:id="39" w:name="_Toc433179229"/>
      <w:proofErr w:type="spellStart"/>
      <w:r>
        <w:t>getSound</w:t>
      </w:r>
      <w:proofErr w:type="spellEnd"/>
      <w:r>
        <w:t>/</w:t>
      </w:r>
      <w:proofErr w:type="spellStart"/>
      <w:r>
        <w:t>sendSound</w:t>
      </w:r>
      <w:bookmarkEnd w:id="39"/>
      <w:proofErr w:type="spellEnd"/>
    </w:p>
    <w:p w14:paraId="18871D13" w14:textId="77777777" w:rsidR="002A7352" w:rsidRDefault="002A7352" w:rsidP="00416E1B"/>
    <w:p w14:paraId="12732EA2" w14:textId="77777777" w:rsidR="00051A32" w:rsidRDefault="00051A32" w:rsidP="00416E1B">
      <w:r>
        <w:t>Voici les données envoyé lors d’une communication client-client :</w:t>
      </w:r>
    </w:p>
    <w:p w14:paraId="67D0B053" w14:textId="77777777" w:rsidR="00051A32" w:rsidRDefault="00051A32" w:rsidP="00416E1B"/>
    <w:tbl>
      <w:tblPr>
        <w:tblStyle w:val="Listeclaire-Accent1"/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051A32" w14:paraId="2C3E4D3E" w14:textId="77777777" w:rsidTr="00051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C095830" w14:textId="77777777" w:rsidR="00051A32" w:rsidRDefault="00051A32" w:rsidP="00416E1B">
            <w:r>
              <w:t>Variables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1D8902D4" w14:textId="77777777" w:rsidR="00051A32" w:rsidRDefault="00051A32" w:rsidP="00416E1B">
            <w:r>
              <w:t>Description</w:t>
            </w:r>
          </w:p>
        </w:tc>
      </w:tr>
      <w:tr w:rsidR="00051A32" w14:paraId="6A1C8099" w14:textId="77777777" w:rsidTr="00051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D260F46" w14:textId="77777777" w:rsidR="00051A32" w:rsidRDefault="00051A32" w:rsidP="00416E1B">
            <w:proofErr w:type="spellStart"/>
            <w:r>
              <w:t>Time_t</w:t>
            </w:r>
            <w:proofErr w:type="spellEnd"/>
            <w:r>
              <w:t xml:space="preserve"> 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6824E2C5" w14:textId="77777777" w:rsidR="00051A32" w:rsidRDefault="00051A32" w:rsidP="00DE7F06">
            <w:pPr>
              <w:jc w:val="both"/>
            </w:pPr>
            <w:r>
              <w:t xml:space="preserve">Utilisation d’un </w:t>
            </w:r>
            <w:proofErr w:type="spellStart"/>
            <w:r>
              <w:t>timestamp</w:t>
            </w:r>
            <w:proofErr w:type="spellEnd"/>
            <w:r>
              <w:t xml:space="preserve"> afin d’</w:t>
            </w:r>
            <w:proofErr w:type="spellStart"/>
            <w:r>
              <w:t>eviter</w:t>
            </w:r>
            <w:proofErr w:type="spellEnd"/>
            <w:r>
              <w:t xml:space="preserve"> l’utilisation d’un paquet plus ancien que le </w:t>
            </w:r>
            <w:proofErr w:type="spellStart"/>
            <w:r>
              <w:t>précedent</w:t>
            </w:r>
            <w:proofErr w:type="spellEnd"/>
          </w:p>
        </w:tc>
      </w:tr>
      <w:tr w:rsidR="00051A32" w14:paraId="54EAEE19" w14:textId="77777777" w:rsidTr="00051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27E5009" w14:textId="77777777" w:rsidR="00051A32" w:rsidRDefault="00051A32" w:rsidP="00416E1B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bufSize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22D15D09" w14:textId="77777777" w:rsidR="00051A32" w:rsidRDefault="00051A32" w:rsidP="00DE7F06">
            <w:pPr>
              <w:jc w:val="both"/>
            </w:pPr>
            <w:r>
              <w:t>Contient la taille du buffer son encoder qui suit</w:t>
            </w:r>
          </w:p>
        </w:tc>
      </w:tr>
      <w:tr w:rsidR="00051A32" w14:paraId="460F723B" w14:textId="77777777" w:rsidTr="00051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3BD0807" w14:textId="77777777" w:rsidR="00051A32" w:rsidRDefault="00051A32" w:rsidP="00416E1B">
            <w:r>
              <w:t>Char *</w:t>
            </w:r>
            <w:proofErr w:type="spellStart"/>
            <w:r>
              <w:t>soundBuf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15E9D14F" w14:textId="77777777" w:rsidR="00051A32" w:rsidRDefault="00051A32" w:rsidP="00DE7F06">
            <w:pPr>
              <w:jc w:val="both"/>
            </w:pPr>
            <w:r>
              <w:t>Buffer contenant le son encodé par Opus</w:t>
            </w:r>
          </w:p>
        </w:tc>
      </w:tr>
    </w:tbl>
    <w:p w14:paraId="599E138E" w14:textId="77777777" w:rsidR="006512BA" w:rsidRDefault="006512BA" w:rsidP="00416E1B"/>
    <w:p w14:paraId="346EA62E" w14:textId="77777777" w:rsidR="006C162C" w:rsidRDefault="006C162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0" w:name="_Toc433150879"/>
      <w:r>
        <w:br w:type="page"/>
      </w:r>
    </w:p>
    <w:p w14:paraId="20610B6D" w14:textId="52A8E539" w:rsidR="00416E1B" w:rsidRDefault="00300795" w:rsidP="00666839">
      <w:pPr>
        <w:pStyle w:val="Titre1"/>
      </w:pPr>
      <w:bookmarkStart w:id="41" w:name="_Toc433179230"/>
      <w:r>
        <w:lastRenderedPageBreak/>
        <w:t xml:space="preserve">VI/ </w:t>
      </w:r>
      <w:r w:rsidR="00666839">
        <w:t xml:space="preserve">Le protocole </w:t>
      </w:r>
      <w:r w:rsidR="00B66309">
        <w:t>client-</w:t>
      </w:r>
      <w:r w:rsidR="00666839">
        <w:t>serveur</w:t>
      </w:r>
      <w:bookmarkEnd w:id="40"/>
      <w:bookmarkEnd w:id="41"/>
    </w:p>
    <w:p w14:paraId="46000A19" w14:textId="77777777" w:rsidR="00666839" w:rsidRDefault="00666839" w:rsidP="00416E1B"/>
    <w:p w14:paraId="0A902F16" w14:textId="77777777" w:rsidR="00051A32" w:rsidRDefault="00353034" w:rsidP="00353034">
      <w:pPr>
        <w:pStyle w:val="Titre3"/>
      </w:pPr>
      <w:bookmarkStart w:id="42" w:name="_Toc433179231"/>
      <w:proofErr w:type="spellStart"/>
      <w:proofErr w:type="gramStart"/>
      <w:r>
        <w:t>connect</w:t>
      </w:r>
      <w:bookmarkEnd w:id="42"/>
      <w:proofErr w:type="spellEnd"/>
      <w:proofErr w:type="gramEnd"/>
    </w:p>
    <w:p w14:paraId="586B15D7" w14:textId="77777777" w:rsidR="00353034" w:rsidRDefault="00353034" w:rsidP="00051A32">
      <w:r>
        <w:br/>
        <w:t>Permet l’authentification et la mise en place de la connexion d’un client au serveur.</w:t>
      </w:r>
    </w:p>
    <w:tbl>
      <w:tblPr>
        <w:tblStyle w:val="Listeclaire-Accent1"/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353034" w14:paraId="24047112" w14:textId="77777777" w:rsidTr="0035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F31B173" w14:textId="77777777" w:rsidR="00353034" w:rsidRDefault="00353034" w:rsidP="00051A32">
            <w:r>
              <w:t>Variables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5071422C" w14:textId="77777777" w:rsidR="00353034" w:rsidRDefault="00353034" w:rsidP="00051A32">
            <w:r>
              <w:t>Description</w:t>
            </w:r>
          </w:p>
        </w:tc>
      </w:tr>
      <w:tr w:rsidR="00353034" w14:paraId="28471CEB" w14:textId="77777777" w:rsidTr="0035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9728645" w14:textId="77777777" w:rsidR="00353034" w:rsidRDefault="00353034" w:rsidP="00051A32">
            <w:r>
              <w:t xml:space="preserve">Char </w:t>
            </w:r>
            <w:proofErr w:type="spellStart"/>
            <w:proofErr w:type="gramStart"/>
            <w:r>
              <w:t>username</w:t>
            </w:r>
            <w:proofErr w:type="spellEnd"/>
            <w:r>
              <w:t>[</w:t>
            </w:r>
            <w:proofErr w:type="gramEnd"/>
            <w:r>
              <w:t>64]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1995F0E4" w14:textId="77777777" w:rsidR="00353034" w:rsidRDefault="00353034" w:rsidP="00DE7F06">
            <w:pPr>
              <w:jc w:val="both"/>
            </w:pPr>
            <w:r>
              <w:t>Contient le nom de l’utilisateur souhaitant se connecter </w:t>
            </w:r>
          </w:p>
        </w:tc>
      </w:tr>
    </w:tbl>
    <w:p w14:paraId="1D0306CC" w14:textId="77777777" w:rsidR="00353034" w:rsidRDefault="00353034" w:rsidP="00051A32"/>
    <w:p w14:paraId="18288AAA" w14:textId="77777777" w:rsidR="00051A32" w:rsidRDefault="00353034" w:rsidP="00353034">
      <w:pPr>
        <w:pStyle w:val="Titre3"/>
      </w:pPr>
      <w:bookmarkStart w:id="43" w:name="_Toc433179232"/>
      <w:proofErr w:type="spellStart"/>
      <w:proofErr w:type="gramStart"/>
      <w:r>
        <w:t>disconnect</w:t>
      </w:r>
      <w:bookmarkEnd w:id="43"/>
      <w:proofErr w:type="spellEnd"/>
      <w:proofErr w:type="gramEnd"/>
    </w:p>
    <w:p w14:paraId="665C6B54" w14:textId="77777777" w:rsidR="00051A32" w:rsidRPr="00051A32" w:rsidRDefault="00051A32" w:rsidP="00051A32"/>
    <w:p w14:paraId="028E71FA" w14:textId="77777777" w:rsidR="00353034" w:rsidRDefault="00353034" w:rsidP="00051A32">
      <w:r>
        <w:t>Permet la notification au serveur de la déconnection d’un client.</w:t>
      </w:r>
    </w:p>
    <w:tbl>
      <w:tblPr>
        <w:tblStyle w:val="Listeclaire-Accent1"/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353034" w14:paraId="30ADB50F" w14:textId="77777777" w:rsidTr="00FF2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DB72BFC" w14:textId="77777777" w:rsidR="00353034" w:rsidRDefault="00353034" w:rsidP="00FF20BB">
            <w:r>
              <w:t>Variables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671F23CF" w14:textId="77777777" w:rsidR="00353034" w:rsidRDefault="00353034" w:rsidP="00FF20BB">
            <w:r>
              <w:t>Description</w:t>
            </w:r>
          </w:p>
        </w:tc>
      </w:tr>
      <w:tr w:rsidR="00353034" w14:paraId="5E70ADBD" w14:textId="77777777" w:rsidTr="00FF2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307D9C4" w14:textId="77777777" w:rsidR="00353034" w:rsidRDefault="00353034" w:rsidP="00FF20BB">
            <w:r>
              <w:t xml:space="preserve">Char </w:t>
            </w:r>
            <w:proofErr w:type="spellStart"/>
            <w:proofErr w:type="gramStart"/>
            <w:r>
              <w:t>username</w:t>
            </w:r>
            <w:proofErr w:type="spellEnd"/>
            <w:r>
              <w:t>[</w:t>
            </w:r>
            <w:proofErr w:type="gramEnd"/>
            <w:r>
              <w:t>64]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2F39FB76" w14:textId="77777777" w:rsidR="00353034" w:rsidRDefault="00353034" w:rsidP="00DE7F06">
            <w:pPr>
              <w:jc w:val="both"/>
            </w:pPr>
            <w:r>
              <w:t xml:space="preserve">Contient le nom de l’utilisateur souhaitant se </w:t>
            </w:r>
            <w:proofErr w:type="spellStart"/>
            <w:r w:rsidR="00055AC0">
              <w:t>de</w:t>
            </w:r>
            <w:r>
              <w:t>connecter</w:t>
            </w:r>
            <w:proofErr w:type="spellEnd"/>
            <w:r>
              <w:t> </w:t>
            </w:r>
          </w:p>
        </w:tc>
      </w:tr>
    </w:tbl>
    <w:p w14:paraId="23C61DA1" w14:textId="77777777" w:rsidR="00353034" w:rsidRDefault="00353034" w:rsidP="006C162C"/>
    <w:p w14:paraId="026B6788" w14:textId="77777777" w:rsidR="00353034" w:rsidRDefault="00353034" w:rsidP="00353034">
      <w:pPr>
        <w:pStyle w:val="Titre3"/>
      </w:pPr>
      <w:bookmarkStart w:id="44" w:name="_Toc433179233"/>
      <w:proofErr w:type="spellStart"/>
      <w:proofErr w:type="gramStart"/>
      <w:r>
        <w:t>contactList</w:t>
      </w:r>
      <w:bookmarkEnd w:id="44"/>
      <w:proofErr w:type="spellEnd"/>
      <w:proofErr w:type="gramEnd"/>
    </w:p>
    <w:p w14:paraId="6D6F8F2A" w14:textId="77777777" w:rsidR="00353034" w:rsidRDefault="00353034" w:rsidP="00353034"/>
    <w:p w14:paraId="6BD43864" w14:textId="77777777" w:rsidR="00353034" w:rsidRDefault="00353034" w:rsidP="00353034">
      <w:r>
        <w:t>Permet au client de récupérer la liste des clients connectés.</w:t>
      </w:r>
    </w:p>
    <w:tbl>
      <w:tblPr>
        <w:tblStyle w:val="Listeclaire-Accent1"/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353034" w14:paraId="66F589AC" w14:textId="77777777" w:rsidTr="00FF2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7844818" w14:textId="77777777" w:rsidR="00353034" w:rsidRDefault="00353034" w:rsidP="00FF20BB">
            <w:r>
              <w:t>Variables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38CE8C9F" w14:textId="77777777" w:rsidR="00353034" w:rsidRDefault="00353034" w:rsidP="00FF20BB">
            <w:r>
              <w:t>Description</w:t>
            </w:r>
          </w:p>
        </w:tc>
      </w:tr>
      <w:tr w:rsidR="00353034" w14:paraId="51B38BF6" w14:textId="77777777" w:rsidTr="00FF2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4AF8A7C" w14:textId="77777777" w:rsidR="00353034" w:rsidRDefault="00353034" w:rsidP="00FF20BB"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nbClient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0D60B2AF" w14:textId="77777777" w:rsidR="00353034" w:rsidRDefault="00353034" w:rsidP="00DE7F06">
            <w:pPr>
              <w:jc w:val="both"/>
            </w:pPr>
            <w:r>
              <w:t>Contient le nombre de contact actuellement en ligne</w:t>
            </w:r>
          </w:p>
        </w:tc>
      </w:tr>
      <w:tr w:rsidR="00CE557E" w14:paraId="7049F8EB" w14:textId="77777777" w:rsidTr="00FF2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00D3288" w14:textId="77777777" w:rsidR="00CE557E" w:rsidRDefault="00CE557E" w:rsidP="00FF20BB">
            <w:r>
              <w:t xml:space="preserve">Char* </w:t>
            </w:r>
            <w:proofErr w:type="spellStart"/>
            <w:r w:rsidR="00055AC0">
              <w:t>clientList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45588743" w14:textId="77777777" w:rsidR="00CE557E" w:rsidRDefault="00055AC0" w:rsidP="00DE7F06">
            <w:pPr>
              <w:jc w:val="both"/>
            </w:pPr>
            <w:r>
              <w:t>Buffer contenant tous les utilisateurs actuellement connectés, ils sont séparés par un délimiteur</w:t>
            </w:r>
          </w:p>
        </w:tc>
      </w:tr>
    </w:tbl>
    <w:p w14:paraId="60DF3892" w14:textId="77777777" w:rsidR="00353034" w:rsidRDefault="00353034" w:rsidP="00353034"/>
    <w:p w14:paraId="6E8A13C6" w14:textId="77777777" w:rsidR="00055AC0" w:rsidRDefault="00055AC0" w:rsidP="00055AC0">
      <w:pPr>
        <w:pStyle w:val="Titre3"/>
      </w:pPr>
      <w:bookmarkStart w:id="45" w:name="_Toc433179234"/>
      <w:proofErr w:type="spellStart"/>
      <w:proofErr w:type="gramStart"/>
      <w:r>
        <w:t>addContact</w:t>
      </w:r>
      <w:bookmarkEnd w:id="45"/>
      <w:proofErr w:type="spellEnd"/>
      <w:proofErr w:type="gramEnd"/>
    </w:p>
    <w:p w14:paraId="422591DC" w14:textId="77777777" w:rsidR="00055AC0" w:rsidRDefault="00055AC0" w:rsidP="00055AC0"/>
    <w:p w14:paraId="3659735F" w14:textId="77777777" w:rsidR="00055AC0" w:rsidRDefault="00055AC0" w:rsidP="00055AC0">
      <w:r>
        <w:t>Ajoute un</w:t>
      </w:r>
      <w:r w:rsidR="001A32EA">
        <w:t xml:space="preserve"> contact à</w:t>
      </w:r>
      <w:r>
        <w:t xml:space="preserve"> la liste du client</w:t>
      </w:r>
    </w:p>
    <w:tbl>
      <w:tblPr>
        <w:tblStyle w:val="Listeclaire-Accent1"/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055AC0" w14:paraId="7A5E6E96" w14:textId="77777777" w:rsidTr="00FF2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0ABE42C" w14:textId="77777777" w:rsidR="00055AC0" w:rsidRDefault="00055AC0" w:rsidP="00FF20BB">
            <w:r>
              <w:t>Variables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7D5D2B98" w14:textId="77777777" w:rsidR="00055AC0" w:rsidRDefault="00055AC0" w:rsidP="00FF20BB">
            <w:r>
              <w:t>Description</w:t>
            </w:r>
          </w:p>
        </w:tc>
      </w:tr>
      <w:tr w:rsidR="00055AC0" w14:paraId="5C8EA1AE" w14:textId="77777777" w:rsidTr="00FF2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3C560D0" w14:textId="77777777" w:rsidR="00055AC0" w:rsidRDefault="00055AC0" w:rsidP="00FF20BB">
            <w:r>
              <w:t xml:space="preserve">Char </w:t>
            </w:r>
            <w:proofErr w:type="spellStart"/>
            <w:proofErr w:type="gramStart"/>
            <w:r>
              <w:t>username</w:t>
            </w:r>
            <w:proofErr w:type="spellEnd"/>
            <w:r>
              <w:t>[</w:t>
            </w:r>
            <w:proofErr w:type="gramEnd"/>
            <w:r>
              <w:t>64]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161FC9D5" w14:textId="77777777" w:rsidR="00055AC0" w:rsidRDefault="00055AC0" w:rsidP="00DE7F06">
            <w:pPr>
              <w:jc w:val="both"/>
            </w:pPr>
            <w:r>
              <w:t>Contient le nom du contact à ajouter à la liste</w:t>
            </w:r>
          </w:p>
        </w:tc>
      </w:tr>
    </w:tbl>
    <w:p w14:paraId="66DD7DFB" w14:textId="77777777" w:rsidR="00055AC0" w:rsidRPr="00055AC0" w:rsidRDefault="00055AC0" w:rsidP="00055AC0"/>
    <w:p w14:paraId="5A36E3FE" w14:textId="77777777" w:rsidR="00353034" w:rsidRDefault="001A32EA" w:rsidP="001A32EA">
      <w:pPr>
        <w:pStyle w:val="Titre3"/>
      </w:pPr>
      <w:bookmarkStart w:id="46" w:name="_Toc433179235"/>
      <w:proofErr w:type="spellStart"/>
      <w:proofErr w:type="gramStart"/>
      <w:r>
        <w:t>delContact</w:t>
      </w:r>
      <w:bookmarkEnd w:id="46"/>
      <w:proofErr w:type="spellEnd"/>
      <w:proofErr w:type="gramEnd"/>
    </w:p>
    <w:p w14:paraId="06D57100" w14:textId="77777777" w:rsidR="001A32EA" w:rsidRPr="001A32EA" w:rsidRDefault="001A32EA" w:rsidP="001A32EA"/>
    <w:p w14:paraId="455CCBCA" w14:textId="77777777" w:rsidR="001A32EA" w:rsidRDefault="001A32EA" w:rsidP="001A32EA">
      <w:r>
        <w:t>Supprime un contact de la liste du client</w:t>
      </w:r>
    </w:p>
    <w:tbl>
      <w:tblPr>
        <w:tblStyle w:val="Listeclaire-Accent1"/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1A32EA" w14:paraId="75ED9C99" w14:textId="77777777" w:rsidTr="00FF2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402E678" w14:textId="77777777" w:rsidR="001A32EA" w:rsidRDefault="001A32EA" w:rsidP="00FF20BB">
            <w:r>
              <w:t>Variables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4E503427" w14:textId="77777777" w:rsidR="001A32EA" w:rsidRDefault="001A32EA" w:rsidP="00FF20BB">
            <w:r>
              <w:t>Description</w:t>
            </w:r>
          </w:p>
        </w:tc>
      </w:tr>
      <w:tr w:rsidR="001A32EA" w14:paraId="1EEA0B3A" w14:textId="77777777" w:rsidTr="00FF2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79D9105" w14:textId="77777777" w:rsidR="001A32EA" w:rsidRDefault="001A32EA" w:rsidP="00FF20BB">
            <w:r>
              <w:t xml:space="preserve">Char </w:t>
            </w:r>
            <w:proofErr w:type="spellStart"/>
            <w:proofErr w:type="gramStart"/>
            <w:r>
              <w:t>username</w:t>
            </w:r>
            <w:proofErr w:type="spellEnd"/>
            <w:r>
              <w:t>[</w:t>
            </w:r>
            <w:proofErr w:type="gramEnd"/>
            <w:r>
              <w:t>64]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32D134F9" w14:textId="77777777" w:rsidR="001A32EA" w:rsidRDefault="001A32EA" w:rsidP="00DE7F06">
            <w:pPr>
              <w:jc w:val="both"/>
            </w:pPr>
            <w:r>
              <w:t>Contient le nom du contact à supprimer de la liste</w:t>
            </w:r>
          </w:p>
        </w:tc>
      </w:tr>
    </w:tbl>
    <w:p w14:paraId="49D24A33" w14:textId="77777777" w:rsidR="001A32EA" w:rsidRDefault="001A32EA" w:rsidP="001A32EA"/>
    <w:p w14:paraId="23756756" w14:textId="77777777" w:rsidR="001A32EA" w:rsidRDefault="001A32EA" w:rsidP="001A32EA">
      <w:pPr>
        <w:pStyle w:val="Titre3"/>
      </w:pPr>
      <w:bookmarkStart w:id="47" w:name="_Toc433179236"/>
      <w:proofErr w:type="spellStart"/>
      <w:proofErr w:type="gramStart"/>
      <w:r>
        <w:t>askCall</w:t>
      </w:r>
      <w:bookmarkEnd w:id="47"/>
      <w:proofErr w:type="spellEnd"/>
      <w:proofErr w:type="gramEnd"/>
    </w:p>
    <w:p w14:paraId="6A0A1BCA" w14:textId="77777777" w:rsidR="001A32EA" w:rsidRDefault="001A32EA" w:rsidP="001A32EA"/>
    <w:p w14:paraId="20D91483" w14:textId="77777777" w:rsidR="001A32EA" w:rsidRPr="001A32EA" w:rsidRDefault="001A32EA" w:rsidP="001A32EA">
      <w:r>
        <w:t>Envoie au serveur une demande d’appel à un contact.</w:t>
      </w:r>
    </w:p>
    <w:tbl>
      <w:tblPr>
        <w:tblStyle w:val="Listeclaire-Accent1"/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1A32EA" w14:paraId="0ED58255" w14:textId="77777777" w:rsidTr="00FF2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2F4B04B" w14:textId="77777777" w:rsidR="001A32EA" w:rsidRDefault="001A32EA" w:rsidP="00FF20BB">
            <w:r>
              <w:t>Variables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401C0AC2" w14:textId="77777777" w:rsidR="001A32EA" w:rsidRDefault="001A32EA" w:rsidP="00FF20BB">
            <w:r>
              <w:t>Description</w:t>
            </w:r>
          </w:p>
        </w:tc>
      </w:tr>
      <w:tr w:rsidR="001A32EA" w14:paraId="00992ABE" w14:textId="77777777" w:rsidTr="00FF2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FF59FCB" w14:textId="77777777" w:rsidR="001A32EA" w:rsidRDefault="001A32EA" w:rsidP="00FF20BB">
            <w:r>
              <w:t xml:space="preserve">Char </w:t>
            </w:r>
            <w:proofErr w:type="spellStart"/>
            <w:proofErr w:type="gramStart"/>
            <w:r>
              <w:t>username</w:t>
            </w:r>
            <w:proofErr w:type="spellEnd"/>
            <w:r>
              <w:t>[</w:t>
            </w:r>
            <w:proofErr w:type="gramEnd"/>
            <w:r>
              <w:t>64]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7CFFE8F6" w14:textId="77777777" w:rsidR="001A32EA" w:rsidRDefault="001A32EA" w:rsidP="001A32EA">
            <w:r>
              <w:t>Contient le nom du contact à appeler</w:t>
            </w:r>
          </w:p>
        </w:tc>
      </w:tr>
    </w:tbl>
    <w:p w14:paraId="0F097ACA" w14:textId="77777777" w:rsidR="001A32EA" w:rsidRDefault="001A32EA" w:rsidP="001A32EA"/>
    <w:p w14:paraId="79B860F6" w14:textId="77777777" w:rsidR="001A32EA" w:rsidRDefault="001A32EA" w:rsidP="001A32EA">
      <w:pPr>
        <w:pStyle w:val="Titre3"/>
      </w:pPr>
      <w:bookmarkStart w:id="48" w:name="_Toc433179237"/>
      <w:proofErr w:type="spellStart"/>
      <w:proofErr w:type="gramStart"/>
      <w:r>
        <w:lastRenderedPageBreak/>
        <w:t>rcvCall</w:t>
      </w:r>
      <w:bookmarkEnd w:id="48"/>
      <w:proofErr w:type="spellEnd"/>
      <w:proofErr w:type="gramEnd"/>
    </w:p>
    <w:p w14:paraId="316CB0F2" w14:textId="77777777" w:rsidR="001A32EA" w:rsidRDefault="001A32EA" w:rsidP="001A32EA"/>
    <w:p w14:paraId="31CD019E" w14:textId="77777777" w:rsidR="001A32EA" w:rsidRDefault="001A32EA" w:rsidP="001A32EA">
      <w:r>
        <w:t>Le client reçoit une requête pour débuter une conversation</w:t>
      </w:r>
    </w:p>
    <w:tbl>
      <w:tblPr>
        <w:tblStyle w:val="Listeclaire-Accent1"/>
        <w:tblW w:w="0" w:type="auto"/>
        <w:tblLook w:val="00A0" w:firstRow="1" w:lastRow="0" w:firstColumn="1" w:lastColumn="0" w:noHBand="0" w:noVBand="0"/>
      </w:tblPr>
      <w:tblGrid>
        <w:gridCol w:w="4606"/>
        <w:gridCol w:w="4606"/>
      </w:tblGrid>
      <w:tr w:rsidR="001A32EA" w14:paraId="4DB58785" w14:textId="77777777" w:rsidTr="00FF2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0C3CBBD" w14:textId="77777777" w:rsidR="001A32EA" w:rsidRDefault="001A32EA" w:rsidP="00FF20BB">
            <w:r>
              <w:t>Variables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126BD420" w14:textId="77777777" w:rsidR="001A32EA" w:rsidRDefault="001A32EA" w:rsidP="00FF20BB">
            <w:r>
              <w:t>Description</w:t>
            </w:r>
          </w:p>
        </w:tc>
      </w:tr>
      <w:tr w:rsidR="001A32EA" w14:paraId="32299713" w14:textId="77777777" w:rsidTr="00FF2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81CE67D" w14:textId="77777777" w:rsidR="001A32EA" w:rsidRDefault="001A32EA" w:rsidP="00FF20BB">
            <w:r>
              <w:t xml:space="preserve">Char </w:t>
            </w:r>
            <w:proofErr w:type="spellStart"/>
            <w:proofErr w:type="gramStart"/>
            <w:r>
              <w:t>username</w:t>
            </w:r>
            <w:proofErr w:type="spellEnd"/>
            <w:r>
              <w:t>[</w:t>
            </w:r>
            <w:proofErr w:type="gramEnd"/>
            <w:r>
              <w:t>64]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06" w:type="dxa"/>
          </w:tcPr>
          <w:p w14:paraId="17C315D7" w14:textId="77777777" w:rsidR="001A32EA" w:rsidRDefault="001A32EA" w:rsidP="001A32EA">
            <w:r>
              <w:t>Contient le nom du contact appelant</w:t>
            </w:r>
          </w:p>
        </w:tc>
      </w:tr>
    </w:tbl>
    <w:p w14:paraId="00956FB3" w14:textId="77777777" w:rsidR="001A32EA" w:rsidRPr="001A32EA" w:rsidRDefault="001A32EA" w:rsidP="001A32EA"/>
    <w:p w14:paraId="7FEAD78D" w14:textId="77777777" w:rsidR="001A32EA" w:rsidRDefault="00FF20BB" w:rsidP="00FF20BB">
      <w:pPr>
        <w:pStyle w:val="Titre3"/>
      </w:pPr>
      <w:bookmarkStart w:id="49" w:name="_Toc433179238"/>
      <w:proofErr w:type="spellStart"/>
      <w:proofErr w:type="gramStart"/>
      <w:r>
        <w:t>callEstablished</w:t>
      </w:r>
      <w:bookmarkEnd w:id="49"/>
      <w:proofErr w:type="spellEnd"/>
      <w:proofErr w:type="gramEnd"/>
    </w:p>
    <w:p w14:paraId="6F5C3EE5" w14:textId="77777777" w:rsidR="00FF20BB" w:rsidRDefault="00FF20BB" w:rsidP="00DE7F06">
      <w:pPr>
        <w:jc w:val="both"/>
      </w:pPr>
    </w:p>
    <w:p w14:paraId="4B4C88CB" w14:textId="77777777" w:rsidR="00DE7F06" w:rsidRDefault="00FF20BB" w:rsidP="00DE7F06">
      <w:pPr>
        <w:jc w:val="both"/>
      </w:pPr>
      <w:r>
        <w:t>Confirme aux différents clients que la communication a réussi et est en place.</w:t>
      </w:r>
    </w:p>
    <w:p w14:paraId="40E5DA8A" w14:textId="7C05B744" w:rsidR="00FF20BB" w:rsidRPr="00FF20BB" w:rsidRDefault="00FF20BB" w:rsidP="00DE7F06">
      <w:pPr>
        <w:jc w:val="both"/>
      </w:pPr>
      <w:r>
        <w:t>Cette commande n’a pas de paramètres.</w:t>
      </w:r>
    </w:p>
    <w:p w14:paraId="4CFDCA02" w14:textId="77777777" w:rsidR="001A32EA" w:rsidRDefault="001A32EA" w:rsidP="001A32EA"/>
    <w:p w14:paraId="3F3B7B74" w14:textId="77777777" w:rsidR="00FF20BB" w:rsidRDefault="00FF20BB" w:rsidP="00FF20BB">
      <w:pPr>
        <w:pStyle w:val="Titre3"/>
      </w:pPr>
      <w:bookmarkStart w:id="50" w:name="_Toc433179239"/>
      <w:proofErr w:type="spellStart"/>
      <w:proofErr w:type="gramStart"/>
      <w:r>
        <w:t>callFailed</w:t>
      </w:r>
      <w:bookmarkEnd w:id="50"/>
      <w:proofErr w:type="spellEnd"/>
      <w:proofErr w:type="gramEnd"/>
    </w:p>
    <w:p w14:paraId="67FBEAFA" w14:textId="77777777" w:rsidR="00FF20BB" w:rsidRDefault="00FF20BB" w:rsidP="00FF20BB"/>
    <w:p w14:paraId="057BF339" w14:textId="77777777" w:rsidR="00DE7F06" w:rsidRDefault="00FF20BB" w:rsidP="00426A4E">
      <w:r>
        <w:t xml:space="preserve">Annonce aux différents clients  que la mise en place de la communication a </w:t>
      </w:r>
      <w:r w:rsidR="00426A4E">
        <w:t>échouée.</w:t>
      </w:r>
    </w:p>
    <w:p w14:paraId="467270DB" w14:textId="7F2E785E" w:rsidR="00426A4E" w:rsidRPr="00FF20BB" w:rsidRDefault="00426A4E" w:rsidP="00426A4E">
      <w:r>
        <w:t>Cette commande n’a pas de paramètres.</w:t>
      </w:r>
    </w:p>
    <w:p w14:paraId="2F605AF3" w14:textId="77777777" w:rsidR="00FF20BB" w:rsidRDefault="00FF20BB" w:rsidP="00FF20BB"/>
    <w:p w14:paraId="1E8DEA81" w14:textId="77777777" w:rsidR="00426A4E" w:rsidRDefault="00426A4E" w:rsidP="00426A4E">
      <w:pPr>
        <w:pStyle w:val="Titre3"/>
      </w:pPr>
      <w:bookmarkStart w:id="51" w:name="_Toc433179240"/>
      <w:proofErr w:type="spellStart"/>
      <w:proofErr w:type="gramStart"/>
      <w:r>
        <w:t>endCall</w:t>
      </w:r>
      <w:bookmarkStart w:id="52" w:name="_GoBack"/>
      <w:bookmarkEnd w:id="51"/>
      <w:bookmarkEnd w:id="52"/>
      <w:proofErr w:type="spellEnd"/>
      <w:proofErr w:type="gramEnd"/>
    </w:p>
    <w:p w14:paraId="456A229E" w14:textId="77777777" w:rsidR="00426A4E" w:rsidRDefault="00426A4E" w:rsidP="00DE7F06"/>
    <w:p w14:paraId="2D2932E9" w14:textId="77777777" w:rsidR="00DE7F06" w:rsidRDefault="00426A4E" w:rsidP="00DE7F06">
      <w:r>
        <w:t>Notifie les différents clients de la fin de la communication.</w:t>
      </w:r>
    </w:p>
    <w:p w14:paraId="13BED361" w14:textId="2092D5D6" w:rsidR="00426A4E" w:rsidRDefault="00426A4E" w:rsidP="00DE7F06">
      <w:r>
        <w:t>Cette commande n’a pas de paramètres.</w:t>
      </w:r>
    </w:p>
    <w:p w14:paraId="3C222744" w14:textId="77777777" w:rsidR="00DE7F06" w:rsidRDefault="00DE7F06" w:rsidP="00DE7F06"/>
    <w:sectPr w:rsidR="00DE7F06" w:rsidSect="00FE6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538AF"/>
    <w:multiLevelType w:val="hybridMultilevel"/>
    <w:tmpl w:val="091A8B98"/>
    <w:lvl w:ilvl="0" w:tplc="908A74D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497CCD"/>
    <w:rsid w:val="00051A32"/>
    <w:rsid w:val="00055AC0"/>
    <w:rsid w:val="0007132E"/>
    <w:rsid w:val="000771AA"/>
    <w:rsid w:val="00081E45"/>
    <w:rsid w:val="000F5C9B"/>
    <w:rsid w:val="00125A99"/>
    <w:rsid w:val="001A282B"/>
    <w:rsid w:val="001A32EA"/>
    <w:rsid w:val="001C7850"/>
    <w:rsid w:val="00246CBC"/>
    <w:rsid w:val="002520C9"/>
    <w:rsid w:val="00264BA2"/>
    <w:rsid w:val="002A7352"/>
    <w:rsid w:val="00300795"/>
    <w:rsid w:val="00312C6F"/>
    <w:rsid w:val="00353034"/>
    <w:rsid w:val="003658AF"/>
    <w:rsid w:val="00385258"/>
    <w:rsid w:val="003D1330"/>
    <w:rsid w:val="00416E1B"/>
    <w:rsid w:val="00426A4E"/>
    <w:rsid w:val="00497CCD"/>
    <w:rsid w:val="004F0F11"/>
    <w:rsid w:val="00502E90"/>
    <w:rsid w:val="005123C7"/>
    <w:rsid w:val="0053538D"/>
    <w:rsid w:val="00595952"/>
    <w:rsid w:val="005B00D0"/>
    <w:rsid w:val="005D5F12"/>
    <w:rsid w:val="006512BA"/>
    <w:rsid w:val="00665A3E"/>
    <w:rsid w:val="00666839"/>
    <w:rsid w:val="006A5E93"/>
    <w:rsid w:val="006C162C"/>
    <w:rsid w:val="00702665"/>
    <w:rsid w:val="00722058"/>
    <w:rsid w:val="0072324A"/>
    <w:rsid w:val="00747473"/>
    <w:rsid w:val="007B13D9"/>
    <w:rsid w:val="008B5B40"/>
    <w:rsid w:val="008E6D5C"/>
    <w:rsid w:val="008F7AD0"/>
    <w:rsid w:val="00901D8D"/>
    <w:rsid w:val="0094508E"/>
    <w:rsid w:val="00AD3DF2"/>
    <w:rsid w:val="00B11AE2"/>
    <w:rsid w:val="00B259DE"/>
    <w:rsid w:val="00B66309"/>
    <w:rsid w:val="00BA0930"/>
    <w:rsid w:val="00BB18C1"/>
    <w:rsid w:val="00BC59F0"/>
    <w:rsid w:val="00BE6F16"/>
    <w:rsid w:val="00BF17B1"/>
    <w:rsid w:val="00CB4A17"/>
    <w:rsid w:val="00CD12C0"/>
    <w:rsid w:val="00CE557E"/>
    <w:rsid w:val="00D119E3"/>
    <w:rsid w:val="00D67DEC"/>
    <w:rsid w:val="00D91FBA"/>
    <w:rsid w:val="00DA3727"/>
    <w:rsid w:val="00DE7F06"/>
    <w:rsid w:val="00DF4B9F"/>
    <w:rsid w:val="00E03EFB"/>
    <w:rsid w:val="00E142CA"/>
    <w:rsid w:val="00E73D39"/>
    <w:rsid w:val="00E8760A"/>
    <w:rsid w:val="00EC45B5"/>
    <w:rsid w:val="00EF120D"/>
    <w:rsid w:val="00EF1AE0"/>
    <w:rsid w:val="00F0539F"/>
    <w:rsid w:val="00FA4DF1"/>
    <w:rsid w:val="00FB339B"/>
    <w:rsid w:val="00FC73E5"/>
    <w:rsid w:val="00FE652C"/>
    <w:rsid w:val="00FF2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62C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16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6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E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6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16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6E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0079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4508E"/>
    <w:pPr>
      <w:tabs>
        <w:tab w:val="right" w:leader="dot" w:pos="9062"/>
      </w:tabs>
      <w:spacing w:after="100"/>
    </w:pPr>
    <w:rPr>
      <w:b/>
      <w:noProof/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0079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94508E"/>
    <w:pPr>
      <w:tabs>
        <w:tab w:val="right" w:leader="dot" w:pos="9062"/>
      </w:tabs>
      <w:spacing w:after="100"/>
      <w:ind w:left="440"/>
    </w:pPr>
    <w:rPr>
      <w:i/>
      <w:noProof/>
    </w:rPr>
  </w:style>
  <w:style w:type="character" w:styleId="Lienhypertexte">
    <w:name w:val="Hyperlink"/>
    <w:basedOn w:val="Policepardfaut"/>
    <w:uiPriority w:val="99"/>
    <w:unhideWhenUsed/>
    <w:rsid w:val="003007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07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79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77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07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">
    <w:name w:val="Light List"/>
    <w:basedOn w:val="TableauNormal"/>
    <w:uiPriority w:val="61"/>
    <w:rsid w:val="0007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07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7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07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aragraphedeliste">
    <w:name w:val="List Paragraph"/>
    <w:basedOn w:val="Normal"/>
    <w:uiPriority w:val="34"/>
    <w:qFormat/>
    <w:rsid w:val="00F0539F"/>
    <w:pPr>
      <w:ind w:left="720"/>
      <w:contextualSpacing/>
    </w:pPr>
  </w:style>
  <w:style w:type="paragraph" w:styleId="Rvision">
    <w:name w:val="Revision"/>
    <w:hidden/>
    <w:uiPriority w:val="99"/>
    <w:semiHidden/>
    <w:rsid w:val="00F0539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62C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16E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6E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E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6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16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6E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0079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4508E"/>
    <w:pPr>
      <w:tabs>
        <w:tab w:val="right" w:leader="dot" w:pos="9062"/>
      </w:tabs>
      <w:spacing w:after="100"/>
    </w:pPr>
    <w:rPr>
      <w:b/>
      <w:noProof/>
      <w:lang w:val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30079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94508E"/>
    <w:pPr>
      <w:tabs>
        <w:tab w:val="right" w:leader="dot" w:pos="9062"/>
      </w:tabs>
      <w:spacing w:after="100"/>
      <w:ind w:left="440"/>
    </w:pPr>
    <w:rPr>
      <w:i/>
      <w:noProof/>
    </w:rPr>
  </w:style>
  <w:style w:type="character" w:styleId="Lienhypertexte">
    <w:name w:val="Hyperlink"/>
    <w:basedOn w:val="Policepardfaut"/>
    <w:uiPriority w:val="99"/>
    <w:unhideWhenUsed/>
    <w:rsid w:val="003007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07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79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77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07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">
    <w:name w:val="Light List"/>
    <w:basedOn w:val="TableauNormal"/>
    <w:uiPriority w:val="61"/>
    <w:rsid w:val="0007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07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7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07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aragraphedeliste">
    <w:name w:val="List Paragraph"/>
    <w:basedOn w:val="Normal"/>
    <w:uiPriority w:val="34"/>
    <w:qFormat/>
    <w:rsid w:val="00F0539F"/>
    <w:pPr>
      <w:ind w:left="720"/>
      <w:contextualSpacing/>
    </w:pPr>
  </w:style>
  <w:style w:type="paragraph" w:styleId="Rvision">
    <w:name w:val="Revision"/>
    <w:hidden/>
    <w:uiPriority w:val="99"/>
    <w:semiHidden/>
    <w:rsid w:val="00F053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301E3-6DF4-4F51-B770-79A57C31F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D5AFB8-1329-45FF-BB4F-E150B4B0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1509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Webcomputing</Company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Flavien</dc:creator>
  <cp:lastModifiedBy>Webcomputing</cp:lastModifiedBy>
  <cp:revision>2</cp:revision>
  <dcterms:created xsi:type="dcterms:W3CDTF">2015-10-21T06:25:00Z</dcterms:created>
  <dcterms:modified xsi:type="dcterms:W3CDTF">2015-10-21T06:25:00Z</dcterms:modified>
</cp:coreProperties>
</file>