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127247051"/>
        <w:docPartObj>
          <w:docPartGallery w:val="Cover Pages"/>
          <w:docPartUnique/>
        </w:docPartObj>
      </w:sdtPr>
      <w:sdtContent>
        <w:p w14:paraId="35DF7567" w14:textId="6283FAB3" w:rsidR="00FA62E8" w:rsidRDefault="00FA62E8">
          <w:pPr>
            <w:rPr>
              <w:noProof/>
            </w:rPr>
          </w:pPr>
          <w:r>
            <w:rPr>
              <w:noProof/>
            </w:rPr>
            <mc:AlternateContent>
              <mc:Choice Requires="wps">
                <w:drawing>
                  <wp:anchor distT="0" distB="0" distL="114300" distR="114300" simplePos="0" relativeHeight="251659264" behindDoc="0" locked="0" layoutInCell="1" allowOverlap="1" wp14:anchorId="4C8DE595" wp14:editId="7AAD5CDE">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2"/>
                                  <w:gridCol w:w="1841"/>
                                </w:tblGrid>
                                <w:tr w:rsidR="00FA62E8" w14:paraId="210C519F" w14:textId="77777777">
                                  <w:trPr>
                                    <w:jc w:val="center"/>
                                  </w:trPr>
                                  <w:tc>
                                    <w:tcPr>
                                      <w:tcW w:w="2568" w:type="pct"/>
                                      <w:vAlign w:val="center"/>
                                    </w:tcPr>
                                    <w:p w14:paraId="2B06D883" w14:textId="1D485452" w:rsidR="00FA62E8" w:rsidRDefault="00FA62E8">
                                      <w:pPr>
                                        <w:jc w:val="right"/>
                                      </w:pPr>
                                      <w:r>
                                        <w:rPr>
                                          <w:noProof/>
                                        </w:rPr>
                                        <w:drawing>
                                          <wp:inline distT="0" distB="0" distL="0" distR="0" wp14:anchorId="7AD7908C" wp14:editId="3AD144FE">
                                            <wp:extent cx="3849370" cy="3849370"/>
                                            <wp:effectExtent l="0" t="0" r="0" b="0"/>
                                            <wp:docPr id="2" name="Picture 1" descr="The Wealth of Nations - V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Wealth of Nations - Ve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9370" cy="3849370"/>
                                                    </a:xfrm>
                                                    <a:prstGeom prst="rect">
                                                      <a:avLst/>
                                                    </a:prstGeom>
                                                    <a:noFill/>
                                                    <a:ln>
                                                      <a:noFill/>
                                                    </a:ln>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0ACD635" w14:textId="55120217" w:rsidR="00FA62E8" w:rsidRPr="00FA62E8" w:rsidRDefault="00FA62E8">
                                          <w:pPr>
                                            <w:pStyle w:val="NoSpacing"/>
                                            <w:spacing w:line="312" w:lineRule="auto"/>
                                            <w:jc w:val="right"/>
                                            <w:rPr>
                                              <w:caps/>
                                              <w:color w:val="191919" w:themeColor="text1" w:themeTint="E6"/>
                                              <w:sz w:val="56"/>
                                              <w:szCs w:val="56"/>
                                            </w:rPr>
                                          </w:pPr>
                                          <w:r w:rsidRPr="00FA62E8">
                                            <w:rPr>
                                              <w:caps/>
                                              <w:color w:val="191919" w:themeColor="text1" w:themeTint="E6"/>
                                              <w:sz w:val="56"/>
                                              <w:szCs w:val="56"/>
                                            </w:rPr>
                                            <w:t>Wealth of Nations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1A28712" w14:textId="749063FD" w:rsidR="00FA62E8" w:rsidRDefault="00FA62E8">
                                          <w:pPr>
                                            <w:jc w:val="right"/>
                                            <w:rPr>
                                              <w:sz w:val="24"/>
                                              <w:szCs w:val="24"/>
                                            </w:rPr>
                                          </w:pPr>
                                          <w:r>
                                            <w:rPr>
                                              <w:color w:val="000000" w:themeColor="text1"/>
                                              <w:sz w:val="24"/>
                                              <w:szCs w:val="24"/>
                                            </w:rPr>
                                            <w:t>Assignment 1 Data Visualization</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F303398" w14:textId="4DAAD138" w:rsidR="00FA62E8" w:rsidRDefault="00FA62E8">
                                          <w:pPr>
                                            <w:pStyle w:val="NoSpacing"/>
                                            <w:rPr>
                                              <w:color w:val="ED7D31" w:themeColor="accent2"/>
                                              <w:sz w:val="26"/>
                                              <w:szCs w:val="26"/>
                                            </w:rPr>
                                          </w:pPr>
                                          <w:r>
                                            <w:rPr>
                                              <w:color w:val="ED7D31" w:themeColor="accent2"/>
                                              <w:sz w:val="26"/>
                                              <w:szCs w:val="26"/>
                                            </w:rPr>
                                            <w:t>Alex Thompson</w:t>
                                          </w:r>
                                        </w:p>
                                      </w:sdtContent>
                                    </w:sdt>
                                    <w:p w14:paraId="57382C67" w14:textId="563172E6" w:rsidR="00FA62E8"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A62E8">
                                            <w:rPr>
                                              <w:color w:val="44546A" w:themeColor="text2"/>
                                            </w:rPr>
                                            <w:t>Date of Submission</w:t>
                                          </w:r>
                                        </w:sdtContent>
                                      </w:sdt>
                                    </w:p>
                                  </w:tc>
                                </w:tr>
                              </w:tbl>
                              <w:p w14:paraId="70A4114F" w14:textId="77777777" w:rsidR="00FA62E8" w:rsidRDefault="00FA62E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8DE595"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2"/>
                            <w:gridCol w:w="1841"/>
                          </w:tblGrid>
                          <w:tr w:rsidR="00FA62E8" w14:paraId="210C519F" w14:textId="77777777">
                            <w:trPr>
                              <w:jc w:val="center"/>
                            </w:trPr>
                            <w:tc>
                              <w:tcPr>
                                <w:tcW w:w="2568" w:type="pct"/>
                                <w:vAlign w:val="center"/>
                              </w:tcPr>
                              <w:p w14:paraId="2B06D883" w14:textId="1D485452" w:rsidR="00FA62E8" w:rsidRDefault="00FA62E8">
                                <w:pPr>
                                  <w:jc w:val="right"/>
                                </w:pPr>
                                <w:r>
                                  <w:rPr>
                                    <w:noProof/>
                                  </w:rPr>
                                  <w:drawing>
                                    <wp:inline distT="0" distB="0" distL="0" distR="0" wp14:anchorId="7AD7908C" wp14:editId="3AD144FE">
                                      <wp:extent cx="3849370" cy="3849370"/>
                                      <wp:effectExtent l="0" t="0" r="0" b="0"/>
                                      <wp:docPr id="2" name="Picture 1" descr="The Wealth of Nations - V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Wealth of Nations - Ve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9370" cy="3849370"/>
                                              </a:xfrm>
                                              <a:prstGeom prst="rect">
                                                <a:avLst/>
                                              </a:prstGeom>
                                              <a:noFill/>
                                              <a:ln>
                                                <a:noFill/>
                                              </a:ln>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0ACD635" w14:textId="55120217" w:rsidR="00FA62E8" w:rsidRPr="00FA62E8" w:rsidRDefault="00FA62E8">
                                    <w:pPr>
                                      <w:pStyle w:val="NoSpacing"/>
                                      <w:spacing w:line="312" w:lineRule="auto"/>
                                      <w:jc w:val="right"/>
                                      <w:rPr>
                                        <w:caps/>
                                        <w:color w:val="191919" w:themeColor="text1" w:themeTint="E6"/>
                                        <w:sz w:val="56"/>
                                        <w:szCs w:val="56"/>
                                      </w:rPr>
                                    </w:pPr>
                                    <w:r w:rsidRPr="00FA62E8">
                                      <w:rPr>
                                        <w:caps/>
                                        <w:color w:val="191919" w:themeColor="text1" w:themeTint="E6"/>
                                        <w:sz w:val="56"/>
                                        <w:szCs w:val="56"/>
                                      </w:rPr>
                                      <w:t>Wealth of Nations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1A28712" w14:textId="749063FD" w:rsidR="00FA62E8" w:rsidRDefault="00FA62E8">
                                    <w:pPr>
                                      <w:jc w:val="right"/>
                                      <w:rPr>
                                        <w:sz w:val="24"/>
                                        <w:szCs w:val="24"/>
                                      </w:rPr>
                                    </w:pPr>
                                    <w:r>
                                      <w:rPr>
                                        <w:color w:val="000000" w:themeColor="text1"/>
                                        <w:sz w:val="24"/>
                                        <w:szCs w:val="24"/>
                                      </w:rPr>
                                      <w:t>Assignment 1 Data Visualization</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F303398" w14:textId="4DAAD138" w:rsidR="00FA62E8" w:rsidRDefault="00FA62E8">
                                    <w:pPr>
                                      <w:pStyle w:val="NoSpacing"/>
                                      <w:rPr>
                                        <w:color w:val="ED7D31" w:themeColor="accent2"/>
                                        <w:sz w:val="26"/>
                                        <w:szCs w:val="26"/>
                                      </w:rPr>
                                    </w:pPr>
                                    <w:r>
                                      <w:rPr>
                                        <w:color w:val="ED7D31" w:themeColor="accent2"/>
                                        <w:sz w:val="26"/>
                                        <w:szCs w:val="26"/>
                                      </w:rPr>
                                      <w:t>Alex Thompson</w:t>
                                    </w:r>
                                  </w:p>
                                </w:sdtContent>
                              </w:sdt>
                              <w:p w14:paraId="57382C67" w14:textId="563172E6" w:rsidR="00FA62E8"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A62E8">
                                      <w:rPr>
                                        <w:color w:val="44546A" w:themeColor="text2"/>
                                      </w:rPr>
                                      <w:t>Date of Submission</w:t>
                                    </w:r>
                                  </w:sdtContent>
                                </w:sdt>
                              </w:p>
                            </w:tc>
                          </w:tr>
                        </w:tbl>
                        <w:p w14:paraId="70A4114F" w14:textId="77777777" w:rsidR="00FA62E8" w:rsidRDefault="00FA62E8"/>
                      </w:txbxContent>
                    </v:textbox>
                    <w10:wrap anchorx="page" anchory="page"/>
                  </v:shape>
                </w:pict>
              </mc:Fallback>
            </mc:AlternateContent>
          </w:r>
          <w:r>
            <w:rPr>
              <w:noProof/>
            </w:rPr>
            <w:br w:type="page"/>
          </w:r>
        </w:p>
      </w:sdtContent>
    </w:sdt>
    <w:p w14:paraId="386E4C26" w14:textId="5AE28F98" w:rsidR="00FA62E8" w:rsidRDefault="00FA62E8" w:rsidP="00FA62E8">
      <w:pPr>
        <w:pStyle w:val="Default"/>
        <w:rPr>
          <w:color w:val="2E5395"/>
        </w:rPr>
      </w:pPr>
      <w:r>
        <w:rPr>
          <w:color w:val="2E5395"/>
        </w:rPr>
        <w:lastRenderedPageBreak/>
        <w:t xml:space="preserve">Table of </w:t>
      </w:r>
      <w:r w:rsidRPr="00BD2DB5">
        <w:rPr>
          <w:color w:val="2E5395"/>
        </w:rPr>
        <w:t xml:space="preserve">Contents </w:t>
      </w:r>
    </w:p>
    <w:p w14:paraId="1310C177" w14:textId="77777777" w:rsidR="00FA62E8" w:rsidRDefault="00FA62E8" w:rsidP="00FA62E8">
      <w:pPr>
        <w:pStyle w:val="Default"/>
        <w:rPr>
          <w:color w:val="2E5395"/>
        </w:rPr>
      </w:pPr>
    </w:p>
    <w:p w14:paraId="56DF76B6" w14:textId="77777777" w:rsidR="00FA62E8" w:rsidRPr="00BD2DB5" w:rsidRDefault="00FA62E8" w:rsidP="00FA62E8">
      <w:pPr>
        <w:pStyle w:val="Default"/>
        <w:rPr>
          <w:color w:val="2E5395"/>
        </w:rPr>
      </w:pPr>
    </w:p>
    <w:p w14:paraId="1B3E9B9C" w14:textId="74BD7700" w:rsidR="00FA62E8" w:rsidRDefault="00FA62E8" w:rsidP="00FA62E8">
      <w:pPr>
        <w:pStyle w:val="Default"/>
      </w:pPr>
      <w:r w:rsidRPr="00BD2DB5">
        <w:t xml:space="preserve">• Table of Contents ............................................................................................................. </w:t>
      </w:r>
      <w:r w:rsidR="007D709A">
        <w:t>1</w:t>
      </w:r>
      <w:r w:rsidRPr="00BD2DB5">
        <w:t xml:space="preserve"> </w:t>
      </w:r>
    </w:p>
    <w:p w14:paraId="28F21AED" w14:textId="182E5862" w:rsidR="00FA62E8" w:rsidRPr="00BD2DB5" w:rsidRDefault="00FA62E8" w:rsidP="00FA62E8">
      <w:pPr>
        <w:pStyle w:val="Default"/>
      </w:pPr>
      <w:r w:rsidRPr="00BD2DB5">
        <w:t xml:space="preserve">• </w:t>
      </w:r>
      <w:r w:rsidR="001C4633">
        <w:t>Policies and Procedures</w:t>
      </w:r>
      <w:r w:rsidRPr="00BD2DB5">
        <w:t xml:space="preserve">.................................................................................................... </w:t>
      </w:r>
      <w:r w:rsidR="007D709A">
        <w:t>2</w:t>
      </w:r>
      <w:r w:rsidR="001821F4">
        <w:t>-</w:t>
      </w:r>
      <w:r w:rsidR="007D709A">
        <w:t>3</w:t>
      </w:r>
      <w:r w:rsidRPr="00BD2DB5">
        <w:t xml:space="preserve"> </w:t>
      </w:r>
    </w:p>
    <w:p w14:paraId="52AADAF9" w14:textId="22829FEE" w:rsidR="007D709A" w:rsidRDefault="00FA62E8" w:rsidP="00FA62E8">
      <w:pPr>
        <w:pStyle w:val="Default"/>
      </w:pPr>
      <w:r w:rsidRPr="00BD2DB5">
        <w:t xml:space="preserve">• </w:t>
      </w:r>
      <w:r w:rsidR="007D709A">
        <w:t>Setting a Password</w:t>
      </w:r>
      <w:r w:rsidRPr="00BD2DB5">
        <w:t xml:space="preserve"> ...........................................................................................................</w:t>
      </w:r>
      <w:r w:rsidR="007D709A">
        <w:t xml:space="preserve"> 4</w:t>
      </w:r>
    </w:p>
    <w:p w14:paraId="6AFFAEBE" w14:textId="27CC5A59" w:rsidR="00FA62E8" w:rsidRPr="007D709A" w:rsidRDefault="007D709A" w:rsidP="00FA62E8">
      <w:pPr>
        <w:pStyle w:val="Default"/>
      </w:pPr>
      <w:r w:rsidRPr="00BD2DB5">
        <w:t xml:space="preserve">• </w:t>
      </w:r>
      <w:r w:rsidR="0087510D">
        <w:t xml:space="preserve">GDP </w:t>
      </w:r>
      <w:r w:rsidR="00240CF7">
        <w:t xml:space="preserve">Tasks 2, 3 and 4 </w:t>
      </w:r>
      <w:r w:rsidRPr="00BD2DB5">
        <w:t>........................................................................................................</w:t>
      </w:r>
      <w:r>
        <w:t xml:space="preserve"> 5</w:t>
      </w:r>
    </w:p>
    <w:p w14:paraId="6DDF9526" w14:textId="78DD56D1" w:rsidR="00FA62E8" w:rsidRPr="00BD2DB5" w:rsidRDefault="00FA62E8" w:rsidP="00FA62E8">
      <w:pPr>
        <w:pStyle w:val="Default"/>
      </w:pPr>
      <w:r w:rsidRPr="00BD2DB5">
        <w:t xml:space="preserve">• </w:t>
      </w:r>
      <w:r w:rsidR="0087510D">
        <w:t xml:space="preserve">GDP </w:t>
      </w:r>
      <w:r w:rsidR="00A51946">
        <w:t>Tasks 5 -10</w:t>
      </w:r>
      <w:r w:rsidRPr="00BD2DB5">
        <w:t xml:space="preserve"> </w:t>
      </w:r>
      <w:r w:rsidR="00A51946">
        <w:t>…</w:t>
      </w:r>
      <w:r w:rsidRPr="00BD2DB5">
        <w:t xml:space="preserve">............................................................................................................. </w:t>
      </w:r>
      <w:r>
        <w:t>6</w:t>
      </w:r>
      <w:r w:rsidRPr="00BD2DB5">
        <w:t xml:space="preserve"> </w:t>
      </w:r>
    </w:p>
    <w:p w14:paraId="3569C2D3" w14:textId="5C741BD4" w:rsidR="00FA62E8" w:rsidRPr="00BD2DB5" w:rsidRDefault="00FA62E8" w:rsidP="00FA62E8">
      <w:pPr>
        <w:pStyle w:val="Default"/>
      </w:pPr>
      <w:r w:rsidRPr="00BD2DB5">
        <w:t>• Tabl</w:t>
      </w:r>
      <w:r w:rsidR="00526DA7">
        <w:t xml:space="preserve">eau Charts 1 and 2 </w:t>
      </w:r>
      <w:r w:rsidRPr="00BD2DB5">
        <w:t xml:space="preserve">..................................................................................................... </w:t>
      </w:r>
      <w:r>
        <w:t>7</w:t>
      </w:r>
      <w:r w:rsidRPr="00BD2DB5">
        <w:t xml:space="preserve"> </w:t>
      </w:r>
    </w:p>
    <w:p w14:paraId="3563E169" w14:textId="6CCE1CDF" w:rsidR="00FA62E8" w:rsidRPr="00BD2DB5" w:rsidRDefault="00FA62E8" w:rsidP="00FA62E8">
      <w:pPr>
        <w:pStyle w:val="Default"/>
      </w:pPr>
      <w:r w:rsidRPr="00BD2DB5">
        <w:t>• Table</w:t>
      </w:r>
      <w:r w:rsidR="00526DA7">
        <w:t xml:space="preserve">au Charts 3 and 4 </w:t>
      </w:r>
      <w:r w:rsidRPr="00BD2DB5">
        <w:t xml:space="preserve">..................................................................................................... </w:t>
      </w:r>
      <w:r>
        <w:t>8</w:t>
      </w:r>
      <w:r w:rsidRPr="00BD2DB5">
        <w:t xml:space="preserve"> </w:t>
      </w:r>
    </w:p>
    <w:p w14:paraId="53CB3AEE" w14:textId="6E35C182" w:rsidR="00FA62E8" w:rsidRPr="00BD2DB5" w:rsidRDefault="00FA62E8" w:rsidP="00FA62E8">
      <w:pPr>
        <w:pStyle w:val="Default"/>
      </w:pPr>
      <w:r w:rsidRPr="00BD2DB5">
        <w:t>• Table</w:t>
      </w:r>
      <w:r w:rsidR="00526DA7">
        <w:t xml:space="preserve">au Dashboard and final summary </w:t>
      </w:r>
      <w:r w:rsidRPr="00BD2DB5">
        <w:t xml:space="preserve">............................................................................ </w:t>
      </w:r>
      <w:r>
        <w:t>9</w:t>
      </w:r>
      <w:r w:rsidRPr="00BD2DB5">
        <w:t xml:space="preserve"> </w:t>
      </w:r>
    </w:p>
    <w:p w14:paraId="203EFB21" w14:textId="77777777" w:rsidR="00FA62E8" w:rsidRPr="00BD2DB5" w:rsidRDefault="00FA62E8" w:rsidP="00FA62E8">
      <w:pPr>
        <w:pStyle w:val="Default"/>
      </w:pPr>
    </w:p>
    <w:p w14:paraId="11428EA8" w14:textId="77777777" w:rsidR="00FA62E8" w:rsidRPr="00BD2DB5" w:rsidRDefault="00FA62E8" w:rsidP="00FA62E8">
      <w:pPr>
        <w:rPr>
          <w:rFonts w:ascii="Calibri" w:hAnsi="Calibri" w:cs="Calibri"/>
          <w:color w:val="000000"/>
          <w:kern w:val="0"/>
          <w:sz w:val="24"/>
          <w:szCs w:val="24"/>
        </w:rPr>
      </w:pPr>
      <w:r w:rsidRPr="00BD2DB5">
        <w:rPr>
          <w:sz w:val="24"/>
          <w:szCs w:val="24"/>
        </w:rPr>
        <w:br w:type="page"/>
      </w:r>
    </w:p>
    <w:p w14:paraId="22AB2882" w14:textId="40ABA342" w:rsidR="00FA62E8" w:rsidRPr="001C4633" w:rsidRDefault="001C4633" w:rsidP="001C4633">
      <w:pPr>
        <w:pStyle w:val="NoSpacing"/>
        <w:jc w:val="center"/>
        <w:rPr>
          <w:b/>
          <w:bCs/>
          <w:noProof/>
          <w:sz w:val="28"/>
          <w:szCs w:val="28"/>
        </w:rPr>
      </w:pPr>
      <w:r w:rsidRPr="001C4633">
        <w:rPr>
          <w:b/>
          <w:bCs/>
          <w:noProof/>
          <w:sz w:val="28"/>
          <w:szCs w:val="28"/>
        </w:rPr>
        <w:lastRenderedPageBreak/>
        <w:t>Data Management Policies</w:t>
      </w:r>
    </w:p>
    <w:p w14:paraId="758EF923" w14:textId="77777777" w:rsidR="001C4633" w:rsidRDefault="001C4633" w:rsidP="001C4633">
      <w:pPr>
        <w:pStyle w:val="NoSpacing"/>
        <w:rPr>
          <w:noProof/>
        </w:rPr>
      </w:pPr>
    </w:p>
    <w:p w14:paraId="46B3C05C" w14:textId="5C28748C" w:rsidR="001C4633" w:rsidRDefault="001C4633" w:rsidP="001C4633">
      <w:pPr>
        <w:pStyle w:val="NoSpacing"/>
        <w:rPr>
          <w:noProof/>
        </w:rPr>
      </w:pPr>
      <w:r w:rsidRPr="001C4633">
        <w:rPr>
          <w:noProof/>
        </w:rPr>
        <w:t>Data management policies are the backbone of effective data governance. They ensure data is managed responsibly from creation to disposal. These policies set the standards for data handling, maintaining accuracy, security, and compliance with regulatory requirements.</w:t>
      </w:r>
    </w:p>
    <w:p w14:paraId="3A4E4A6D" w14:textId="77777777" w:rsidR="001821F4" w:rsidRDefault="001821F4" w:rsidP="001C4633">
      <w:pPr>
        <w:pStyle w:val="NoSpacing"/>
        <w:rPr>
          <w:noProof/>
        </w:rPr>
      </w:pPr>
    </w:p>
    <w:p w14:paraId="7876C417" w14:textId="173CCC87" w:rsidR="00462188" w:rsidRDefault="00462188" w:rsidP="001C4633">
      <w:pPr>
        <w:pStyle w:val="NoSpacing"/>
      </w:pPr>
    </w:p>
    <w:p w14:paraId="43B50127" w14:textId="6F9EEFE5" w:rsidR="001C4633" w:rsidRPr="001C4633" w:rsidRDefault="001C4633" w:rsidP="001C4633">
      <w:pPr>
        <w:pStyle w:val="NoSpacing"/>
        <w:rPr>
          <w:b/>
          <w:bCs/>
          <w:sz w:val="24"/>
          <w:szCs w:val="24"/>
        </w:rPr>
      </w:pPr>
      <w:r w:rsidRPr="001C4633">
        <w:rPr>
          <w:b/>
          <w:bCs/>
          <w:sz w:val="24"/>
          <w:szCs w:val="24"/>
        </w:rPr>
        <w:t>Direction and Support</w:t>
      </w:r>
    </w:p>
    <w:p w14:paraId="51AF27EC" w14:textId="70910C41" w:rsidR="001C4633" w:rsidRDefault="001C4633" w:rsidP="001C4633">
      <w:pPr>
        <w:pStyle w:val="NoSpacing"/>
      </w:pPr>
      <w:r>
        <w:t>An</w:t>
      </w:r>
      <w:r w:rsidRPr="001C4633">
        <w:t xml:space="preserve"> organisation’s policies and procedures provide staff with enough direction to understand their roles and responsibilities regarding data protection and information governance.</w:t>
      </w:r>
    </w:p>
    <w:p w14:paraId="39BD6C67" w14:textId="77777777" w:rsidR="001C4633" w:rsidRDefault="001C4633" w:rsidP="001C4633">
      <w:pPr>
        <w:pStyle w:val="NoSpacing"/>
      </w:pPr>
    </w:p>
    <w:p w14:paraId="7B3B515D" w14:textId="702148BE" w:rsidR="001C4633" w:rsidRPr="001C4633" w:rsidRDefault="001C4633" w:rsidP="001C4633">
      <w:pPr>
        <w:pStyle w:val="NoSpacing"/>
      </w:pPr>
      <w:r w:rsidRPr="001C4633">
        <w:t>Ways to meet expectations:</w:t>
      </w:r>
    </w:p>
    <w:p w14:paraId="2DAD4BC1" w14:textId="445AE447" w:rsidR="001C4633" w:rsidRPr="001C4633" w:rsidRDefault="001C4633" w:rsidP="001C4633">
      <w:pPr>
        <w:pStyle w:val="NoSpacing"/>
        <w:numPr>
          <w:ilvl w:val="0"/>
          <w:numId w:val="2"/>
        </w:numPr>
      </w:pPr>
      <w:r>
        <w:t>A</w:t>
      </w:r>
      <w:r w:rsidRPr="001C4633">
        <w:t xml:space="preserve"> policy framework </w:t>
      </w:r>
      <w:r>
        <w:t xml:space="preserve">should </w:t>
      </w:r>
      <w:r w:rsidRPr="001C4633">
        <w:t>ste</w:t>
      </w:r>
      <w:r>
        <w:t>m</w:t>
      </w:r>
      <w:r w:rsidRPr="001C4633">
        <w:t xml:space="preserve"> from strategic business planning for data protection and information governance, which the highest level of management endorses.</w:t>
      </w:r>
    </w:p>
    <w:p w14:paraId="6C400566" w14:textId="27181B33" w:rsidR="001C4633" w:rsidRPr="001C4633" w:rsidRDefault="001C4633" w:rsidP="001C4633">
      <w:pPr>
        <w:pStyle w:val="NoSpacing"/>
        <w:numPr>
          <w:ilvl w:val="0"/>
          <w:numId w:val="2"/>
        </w:numPr>
      </w:pPr>
      <w:r w:rsidRPr="001C4633">
        <w:t>Policies</w:t>
      </w:r>
      <w:r>
        <w:t xml:space="preserve"> should</w:t>
      </w:r>
      <w:r w:rsidRPr="001C4633">
        <w:t xml:space="preserve"> cover data protection, records management and information security.</w:t>
      </w:r>
    </w:p>
    <w:p w14:paraId="6F1C1589" w14:textId="40331700" w:rsidR="001C4633" w:rsidRPr="001C4633" w:rsidRDefault="001C4633" w:rsidP="001C4633">
      <w:pPr>
        <w:pStyle w:val="NoSpacing"/>
        <w:numPr>
          <w:ilvl w:val="0"/>
          <w:numId w:val="2"/>
        </w:numPr>
      </w:pPr>
      <w:r>
        <w:t>Op</w:t>
      </w:r>
      <w:r w:rsidRPr="001C4633">
        <w:t>erational procedures, guidance and manuals</w:t>
      </w:r>
      <w:r>
        <w:t xml:space="preserve"> should be</w:t>
      </w:r>
      <w:r w:rsidRPr="001C4633">
        <w:t xml:space="preserve"> readily available to support data protection policies and provide direction to operational staff.</w:t>
      </w:r>
    </w:p>
    <w:p w14:paraId="6A751D77" w14:textId="20F1AE8C" w:rsidR="001C4633" w:rsidRPr="001C4633" w:rsidRDefault="001C4633" w:rsidP="001C4633">
      <w:pPr>
        <w:pStyle w:val="NoSpacing"/>
        <w:numPr>
          <w:ilvl w:val="0"/>
          <w:numId w:val="2"/>
        </w:numPr>
      </w:pPr>
      <w:r w:rsidRPr="001C4633">
        <w:t>Policies and procedures</w:t>
      </w:r>
      <w:r>
        <w:t xml:space="preserve"> should</w:t>
      </w:r>
      <w:r w:rsidRPr="001C4633">
        <w:t xml:space="preserve"> clearly outline roles and responsibilities.</w:t>
      </w:r>
    </w:p>
    <w:p w14:paraId="4CCE4598" w14:textId="77777777" w:rsidR="001C4633" w:rsidRDefault="001C4633" w:rsidP="001C4633"/>
    <w:p w14:paraId="76379495" w14:textId="1001EEC5" w:rsidR="001C4633" w:rsidRPr="001C4633" w:rsidRDefault="001C4633" w:rsidP="001C4633">
      <w:pPr>
        <w:pStyle w:val="NoSpacing"/>
        <w:rPr>
          <w:b/>
          <w:bCs/>
          <w:sz w:val="24"/>
          <w:szCs w:val="24"/>
        </w:rPr>
      </w:pPr>
      <w:r>
        <w:rPr>
          <w:b/>
          <w:bCs/>
          <w:sz w:val="24"/>
          <w:szCs w:val="24"/>
        </w:rPr>
        <w:t>Review</w:t>
      </w:r>
      <w:r w:rsidRPr="001C4633">
        <w:rPr>
          <w:b/>
          <w:bCs/>
          <w:sz w:val="24"/>
          <w:szCs w:val="24"/>
        </w:rPr>
        <w:t xml:space="preserve"> and </w:t>
      </w:r>
      <w:r>
        <w:rPr>
          <w:b/>
          <w:bCs/>
          <w:sz w:val="24"/>
          <w:szCs w:val="24"/>
        </w:rPr>
        <w:t>Approval</w:t>
      </w:r>
    </w:p>
    <w:p w14:paraId="57AD05EC" w14:textId="7F004327" w:rsidR="001C4633" w:rsidRDefault="001C4633" w:rsidP="001821F4">
      <w:pPr>
        <w:pStyle w:val="NoSpacing"/>
      </w:pPr>
      <w:r>
        <w:t>Business’ must</w:t>
      </w:r>
      <w:r w:rsidRPr="001C4633">
        <w:t xml:space="preserve"> have a review and approval process in place to make sure that policies and procedures are consistent and effective.</w:t>
      </w:r>
    </w:p>
    <w:p w14:paraId="2277CFC2" w14:textId="77777777" w:rsidR="001821F4" w:rsidRDefault="001821F4" w:rsidP="001821F4">
      <w:pPr>
        <w:pStyle w:val="NoSpacing"/>
      </w:pPr>
    </w:p>
    <w:p w14:paraId="145B3012" w14:textId="77777777" w:rsidR="001C4633" w:rsidRPr="001C4633" w:rsidRDefault="001C4633" w:rsidP="001821F4">
      <w:pPr>
        <w:pStyle w:val="NoSpacing"/>
      </w:pPr>
      <w:r w:rsidRPr="001C4633">
        <w:t>Ways to meet expectations:</w:t>
      </w:r>
    </w:p>
    <w:p w14:paraId="73C8982E" w14:textId="4D8CFB97" w:rsidR="001C4633" w:rsidRPr="001C4633" w:rsidRDefault="001C4633" w:rsidP="001C4633">
      <w:pPr>
        <w:pStyle w:val="ListParagraph"/>
        <w:numPr>
          <w:ilvl w:val="0"/>
          <w:numId w:val="2"/>
        </w:numPr>
      </w:pPr>
      <w:r w:rsidRPr="001C4633">
        <w:t xml:space="preserve">All policies and procedures </w:t>
      </w:r>
      <w:r>
        <w:t xml:space="preserve">should </w:t>
      </w:r>
      <w:r w:rsidRPr="001C4633">
        <w:t>follow an agreed format and style.</w:t>
      </w:r>
    </w:p>
    <w:p w14:paraId="14128EF6" w14:textId="71D43CF4" w:rsidR="001C4633" w:rsidRPr="001C4633" w:rsidRDefault="001C4633" w:rsidP="001C4633">
      <w:pPr>
        <w:pStyle w:val="ListParagraph"/>
        <w:numPr>
          <w:ilvl w:val="0"/>
          <w:numId w:val="2"/>
        </w:numPr>
      </w:pPr>
      <w:r w:rsidRPr="001C4633">
        <w:t xml:space="preserve">An appropriately senior staff member </w:t>
      </w:r>
      <w:r>
        <w:t xml:space="preserve">should </w:t>
      </w:r>
      <w:r w:rsidRPr="001C4633">
        <w:t>review and approve all new and existing policies and procedures.</w:t>
      </w:r>
    </w:p>
    <w:p w14:paraId="6E8B2D15" w14:textId="1540CF27" w:rsidR="001C4633" w:rsidRPr="001C4633" w:rsidRDefault="001C4633" w:rsidP="001C4633">
      <w:pPr>
        <w:pStyle w:val="ListParagraph"/>
        <w:numPr>
          <w:ilvl w:val="0"/>
          <w:numId w:val="2"/>
        </w:numPr>
      </w:pPr>
      <w:r w:rsidRPr="001C4633">
        <w:t xml:space="preserve">Existing policies and procedures </w:t>
      </w:r>
      <w:r>
        <w:t xml:space="preserve">should be </w:t>
      </w:r>
      <w:r w:rsidRPr="001C4633">
        <w:t>reviewed in line with documented review dates, are up-to-date and fit for purpose.</w:t>
      </w:r>
    </w:p>
    <w:p w14:paraId="6C4D662D" w14:textId="130A9D96" w:rsidR="001C4633" w:rsidRPr="001C4633" w:rsidRDefault="001821F4" w:rsidP="001C4633">
      <w:pPr>
        <w:pStyle w:val="ListParagraph"/>
        <w:numPr>
          <w:ilvl w:val="0"/>
          <w:numId w:val="2"/>
        </w:numPr>
      </w:pPr>
      <w:r>
        <w:t>P</w:t>
      </w:r>
      <w:r w:rsidR="001C4633" w:rsidRPr="001C4633">
        <w:t>olicies and procedures</w:t>
      </w:r>
      <w:r>
        <w:t xml:space="preserve"> should be updated</w:t>
      </w:r>
      <w:r w:rsidR="001C4633" w:rsidRPr="001C4633">
        <w:t xml:space="preserve"> without undue delay when they require changes, </w:t>
      </w:r>
      <w:r w:rsidRPr="001C4633">
        <w:t>e.g.</w:t>
      </w:r>
      <w:r w:rsidR="001C4633" w:rsidRPr="001C4633">
        <w:t xml:space="preserve"> because of operational change, court or regulatory decisions or changes in regulatory guidance.</w:t>
      </w:r>
    </w:p>
    <w:p w14:paraId="2175CF6F" w14:textId="7F86DC2A" w:rsidR="001C4633" w:rsidRDefault="001C4633" w:rsidP="001C4633">
      <w:pPr>
        <w:pStyle w:val="ListParagraph"/>
        <w:numPr>
          <w:ilvl w:val="0"/>
          <w:numId w:val="2"/>
        </w:numPr>
      </w:pPr>
      <w:r w:rsidRPr="001C4633">
        <w:t xml:space="preserve">All policies, procedures and guidelines </w:t>
      </w:r>
      <w:r w:rsidR="001821F4">
        <w:t xml:space="preserve">should </w:t>
      </w:r>
      <w:r w:rsidRPr="001C4633">
        <w:t>show document control information, including version number, owner, review date and change history.</w:t>
      </w:r>
    </w:p>
    <w:p w14:paraId="2094DE04" w14:textId="77777777" w:rsidR="001821F4" w:rsidRPr="001821F4" w:rsidRDefault="001821F4" w:rsidP="001821F4">
      <w:pPr>
        <w:pStyle w:val="NoSpacing"/>
      </w:pPr>
    </w:p>
    <w:p w14:paraId="001D0E24" w14:textId="0EB828BF" w:rsidR="001C4633" w:rsidRPr="001821F4" w:rsidRDefault="001821F4" w:rsidP="001821F4">
      <w:pPr>
        <w:pStyle w:val="NoSpacing"/>
        <w:rPr>
          <w:b/>
          <w:bCs/>
          <w:sz w:val="24"/>
          <w:szCs w:val="24"/>
        </w:rPr>
      </w:pPr>
      <w:r w:rsidRPr="001821F4">
        <w:rPr>
          <w:b/>
          <w:bCs/>
          <w:sz w:val="24"/>
          <w:szCs w:val="24"/>
        </w:rPr>
        <w:t>Staff Awareness</w:t>
      </w:r>
    </w:p>
    <w:p w14:paraId="3DE41E86" w14:textId="290860F7" w:rsidR="001821F4" w:rsidRDefault="001821F4" w:rsidP="001821F4">
      <w:pPr>
        <w:pStyle w:val="NoSpacing"/>
        <w:rPr>
          <w:lang w:val="en-GB"/>
        </w:rPr>
      </w:pPr>
      <w:r w:rsidRPr="001821F4">
        <w:rPr>
          <w:lang w:val="en-GB"/>
        </w:rPr>
        <w:t xml:space="preserve">Staff </w:t>
      </w:r>
      <w:r>
        <w:rPr>
          <w:lang w:val="en-GB"/>
        </w:rPr>
        <w:t>should be</w:t>
      </w:r>
      <w:r w:rsidRPr="001821F4">
        <w:rPr>
          <w:lang w:val="en-GB"/>
        </w:rPr>
        <w:t xml:space="preserve"> fully aware of the data protection and information governance policies and procedures that are relevant to their role.</w:t>
      </w:r>
    </w:p>
    <w:p w14:paraId="519E6B02" w14:textId="77777777" w:rsidR="001821F4" w:rsidRDefault="001821F4" w:rsidP="001821F4">
      <w:pPr>
        <w:pStyle w:val="NoSpacing"/>
        <w:rPr>
          <w:lang w:val="en-GB"/>
        </w:rPr>
      </w:pPr>
    </w:p>
    <w:p w14:paraId="7CC9CA3A" w14:textId="77777777" w:rsidR="001821F4" w:rsidRDefault="001821F4" w:rsidP="001821F4">
      <w:pPr>
        <w:pStyle w:val="NoSpacing"/>
      </w:pPr>
      <w:r w:rsidRPr="001C4633">
        <w:t>Ways to meet expectations:</w:t>
      </w:r>
    </w:p>
    <w:p w14:paraId="089419C2" w14:textId="0C62BB5A" w:rsidR="001821F4" w:rsidRDefault="001821F4" w:rsidP="001821F4">
      <w:pPr>
        <w:pStyle w:val="NoSpacing"/>
        <w:numPr>
          <w:ilvl w:val="0"/>
          <w:numId w:val="2"/>
        </w:numPr>
      </w:pPr>
      <w:r>
        <w:t>Staff are able to read and understand the policies and procedures, including why they are important to implement and comply with.</w:t>
      </w:r>
    </w:p>
    <w:p w14:paraId="34ACE299" w14:textId="73294C3A" w:rsidR="001821F4" w:rsidRDefault="001821F4" w:rsidP="001821F4">
      <w:pPr>
        <w:pStyle w:val="NoSpacing"/>
        <w:numPr>
          <w:ilvl w:val="0"/>
          <w:numId w:val="2"/>
        </w:numPr>
      </w:pPr>
      <w:r>
        <w:t>Staff are promptly informed about updated policies and procedures.</w:t>
      </w:r>
    </w:p>
    <w:p w14:paraId="677DC71F" w14:textId="13DD75EC" w:rsidR="001821F4" w:rsidRDefault="001821F4" w:rsidP="001821F4">
      <w:pPr>
        <w:pStyle w:val="NoSpacing"/>
        <w:numPr>
          <w:ilvl w:val="0"/>
          <w:numId w:val="2"/>
        </w:numPr>
      </w:pPr>
      <w:r>
        <w:t>Policies and procedures are made readily available for all staff on an organisation’s intranet site (or equivalent shared area) or are provided in other formats.</w:t>
      </w:r>
    </w:p>
    <w:p w14:paraId="25C4C92C" w14:textId="5F4CCB4C" w:rsidR="001821F4" w:rsidRDefault="001821F4" w:rsidP="001821F4">
      <w:pPr>
        <w:pStyle w:val="NoSpacing"/>
        <w:numPr>
          <w:ilvl w:val="0"/>
          <w:numId w:val="2"/>
        </w:numPr>
      </w:pPr>
      <w:r>
        <w:t>Guidelines, posters or publications help to emphasise key messages and raise staff awareness of policies and procedures.</w:t>
      </w:r>
    </w:p>
    <w:p w14:paraId="38C50549" w14:textId="77777777" w:rsidR="001821F4" w:rsidRDefault="001821F4" w:rsidP="001821F4">
      <w:pPr>
        <w:pStyle w:val="NoSpacing"/>
        <w:rPr>
          <w:b/>
          <w:bCs/>
          <w:sz w:val="24"/>
          <w:szCs w:val="24"/>
          <w:lang w:val="en-GB"/>
        </w:rPr>
      </w:pPr>
    </w:p>
    <w:p w14:paraId="232420CB" w14:textId="35DB4A7A" w:rsidR="001821F4" w:rsidRPr="001821F4" w:rsidRDefault="001821F4" w:rsidP="001821F4">
      <w:pPr>
        <w:pStyle w:val="NoSpacing"/>
        <w:rPr>
          <w:b/>
          <w:bCs/>
          <w:sz w:val="24"/>
          <w:szCs w:val="24"/>
          <w:lang w:val="en-GB"/>
        </w:rPr>
      </w:pPr>
      <w:r w:rsidRPr="001821F4">
        <w:rPr>
          <w:b/>
          <w:bCs/>
          <w:sz w:val="24"/>
          <w:szCs w:val="24"/>
          <w:lang w:val="en-GB"/>
        </w:rPr>
        <w:lastRenderedPageBreak/>
        <w:t>Data protection by design and by default</w:t>
      </w:r>
    </w:p>
    <w:p w14:paraId="5C1482A3" w14:textId="3B3B10EF" w:rsidR="001821F4" w:rsidRDefault="001821F4" w:rsidP="001821F4">
      <w:pPr>
        <w:pStyle w:val="NoSpacing"/>
        <w:rPr>
          <w:lang w:val="en-GB"/>
        </w:rPr>
      </w:pPr>
      <w:r>
        <w:rPr>
          <w:lang w:val="en-GB"/>
        </w:rPr>
        <w:t>P</w:t>
      </w:r>
      <w:r w:rsidRPr="001821F4">
        <w:rPr>
          <w:lang w:val="en-GB"/>
        </w:rPr>
        <w:t xml:space="preserve">olicies and procedures foster a ‘data protection by design and by default’ approach across </w:t>
      </w:r>
      <w:r>
        <w:rPr>
          <w:lang w:val="en-GB"/>
        </w:rPr>
        <w:t>the</w:t>
      </w:r>
      <w:r w:rsidRPr="001821F4">
        <w:rPr>
          <w:lang w:val="en-GB"/>
        </w:rPr>
        <w:t xml:space="preserve"> organisation.</w:t>
      </w:r>
    </w:p>
    <w:p w14:paraId="690905EF" w14:textId="77777777" w:rsidR="001821F4" w:rsidRDefault="001821F4" w:rsidP="001821F4">
      <w:pPr>
        <w:pStyle w:val="NoSpacing"/>
        <w:rPr>
          <w:lang w:val="en-GB"/>
        </w:rPr>
      </w:pPr>
    </w:p>
    <w:p w14:paraId="2929021B" w14:textId="77777777" w:rsidR="001821F4" w:rsidRDefault="001821F4" w:rsidP="001821F4">
      <w:pPr>
        <w:pStyle w:val="NoSpacing"/>
      </w:pPr>
      <w:r w:rsidRPr="001C4633">
        <w:t>Ways to meet expectations:</w:t>
      </w:r>
    </w:p>
    <w:p w14:paraId="35EEAFAD" w14:textId="521B760D" w:rsidR="001821F4" w:rsidRDefault="001821F4" w:rsidP="001821F4">
      <w:pPr>
        <w:pStyle w:val="NoSpacing"/>
        <w:numPr>
          <w:ilvl w:val="0"/>
          <w:numId w:val="2"/>
        </w:numPr>
      </w:pPr>
      <w:r>
        <w:t>Where relevant, policies and procedures across the organization are considered with data protection in mind.</w:t>
      </w:r>
    </w:p>
    <w:p w14:paraId="20D66348" w14:textId="6CDA11E4" w:rsidR="001821F4" w:rsidRDefault="001821F4" w:rsidP="001821F4">
      <w:pPr>
        <w:pStyle w:val="NoSpacing"/>
        <w:numPr>
          <w:ilvl w:val="0"/>
          <w:numId w:val="2"/>
        </w:numPr>
      </w:pPr>
      <w:r>
        <w:t>Policies and procedures are present to ensure data protection issues are considered when systems, services, products and business practices involving personal data are designed and implemented, and that personal data is protected by default.</w:t>
      </w:r>
    </w:p>
    <w:p w14:paraId="5BAB760E" w14:textId="778C6E65" w:rsidR="001821F4" w:rsidRDefault="001821F4" w:rsidP="001821F4">
      <w:pPr>
        <w:pStyle w:val="NoSpacing"/>
        <w:numPr>
          <w:ilvl w:val="0"/>
          <w:numId w:val="2"/>
        </w:numPr>
      </w:pPr>
      <w:r>
        <w:t>An organisation’s approach to implementing the data protection principles and safeguarding individuals’ rights, such as data minimisation, pseudonymisation and purpose limitation, is set out in policies and procedures.</w:t>
      </w:r>
    </w:p>
    <w:p w14:paraId="115FF43A" w14:textId="3C3030A7" w:rsidR="001821F4" w:rsidRPr="001C4633" w:rsidRDefault="001821F4" w:rsidP="001821F4">
      <w:pPr>
        <w:pStyle w:val="NoSpacing"/>
        <w:numPr>
          <w:ilvl w:val="0"/>
          <w:numId w:val="2"/>
        </w:numPr>
      </w:pPr>
      <w:r>
        <w:t xml:space="preserve">The personal data of vulnerable groups, </w:t>
      </w:r>
      <w:r w:rsidR="00D738A9">
        <w:t>e.g.</w:t>
      </w:r>
      <w:r>
        <w:t xml:space="preserve"> children, is given extra protection in policies and procedures.</w:t>
      </w:r>
    </w:p>
    <w:p w14:paraId="2855C095" w14:textId="58D5509C" w:rsidR="00816616" w:rsidRDefault="00816616" w:rsidP="00633F99">
      <w:pPr>
        <w:pStyle w:val="NoSpacing"/>
      </w:pPr>
    </w:p>
    <w:p w14:paraId="0105233A" w14:textId="77777777" w:rsidR="00633F99" w:rsidRDefault="00633F99" w:rsidP="00633F99">
      <w:pPr>
        <w:pStyle w:val="NoSpacing"/>
      </w:pPr>
    </w:p>
    <w:p w14:paraId="415B3753" w14:textId="77777777" w:rsidR="00633F99" w:rsidRDefault="00633F99" w:rsidP="00633F99">
      <w:pPr>
        <w:pStyle w:val="NoSpacing"/>
        <w:rPr>
          <w:b/>
          <w:bCs/>
        </w:rPr>
      </w:pPr>
      <w:r w:rsidRPr="00633F99">
        <w:rPr>
          <w:b/>
          <w:bCs/>
        </w:rPr>
        <w:t>Why is this important for Data Analysts?</w:t>
      </w:r>
    </w:p>
    <w:p w14:paraId="6DD2703D" w14:textId="127C1720" w:rsidR="00633F99" w:rsidRPr="00633F99" w:rsidRDefault="00633F99" w:rsidP="00633F99">
      <w:pPr>
        <w:pStyle w:val="NoSpacing"/>
      </w:pPr>
      <w:r>
        <w:t>As with any employee, data analysts are expected to follow the laws and regulations pertaining to data protection within their country of work. Likewise, their employer will also be keenly aware of the consequences of data loss, not only the legal ramifications but the risk to the business itself if confidential data such as financial records are acquired by competitors. As such, all employees, even those with limited access to company records will be expected to understand the rules and risks and will be required to complete data and privacy awareness courses on a yearly basis. This will be doubly true of any employees which work with confidential data, such as data analysts.</w:t>
      </w:r>
    </w:p>
    <w:p w14:paraId="0A824FD6" w14:textId="5D69DD4A" w:rsidR="00816616" w:rsidRDefault="00816616" w:rsidP="00633F99">
      <w:pPr>
        <w:pStyle w:val="NoSpacing"/>
      </w:pPr>
      <w:r>
        <w:br w:type="page"/>
      </w:r>
    </w:p>
    <w:p w14:paraId="4C79FBB8" w14:textId="607AF589" w:rsidR="00816616" w:rsidRPr="00816616" w:rsidRDefault="00816616" w:rsidP="001821F4">
      <w:pPr>
        <w:pStyle w:val="NoSpacing"/>
        <w:rPr>
          <w:b/>
          <w:bCs/>
          <w:sz w:val="24"/>
          <w:szCs w:val="24"/>
        </w:rPr>
      </w:pPr>
      <w:r w:rsidRPr="00816616">
        <w:rPr>
          <w:b/>
          <w:bCs/>
          <w:sz w:val="24"/>
          <w:szCs w:val="24"/>
        </w:rPr>
        <w:lastRenderedPageBreak/>
        <w:t>Protecting an Excel File</w:t>
      </w:r>
    </w:p>
    <w:p w14:paraId="15E509DD" w14:textId="557399B6" w:rsidR="00816616" w:rsidRDefault="00816616" w:rsidP="001821F4">
      <w:pPr>
        <w:pStyle w:val="NoSpacing"/>
      </w:pPr>
    </w:p>
    <w:p w14:paraId="66C1E1A4" w14:textId="68E3E556" w:rsidR="007D709A" w:rsidRDefault="00816616" w:rsidP="00451C0A">
      <w:pPr>
        <w:pStyle w:val="NoSpacing"/>
        <w:numPr>
          <w:ilvl w:val="0"/>
          <w:numId w:val="3"/>
        </w:numPr>
        <w:ind w:left="360"/>
      </w:pPr>
      <w:r>
        <w:t>Click on ‘File’ in the top left corner</w:t>
      </w:r>
      <w:r w:rsidR="007D709A">
        <w:t>:</w:t>
      </w:r>
    </w:p>
    <w:p w14:paraId="23395400" w14:textId="744E7101" w:rsidR="007D709A" w:rsidRDefault="00816616" w:rsidP="007D709A">
      <w:pPr>
        <w:pStyle w:val="NoSpacing"/>
        <w:ind w:left="360"/>
      </w:pPr>
      <w:r>
        <w:rPr>
          <w:noProof/>
        </w:rPr>
        <w:drawing>
          <wp:inline distT="0" distB="0" distL="0" distR="0" wp14:anchorId="615C7157" wp14:editId="34B52D24">
            <wp:extent cx="2613660" cy="1300196"/>
            <wp:effectExtent l="0" t="0" r="0" b="0"/>
            <wp:docPr id="132150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1650" name=""/>
                    <pic:cNvPicPr/>
                  </pic:nvPicPr>
                  <pic:blipFill rotWithShape="1">
                    <a:blip r:embed="rId9"/>
                    <a:srcRect r="73809" b="76837"/>
                    <a:stretch/>
                  </pic:blipFill>
                  <pic:spPr bwMode="auto">
                    <a:xfrm>
                      <a:off x="0" y="0"/>
                      <a:ext cx="2625558" cy="1306115"/>
                    </a:xfrm>
                    <a:prstGeom prst="rect">
                      <a:avLst/>
                    </a:prstGeom>
                    <a:ln>
                      <a:noFill/>
                    </a:ln>
                    <a:extLst>
                      <a:ext uri="{53640926-AAD7-44D8-BBD7-CCE9431645EC}">
                        <a14:shadowObscured xmlns:a14="http://schemas.microsoft.com/office/drawing/2010/main"/>
                      </a:ext>
                    </a:extLst>
                  </pic:spPr>
                </pic:pic>
              </a:graphicData>
            </a:graphic>
          </wp:inline>
        </w:drawing>
      </w:r>
    </w:p>
    <w:p w14:paraId="0D08EE19" w14:textId="77777777" w:rsidR="007D709A" w:rsidRDefault="007D709A" w:rsidP="007D709A">
      <w:pPr>
        <w:pStyle w:val="NoSpacing"/>
        <w:ind w:left="360"/>
      </w:pPr>
    </w:p>
    <w:p w14:paraId="640BFAA6" w14:textId="77777777" w:rsidR="007D709A" w:rsidRDefault="007D709A" w:rsidP="00816616">
      <w:pPr>
        <w:pStyle w:val="NoSpacing"/>
        <w:ind w:left="360"/>
      </w:pPr>
    </w:p>
    <w:p w14:paraId="13053B88" w14:textId="2BB96F01" w:rsidR="007D709A" w:rsidRDefault="00816616" w:rsidP="00417118">
      <w:pPr>
        <w:pStyle w:val="NoSpacing"/>
        <w:numPr>
          <w:ilvl w:val="0"/>
          <w:numId w:val="3"/>
        </w:numPr>
        <w:ind w:left="360"/>
      </w:pPr>
      <w:r>
        <w:t>Click on ‘Info’ from the left-hand side menu</w:t>
      </w:r>
      <w:r w:rsidR="007D709A">
        <w:t>:</w:t>
      </w:r>
    </w:p>
    <w:p w14:paraId="7915AC53" w14:textId="76B76299" w:rsidR="007D709A" w:rsidRDefault="00816616" w:rsidP="007D709A">
      <w:pPr>
        <w:pStyle w:val="NoSpacing"/>
        <w:ind w:left="360"/>
      </w:pPr>
      <w:r>
        <w:rPr>
          <w:noProof/>
        </w:rPr>
        <w:drawing>
          <wp:inline distT="0" distB="0" distL="0" distR="0" wp14:anchorId="0B74ACB1" wp14:editId="60E7B7D4">
            <wp:extent cx="2705100" cy="1508760"/>
            <wp:effectExtent l="0" t="0" r="0" b="0"/>
            <wp:docPr id="34189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9817" name=""/>
                    <pic:cNvPicPr/>
                  </pic:nvPicPr>
                  <pic:blipFill rotWithShape="1">
                    <a:blip r:embed="rId10"/>
                    <a:srcRect t="4667" r="69919" b="65506"/>
                    <a:stretch/>
                  </pic:blipFill>
                  <pic:spPr bwMode="auto">
                    <a:xfrm>
                      <a:off x="0" y="0"/>
                      <a:ext cx="2705100" cy="1508760"/>
                    </a:xfrm>
                    <a:prstGeom prst="rect">
                      <a:avLst/>
                    </a:prstGeom>
                    <a:ln>
                      <a:noFill/>
                    </a:ln>
                    <a:extLst>
                      <a:ext uri="{53640926-AAD7-44D8-BBD7-CCE9431645EC}">
                        <a14:shadowObscured xmlns:a14="http://schemas.microsoft.com/office/drawing/2010/main"/>
                      </a:ext>
                    </a:extLst>
                  </pic:spPr>
                </pic:pic>
              </a:graphicData>
            </a:graphic>
          </wp:inline>
        </w:drawing>
      </w:r>
    </w:p>
    <w:p w14:paraId="473F01EE" w14:textId="77777777" w:rsidR="007D709A" w:rsidRDefault="007D709A" w:rsidP="007D709A">
      <w:pPr>
        <w:pStyle w:val="NoSpacing"/>
        <w:ind w:left="360"/>
      </w:pPr>
    </w:p>
    <w:p w14:paraId="2EE6B182" w14:textId="77777777" w:rsidR="007D709A" w:rsidRDefault="007D709A" w:rsidP="00816616">
      <w:pPr>
        <w:pStyle w:val="NoSpacing"/>
        <w:ind w:left="360"/>
      </w:pPr>
    </w:p>
    <w:p w14:paraId="5622D640" w14:textId="75CACFC2" w:rsidR="007D709A" w:rsidRDefault="00816616" w:rsidP="00C62347">
      <w:pPr>
        <w:pStyle w:val="NoSpacing"/>
        <w:numPr>
          <w:ilvl w:val="0"/>
          <w:numId w:val="3"/>
        </w:numPr>
        <w:ind w:left="360"/>
      </w:pPr>
      <w:r>
        <w:t xml:space="preserve">Click on </w:t>
      </w:r>
      <w:r w:rsidR="007D709A">
        <w:t>‘Protect Workbook’ drop down menu and select ‘Encrypt with Password’:</w:t>
      </w:r>
    </w:p>
    <w:p w14:paraId="4CCDBA93" w14:textId="3483ED9F" w:rsidR="007D709A" w:rsidRDefault="007D709A" w:rsidP="007D709A">
      <w:pPr>
        <w:pStyle w:val="NoSpacing"/>
        <w:ind w:left="360"/>
      </w:pPr>
      <w:r>
        <w:rPr>
          <w:noProof/>
        </w:rPr>
        <w:drawing>
          <wp:inline distT="0" distB="0" distL="0" distR="0" wp14:anchorId="443FC879" wp14:editId="6CA621F1">
            <wp:extent cx="2880360" cy="1737360"/>
            <wp:effectExtent l="0" t="0" r="0" b="0"/>
            <wp:docPr id="7998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81386" name=""/>
                    <pic:cNvPicPr/>
                  </pic:nvPicPr>
                  <pic:blipFill rotWithShape="1">
                    <a:blip r:embed="rId11"/>
                    <a:srcRect t="4018" r="49745" b="42092"/>
                    <a:stretch/>
                  </pic:blipFill>
                  <pic:spPr bwMode="auto">
                    <a:xfrm>
                      <a:off x="0" y="0"/>
                      <a:ext cx="2880360" cy="1737360"/>
                    </a:xfrm>
                    <a:prstGeom prst="rect">
                      <a:avLst/>
                    </a:prstGeom>
                    <a:ln>
                      <a:noFill/>
                    </a:ln>
                    <a:extLst>
                      <a:ext uri="{53640926-AAD7-44D8-BBD7-CCE9431645EC}">
                        <a14:shadowObscured xmlns:a14="http://schemas.microsoft.com/office/drawing/2010/main"/>
                      </a:ext>
                    </a:extLst>
                  </pic:spPr>
                </pic:pic>
              </a:graphicData>
            </a:graphic>
          </wp:inline>
        </w:drawing>
      </w:r>
    </w:p>
    <w:p w14:paraId="728A6321" w14:textId="77777777" w:rsidR="007D709A" w:rsidRDefault="007D709A" w:rsidP="007D709A">
      <w:pPr>
        <w:pStyle w:val="NoSpacing"/>
        <w:ind w:left="360"/>
      </w:pPr>
    </w:p>
    <w:p w14:paraId="544DF7F3" w14:textId="64007B12" w:rsidR="00816616" w:rsidRPr="00816616" w:rsidRDefault="00816616" w:rsidP="007D709A">
      <w:pPr>
        <w:pStyle w:val="NoSpacing"/>
        <w:ind w:left="720"/>
      </w:pPr>
    </w:p>
    <w:p w14:paraId="716C0FF6" w14:textId="77777777" w:rsidR="007D709A" w:rsidRPr="007D709A" w:rsidRDefault="007D709A" w:rsidP="007D709A">
      <w:pPr>
        <w:pStyle w:val="NoSpacing"/>
        <w:numPr>
          <w:ilvl w:val="0"/>
          <w:numId w:val="3"/>
        </w:numPr>
        <w:rPr>
          <w:b/>
          <w:bCs/>
        </w:rPr>
      </w:pPr>
      <w:r>
        <w:t>Choose a password and reenter to confirm (there are no minimum requirements with Excel passwords e.g. password length, use of numbers, capitals, special characters etc.):</w:t>
      </w:r>
    </w:p>
    <w:p w14:paraId="2B042392" w14:textId="7B9DD7C8" w:rsidR="001821F4" w:rsidRDefault="00816616" w:rsidP="007D709A">
      <w:pPr>
        <w:pStyle w:val="NoSpacing"/>
        <w:ind w:left="360"/>
        <w:rPr>
          <w:b/>
          <w:bCs/>
        </w:rPr>
      </w:pPr>
      <w:r>
        <w:rPr>
          <w:noProof/>
        </w:rPr>
        <w:drawing>
          <wp:inline distT="0" distB="0" distL="0" distR="0" wp14:anchorId="5ED1348B" wp14:editId="3C0A5F2F">
            <wp:extent cx="2880360" cy="1865356"/>
            <wp:effectExtent l="0" t="0" r="0" b="1905"/>
            <wp:docPr id="15974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93262" name=""/>
                    <pic:cNvPicPr/>
                  </pic:nvPicPr>
                  <pic:blipFill rotWithShape="1">
                    <a:blip r:embed="rId12"/>
                    <a:srcRect l="39191" t="35110" r="39106" b="39901"/>
                    <a:stretch/>
                  </pic:blipFill>
                  <pic:spPr bwMode="auto">
                    <a:xfrm>
                      <a:off x="0" y="0"/>
                      <a:ext cx="2910186" cy="1884672"/>
                    </a:xfrm>
                    <a:prstGeom prst="rect">
                      <a:avLst/>
                    </a:prstGeom>
                    <a:ln>
                      <a:noFill/>
                    </a:ln>
                    <a:extLst>
                      <a:ext uri="{53640926-AAD7-44D8-BBD7-CCE9431645EC}">
                        <a14:shadowObscured xmlns:a14="http://schemas.microsoft.com/office/drawing/2010/main"/>
                      </a:ext>
                    </a:extLst>
                  </pic:spPr>
                </pic:pic>
              </a:graphicData>
            </a:graphic>
          </wp:inline>
        </w:drawing>
      </w:r>
    </w:p>
    <w:p w14:paraId="54A77028" w14:textId="77777777" w:rsidR="007D709A" w:rsidRDefault="007D709A" w:rsidP="007D709A">
      <w:pPr>
        <w:pStyle w:val="NoSpacing"/>
        <w:ind w:left="360"/>
        <w:rPr>
          <w:b/>
          <w:bCs/>
        </w:rPr>
      </w:pPr>
    </w:p>
    <w:p w14:paraId="154C74D1" w14:textId="0035490F" w:rsidR="00240CF7" w:rsidRDefault="0087510D" w:rsidP="007D709A">
      <w:pPr>
        <w:pStyle w:val="NoSpacing"/>
        <w:ind w:left="360"/>
        <w:rPr>
          <w:b/>
          <w:bCs/>
        </w:rPr>
      </w:pPr>
      <w:r>
        <w:rPr>
          <w:b/>
          <w:bCs/>
        </w:rPr>
        <w:lastRenderedPageBreak/>
        <w:t xml:space="preserve">GDP </w:t>
      </w:r>
      <w:r w:rsidR="00240CF7">
        <w:rPr>
          <w:b/>
          <w:bCs/>
        </w:rPr>
        <w:t>Tasks 2, 3 and 4</w:t>
      </w:r>
    </w:p>
    <w:p w14:paraId="6B825FBF" w14:textId="77777777" w:rsidR="00240CF7" w:rsidRDefault="00240CF7" w:rsidP="007D709A">
      <w:pPr>
        <w:pStyle w:val="NoSpacing"/>
        <w:ind w:left="360"/>
        <w:rPr>
          <w:b/>
          <w:bCs/>
        </w:rPr>
      </w:pPr>
    </w:p>
    <w:p w14:paraId="30C09396" w14:textId="35E44B4F" w:rsidR="00240CF7" w:rsidRDefault="00240CF7" w:rsidP="00240CF7">
      <w:pPr>
        <w:pStyle w:val="NoSpacing"/>
        <w:numPr>
          <w:ilvl w:val="0"/>
          <w:numId w:val="2"/>
        </w:numPr>
      </w:pPr>
      <w:r>
        <w:t>Column C has been converted to show the GDP – per capita in British Pounds Sterling (£)</w:t>
      </w:r>
    </w:p>
    <w:p w14:paraId="7CF07BA9" w14:textId="703E2C02" w:rsidR="00240CF7" w:rsidRDefault="00240CF7" w:rsidP="00240CF7">
      <w:pPr>
        <w:pStyle w:val="NoSpacing"/>
        <w:numPr>
          <w:ilvl w:val="0"/>
          <w:numId w:val="2"/>
        </w:numPr>
      </w:pPr>
      <w:r>
        <w:t>The sheet has been converted to a table</w:t>
      </w:r>
    </w:p>
    <w:p w14:paraId="426908D8" w14:textId="3A2E2161" w:rsidR="00240CF7" w:rsidRPr="00240CF7" w:rsidRDefault="00240CF7" w:rsidP="00240CF7">
      <w:pPr>
        <w:pStyle w:val="NoSpacing"/>
        <w:numPr>
          <w:ilvl w:val="0"/>
          <w:numId w:val="2"/>
        </w:numPr>
      </w:pPr>
      <w:r>
        <w:t>A filter has been applied to only show information from 2019 (column D)</w:t>
      </w:r>
    </w:p>
    <w:p w14:paraId="73844433" w14:textId="77777777" w:rsidR="00240CF7" w:rsidRDefault="00240CF7" w:rsidP="00240CF7">
      <w:pPr>
        <w:pStyle w:val="NoSpacing"/>
        <w:rPr>
          <w:b/>
          <w:bCs/>
        </w:rPr>
      </w:pPr>
    </w:p>
    <w:p w14:paraId="3B54D124" w14:textId="77777777" w:rsidR="00240CF7" w:rsidRDefault="00240CF7" w:rsidP="007D709A">
      <w:pPr>
        <w:pStyle w:val="NoSpacing"/>
        <w:ind w:left="360"/>
        <w:rPr>
          <w:b/>
          <w:bCs/>
        </w:rPr>
      </w:pPr>
    </w:p>
    <w:p w14:paraId="64DF3704" w14:textId="312A358B" w:rsidR="007D709A" w:rsidRDefault="00240CF7" w:rsidP="007D709A">
      <w:pPr>
        <w:pStyle w:val="NoSpacing"/>
        <w:ind w:left="360"/>
        <w:rPr>
          <w:b/>
          <w:bCs/>
        </w:rPr>
      </w:pPr>
      <w:r>
        <w:rPr>
          <w:noProof/>
        </w:rPr>
        <w:drawing>
          <wp:inline distT="0" distB="0" distL="0" distR="0" wp14:anchorId="1A6F5F82" wp14:editId="5B240BD8">
            <wp:extent cx="4960620" cy="4738739"/>
            <wp:effectExtent l="0" t="0" r="0" b="5080"/>
            <wp:docPr id="74907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5479" name=""/>
                    <pic:cNvPicPr/>
                  </pic:nvPicPr>
                  <pic:blipFill rotWithShape="1">
                    <a:blip r:embed="rId13"/>
                    <a:srcRect t="22690" r="58387" b="6638"/>
                    <a:stretch/>
                  </pic:blipFill>
                  <pic:spPr bwMode="auto">
                    <a:xfrm>
                      <a:off x="0" y="0"/>
                      <a:ext cx="4969337" cy="4747066"/>
                    </a:xfrm>
                    <a:prstGeom prst="rect">
                      <a:avLst/>
                    </a:prstGeom>
                    <a:ln>
                      <a:noFill/>
                    </a:ln>
                    <a:extLst>
                      <a:ext uri="{53640926-AAD7-44D8-BBD7-CCE9431645EC}">
                        <a14:shadowObscured xmlns:a14="http://schemas.microsoft.com/office/drawing/2010/main"/>
                      </a:ext>
                    </a:extLst>
                  </pic:spPr>
                </pic:pic>
              </a:graphicData>
            </a:graphic>
          </wp:inline>
        </w:drawing>
      </w:r>
    </w:p>
    <w:p w14:paraId="64A1F094" w14:textId="33D2D55E" w:rsidR="00240CF7" w:rsidRDefault="00240CF7" w:rsidP="007D709A">
      <w:pPr>
        <w:pStyle w:val="NoSpacing"/>
        <w:ind w:left="360"/>
        <w:rPr>
          <w:b/>
          <w:bCs/>
        </w:rPr>
      </w:pPr>
    </w:p>
    <w:p w14:paraId="3A504AEB" w14:textId="77777777" w:rsidR="00240CF7" w:rsidRDefault="00240CF7">
      <w:pPr>
        <w:rPr>
          <w:rFonts w:eastAsiaTheme="minorEastAsia"/>
          <w:b/>
          <w:bCs/>
          <w:kern w:val="0"/>
          <w:lang w:val="en-US"/>
          <w14:ligatures w14:val="none"/>
        </w:rPr>
      </w:pPr>
      <w:r>
        <w:rPr>
          <w:b/>
          <w:bCs/>
        </w:rPr>
        <w:br w:type="page"/>
      </w:r>
    </w:p>
    <w:p w14:paraId="6A0AEC88" w14:textId="1185F26B" w:rsidR="00240CF7" w:rsidRDefault="0087510D" w:rsidP="00240CF7">
      <w:pPr>
        <w:pStyle w:val="NoSpacing"/>
        <w:ind w:left="360"/>
        <w:rPr>
          <w:b/>
          <w:bCs/>
        </w:rPr>
      </w:pPr>
      <w:r>
        <w:rPr>
          <w:b/>
          <w:bCs/>
        </w:rPr>
        <w:lastRenderedPageBreak/>
        <w:t xml:space="preserve">GDP </w:t>
      </w:r>
      <w:r w:rsidR="00240CF7">
        <w:rPr>
          <w:b/>
          <w:bCs/>
        </w:rPr>
        <w:t>Tasks 5</w:t>
      </w:r>
      <w:r w:rsidR="00A51946">
        <w:rPr>
          <w:b/>
          <w:bCs/>
        </w:rPr>
        <w:t xml:space="preserve"> - 10</w:t>
      </w:r>
    </w:p>
    <w:p w14:paraId="06949E9D" w14:textId="77777777" w:rsidR="00240CF7" w:rsidRDefault="00240CF7" w:rsidP="00240CF7">
      <w:pPr>
        <w:pStyle w:val="NoSpacing"/>
        <w:ind w:left="360"/>
        <w:rPr>
          <w:b/>
          <w:bCs/>
        </w:rPr>
      </w:pPr>
    </w:p>
    <w:p w14:paraId="6A42D337" w14:textId="79F9FB6C" w:rsidR="00240CF7" w:rsidRDefault="00240CF7" w:rsidP="00240CF7">
      <w:pPr>
        <w:pStyle w:val="NoSpacing"/>
        <w:ind w:left="360"/>
      </w:pPr>
      <w:r>
        <w:t>A new table and chart only including Rank, County and GDP</w:t>
      </w:r>
      <w:r w:rsidR="00A51946">
        <w:t>. Edited to include a title, X and Y labels and be visually pleasing. Located on a new tab – Top 20.</w:t>
      </w:r>
    </w:p>
    <w:p w14:paraId="5B47FC3C" w14:textId="77777777" w:rsidR="00240CF7" w:rsidRDefault="00240CF7" w:rsidP="00240CF7">
      <w:pPr>
        <w:pStyle w:val="NoSpacing"/>
        <w:ind w:left="360"/>
      </w:pPr>
    </w:p>
    <w:p w14:paraId="23B55FC0" w14:textId="11C13678" w:rsidR="00240CF7" w:rsidRPr="00240CF7" w:rsidRDefault="00D943A9" w:rsidP="00240CF7">
      <w:pPr>
        <w:pStyle w:val="NoSpacing"/>
        <w:ind w:left="360"/>
      </w:pPr>
      <w:r>
        <w:rPr>
          <w:noProof/>
        </w:rPr>
        <w:drawing>
          <wp:inline distT="0" distB="0" distL="0" distR="0" wp14:anchorId="3C535DC7" wp14:editId="16F42E40">
            <wp:extent cx="5151120" cy="5538839"/>
            <wp:effectExtent l="0" t="0" r="0" b="5080"/>
            <wp:docPr id="162699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98423" name=""/>
                    <pic:cNvPicPr/>
                  </pic:nvPicPr>
                  <pic:blipFill rotWithShape="1">
                    <a:blip r:embed="rId14"/>
                    <a:srcRect l="3722" t="22927" r="59185" b="6165"/>
                    <a:stretch/>
                  </pic:blipFill>
                  <pic:spPr bwMode="auto">
                    <a:xfrm>
                      <a:off x="0" y="0"/>
                      <a:ext cx="5158928" cy="5547235"/>
                    </a:xfrm>
                    <a:prstGeom prst="rect">
                      <a:avLst/>
                    </a:prstGeom>
                    <a:ln>
                      <a:noFill/>
                    </a:ln>
                    <a:extLst>
                      <a:ext uri="{53640926-AAD7-44D8-BBD7-CCE9431645EC}">
                        <a14:shadowObscured xmlns:a14="http://schemas.microsoft.com/office/drawing/2010/main"/>
                      </a:ext>
                    </a:extLst>
                  </pic:spPr>
                </pic:pic>
              </a:graphicData>
            </a:graphic>
          </wp:inline>
        </w:drawing>
      </w:r>
    </w:p>
    <w:p w14:paraId="642A6B5F" w14:textId="48084B02" w:rsidR="00240CF7" w:rsidRDefault="00240CF7" w:rsidP="007D709A">
      <w:pPr>
        <w:pStyle w:val="NoSpacing"/>
        <w:ind w:left="360"/>
        <w:rPr>
          <w:b/>
          <w:bCs/>
        </w:rPr>
      </w:pPr>
    </w:p>
    <w:p w14:paraId="74504F8A" w14:textId="77777777" w:rsidR="00240CF7" w:rsidRDefault="00240CF7" w:rsidP="007D709A">
      <w:pPr>
        <w:pStyle w:val="NoSpacing"/>
        <w:ind w:left="360"/>
        <w:rPr>
          <w:b/>
          <w:bCs/>
        </w:rPr>
      </w:pPr>
    </w:p>
    <w:p w14:paraId="49B8135C" w14:textId="77777777" w:rsidR="00240CF7" w:rsidRDefault="00240CF7" w:rsidP="007D709A">
      <w:pPr>
        <w:pStyle w:val="NoSpacing"/>
        <w:ind w:left="360"/>
        <w:rPr>
          <w:b/>
          <w:bCs/>
        </w:rPr>
      </w:pPr>
    </w:p>
    <w:p w14:paraId="5D58B471" w14:textId="7A4DCB2F" w:rsidR="00A51946" w:rsidRDefault="00A51946" w:rsidP="007D709A">
      <w:pPr>
        <w:pStyle w:val="NoSpacing"/>
        <w:ind w:left="360"/>
        <w:rPr>
          <w:b/>
          <w:bCs/>
        </w:rPr>
      </w:pPr>
    </w:p>
    <w:p w14:paraId="0587405C" w14:textId="77777777" w:rsidR="0087510D" w:rsidRDefault="0087510D">
      <w:pPr>
        <w:rPr>
          <w:b/>
          <w:bCs/>
        </w:rPr>
      </w:pPr>
    </w:p>
    <w:p w14:paraId="5257445B" w14:textId="77777777" w:rsidR="0087510D" w:rsidRDefault="0087510D" w:rsidP="0087510D">
      <w:pPr>
        <w:pStyle w:val="NoSpacing"/>
      </w:pPr>
    </w:p>
    <w:p w14:paraId="3521F45F" w14:textId="77777777" w:rsidR="0087510D" w:rsidRDefault="0087510D" w:rsidP="0087510D">
      <w:pPr>
        <w:pStyle w:val="NoSpacing"/>
        <w:rPr>
          <w:noProof/>
        </w:rPr>
      </w:pPr>
    </w:p>
    <w:p w14:paraId="4A6A09C0" w14:textId="77777777" w:rsidR="0087510D" w:rsidRDefault="0087510D" w:rsidP="0087510D">
      <w:pPr>
        <w:pStyle w:val="NoSpacing"/>
        <w:rPr>
          <w:noProof/>
        </w:rPr>
      </w:pPr>
    </w:p>
    <w:p w14:paraId="15DEAE38" w14:textId="77777777" w:rsidR="0087510D" w:rsidRDefault="0087510D" w:rsidP="0087510D">
      <w:pPr>
        <w:pStyle w:val="NoSpacing"/>
        <w:rPr>
          <w:noProof/>
        </w:rPr>
      </w:pPr>
    </w:p>
    <w:p w14:paraId="765B90AB" w14:textId="77777777" w:rsidR="0087510D" w:rsidRDefault="0087510D" w:rsidP="0087510D">
      <w:pPr>
        <w:pStyle w:val="NoSpacing"/>
        <w:rPr>
          <w:noProof/>
        </w:rPr>
      </w:pPr>
    </w:p>
    <w:p w14:paraId="7C194D5D" w14:textId="77777777" w:rsidR="0087510D" w:rsidRDefault="0087510D" w:rsidP="0087510D">
      <w:pPr>
        <w:pStyle w:val="NoSpacing"/>
        <w:rPr>
          <w:noProof/>
        </w:rPr>
      </w:pPr>
    </w:p>
    <w:p w14:paraId="03BBE8A1" w14:textId="77777777" w:rsidR="0087510D" w:rsidRDefault="0087510D" w:rsidP="0087510D">
      <w:pPr>
        <w:pStyle w:val="NoSpacing"/>
        <w:rPr>
          <w:noProof/>
        </w:rPr>
      </w:pPr>
    </w:p>
    <w:p w14:paraId="30BE1881" w14:textId="77777777" w:rsidR="0087510D" w:rsidRDefault="0087510D" w:rsidP="0087510D">
      <w:pPr>
        <w:pStyle w:val="NoSpacing"/>
        <w:rPr>
          <w:noProof/>
        </w:rPr>
      </w:pPr>
    </w:p>
    <w:p w14:paraId="386E8194" w14:textId="758E5F9A" w:rsidR="0087510D" w:rsidRDefault="0087510D" w:rsidP="0087510D">
      <w:pPr>
        <w:pStyle w:val="NoSpacing"/>
        <w:rPr>
          <w:b/>
          <w:bCs/>
          <w:noProof/>
        </w:rPr>
      </w:pPr>
      <w:r w:rsidRPr="0087510D">
        <w:rPr>
          <w:b/>
          <w:bCs/>
          <w:noProof/>
        </w:rPr>
        <w:lastRenderedPageBreak/>
        <w:t>Chart 1</w:t>
      </w:r>
      <w:r>
        <w:rPr>
          <w:b/>
          <w:bCs/>
          <w:noProof/>
        </w:rPr>
        <w:t xml:space="preserve"> – Top 20 Nations by GDP</w:t>
      </w:r>
    </w:p>
    <w:p w14:paraId="199EBABF" w14:textId="5301ED87" w:rsidR="0087510D" w:rsidRDefault="0087510D" w:rsidP="0087510D">
      <w:pPr>
        <w:pStyle w:val="NoSpacing"/>
        <w:rPr>
          <w:noProof/>
        </w:rPr>
      </w:pPr>
      <w:r>
        <w:rPr>
          <w:noProof/>
        </w:rPr>
        <w:t>A bar chart showing the top 20 nations by GDP using the colour blind palette.</w:t>
      </w:r>
    </w:p>
    <w:p w14:paraId="4D47AA83" w14:textId="77777777" w:rsidR="0087510D" w:rsidRPr="0087510D" w:rsidRDefault="0087510D" w:rsidP="0087510D">
      <w:pPr>
        <w:pStyle w:val="NoSpacing"/>
        <w:rPr>
          <w:noProof/>
        </w:rPr>
      </w:pPr>
    </w:p>
    <w:p w14:paraId="4981CBCE" w14:textId="72A8A25F" w:rsidR="00F91147" w:rsidRDefault="00F91147">
      <w:pPr>
        <w:rPr>
          <w:b/>
          <w:bCs/>
        </w:rPr>
      </w:pPr>
      <w:r>
        <w:rPr>
          <w:noProof/>
        </w:rPr>
        <w:drawing>
          <wp:inline distT="0" distB="0" distL="0" distR="0" wp14:anchorId="25050DD7" wp14:editId="740B552E">
            <wp:extent cx="5709919" cy="2804160"/>
            <wp:effectExtent l="0" t="0" r="5715" b="0"/>
            <wp:docPr id="92675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1223" name=""/>
                    <pic:cNvPicPr/>
                  </pic:nvPicPr>
                  <pic:blipFill rotWithShape="1">
                    <a:blip r:embed="rId15"/>
                    <a:srcRect l="24596" t="21745" r="686" b="13019"/>
                    <a:stretch/>
                  </pic:blipFill>
                  <pic:spPr bwMode="auto">
                    <a:xfrm>
                      <a:off x="0" y="0"/>
                      <a:ext cx="5722657" cy="2810416"/>
                    </a:xfrm>
                    <a:prstGeom prst="rect">
                      <a:avLst/>
                    </a:prstGeom>
                    <a:ln>
                      <a:noFill/>
                    </a:ln>
                    <a:extLst>
                      <a:ext uri="{53640926-AAD7-44D8-BBD7-CCE9431645EC}">
                        <a14:shadowObscured xmlns:a14="http://schemas.microsoft.com/office/drawing/2010/main"/>
                      </a:ext>
                    </a:extLst>
                  </pic:spPr>
                </pic:pic>
              </a:graphicData>
            </a:graphic>
          </wp:inline>
        </w:drawing>
      </w:r>
    </w:p>
    <w:p w14:paraId="74261047" w14:textId="77777777" w:rsidR="00F91147" w:rsidRDefault="00F91147">
      <w:pPr>
        <w:rPr>
          <w:b/>
          <w:bCs/>
        </w:rPr>
      </w:pPr>
    </w:p>
    <w:p w14:paraId="0127EBFC" w14:textId="77777777" w:rsidR="00526DA7" w:rsidRDefault="00526DA7">
      <w:pPr>
        <w:rPr>
          <w:b/>
          <w:bCs/>
        </w:rPr>
      </w:pPr>
    </w:p>
    <w:p w14:paraId="2BD9D1BE" w14:textId="77777777" w:rsidR="00BD260B" w:rsidRDefault="00BD260B">
      <w:pPr>
        <w:rPr>
          <w:b/>
          <w:bCs/>
        </w:rPr>
      </w:pPr>
    </w:p>
    <w:p w14:paraId="7A770C46" w14:textId="77777777" w:rsidR="00BD260B" w:rsidRDefault="00BD260B" w:rsidP="00BD260B">
      <w:pPr>
        <w:pStyle w:val="NoSpacing"/>
      </w:pPr>
    </w:p>
    <w:p w14:paraId="33180076" w14:textId="26BC5501" w:rsidR="0087510D" w:rsidRPr="00BD260B" w:rsidRDefault="0087510D" w:rsidP="00BD260B">
      <w:pPr>
        <w:pStyle w:val="NoSpacing"/>
        <w:rPr>
          <w:b/>
          <w:bCs/>
          <w:noProof/>
        </w:rPr>
      </w:pPr>
      <w:r w:rsidRPr="00BD260B">
        <w:rPr>
          <w:b/>
          <w:bCs/>
          <w:noProof/>
        </w:rPr>
        <w:t>Chart 2 – Top 20 Countries by Life Expectancy</w:t>
      </w:r>
    </w:p>
    <w:p w14:paraId="597D6970" w14:textId="78E12E3A" w:rsidR="00BD260B" w:rsidRDefault="00BD260B" w:rsidP="00BD260B">
      <w:pPr>
        <w:pStyle w:val="NoSpacing"/>
        <w:rPr>
          <w:noProof/>
        </w:rPr>
      </w:pPr>
      <w:r>
        <w:rPr>
          <w:noProof/>
        </w:rPr>
        <w:t xml:space="preserve">A tree map showing the top 20 </w:t>
      </w:r>
      <w:r w:rsidR="00526DA7">
        <w:rPr>
          <w:noProof/>
        </w:rPr>
        <w:t>nation</w:t>
      </w:r>
      <w:r>
        <w:rPr>
          <w:noProof/>
        </w:rPr>
        <w:t>s by life expectancy.</w:t>
      </w:r>
    </w:p>
    <w:p w14:paraId="2FEC8D63" w14:textId="77777777" w:rsidR="00BD260B" w:rsidRPr="00BD260B" w:rsidRDefault="00BD260B" w:rsidP="00BD260B">
      <w:pPr>
        <w:pStyle w:val="NoSpacing"/>
      </w:pPr>
    </w:p>
    <w:p w14:paraId="1578CF73" w14:textId="72F74D1A" w:rsidR="00A51946" w:rsidRDefault="00BD260B">
      <w:pPr>
        <w:rPr>
          <w:rFonts w:eastAsiaTheme="minorEastAsia"/>
          <w:b/>
          <w:bCs/>
          <w:kern w:val="0"/>
          <w:lang w:val="en-US"/>
          <w14:ligatures w14:val="none"/>
        </w:rPr>
      </w:pPr>
      <w:r>
        <w:rPr>
          <w:noProof/>
        </w:rPr>
        <w:drawing>
          <wp:inline distT="0" distB="0" distL="0" distR="0" wp14:anchorId="1455E40C" wp14:editId="0D50D194">
            <wp:extent cx="5935980" cy="2972351"/>
            <wp:effectExtent l="0" t="0" r="7620" b="0"/>
            <wp:docPr id="89053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3980" name=""/>
                    <pic:cNvPicPr/>
                  </pic:nvPicPr>
                  <pic:blipFill rotWithShape="1">
                    <a:blip r:embed="rId16"/>
                    <a:srcRect l="24595" t="22218" b="10656"/>
                    <a:stretch/>
                  </pic:blipFill>
                  <pic:spPr bwMode="auto">
                    <a:xfrm>
                      <a:off x="0" y="0"/>
                      <a:ext cx="5951192" cy="2979968"/>
                    </a:xfrm>
                    <a:prstGeom prst="rect">
                      <a:avLst/>
                    </a:prstGeom>
                    <a:ln>
                      <a:noFill/>
                    </a:ln>
                    <a:extLst>
                      <a:ext uri="{53640926-AAD7-44D8-BBD7-CCE9431645EC}">
                        <a14:shadowObscured xmlns:a14="http://schemas.microsoft.com/office/drawing/2010/main"/>
                      </a:ext>
                    </a:extLst>
                  </pic:spPr>
                </pic:pic>
              </a:graphicData>
            </a:graphic>
          </wp:inline>
        </w:drawing>
      </w:r>
    </w:p>
    <w:p w14:paraId="6BB5CE72" w14:textId="77777777" w:rsidR="00BD260B" w:rsidRDefault="00BD260B">
      <w:pPr>
        <w:rPr>
          <w:rFonts w:eastAsiaTheme="minorEastAsia"/>
          <w:b/>
          <w:bCs/>
          <w:kern w:val="0"/>
          <w:lang w:val="en-US"/>
          <w14:ligatures w14:val="none"/>
        </w:rPr>
      </w:pPr>
    </w:p>
    <w:p w14:paraId="65E2E226" w14:textId="77777777" w:rsidR="00BD260B" w:rsidRDefault="00BD260B">
      <w:pPr>
        <w:rPr>
          <w:rFonts w:eastAsiaTheme="minorEastAsia"/>
          <w:b/>
          <w:bCs/>
          <w:kern w:val="0"/>
          <w:lang w:val="en-US"/>
          <w14:ligatures w14:val="none"/>
        </w:rPr>
      </w:pPr>
    </w:p>
    <w:p w14:paraId="5504DD1D" w14:textId="77777777" w:rsidR="00BD260B" w:rsidRDefault="00BD260B">
      <w:pPr>
        <w:rPr>
          <w:rFonts w:eastAsiaTheme="minorEastAsia"/>
          <w:b/>
          <w:bCs/>
          <w:kern w:val="0"/>
          <w:lang w:val="en-US"/>
          <w14:ligatures w14:val="none"/>
        </w:rPr>
      </w:pPr>
    </w:p>
    <w:p w14:paraId="082D56D5" w14:textId="77777777" w:rsidR="00BD260B" w:rsidRDefault="00BD260B" w:rsidP="00BD260B">
      <w:pPr>
        <w:pStyle w:val="NoSpacing"/>
        <w:rPr>
          <w:b/>
          <w:bCs/>
          <w:noProof/>
        </w:rPr>
      </w:pPr>
    </w:p>
    <w:p w14:paraId="0809E7EE" w14:textId="51103F2B" w:rsidR="00BD260B" w:rsidRDefault="00BD260B" w:rsidP="00BD260B">
      <w:pPr>
        <w:pStyle w:val="NoSpacing"/>
        <w:rPr>
          <w:b/>
          <w:bCs/>
          <w:noProof/>
        </w:rPr>
      </w:pPr>
      <w:r w:rsidRPr="00BD260B">
        <w:rPr>
          <w:b/>
          <w:bCs/>
          <w:noProof/>
        </w:rPr>
        <w:t xml:space="preserve">Chart </w:t>
      </w:r>
      <w:r>
        <w:rPr>
          <w:b/>
          <w:bCs/>
          <w:noProof/>
        </w:rPr>
        <w:t>3</w:t>
      </w:r>
      <w:r w:rsidRPr="00BD260B">
        <w:rPr>
          <w:b/>
          <w:bCs/>
          <w:noProof/>
        </w:rPr>
        <w:t xml:space="preserve"> – Top 20 </w:t>
      </w:r>
      <w:r>
        <w:rPr>
          <w:b/>
          <w:bCs/>
          <w:noProof/>
        </w:rPr>
        <w:t>Smartphone Users</w:t>
      </w:r>
    </w:p>
    <w:p w14:paraId="76E86F9C" w14:textId="4A8F4A6E" w:rsidR="00BD260B" w:rsidRPr="00BD260B" w:rsidRDefault="00BD260B" w:rsidP="00BD260B">
      <w:pPr>
        <w:pStyle w:val="NoSpacing"/>
        <w:rPr>
          <w:noProof/>
        </w:rPr>
      </w:pPr>
      <w:r>
        <w:rPr>
          <w:noProof/>
        </w:rPr>
        <w:t xml:space="preserve">A </w:t>
      </w:r>
      <w:r w:rsidR="00526DA7">
        <w:rPr>
          <w:noProof/>
        </w:rPr>
        <w:t>World map showing the top 20 nations by smartphone users.</w:t>
      </w:r>
    </w:p>
    <w:p w14:paraId="6C24CDD2" w14:textId="77777777" w:rsidR="00BD260B" w:rsidRDefault="00BD260B">
      <w:pPr>
        <w:rPr>
          <w:rFonts w:eastAsiaTheme="minorEastAsia"/>
          <w:b/>
          <w:bCs/>
          <w:kern w:val="0"/>
          <w:lang w:val="en-US"/>
          <w14:ligatures w14:val="none"/>
        </w:rPr>
      </w:pPr>
    </w:p>
    <w:p w14:paraId="26E35558" w14:textId="512190B5" w:rsidR="00240CF7" w:rsidRDefault="00526DA7" w:rsidP="007D709A">
      <w:pPr>
        <w:pStyle w:val="NoSpacing"/>
        <w:ind w:left="360"/>
        <w:rPr>
          <w:b/>
          <w:bCs/>
        </w:rPr>
      </w:pPr>
      <w:r>
        <w:rPr>
          <w:noProof/>
        </w:rPr>
        <w:drawing>
          <wp:inline distT="0" distB="0" distL="0" distR="0" wp14:anchorId="0FB963AC" wp14:editId="3FA0D333">
            <wp:extent cx="5417564" cy="2712720"/>
            <wp:effectExtent l="0" t="0" r="0" b="0"/>
            <wp:docPr id="10241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2108" name=""/>
                    <pic:cNvPicPr/>
                  </pic:nvPicPr>
                  <pic:blipFill rotWithShape="1">
                    <a:blip r:embed="rId17"/>
                    <a:srcRect l="23798" t="21509" b="10656"/>
                    <a:stretch/>
                  </pic:blipFill>
                  <pic:spPr bwMode="auto">
                    <a:xfrm>
                      <a:off x="0" y="0"/>
                      <a:ext cx="5430043" cy="2718969"/>
                    </a:xfrm>
                    <a:prstGeom prst="rect">
                      <a:avLst/>
                    </a:prstGeom>
                    <a:ln>
                      <a:noFill/>
                    </a:ln>
                    <a:extLst>
                      <a:ext uri="{53640926-AAD7-44D8-BBD7-CCE9431645EC}">
                        <a14:shadowObscured xmlns:a14="http://schemas.microsoft.com/office/drawing/2010/main"/>
                      </a:ext>
                    </a:extLst>
                  </pic:spPr>
                </pic:pic>
              </a:graphicData>
            </a:graphic>
          </wp:inline>
        </w:drawing>
      </w:r>
    </w:p>
    <w:p w14:paraId="221ECFE8" w14:textId="77777777" w:rsidR="00526DA7" w:rsidRDefault="00526DA7" w:rsidP="007D709A">
      <w:pPr>
        <w:pStyle w:val="NoSpacing"/>
        <w:ind w:left="360"/>
        <w:rPr>
          <w:b/>
          <w:bCs/>
        </w:rPr>
      </w:pPr>
    </w:p>
    <w:p w14:paraId="025797AB" w14:textId="77777777" w:rsidR="00526DA7" w:rsidRDefault="00526DA7" w:rsidP="007D709A">
      <w:pPr>
        <w:pStyle w:val="NoSpacing"/>
        <w:ind w:left="360"/>
        <w:rPr>
          <w:b/>
          <w:bCs/>
        </w:rPr>
      </w:pPr>
    </w:p>
    <w:p w14:paraId="63C47CA4" w14:textId="77777777" w:rsidR="00526DA7" w:rsidRDefault="00526DA7" w:rsidP="007D709A">
      <w:pPr>
        <w:pStyle w:val="NoSpacing"/>
        <w:ind w:left="360"/>
        <w:rPr>
          <w:b/>
          <w:bCs/>
        </w:rPr>
      </w:pPr>
    </w:p>
    <w:p w14:paraId="6F7566E0" w14:textId="77777777" w:rsidR="00526DA7" w:rsidRDefault="00526DA7" w:rsidP="007D709A">
      <w:pPr>
        <w:pStyle w:val="NoSpacing"/>
        <w:ind w:left="360"/>
        <w:rPr>
          <w:b/>
          <w:bCs/>
        </w:rPr>
      </w:pPr>
    </w:p>
    <w:p w14:paraId="2CDB3047" w14:textId="77777777" w:rsidR="00526DA7" w:rsidRDefault="00526DA7" w:rsidP="007D709A">
      <w:pPr>
        <w:pStyle w:val="NoSpacing"/>
        <w:ind w:left="360"/>
        <w:rPr>
          <w:b/>
          <w:bCs/>
        </w:rPr>
      </w:pPr>
    </w:p>
    <w:p w14:paraId="46CA73CB" w14:textId="77777777" w:rsidR="00526DA7" w:rsidRDefault="00526DA7" w:rsidP="007D709A">
      <w:pPr>
        <w:pStyle w:val="NoSpacing"/>
        <w:ind w:left="360"/>
        <w:rPr>
          <w:b/>
          <w:bCs/>
        </w:rPr>
      </w:pPr>
    </w:p>
    <w:p w14:paraId="419549E7" w14:textId="77777777" w:rsidR="00526DA7" w:rsidRDefault="00526DA7" w:rsidP="007D709A">
      <w:pPr>
        <w:pStyle w:val="NoSpacing"/>
        <w:ind w:left="360"/>
        <w:rPr>
          <w:b/>
          <w:bCs/>
        </w:rPr>
      </w:pPr>
    </w:p>
    <w:p w14:paraId="08C0CCD1" w14:textId="3626C006" w:rsidR="00526DA7" w:rsidRDefault="00526DA7" w:rsidP="00526DA7">
      <w:pPr>
        <w:pStyle w:val="NoSpacing"/>
        <w:rPr>
          <w:b/>
          <w:bCs/>
          <w:noProof/>
        </w:rPr>
      </w:pPr>
      <w:r w:rsidRPr="00BD260B">
        <w:rPr>
          <w:b/>
          <w:bCs/>
          <w:noProof/>
        </w:rPr>
        <w:t xml:space="preserve">Chart </w:t>
      </w:r>
      <w:r>
        <w:rPr>
          <w:b/>
          <w:bCs/>
          <w:noProof/>
        </w:rPr>
        <w:t>4</w:t>
      </w:r>
      <w:r w:rsidRPr="00BD260B">
        <w:rPr>
          <w:b/>
          <w:bCs/>
          <w:noProof/>
        </w:rPr>
        <w:t xml:space="preserve"> – </w:t>
      </w:r>
      <w:r>
        <w:rPr>
          <w:b/>
          <w:bCs/>
          <w:noProof/>
        </w:rPr>
        <w:t>GDP vs Life Expectancy</w:t>
      </w:r>
    </w:p>
    <w:p w14:paraId="5263381A" w14:textId="23ADB02D" w:rsidR="00526DA7" w:rsidRPr="00526DA7" w:rsidRDefault="00526DA7" w:rsidP="00526DA7">
      <w:pPr>
        <w:pStyle w:val="NoSpacing"/>
      </w:pPr>
      <w:r w:rsidRPr="00526DA7">
        <w:t>A scatter plot chart showing GDP vs life expectancy</w:t>
      </w:r>
      <w:r>
        <w:t>.</w:t>
      </w:r>
    </w:p>
    <w:p w14:paraId="6F7F102D" w14:textId="77777777" w:rsidR="00F91147" w:rsidRDefault="00F91147" w:rsidP="007D709A">
      <w:pPr>
        <w:pStyle w:val="NoSpacing"/>
        <w:ind w:left="360"/>
      </w:pPr>
    </w:p>
    <w:p w14:paraId="2560F3A6" w14:textId="4582C5E7" w:rsidR="00F91147" w:rsidRDefault="00F91147" w:rsidP="007D709A">
      <w:pPr>
        <w:pStyle w:val="NoSpacing"/>
        <w:ind w:left="360"/>
        <w:rPr>
          <w:b/>
          <w:bCs/>
        </w:rPr>
      </w:pPr>
      <w:r>
        <w:rPr>
          <w:noProof/>
        </w:rPr>
        <w:drawing>
          <wp:inline distT="0" distB="0" distL="0" distR="0" wp14:anchorId="44EF029D" wp14:editId="4F13619C">
            <wp:extent cx="5416949" cy="2727960"/>
            <wp:effectExtent l="0" t="0" r="0" b="0"/>
            <wp:docPr id="24009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93174" name=""/>
                    <pic:cNvPicPr/>
                  </pic:nvPicPr>
                  <pic:blipFill rotWithShape="1">
                    <a:blip r:embed="rId18"/>
                    <a:srcRect l="25260" t="21509" r="819" b="12310"/>
                    <a:stretch/>
                  </pic:blipFill>
                  <pic:spPr bwMode="auto">
                    <a:xfrm>
                      <a:off x="0" y="0"/>
                      <a:ext cx="5423085" cy="2731050"/>
                    </a:xfrm>
                    <a:prstGeom prst="rect">
                      <a:avLst/>
                    </a:prstGeom>
                    <a:ln>
                      <a:noFill/>
                    </a:ln>
                    <a:extLst>
                      <a:ext uri="{53640926-AAD7-44D8-BBD7-CCE9431645EC}">
                        <a14:shadowObscured xmlns:a14="http://schemas.microsoft.com/office/drawing/2010/main"/>
                      </a:ext>
                    </a:extLst>
                  </pic:spPr>
                </pic:pic>
              </a:graphicData>
            </a:graphic>
          </wp:inline>
        </w:drawing>
      </w:r>
    </w:p>
    <w:p w14:paraId="1D1E1E3A" w14:textId="77777777" w:rsidR="00F91147" w:rsidRDefault="00F91147" w:rsidP="007D709A">
      <w:pPr>
        <w:pStyle w:val="NoSpacing"/>
        <w:ind w:left="360"/>
        <w:rPr>
          <w:b/>
          <w:bCs/>
        </w:rPr>
      </w:pPr>
    </w:p>
    <w:p w14:paraId="2DA48FB8" w14:textId="77777777" w:rsidR="00526DA7" w:rsidRDefault="00526DA7" w:rsidP="007D709A">
      <w:pPr>
        <w:pStyle w:val="NoSpacing"/>
        <w:ind w:left="360"/>
        <w:rPr>
          <w:b/>
          <w:bCs/>
        </w:rPr>
      </w:pPr>
    </w:p>
    <w:p w14:paraId="7C581D3F" w14:textId="77777777" w:rsidR="00526DA7" w:rsidRDefault="00526DA7" w:rsidP="007D709A">
      <w:pPr>
        <w:pStyle w:val="NoSpacing"/>
        <w:ind w:left="360"/>
        <w:rPr>
          <w:b/>
          <w:bCs/>
        </w:rPr>
      </w:pPr>
    </w:p>
    <w:p w14:paraId="156A7A93" w14:textId="77777777" w:rsidR="00526DA7" w:rsidRDefault="00526DA7" w:rsidP="007D709A">
      <w:pPr>
        <w:pStyle w:val="NoSpacing"/>
        <w:ind w:left="360"/>
        <w:rPr>
          <w:b/>
          <w:bCs/>
        </w:rPr>
      </w:pPr>
    </w:p>
    <w:p w14:paraId="13BD26C3" w14:textId="77777777" w:rsidR="00526DA7" w:rsidRDefault="00526DA7" w:rsidP="007D709A">
      <w:pPr>
        <w:pStyle w:val="NoSpacing"/>
        <w:ind w:left="360"/>
        <w:rPr>
          <w:b/>
          <w:bCs/>
        </w:rPr>
      </w:pPr>
    </w:p>
    <w:p w14:paraId="26E00E22" w14:textId="6583DAD2" w:rsidR="00526DA7" w:rsidRDefault="00526DA7" w:rsidP="007D709A">
      <w:pPr>
        <w:pStyle w:val="NoSpacing"/>
        <w:ind w:left="360"/>
        <w:rPr>
          <w:b/>
          <w:bCs/>
        </w:rPr>
      </w:pPr>
      <w:r>
        <w:rPr>
          <w:b/>
          <w:bCs/>
        </w:rPr>
        <w:lastRenderedPageBreak/>
        <w:t>Dashboard</w:t>
      </w:r>
    </w:p>
    <w:p w14:paraId="450E46C6" w14:textId="22D2E126" w:rsidR="00526DA7" w:rsidRDefault="00526DA7" w:rsidP="007D709A">
      <w:pPr>
        <w:pStyle w:val="NoSpacing"/>
        <w:ind w:left="360"/>
      </w:pPr>
      <w:r>
        <w:t>The dashboard showing all 4 charts</w:t>
      </w:r>
    </w:p>
    <w:p w14:paraId="160EAC51" w14:textId="77777777" w:rsidR="00526DA7" w:rsidRPr="00526DA7" w:rsidRDefault="00526DA7" w:rsidP="007D709A">
      <w:pPr>
        <w:pStyle w:val="NoSpacing"/>
        <w:ind w:left="360"/>
      </w:pPr>
    </w:p>
    <w:p w14:paraId="1D61C24E" w14:textId="5847AA5C" w:rsidR="00F91147" w:rsidRDefault="00F91147" w:rsidP="007D709A">
      <w:pPr>
        <w:pStyle w:val="NoSpacing"/>
        <w:ind w:left="360"/>
      </w:pPr>
      <w:r>
        <w:rPr>
          <w:noProof/>
        </w:rPr>
        <w:drawing>
          <wp:inline distT="0" distB="0" distL="0" distR="0" wp14:anchorId="505F6017" wp14:editId="5EC689F2">
            <wp:extent cx="5624116" cy="2598420"/>
            <wp:effectExtent l="0" t="0" r="0" b="0"/>
            <wp:docPr id="83055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9585" name=""/>
                    <pic:cNvPicPr/>
                  </pic:nvPicPr>
                  <pic:blipFill rotWithShape="1">
                    <a:blip r:embed="rId19"/>
                    <a:srcRect l="13960" t="17963" b="11365"/>
                    <a:stretch/>
                  </pic:blipFill>
                  <pic:spPr bwMode="auto">
                    <a:xfrm>
                      <a:off x="0" y="0"/>
                      <a:ext cx="5628092" cy="2600257"/>
                    </a:xfrm>
                    <a:prstGeom prst="rect">
                      <a:avLst/>
                    </a:prstGeom>
                    <a:ln>
                      <a:noFill/>
                    </a:ln>
                    <a:extLst>
                      <a:ext uri="{53640926-AAD7-44D8-BBD7-CCE9431645EC}">
                        <a14:shadowObscured xmlns:a14="http://schemas.microsoft.com/office/drawing/2010/main"/>
                      </a:ext>
                    </a:extLst>
                  </pic:spPr>
                </pic:pic>
              </a:graphicData>
            </a:graphic>
          </wp:inline>
        </w:drawing>
      </w:r>
    </w:p>
    <w:p w14:paraId="2062B819" w14:textId="77777777" w:rsidR="00526DA7" w:rsidRDefault="00526DA7" w:rsidP="007D709A">
      <w:pPr>
        <w:pStyle w:val="NoSpacing"/>
        <w:ind w:left="360"/>
      </w:pPr>
    </w:p>
    <w:p w14:paraId="795676A0" w14:textId="77777777" w:rsidR="00526DA7" w:rsidRDefault="00526DA7" w:rsidP="007D709A">
      <w:pPr>
        <w:pStyle w:val="NoSpacing"/>
        <w:ind w:left="360"/>
      </w:pPr>
    </w:p>
    <w:p w14:paraId="17D309C8" w14:textId="074ABBD2" w:rsidR="00526DA7" w:rsidRDefault="00526DA7" w:rsidP="007D709A">
      <w:pPr>
        <w:pStyle w:val="NoSpacing"/>
        <w:ind w:left="360"/>
        <w:rPr>
          <w:b/>
          <w:bCs/>
        </w:rPr>
      </w:pPr>
      <w:r w:rsidRPr="00526DA7">
        <w:rPr>
          <w:b/>
          <w:bCs/>
        </w:rPr>
        <w:t>Final Summary</w:t>
      </w:r>
    </w:p>
    <w:p w14:paraId="3C808949" w14:textId="77777777" w:rsidR="00633F99" w:rsidRDefault="00633F99" w:rsidP="007D709A">
      <w:pPr>
        <w:pStyle w:val="NoSpacing"/>
        <w:ind w:left="360"/>
      </w:pPr>
      <w:r>
        <w:t xml:space="preserve">The excel portion of the assignment went fairly smoothly. </w:t>
      </w:r>
    </w:p>
    <w:p w14:paraId="17D14DD6" w14:textId="77777777" w:rsidR="00633F99" w:rsidRDefault="00633F99" w:rsidP="007D709A">
      <w:pPr>
        <w:pStyle w:val="NoSpacing"/>
        <w:ind w:left="360"/>
      </w:pPr>
    </w:p>
    <w:p w14:paraId="748FD4A5" w14:textId="26426D35" w:rsidR="00526DA7" w:rsidRDefault="00633F99" w:rsidP="007D709A">
      <w:pPr>
        <w:pStyle w:val="NoSpacing"/>
        <w:ind w:left="360"/>
      </w:pPr>
      <w:r>
        <w:t xml:space="preserve">The Tableau section was fine for the first three charts. Although, since ‘Country’ is the only Dimension available </w:t>
      </w:r>
      <w:r w:rsidR="00223467">
        <w:t>to pair with the Measures, a Bar Chart would have been the most efficient method of display. However, I’ve used different charts for the sake of variety.</w:t>
      </w:r>
    </w:p>
    <w:p w14:paraId="258B27E8" w14:textId="77777777" w:rsidR="00223467" w:rsidRDefault="00223467" w:rsidP="007D709A">
      <w:pPr>
        <w:pStyle w:val="NoSpacing"/>
        <w:ind w:left="360"/>
      </w:pPr>
    </w:p>
    <w:p w14:paraId="5677DA23" w14:textId="39F83E49" w:rsidR="00223467" w:rsidRPr="00633F99" w:rsidRDefault="00223467" w:rsidP="007D709A">
      <w:pPr>
        <w:pStyle w:val="NoSpacing"/>
        <w:ind w:left="360"/>
      </w:pPr>
      <w:r>
        <w:t xml:space="preserve">It took me a little longer to create the fourth chart as there wasn’t an obvious </w:t>
      </w:r>
      <w:r w:rsidR="00AA71FD">
        <w:t>candidate. I experimented with a few different charts before settling on the GDP vs Life Expectancy scatter plot.</w:t>
      </w:r>
    </w:p>
    <w:sectPr w:rsidR="00223467" w:rsidRPr="00633F99" w:rsidSect="00FA62E8">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E7BF0" w14:textId="77777777" w:rsidR="005B12E7" w:rsidRDefault="005B12E7" w:rsidP="007D709A">
      <w:pPr>
        <w:spacing w:after="0" w:line="240" w:lineRule="auto"/>
      </w:pPr>
      <w:r>
        <w:separator/>
      </w:r>
    </w:p>
  </w:endnote>
  <w:endnote w:type="continuationSeparator" w:id="0">
    <w:p w14:paraId="13120418" w14:textId="77777777" w:rsidR="005B12E7" w:rsidRDefault="005B12E7" w:rsidP="007D7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4767408"/>
      <w:docPartObj>
        <w:docPartGallery w:val="Page Numbers (Bottom of Page)"/>
        <w:docPartUnique/>
      </w:docPartObj>
    </w:sdtPr>
    <w:sdtEndPr>
      <w:rPr>
        <w:noProof/>
      </w:rPr>
    </w:sdtEndPr>
    <w:sdtContent>
      <w:p w14:paraId="742D31CC" w14:textId="7F7A699A" w:rsidR="007D709A" w:rsidRDefault="007D7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FC7C05" w14:textId="77777777" w:rsidR="007D709A" w:rsidRDefault="007D7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3DF78B" w14:textId="77777777" w:rsidR="005B12E7" w:rsidRDefault="005B12E7" w:rsidP="007D709A">
      <w:pPr>
        <w:spacing w:after="0" w:line="240" w:lineRule="auto"/>
      </w:pPr>
      <w:r>
        <w:separator/>
      </w:r>
    </w:p>
  </w:footnote>
  <w:footnote w:type="continuationSeparator" w:id="0">
    <w:p w14:paraId="24090473" w14:textId="77777777" w:rsidR="005B12E7" w:rsidRDefault="005B12E7" w:rsidP="007D7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116869"/>
    <w:multiLevelType w:val="hybridMultilevel"/>
    <w:tmpl w:val="E40E6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BB9306E"/>
    <w:multiLevelType w:val="hybridMultilevel"/>
    <w:tmpl w:val="56F8E36C"/>
    <w:lvl w:ilvl="0" w:tplc="2CE0D3DC">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F511A9C"/>
    <w:multiLevelType w:val="multilevel"/>
    <w:tmpl w:val="253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3605234">
    <w:abstractNumId w:val="2"/>
  </w:num>
  <w:num w:numId="2" w16cid:durableId="805050646">
    <w:abstractNumId w:val="1"/>
  </w:num>
  <w:num w:numId="3" w16cid:durableId="350839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CB3"/>
    <w:rsid w:val="00024B1B"/>
    <w:rsid w:val="0014770C"/>
    <w:rsid w:val="001821F4"/>
    <w:rsid w:val="001C4633"/>
    <w:rsid w:val="00223467"/>
    <w:rsid w:val="00240CF7"/>
    <w:rsid w:val="002A3FE4"/>
    <w:rsid w:val="00417990"/>
    <w:rsid w:val="00462188"/>
    <w:rsid w:val="00526DA7"/>
    <w:rsid w:val="005B12E7"/>
    <w:rsid w:val="00633F99"/>
    <w:rsid w:val="0065284B"/>
    <w:rsid w:val="007D709A"/>
    <w:rsid w:val="00816616"/>
    <w:rsid w:val="0087510D"/>
    <w:rsid w:val="00A223D6"/>
    <w:rsid w:val="00A51946"/>
    <w:rsid w:val="00A67FDC"/>
    <w:rsid w:val="00AA71FD"/>
    <w:rsid w:val="00B2491F"/>
    <w:rsid w:val="00BD260B"/>
    <w:rsid w:val="00D2757E"/>
    <w:rsid w:val="00D738A9"/>
    <w:rsid w:val="00D943A9"/>
    <w:rsid w:val="00EA0DC7"/>
    <w:rsid w:val="00F91147"/>
    <w:rsid w:val="00FA62E8"/>
    <w:rsid w:val="00FD5C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C40C2"/>
  <w15:chartTrackingRefBased/>
  <w15:docId w15:val="{3A0F707C-0E13-42FF-9611-C50B56004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62E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A62E8"/>
    <w:rPr>
      <w:rFonts w:eastAsiaTheme="minorEastAsia"/>
      <w:kern w:val="0"/>
      <w:lang w:val="en-US"/>
      <w14:ligatures w14:val="none"/>
    </w:rPr>
  </w:style>
  <w:style w:type="paragraph" w:customStyle="1" w:styleId="Default">
    <w:name w:val="Default"/>
    <w:rsid w:val="00FA62E8"/>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1C4633"/>
    <w:pPr>
      <w:ind w:left="720"/>
      <w:contextualSpacing/>
    </w:pPr>
  </w:style>
  <w:style w:type="paragraph" w:styleId="Header">
    <w:name w:val="header"/>
    <w:basedOn w:val="Normal"/>
    <w:link w:val="HeaderChar"/>
    <w:uiPriority w:val="99"/>
    <w:unhideWhenUsed/>
    <w:rsid w:val="007D7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09A"/>
  </w:style>
  <w:style w:type="paragraph" w:styleId="Footer">
    <w:name w:val="footer"/>
    <w:basedOn w:val="Normal"/>
    <w:link w:val="FooterChar"/>
    <w:uiPriority w:val="99"/>
    <w:unhideWhenUsed/>
    <w:rsid w:val="007D7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885394">
      <w:bodyDiv w:val="1"/>
      <w:marLeft w:val="0"/>
      <w:marRight w:val="0"/>
      <w:marTop w:val="0"/>
      <w:marBottom w:val="0"/>
      <w:divBdr>
        <w:top w:val="none" w:sz="0" w:space="0" w:color="auto"/>
        <w:left w:val="none" w:sz="0" w:space="0" w:color="auto"/>
        <w:bottom w:val="none" w:sz="0" w:space="0" w:color="auto"/>
        <w:right w:val="none" w:sz="0" w:space="0" w:color="auto"/>
      </w:divBdr>
    </w:div>
    <w:div w:id="276445655">
      <w:bodyDiv w:val="1"/>
      <w:marLeft w:val="0"/>
      <w:marRight w:val="0"/>
      <w:marTop w:val="0"/>
      <w:marBottom w:val="0"/>
      <w:divBdr>
        <w:top w:val="none" w:sz="0" w:space="0" w:color="auto"/>
        <w:left w:val="none" w:sz="0" w:space="0" w:color="auto"/>
        <w:bottom w:val="none" w:sz="0" w:space="0" w:color="auto"/>
        <w:right w:val="none" w:sz="0" w:space="0" w:color="auto"/>
      </w:divBdr>
    </w:div>
    <w:div w:id="288823107">
      <w:bodyDiv w:val="1"/>
      <w:marLeft w:val="0"/>
      <w:marRight w:val="0"/>
      <w:marTop w:val="0"/>
      <w:marBottom w:val="0"/>
      <w:divBdr>
        <w:top w:val="none" w:sz="0" w:space="0" w:color="auto"/>
        <w:left w:val="none" w:sz="0" w:space="0" w:color="auto"/>
        <w:bottom w:val="none" w:sz="0" w:space="0" w:color="auto"/>
        <w:right w:val="none" w:sz="0" w:space="0" w:color="auto"/>
      </w:divBdr>
    </w:div>
    <w:div w:id="924653784">
      <w:bodyDiv w:val="1"/>
      <w:marLeft w:val="0"/>
      <w:marRight w:val="0"/>
      <w:marTop w:val="0"/>
      <w:marBottom w:val="0"/>
      <w:divBdr>
        <w:top w:val="none" w:sz="0" w:space="0" w:color="auto"/>
        <w:left w:val="none" w:sz="0" w:space="0" w:color="auto"/>
        <w:bottom w:val="none" w:sz="0" w:space="0" w:color="auto"/>
        <w:right w:val="none" w:sz="0" w:space="0" w:color="auto"/>
      </w:divBdr>
    </w:div>
    <w:div w:id="1785928744">
      <w:bodyDiv w:val="1"/>
      <w:marLeft w:val="0"/>
      <w:marRight w:val="0"/>
      <w:marTop w:val="0"/>
      <w:marBottom w:val="0"/>
      <w:divBdr>
        <w:top w:val="none" w:sz="0" w:space="0" w:color="auto"/>
        <w:left w:val="none" w:sz="0" w:space="0" w:color="auto"/>
        <w:bottom w:val="none" w:sz="0" w:space="0" w:color="auto"/>
        <w:right w:val="none" w:sz="0" w:space="0" w:color="auto"/>
      </w:divBdr>
    </w:div>
    <w:div w:id="201001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0C7F1-2AF4-47FD-9BE8-EE22BDE6B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10</Pages>
  <Words>1036</Words>
  <Characters>5910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Wealth of Nations</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Wealth of Nations</dc:title>
  <dc:subject>Assignment 1 Data Visualization</dc:subject>
  <dc:creator>Alex Thompson</dc:creator>
  <cp:keywords/>
  <dc:description/>
  <cp:lastModifiedBy>Alex Thompson</cp:lastModifiedBy>
  <cp:revision>7</cp:revision>
  <dcterms:created xsi:type="dcterms:W3CDTF">2024-10-07T12:13:00Z</dcterms:created>
  <dcterms:modified xsi:type="dcterms:W3CDTF">2024-10-14T15:49:00Z</dcterms:modified>
  <cp:category>Date of Submission</cp:category>
</cp:coreProperties>
</file>