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FB9C157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>
          <w:rPr>
            <w:rFonts w:ascii="Arial" w:eastAsia="Arial" w:hAnsi="Arial" w:cs="Arial"/>
            <w:color w:val="000000"/>
            <w:sz w:val="20"/>
            <w:szCs w:val="20"/>
          </w:rPr>
          <w:t>a.thornton@columbia.edu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Expected May 2022</w:t>
      </w:r>
    </w:p>
    <w:p w14:paraId="291E93BE" w14:textId="7D0216B4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6BFAF664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 xml:space="preserve">Tau Beta Pi |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Kappa Nu | Phi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Sigma</w:t>
      </w:r>
    </w:p>
    <w:p w14:paraId="012B5BEC" w14:textId="77777777" w:rsidR="008512E1" w:rsidRDefault="008512E1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7B5000B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AI/ML,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Google Cloud Platform, 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Big Data, Algorithms, MATLAB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6E789AB6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 xml:space="preserve">5G Systems, 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 xml:space="preserve">Massive MIMO, </w:t>
            </w:r>
            <w:r>
              <w:rPr>
                <w:rFonts w:ascii="Arial" w:eastAsia="Arial" w:hAnsi="Arial" w:cs="Arial"/>
                <w:sz w:val="20"/>
                <w:szCs w:val="20"/>
              </w:rPr>
              <w:t>Communication Systems</w:t>
            </w:r>
          </w:p>
        </w:tc>
      </w:tr>
    </w:tbl>
    <w:p w14:paraId="2017A778" w14:textId="77777777" w:rsidR="00D24F01" w:rsidRDefault="00D24F01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1C18F665" w:rsidR="009A6658" w:rsidRDefault="00291177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Integrated </w:t>
      </w:r>
      <w:r w:rsidR="003A05C2">
        <w:rPr>
          <w:rFonts w:ascii="Arial" w:eastAsia="Arial" w:hAnsi="Arial" w:cs="Arial"/>
          <w:sz w:val="20"/>
          <w:szCs w:val="20"/>
        </w:rPr>
        <w:t xml:space="preserve">random forest and deep learning </w:t>
      </w:r>
      <w:proofErr w:type="spellStart"/>
      <w:r w:rsidR="003A05C2"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models for IRAD electronic warfare effort</w:t>
      </w:r>
    </w:p>
    <w:p w14:paraId="2415E870" w14:textId="5A38C00F" w:rsidR="009A6658" w:rsidRDefault="003A05C2">
      <w:pPr>
        <w:numPr>
          <w:ilvl w:val="0"/>
          <w:numId w:val="5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Complemented</w:t>
      </w:r>
      <w:r w:rsidR="00291177">
        <w:rPr>
          <w:rFonts w:ascii="Arial" w:eastAsia="Arial" w:hAnsi="Arial" w:cs="Arial"/>
          <w:sz w:val="20"/>
          <w:szCs w:val="20"/>
        </w:rPr>
        <w:t xml:space="preserve"> existing software pipelines with AI models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 w:rsidR="00291177">
        <w:rPr>
          <w:rFonts w:ascii="Arial" w:eastAsia="Arial" w:hAnsi="Arial" w:cs="Arial"/>
          <w:sz w:val="20"/>
          <w:szCs w:val="20"/>
        </w:rPr>
        <w:t>improved performance</w:t>
      </w:r>
    </w:p>
    <w:p w14:paraId="3B425A9F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59CCC024" w:rsidR="009A6658" w:rsidRDefault="00291177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Introduced GitLab runner continuous integration/ development shell scripts for lab automation</w:t>
      </w:r>
    </w:p>
    <w:p w14:paraId="1C3147F8" w14:textId="1ECB66BF" w:rsidR="009A6658" w:rsidRDefault="00291177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Transitioned synthetic aperture radar (SAR) software interface for firmware and hardware upgrade</w:t>
      </w:r>
    </w:p>
    <w:p w14:paraId="7C316F18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29A2B7D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Systems Engineer </w:t>
      </w:r>
      <w:proofErr w:type="spellStart"/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Asc</w:t>
      </w:r>
      <w:proofErr w:type="spellEnd"/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GUIs and MATLAB tools for flight simulators and data analysis tools</w:t>
      </w:r>
    </w:p>
    <w:p w14:paraId="23327FD1" w14:textId="53B83584" w:rsidR="009A6658" w:rsidRDefault="00291177">
      <w:pPr>
        <w:numPr>
          <w:ilvl w:val="0"/>
          <w:numId w:val="7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algorithms to meet customer requirements using electronic warfare techniques</w:t>
      </w:r>
    </w:p>
    <w:p w14:paraId="5CE9F632" w14:textId="77777777" w:rsidR="008512E1" w:rsidRDefault="008512E1" w:rsidP="008512E1">
      <w:pPr>
        <w:spacing w:after="60" w:line="205" w:lineRule="atLeast"/>
        <w:ind w:left="78"/>
        <w:rPr>
          <w:rFonts w:ascii="Arial" w:eastAsia="Arial" w:hAnsi="Arial" w:cs="Arial"/>
          <w:sz w:val="20"/>
          <w:szCs w:val="20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1AA2C383" w14:textId="77777777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Learning to Learn - Math Word Problem Kaggle Competition</w:t>
      </w:r>
    </w:p>
    <w:p w14:paraId="6966759F" w14:textId="77777777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Ranked 3rd place in deep learning course Kaggle competition @ Columbia University</w:t>
      </w:r>
    </w:p>
    <w:p w14:paraId="1ABB4F32" w14:textId="6231708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and </w:t>
      </w:r>
      <w:r w:rsidR="00486EFE">
        <w:rPr>
          <w:rFonts w:ascii="Arial" w:eastAsia="Arial" w:hAnsi="Arial" w:cs="Arial"/>
          <w:sz w:val="20"/>
          <w:szCs w:val="20"/>
        </w:rPr>
        <w:t>graph2tree</w:t>
      </w:r>
      <w:r>
        <w:rPr>
          <w:rFonts w:ascii="Arial" w:eastAsia="Arial" w:hAnsi="Arial" w:cs="Arial"/>
          <w:sz w:val="20"/>
          <w:szCs w:val="20"/>
        </w:rPr>
        <w:t xml:space="preserve"> architectures to solve math word problems</w:t>
      </w:r>
    </w:p>
    <w:p w14:paraId="2CBFC43A" w14:textId="41BB83F4" w:rsidR="009A6658" w:rsidRDefault="00291177" w:rsidP="00486EFE">
      <w:pPr>
        <w:numPr>
          <w:ilvl w:val="0"/>
          <w:numId w:val="10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Cleaned and formatted various training datasets to improve model performance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7777777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Auto-Tune Application</w:t>
      </w:r>
    </w:p>
    <w:p w14:paraId="703C3879" w14:textId="77777777" w:rsidR="009A6658" w:rsidRDefault="0029117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GUI to play back and visualize audio inputs pitch corrected to a specific piano key or nearest note</w:t>
      </w:r>
    </w:p>
    <w:p w14:paraId="514F5B96" w14:textId="77777777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signal processing technique to efficiently filter and pitch shift audio signals without loss of sound quality</w:t>
      </w:r>
    </w:p>
    <w:p w14:paraId="6C797D67" w14:textId="77777777" w:rsidR="009A6658" w:rsidRDefault="009A6658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4C9C3DB6" w14:textId="77777777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Active United States DoD Security Clearance - SECRET, 2018</w:t>
      </w:r>
    </w:p>
    <w:p w14:paraId="20F85A91" w14:textId="77777777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IEEE Region 1 Research Paper Competition 2018 - Honorable Mention, 2018</w:t>
      </w:r>
    </w:p>
    <w:p w14:paraId="72B73248" w14:textId="77777777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2015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25055"/>
    <w:rsid w:val="00092E48"/>
    <w:rsid w:val="000A2719"/>
    <w:rsid w:val="00171934"/>
    <w:rsid w:val="00207D36"/>
    <w:rsid w:val="00291177"/>
    <w:rsid w:val="002E2A9F"/>
    <w:rsid w:val="0035601D"/>
    <w:rsid w:val="003A05C2"/>
    <w:rsid w:val="003A122D"/>
    <w:rsid w:val="003A2B34"/>
    <w:rsid w:val="00450FD3"/>
    <w:rsid w:val="00486EFE"/>
    <w:rsid w:val="004E42A3"/>
    <w:rsid w:val="004F5724"/>
    <w:rsid w:val="005D30CC"/>
    <w:rsid w:val="00740CE1"/>
    <w:rsid w:val="008512E1"/>
    <w:rsid w:val="009055F0"/>
    <w:rsid w:val="009951A5"/>
    <w:rsid w:val="009A6658"/>
    <w:rsid w:val="00B31E07"/>
    <w:rsid w:val="00BF0A0A"/>
    <w:rsid w:val="00C475C1"/>
    <w:rsid w:val="00D24F01"/>
    <w:rsid w:val="00D56417"/>
    <w:rsid w:val="00E91838"/>
    <w:rsid w:val="00EE6EDE"/>
    <w:rsid w:val="00F27438"/>
    <w:rsid w:val="00F47D94"/>
    <w:rsid w:val="00F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5" Type="http://schemas.openxmlformats.org/officeDocument/2006/relationships/hyperlink" Target="mailto:a.thornton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2</cp:revision>
  <cp:lastPrinted>2021-09-25T21:20:00Z</cp:lastPrinted>
  <dcterms:created xsi:type="dcterms:W3CDTF">2021-12-08T04:55:00Z</dcterms:created>
  <dcterms:modified xsi:type="dcterms:W3CDTF">2021-12-08T04:55:00Z</dcterms:modified>
</cp:coreProperties>
</file>