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59" w:rsidRDefault="00BE2820">
      <w:r>
        <w:t>Filtros de salida.</w:t>
      </w:r>
    </w:p>
    <w:p w:rsidR="00681191" w:rsidRDefault="00681191">
      <w:r>
        <w:t>Filtrar paquetes de salida del equipo 192.168.7.2 a partir de 192.168.206.2</w:t>
      </w:r>
    </w:p>
    <w:p w:rsidR="00793A95" w:rsidRDefault="003D6A3F">
      <w:r>
        <w:object w:dxaOrig="13861" w:dyaOrig="3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16.25pt" o:ole="">
            <v:imagedata r:id="rId4" o:title=""/>
          </v:shape>
          <o:OLEObject Type="Embed" ProgID="Visio.Drawing.15" ShapeID="_x0000_i1025" DrawAspect="Content" ObjectID="_1571758690" r:id="rId5"/>
        </w:object>
      </w:r>
    </w:p>
    <w:p w:rsidR="00C47B86" w:rsidRDefault="00C47B86">
      <w:r>
        <w:t>Vamos a las tarjetas de red en la configuración de enrutamiento.</w:t>
      </w:r>
    </w:p>
    <w:p w:rsidR="00C47B86" w:rsidRDefault="00C47B86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9B0F214" wp14:editId="1104D179">
            <wp:extent cx="5400040" cy="2096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86" w:rsidRDefault="00C47B86">
      <w:r>
        <w:t>Seleccionamos el interface donde queremos aplicar el filtro. Pinchamos botón derecho y propiedades.</w:t>
      </w:r>
    </w:p>
    <w:p w:rsidR="00C47B86" w:rsidRDefault="00C47B86">
      <w:r>
        <w:rPr>
          <w:noProof/>
          <w:lang w:eastAsia="es-ES"/>
        </w:rPr>
        <w:lastRenderedPageBreak/>
        <w:drawing>
          <wp:inline distT="0" distB="0" distL="0" distR="0" wp14:anchorId="6F5BB8AB" wp14:editId="3DFD72C8">
            <wp:extent cx="3867150" cy="4448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86" w:rsidRDefault="002829EB">
      <w:proofErr w:type="spellStart"/>
      <w:r>
        <w:t>Pnchamos</w:t>
      </w:r>
      <w:proofErr w:type="spellEnd"/>
      <w:r>
        <w:t xml:space="preserve"> en el tipo de filtro que queremos, en este caso saliente, y añadimos la dirección y la </w:t>
      </w:r>
      <w:proofErr w:type="spellStart"/>
      <w:r>
        <w:t>mascara</w:t>
      </w:r>
      <w:proofErr w:type="spellEnd"/>
      <w:r>
        <w:t xml:space="preserve"> que queremos que se aplique el filtro</w:t>
      </w:r>
    </w:p>
    <w:p w:rsidR="002829EB" w:rsidRDefault="002829EB">
      <w:r>
        <w:rPr>
          <w:noProof/>
          <w:lang w:eastAsia="es-ES"/>
        </w:rPr>
        <w:drawing>
          <wp:inline distT="0" distB="0" distL="0" distR="0" wp14:anchorId="61FB9DFB" wp14:editId="4F19B120">
            <wp:extent cx="4591050" cy="3562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75" w:rsidRDefault="004C6F75">
      <w:r>
        <w:t>Y lo comprobamos</w:t>
      </w:r>
    </w:p>
    <w:p w:rsidR="004C6F75" w:rsidRDefault="004C6F75">
      <w:r>
        <w:rPr>
          <w:noProof/>
          <w:lang w:eastAsia="es-ES"/>
        </w:rPr>
        <w:lastRenderedPageBreak/>
        <w:drawing>
          <wp:inline distT="0" distB="0" distL="0" distR="0" wp14:anchorId="33494F9F" wp14:editId="4ED9BBF2">
            <wp:extent cx="5257800" cy="3267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91" w:rsidRDefault="00681191"/>
    <w:p w:rsidR="00681191" w:rsidRDefault="00681191">
      <w:r>
        <w:t>Segundo ejemplo de filtros</w:t>
      </w:r>
    </w:p>
    <w:p w:rsidR="00681191" w:rsidRDefault="00681191" w:rsidP="00681191">
      <w:r>
        <w:t>192.168.6.2 se tiene que poder comunicar únicamente con 192.168.7.2</w:t>
      </w:r>
    </w:p>
    <w:p w:rsidR="00681191" w:rsidRDefault="00681191" w:rsidP="00681191">
      <w:r>
        <w:t>192.168.</w:t>
      </w:r>
      <w:r>
        <w:t>106</w:t>
      </w:r>
      <w:r>
        <w:t>.2 se tiene que poder comunicar únicamente con 192.168.</w:t>
      </w:r>
      <w:r>
        <w:t>10</w:t>
      </w:r>
      <w:r>
        <w:t>7.2</w:t>
      </w:r>
    </w:p>
    <w:p w:rsidR="00681191" w:rsidRDefault="00681191">
      <w:r>
        <w:object w:dxaOrig="13861" w:dyaOrig="3796">
          <v:shape id="_x0000_i1026" type="#_x0000_t75" style="width:424.5pt;height:116.25pt" o:ole="">
            <v:imagedata r:id="rId4" o:title=""/>
          </v:shape>
          <o:OLEObject Type="Embed" ProgID="Visio.Drawing.15" ShapeID="_x0000_i1026" DrawAspect="Content" ObjectID="_1571758691" r:id="rId10"/>
        </w:object>
      </w:r>
    </w:p>
    <w:p w:rsidR="002D5679" w:rsidRDefault="002D5679">
      <w:r>
        <w:t>Cortamos la comunicación de 192.168.107.2 con la red 7.0 y 6.0</w:t>
      </w:r>
    </w:p>
    <w:p w:rsidR="002D5679" w:rsidRDefault="002D5679">
      <w:r>
        <w:rPr>
          <w:noProof/>
          <w:lang w:eastAsia="es-ES"/>
        </w:rPr>
        <w:drawing>
          <wp:inline distT="0" distB="0" distL="0" distR="0" wp14:anchorId="02DD93BF" wp14:editId="18E5A7BB">
            <wp:extent cx="5400040" cy="22434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79" w:rsidRDefault="002D5679" w:rsidP="002D5679">
      <w:r>
        <w:lastRenderedPageBreak/>
        <w:t xml:space="preserve">Cortamos la comunicación de 192.168.7.2 con la red </w:t>
      </w:r>
      <w:r>
        <w:t>10</w:t>
      </w:r>
      <w:r>
        <w:t xml:space="preserve">7.0 y </w:t>
      </w:r>
      <w:r>
        <w:t>10</w:t>
      </w:r>
      <w:r>
        <w:t>6.0</w:t>
      </w:r>
    </w:p>
    <w:p w:rsidR="002D5679" w:rsidRDefault="002D5679" w:rsidP="002D5679">
      <w:r>
        <w:rPr>
          <w:noProof/>
          <w:lang w:eastAsia="es-ES"/>
        </w:rPr>
        <w:drawing>
          <wp:inline distT="0" distB="0" distL="0" distR="0" wp14:anchorId="30F9B845" wp14:editId="28EB7841">
            <wp:extent cx="5400040" cy="33534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36" w:rsidRDefault="00704936" w:rsidP="002D5679">
      <w:r>
        <w:t>Pruebas</w:t>
      </w:r>
      <w:r w:rsidR="00996046">
        <w:t xml:space="preserve"> desde 192.168.107.2</w:t>
      </w:r>
    </w:p>
    <w:p w:rsidR="00704936" w:rsidRDefault="00996046" w:rsidP="002D5679">
      <w:r>
        <w:rPr>
          <w:noProof/>
          <w:lang w:eastAsia="es-ES"/>
        </w:rPr>
        <w:lastRenderedPageBreak/>
        <w:drawing>
          <wp:inline distT="0" distB="0" distL="0" distR="0" wp14:anchorId="6E39A91B" wp14:editId="7148CACE">
            <wp:extent cx="5400040" cy="57854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46" w:rsidRDefault="00996046" w:rsidP="00996046">
      <w:r>
        <w:t>Pruebas</w:t>
      </w:r>
      <w:r>
        <w:t xml:space="preserve"> desde 192.168.</w:t>
      </w:r>
      <w:r>
        <w:t>7.2</w:t>
      </w:r>
    </w:p>
    <w:p w:rsidR="00996046" w:rsidRPr="008F498E" w:rsidRDefault="00996046" w:rsidP="00996046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45A971CA" wp14:editId="090E8EFC">
            <wp:extent cx="5400040" cy="56749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046" w:rsidRDefault="00996046" w:rsidP="002D5679"/>
    <w:p w:rsidR="002D5679" w:rsidRPr="00C47B86" w:rsidRDefault="002D5679"/>
    <w:sectPr w:rsidR="002D5679" w:rsidRPr="00C4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A7"/>
    <w:rsid w:val="000B74FA"/>
    <w:rsid w:val="002829EB"/>
    <w:rsid w:val="002D5679"/>
    <w:rsid w:val="003D6A3F"/>
    <w:rsid w:val="004C6F75"/>
    <w:rsid w:val="004F64A7"/>
    <w:rsid w:val="00502659"/>
    <w:rsid w:val="00681191"/>
    <w:rsid w:val="00704936"/>
    <w:rsid w:val="00793A95"/>
    <w:rsid w:val="008F498E"/>
    <w:rsid w:val="00996046"/>
    <w:rsid w:val="00BE2820"/>
    <w:rsid w:val="00C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AD396-4B3B-4BDC-812D-0148F36D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package" Target="embeddings/Dibujo_de_Microsoft_Visio1.vsdx"/><Relationship Id="rId15" Type="http://schemas.openxmlformats.org/officeDocument/2006/relationships/fontTable" Target="fontTable.xml"/><Relationship Id="rId10" Type="http://schemas.openxmlformats.org/officeDocument/2006/relationships/package" Target="embeddings/Dibujo_de_Microsoft_Visio2.vsdx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14</cp:revision>
  <dcterms:created xsi:type="dcterms:W3CDTF">2017-11-09T16:38:00Z</dcterms:created>
  <dcterms:modified xsi:type="dcterms:W3CDTF">2017-11-09T17:51:00Z</dcterms:modified>
</cp:coreProperties>
</file>