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hd w:val="clear" w:fill="FFFFFF"/>
        <w:spacing w:before="0" w:beforeAutospacing="0" w:after="300" w:afterAutospacing="0" w:line="315" w:lineRule="atLeast"/>
        <w:ind w:left="0" w:right="0" w:firstLine="0"/>
        <w:jc w:val="center"/>
        <w:rPr>
          <w:rFonts w:hint="default" w:ascii="Arial" w:hAnsi="Arial" w:eastAsia="Arial" w:cs="Arial"/>
          <w:b/>
          <w:bCs/>
          <w:i w:val="0"/>
          <w:iCs w:val="0"/>
          <w:caps w:val="0"/>
          <w:color w:val="1F1F1F"/>
          <w:spacing w:val="0"/>
          <w:sz w:val="21"/>
          <w:szCs w:val="21"/>
          <w:u w:val="single"/>
          <w:shd w:val="clear" w:fill="FFFFFF"/>
          <w:lang w:val="en-IN"/>
        </w:rPr>
      </w:pPr>
      <w:r>
        <w:rPr>
          <w:rFonts w:hint="default" w:ascii="Arial" w:hAnsi="Arial" w:eastAsia="Arial" w:cs="Arial"/>
          <w:b/>
          <w:bCs/>
          <w:i w:val="0"/>
          <w:iCs w:val="0"/>
          <w:caps w:val="0"/>
          <w:color w:val="1F1F1F"/>
          <w:spacing w:val="0"/>
          <w:sz w:val="40"/>
          <w:szCs w:val="40"/>
          <w:u w:val="single"/>
          <w:shd w:val="clear" w:fill="FFFFFF"/>
          <w:lang w:val="en-IN"/>
        </w:rPr>
        <w:t>Disco</w:t>
      </w: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Open the event log ('Receipt phase of an environmental permit application process (_WABO_) CoSeLoG project.fbt') in Disco and switch to the 'Statistics' view.</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Without switching to other views, use the statistics view to answer the following three subquestions:</w:t>
      </w:r>
    </w:p>
    <w:p>
      <w:pPr>
        <w:keepNext w:val="0"/>
        <w:keepLines w:val="0"/>
        <w:widowControl/>
        <w:numPr>
          <w:ilvl w:val="0"/>
          <w:numId w:val="1"/>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How many events are there on average per case?</w:t>
      </w:r>
    </w:p>
    <w:p>
      <w:pPr>
        <w:keepNext w:val="0"/>
        <w:keepLines w:val="0"/>
        <w:widowControl/>
        <w:numPr>
          <w:ilvl w:val="0"/>
          <w:numId w:val="1"/>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Can you indicate whether each case seems to be unique or whether many cases follow the same activity sequence?</w:t>
      </w:r>
    </w:p>
    <w:p>
      <w:pPr>
        <w:keepNext w:val="0"/>
        <w:keepLines w:val="0"/>
        <w:widowControl/>
        <w:numPr>
          <w:ilvl w:val="0"/>
          <w:numId w:val="1"/>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What is the main observation that can be made from the 'Events over time' graph?</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1" name="Picture 1" descr="dis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sco-1"/>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numPr>
          <w:ilvl w:val="0"/>
          <w:numId w:val="2"/>
        </w:numPr>
        <w:spacing w:before="280" w:line="240" w:lineRule="auto"/>
        <w:ind w:left="720" w:hanging="360"/>
        <w:rPr>
          <w:rFonts w:hint="default" w:ascii="Arial" w:hAnsi="Arial" w:eastAsia="Times New Roman" w:cs="Arial"/>
          <w:b w:val="0"/>
          <w:bCs w:val="0"/>
          <w:color w:val="1F1F1F"/>
          <w:highlight w:val="white"/>
        </w:rPr>
      </w:pPr>
      <w:r>
        <w:rPr>
          <w:rFonts w:hint="default" w:ascii="Arial" w:hAnsi="Arial" w:eastAsia="Times New Roman" w:cs="Arial"/>
          <w:b w:val="0"/>
          <w:bCs w:val="0"/>
          <w:rtl w:val="0"/>
        </w:rPr>
        <w:t>Total cases</w:t>
      </w:r>
      <w:r>
        <w:rPr>
          <w:rFonts w:hint="default" w:ascii="Arial" w:hAnsi="Arial" w:eastAsia="Times New Roman" w:cs="Arial"/>
          <w:b w:val="0"/>
          <w:bCs w:val="0"/>
          <w:rtl w:val="0"/>
        </w:rPr>
        <w:tab/>
      </w:r>
      <w:r>
        <w:rPr>
          <w:rFonts w:hint="default" w:ascii="Arial" w:hAnsi="Arial" w:eastAsia="Times New Roman" w:cs="Arial"/>
          <w:b w:val="0"/>
          <w:bCs w:val="0"/>
          <w:rtl w:val="0"/>
        </w:rPr>
        <w:t xml:space="preserve"> = 1434</w:t>
      </w:r>
    </w:p>
    <w:p>
      <w:pPr>
        <w:spacing w:before="280" w:line="240" w:lineRule="auto"/>
        <w:ind w:left="720" w:firstLine="0"/>
        <w:rPr>
          <w:rFonts w:hint="default" w:ascii="Arial" w:hAnsi="Arial" w:eastAsia="Times New Roman" w:cs="Arial"/>
          <w:b w:val="0"/>
          <w:bCs w:val="0"/>
        </w:rPr>
      </w:pPr>
      <w:r>
        <w:rPr>
          <w:rFonts w:hint="default" w:ascii="Arial" w:hAnsi="Arial" w:eastAsia="Times New Roman" w:cs="Arial"/>
          <w:b w:val="0"/>
          <w:bCs w:val="0"/>
          <w:rtl w:val="0"/>
        </w:rPr>
        <w:t>Total Events</w:t>
      </w:r>
      <w:r>
        <w:rPr>
          <w:rFonts w:hint="default" w:ascii="Arial" w:hAnsi="Arial" w:eastAsia="Times New Roman" w:cs="Arial"/>
          <w:b w:val="0"/>
          <w:bCs w:val="0"/>
          <w:rtl w:val="0"/>
        </w:rPr>
        <w:tab/>
      </w:r>
      <w:r>
        <w:rPr>
          <w:rFonts w:hint="default" w:ascii="Arial" w:hAnsi="Arial" w:eastAsia="Times New Roman" w:cs="Arial"/>
          <w:b w:val="0"/>
          <w:bCs w:val="0"/>
          <w:rtl w:val="0"/>
        </w:rPr>
        <w:t xml:space="preserve"> = 8577</w:t>
      </w:r>
    </w:p>
    <w:p>
      <w:pPr>
        <w:spacing w:before="280" w:line="240" w:lineRule="auto"/>
        <w:ind w:left="720" w:firstLine="0"/>
        <w:rPr>
          <w:rFonts w:hint="default" w:ascii="Arial" w:hAnsi="Arial" w:eastAsia="Times New Roman" w:cs="Arial"/>
          <w:b w:val="0"/>
          <w:bCs w:val="0"/>
        </w:rPr>
      </w:pPr>
      <w:r>
        <w:rPr>
          <w:rFonts w:hint="default" w:ascii="Arial" w:hAnsi="Arial" w:eastAsia="Times New Roman" w:cs="Arial"/>
          <w:b w:val="0"/>
          <w:bCs w:val="0"/>
          <w:rtl w:val="0"/>
        </w:rPr>
        <w:t>Number of events per case</w:t>
      </w:r>
      <w:r>
        <w:rPr>
          <w:rFonts w:hint="default" w:ascii="Arial" w:hAnsi="Arial" w:eastAsia="Times New Roman" w:cs="Arial"/>
          <w:b w:val="0"/>
          <w:bCs w:val="0"/>
          <w:rtl w:val="0"/>
        </w:rPr>
        <w:tab/>
      </w:r>
      <w:r>
        <w:rPr>
          <w:rFonts w:hint="default" w:ascii="Arial" w:hAnsi="Arial" w:eastAsia="Times New Roman" w:cs="Arial"/>
          <w:b w:val="0"/>
          <w:bCs w:val="0"/>
          <w:rtl w:val="0"/>
        </w:rPr>
        <w:t xml:space="preserve"> </w:t>
      </w:r>
      <w:r>
        <w:rPr>
          <w:rFonts w:hint="default" w:ascii="Arial" w:hAnsi="Arial" w:eastAsia="Times New Roman" w:cs="Arial"/>
          <w:b w:val="0"/>
          <w:bCs w:val="0"/>
          <w:rtl w:val="0"/>
          <w:lang w:val="en-IN"/>
        </w:rPr>
        <w:t xml:space="preserve">=  </w:t>
      </w:r>
      <w:r>
        <w:rPr>
          <w:rFonts w:hint="default" w:ascii="Arial" w:hAnsi="Arial" w:eastAsia="Times New Roman" w:cs="Arial"/>
          <w:b w:val="0"/>
          <w:bCs w:val="0"/>
          <w:rtl w:val="0"/>
        </w:rPr>
        <w:t>8577 / 1434</w:t>
      </w:r>
      <w:r>
        <w:rPr>
          <w:rFonts w:hint="default" w:ascii="Arial" w:hAnsi="Arial" w:eastAsia="Times New Roman" w:cs="Arial"/>
          <w:b w:val="0"/>
          <w:bCs w:val="0"/>
          <w:rtl w:val="0"/>
        </w:rPr>
        <w:tab/>
      </w:r>
      <w:r>
        <w:rPr>
          <w:rFonts w:hint="default" w:ascii="Arial" w:hAnsi="Arial" w:eastAsia="Times New Roman" w:cs="Arial"/>
          <w:b w:val="0"/>
          <w:bCs w:val="0"/>
          <w:rtl w:val="0"/>
        </w:rPr>
        <w:t xml:space="preserve"> </w:t>
      </w:r>
      <w:r>
        <w:rPr>
          <w:rFonts w:hint="default" w:ascii="Arial" w:hAnsi="Arial" w:eastAsia="Times New Roman" w:cs="Arial"/>
          <w:b w:val="0"/>
          <w:bCs w:val="0"/>
          <w:rtl w:val="0"/>
          <w:lang w:val="en-IN"/>
        </w:rPr>
        <w:t xml:space="preserve">= </w:t>
      </w:r>
      <w:r>
        <w:rPr>
          <w:rFonts w:hint="default" w:ascii="Arial" w:hAnsi="Arial" w:eastAsia="Times New Roman" w:cs="Arial"/>
          <w:b w:val="0"/>
          <w:bCs w:val="0"/>
          <w:rtl w:val="0"/>
        </w:rPr>
        <w:t xml:space="preserve">5.98 </w:t>
      </w:r>
    </w:p>
    <w:p>
      <w:pPr>
        <w:numPr>
          <w:ilvl w:val="0"/>
          <w:numId w:val="2"/>
        </w:numPr>
        <w:spacing w:before="280" w:line="240" w:lineRule="auto"/>
        <w:ind w:left="720" w:hanging="360"/>
        <w:rPr>
          <w:rFonts w:hint="default" w:ascii="Arial" w:hAnsi="Arial" w:eastAsia="Times New Roman" w:cs="Arial"/>
          <w:b w:val="0"/>
          <w:bCs w:val="0"/>
          <w:u w:val="none"/>
        </w:rPr>
      </w:pPr>
      <w:r>
        <w:rPr>
          <w:rFonts w:hint="default" w:ascii="Arial" w:hAnsi="Arial" w:eastAsia="Times New Roman" w:cs="Arial"/>
          <w:b w:val="0"/>
          <w:bCs w:val="0"/>
          <w:rtl w:val="0"/>
        </w:rPr>
        <w:t>Total cases = 1434</w:t>
      </w:r>
    </w:p>
    <w:p>
      <w:pPr>
        <w:spacing w:before="280" w:line="240" w:lineRule="auto"/>
        <w:ind w:left="720" w:firstLine="0"/>
        <w:rPr>
          <w:rFonts w:hint="default" w:ascii="Arial" w:hAnsi="Arial" w:eastAsia="Times New Roman" w:cs="Arial"/>
          <w:b w:val="0"/>
          <w:bCs w:val="0"/>
        </w:rPr>
      </w:pPr>
      <w:r>
        <w:rPr>
          <w:rFonts w:hint="default" w:ascii="Arial" w:hAnsi="Arial" w:eastAsia="Times New Roman" w:cs="Arial"/>
          <w:b w:val="0"/>
          <w:bCs w:val="0"/>
          <w:rtl w:val="0"/>
        </w:rPr>
        <w:t>Unique Cases = 86</w:t>
      </w:r>
    </w:p>
    <w:p>
      <w:pPr>
        <w:numPr>
          <w:ilvl w:val="0"/>
          <w:numId w:val="2"/>
        </w:numPr>
        <w:spacing w:before="280" w:line="240" w:lineRule="auto"/>
        <w:ind w:left="720" w:hanging="360"/>
        <w:rPr>
          <w:rFonts w:hint="default" w:ascii="Arial" w:hAnsi="Arial" w:eastAsia="Times New Roman" w:cs="Arial"/>
          <w:b w:val="0"/>
          <w:bCs w:val="0"/>
          <w:u w:val="none"/>
        </w:rPr>
      </w:pPr>
      <w:r>
        <w:rPr>
          <w:rFonts w:hint="default" w:ascii="Arial" w:hAnsi="Arial" w:eastAsia="Times New Roman" w:cs="Arial"/>
          <w:b w:val="0"/>
          <w:bCs w:val="0"/>
          <w:rtl w:val="0"/>
        </w:rPr>
        <w:t>On most days, the number of events recorded is zero. Also, almost the same number of events are recorded on each day excluding some outliers.</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While still in Disco, switch to the 'map' view to display a process map.</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Using the map view, change the activity and path detail settings in order to create a comprehensible process map (e.g. a process map that could be printed on one A4 or letter paper or shown on a single computer screen while still being readable in full).</w:t>
      </w:r>
    </w:p>
    <w:p>
      <w:pPr>
        <w:keepNext w:val="0"/>
        <w:keepLines w:val="0"/>
        <w:widowControl/>
        <w:numPr>
          <w:ilvl w:val="0"/>
          <w:numId w:val="3"/>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Discuss this process map, what is the main process? </w:t>
      </w:r>
    </w:p>
    <w:p>
      <w:pPr>
        <w:keepNext w:val="0"/>
        <w:keepLines w:val="0"/>
        <w:widowControl/>
        <w:numPr>
          <w:ilvl w:val="0"/>
          <w:numId w:val="3"/>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Which activities and paths between activities are frequent? </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2" name="Picture 2" descr="dis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sco-2"/>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shd w:val="clear" w:fill="FFFFFF"/>
        <w:spacing w:after="460" w:line="240" w:lineRule="auto"/>
        <w:ind w:left="0" w:firstLine="0"/>
        <w:rPr>
          <w:rFonts w:hint="default" w:ascii="Arial" w:hAnsi="Arial" w:eastAsia="Times New Roman" w:cs="Arial"/>
        </w:rPr>
      </w:pPr>
      <w:r>
        <w:rPr>
          <w:rFonts w:hint="default" w:ascii="Arial" w:hAnsi="Arial" w:eastAsia="Times New Roman" w:cs="Arial"/>
          <w:rtl w:val="0"/>
        </w:rPr>
        <w:t>Activity slider = 100, Path slider = 0</w:t>
      </w:r>
    </w:p>
    <w:p>
      <w:pPr>
        <w:numPr>
          <w:ilvl w:val="0"/>
          <w:numId w:val="4"/>
        </w:numPr>
        <w:spacing w:before="280" w:line="240" w:lineRule="auto"/>
        <w:ind w:left="720" w:hanging="360"/>
        <w:rPr>
          <w:rFonts w:hint="default" w:ascii="Arial" w:hAnsi="Arial" w:eastAsia="Times New Roman" w:cs="Arial"/>
          <w:u w:val="none"/>
        </w:rPr>
      </w:pPr>
      <w:r>
        <w:rPr>
          <w:rFonts w:hint="default" w:ascii="Arial" w:hAnsi="Arial" w:eastAsia="Times New Roman" w:cs="Arial"/>
          <w:rtl w:val="0"/>
        </w:rPr>
        <w:t>T02 - Check confirmation of Receipt - Complete is the main process</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3" name="Picture 3" descr="disc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sco-3"/>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spacing w:before="280" w:line="240" w:lineRule="auto"/>
        <w:ind w:left="0" w:firstLine="0"/>
        <w:rPr>
          <w:rFonts w:hint="default" w:ascii="Arial" w:hAnsi="Arial" w:eastAsia="Times New Roman" w:cs="Arial"/>
        </w:rPr>
      </w:pPr>
      <w:r>
        <w:rPr>
          <w:rFonts w:hint="default" w:ascii="Arial" w:hAnsi="Arial" w:eastAsia="Times New Roman" w:cs="Arial"/>
          <w:rtl w:val="0"/>
        </w:rPr>
        <w:t>Activity slider = 0, Path slider = 0</w:t>
      </w:r>
    </w:p>
    <w:p>
      <w:pPr>
        <w:numPr>
          <w:ilvl w:val="0"/>
          <w:numId w:val="4"/>
        </w:numPr>
        <w:spacing w:before="280" w:line="240" w:lineRule="auto"/>
        <w:ind w:left="720" w:hanging="360"/>
        <w:rPr>
          <w:rFonts w:hint="default" w:ascii="Arial" w:hAnsi="Arial" w:eastAsia="Times New Roman" w:cs="Arial"/>
          <w:u w:val="none"/>
        </w:rPr>
      </w:pPr>
      <w:r>
        <w:rPr>
          <w:rFonts w:hint="default" w:ascii="Arial" w:hAnsi="Arial" w:eastAsia="Times New Roman" w:cs="Arial"/>
          <w:rtl w:val="0"/>
        </w:rPr>
        <w:t>T02, T04, T05, T06 and T10 are frequent</w:t>
      </w:r>
    </w:p>
    <w:p>
      <w:pPr>
        <w:spacing w:before="280" w:line="240" w:lineRule="auto"/>
        <w:ind w:left="0" w:firstLine="0"/>
        <w:rPr>
          <w:rFonts w:ascii="Times New Roman" w:hAnsi="Times New Roman" w:eastAsia="Times New Roman" w:cs="Times New Roman"/>
        </w:rPr>
      </w:pP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While still in Disco, and while using the same process map (e.g. do not change the activity and path settings), switch to the performance projection.</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Also explicitly mention the performance metric chosen (e.g. total, mean, median, or max) and why you have chosen this setting.</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4" name="Picture 4" descr="disc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sco-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spacing w:before="280" w:after="280" w:line="240" w:lineRule="auto"/>
        <w:jc w:val="both"/>
        <w:rPr>
          <w:rFonts w:hint="default" w:ascii="Arial" w:hAnsi="Arial" w:eastAsia="Times New Roman" w:cs="Arial"/>
          <w:rtl w:val="0"/>
        </w:rPr>
      </w:pPr>
    </w:p>
    <w:p>
      <w:pPr>
        <w:spacing w:before="280" w:after="280" w:line="240" w:lineRule="auto"/>
        <w:jc w:val="both"/>
        <w:rPr>
          <w:rFonts w:hint="default" w:ascii="Arial" w:hAnsi="Arial" w:eastAsia="Times New Roman" w:cs="Arial"/>
        </w:rPr>
      </w:pPr>
      <w:r>
        <w:rPr>
          <w:rFonts w:hint="default" w:ascii="Arial" w:hAnsi="Arial" w:eastAsia="Times New Roman" w:cs="Arial"/>
          <w:rtl w:val="0"/>
        </w:rPr>
        <w:t xml:space="preserve">The performance metric chosen is </w:t>
      </w:r>
      <w:r>
        <w:rPr>
          <w:rFonts w:hint="default" w:ascii="Arial" w:hAnsi="Arial" w:eastAsia="Times New Roman" w:cs="Arial"/>
          <w:b w:val="0"/>
          <w:bCs/>
          <w:rtl w:val="0"/>
        </w:rPr>
        <w:t xml:space="preserve">Total Duration </w:t>
      </w:r>
      <w:r>
        <w:rPr>
          <w:rFonts w:hint="default" w:ascii="Arial" w:hAnsi="Arial" w:eastAsia="Times New Roman" w:cs="Arial"/>
          <w:rtl w:val="0"/>
        </w:rPr>
        <w:t>to know the actual time taken for each and every process. There is a bottleneck from activity T05 (Print and send confirmation of receipt) to T06 ( Determine necessity of stop advice) . It takes more time to complete which results in stalling of other processes.</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jc w:val="center"/>
        <w:rPr>
          <w:rFonts w:hint="default" w:ascii="Arial" w:hAnsi="Arial" w:eastAsia="Arial" w:cs="Arial"/>
          <w:i w:val="0"/>
          <w:iCs w:val="0"/>
          <w:caps w:val="0"/>
          <w:color w:val="1F1F1F"/>
          <w:spacing w:val="0"/>
          <w:sz w:val="21"/>
          <w:szCs w:val="21"/>
          <w:shd w:val="clear" w:fill="FFFFFF"/>
          <w:lang w:val="en-IN"/>
        </w:rPr>
      </w:pPr>
      <w:r>
        <w:rPr>
          <w:rFonts w:hint="default" w:ascii="Arial" w:hAnsi="Arial" w:eastAsia="Arial" w:cs="Arial"/>
          <w:b/>
          <w:bCs/>
          <w:i w:val="0"/>
          <w:iCs w:val="0"/>
          <w:caps w:val="0"/>
          <w:color w:val="1F1F1F"/>
          <w:spacing w:val="0"/>
          <w:sz w:val="40"/>
          <w:szCs w:val="40"/>
          <w:u w:val="single"/>
          <w:shd w:val="clear" w:fill="FFFFFF"/>
          <w:lang w:val="en-IN"/>
        </w:rPr>
        <w:t>ProM</w:t>
      </w: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Now load the original event log in ProM. Visualize the event log using the Dotted Chart or XDottedChart visualizer (by pressing the 'eye'-icon with the event log selected and switching to the Dotted Chart or XDottedChart visualizer).</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Using the Dotted Chart, answer the following questions:</w:t>
      </w:r>
    </w:p>
    <w:p>
      <w:pPr>
        <w:keepNext w:val="0"/>
        <w:keepLines w:val="0"/>
        <w:widowControl/>
        <w:numPr>
          <w:ilvl w:val="0"/>
          <w:numId w:val="5"/>
        </w:numPr>
        <w:suppressLineNumbers w:val="0"/>
        <w:pBdr>
          <w:left w:val="none" w:color="auto" w:sz="0" w:space="0"/>
        </w:pBdr>
        <w:spacing w:before="0" w:beforeAutospacing="1" w:after="150" w:afterAutospacing="0"/>
        <w:ind w:left="450" w:hanging="360"/>
      </w:pPr>
      <w:r>
        <w:rPr>
          <w:rFonts w:hint="default" w:ascii="Arial" w:hAnsi="Arial" w:eastAsia="Arial" w:cs="Arial"/>
          <w:b/>
          <w:bCs/>
          <w:i w:val="0"/>
          <w:iCs w:val="0"/>
          <w:caps w:val="0"/>
          <w:color w:val="1F1F1F"/>
          <w:spacing w:val="0"/>
          <w:sz w:val="20"/>
          <w:szCs w:val="20"/>
          <w:bdr w:val="none" w:color="auto" w:sz="0" w:space="0"/>
          <w:shd w:val="clear" w:fill="FFFFFF"/>
        </w:rPr>
        <w:t>Is the arrival rate of new cases constant? If not, when are there fluctuations? If yes, how can we see this from the Dotted Chart?</w:t>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5" name="Picture 5" descr="pr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m-1"/>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p>
    <w:p>
      <w:pPr>
        <w:keepNext w:val="0"/>
        <w:keepLines w:val="0"/>
        <w:widowControl/>
        <w:numPr>
          <w:numId w:val="0"/>
        </w:numPr>
        <w:suppressLineNumbers w:val="0"/>
        <w:pBdr>
          <w:left w:val="none" w:color="auto" w:sz="0" w:space="0"/>
        </w:pBdr>
        <w:tabs>
          <w:tab w:val="left" w:pos="720"/>
        </w:tabs>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6" name="Picture 6" descr="pr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m-2"/>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shd w:val="clear" w:fill="FFFFFF"/>
        <w:spacing w:after="460"/>
        <w:rPr>
          <w:rFonts w:hint="default" w:ascii="Arial" w:hAnsi="Arial" w:eastAsia="Times New Roman" w:cs="Arial"/>
          <w:color w:val="1F1F1F"/>
        </w:rPr>
      </w:pPr>
      <w:r>
        <w:rPr>
          <w:rFonts w:hint="default" w:ascii="Arial" w:hAnsi="Arial" w:eastAsia="Times New Roman" w:cs="Arial"/>
          <w:color w:val="1F1F1F"/>
          <w:rtl w:val="0"/>
        </w:rPr>
        <w:t>The arrival rate of new cases is constant.</w:t>
      </w:r>
    </w:p>
    <w:p>
      <w:pPr>
        <w:keepNext w:val="0"/>
        <w:keepLines w:val="0"/>
        <w:widowControl/>
        <w:numPr>
          <w:ilvl w:val="0"/>
          <w:numId w:val="5"/>
        </w:numPr>
        <w:suppressLineNumbers w:val="0"/>
        <w:pBdr>
          <w:left w:val="none" w:color="auto" w:sz="0" w:space="0"/>
        </w:pBdr>
        <w:spacing w:before="0" w:beforeAutospacing="1" w:after="150" w:afterAutospacing="0"/>
        <w:ind w:left="450" w:leftChars="0" w:hanging="360" w:firstLineChars="0"/>
        <w:rPr>
          <w:rFonts w:hint="default" w:ascii="Arial" w:hAnsi="Arial" w:eastAsia="Arial" w:cs="Arial"/>
          <w:b/>
          <w:bCs/>
          <w:i w:val="0"/>
          <w:iCs w:val="0"/>
          <w:caps w:val="0"/>
          <w:color w:val="1F1F1F"/>
          <w:spacing w:val="0"/>
          <w:sz w:val="20"/>
          <w:szCs w:val="20"/>
          <w:bdr w:val="none" w:color="auto" w:sz="0" w:space="0"/>
          <w:shd w:val="clear" w:fill="FFFFFF"/>
          <w:lang w:val="en-IN"/>
        </w:rPr>
      </w:pPr>
      <w:r>
        <w:rPr>
          <w:rFonts w:ascii="Arial" w:hAnsi="Arial" w:eastAsia="Arial" w:cs="Arial"/>
          <w:b/>
          <w:bCs/>
          <w:i w:val="0"/>
          <w:iCs w:val="0"/>
          <w:caps w:val="0"/>
          <w:color w:val="1F1F1F"/>
          <w:spacing w:val="0"/>
          <w:sz w:val="20"/>
          <w:szCs w:val="20"/>
          <w:shd w:val="clear" w:fill="FFFFFF"/>
        </w:rPr>
        <w:t>Can you observe a change in the global process?</w:t>
      </w:r>
    </w:p>
    <w:p>
      <w:pPr>
        <w:ind w:left="720" w:firstLine="0"/>
        <w:rPr>
          <w:rFonts w:ascii="Times New Roman" w:hAnsi="Times New Roman" w:eastAsia="Times New Roman" w:cs="Times New Roman"/>
          <w:color w:val="1F1F1F"/>
          <w:highlight w:val="white"/>
        </w:rPr>
      </w:pPr>
      <w:r>
        <w:rPr>
          <w:rFonts w:hint="default" w:ascii="Arial" w:hAnsi="Arial" w:eastAsia="Arial" w:cs="Arial"/>
          <w:i w:val="0"/>
          <w:iCs w:val="0"/>
          <w:caps w:val="0"/>
          <w:color w:val="1F1F1F"/>
          <w:spacing w:val="0"/>
          <w:sz w:val="21"/>
          <w:szCs w:val="21"/>
          <w:shd w:val="clear" w:fill="FFFFFF"/>
          <w:lang w:val="en-IN"/>
        </w:rPr>
        <w:t xml:space="preserve"> </w:t>
      </w:r>
      <w:r>
        <w:rPr>
          <w:rFonts w:hint="default" w:ascii="Arial" w:hAnsi="Arial" w:eastAsia="Arial" w:cs="Arial"/>
          <w:i w:val="0"/>
          <w:iCs w:val="0"/>
          <w:caps w:val="0"/>
          <w:color w:val="1F1F1F"/>
          <w:spacing w:val="0"/>
          <w:sz w:val="20"/>
          <w:szCs w:val="20"/>
          <w:shd w:val="clear" w:fill="FFFFFF"/>
          <w:lang w:val="en-IN"/>
        </w:rPr>
        <w:t xml:space="preserve">    </w:t>
      </w:r>
      <w:r>
        <w:rPr>
          <w:rFonts w:hint="default" w:ascii="Arial" w:hAnsi="Arial" w:eastAsia="Times New Roman" w:cs="Arial"/>
          <w:color w:val="1F1F1F"/>
          <w:sz w:val="20"/>
          <w:szCs w:val="20"/>
          <w:highlight w:val="white"/>
          <w:rtl w:val="0"/>
        </w:rPr>
        <w:t>As we can see in the chart that all the processes are of the same colour, then we can say there is no change in the global process.</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shd w:val="clear" w:fill="FFFFFF"/>
        </w:rPr>
      </w:pP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 xml:space="preserve">You are now asked to discover a Petri net on the event log. However, the unfiltered event log results in an incomprehensible Petri net. Therefore, you are allowed to run the 'Filter log using simple heuristics' plug-in </w:t>
      </w:r>
      <w:r>
        <w:rPr>
          <w:rStyle w:val="4"/>
          <w:rFonts w:hint="default" w:ascii="Arial" w:hAnsi="Arial" w:eastAsia="Arial" w:cs="Arial"/>
          <w:b/>
          <w:bCs/>
          <w:i w:val="0"/>
          <w:iCs w:val="0"/>
          <w:caps w:val="0"/>
          <w:color w:val="1F1F1F"/>
          <w:spacing w:val="0"/>
          <w:sz w:val="20"/>
          <w:szCs w:val="20"/>
          <w:shd w:val="clear" w:fill="FFFFFF"/>
        </w:rPr>
        <w:t xml:space="preserve">once </w:t>
      </w:r>
      <w:r>
        <w:rPr>
          <w:rFonts w:hint="default" w:ascii="Arial" w:hAnsi="Arial" w:eastAsia="Arial" w:cs="Arial"/>
          <w:b/>
          <w:bCs/>
          <w:i w:val="0"/>
          <w:iCs w:val="0"/>
          <w:caps w:val="0"/>
          <w:color w:val="1F1F1F"/>
          <w:spacing w:val="0"/>
          <w:sz w:val="20"/>
          <w:szCs w:val="20"/>
          <w:shd w:val="clear" w:fill="FFFFFF"/>
        </w:rPr>
        <w:t>on the original event log to discover a Petri net on the filtered event log.</w:t>
      </w:r>
    </w:p>
    <w:p>
      <w:pPr>
        <w:keepNext w:val="0"/>
        <w:keepLines w:val="0"/>
        <w:widowControl/>
        <w:numPr>
          <w:ilvl w:val="0"/>
          <w:numId w:val="6"/>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Clearly indicate which settings you have used for the 'Filter log using simple heuristics' plug-in.</w:t>
      </w:r>
    </w:p>
    <w:p>
      <w:pPr>
        <w:keepNext w:val="0"/>
        <w:keepLines w:val="0"/>
        <w:widowControl/>
        <w:numPr>
          <w:ilvl w:val="0"/>
          <w:numId w:val="6"/>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Explicitly motivate the filtering settings chosen, why did you pick this percentage or selection of activities?</w:t>
      </w:r>
    </w:p>
    <w:p>
      <w:pPr>
        <w:keepNext w:val="0"/>
        <w:keepLines w:val="0"/>
        <w:widowControl/>
        <w:numPr>
          <w:ilvl w:val="0"/>
          <w:numId w:val="6"/>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Discuss and argue which plug-in (or chain of plug-ins) you have used to discover a Petri net, for instance by comparing two or more plug-in results and arguing why one of the Petri nets is better.</w:t>
      </w:r>
    </w:p>
    <w:p>
      <w:pPr>
        <w:keepNext w:val="0"/>
        <w:keepLines w:val="0"/>
        <w:widowControl/>
        <w:numPr>
          <w:ilvl w:val="0"/>
          <w:numId w:val="6"/>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Explain the (best) Petri net: what is the main process and what are notable parts of the Petri net?</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 xml:space="preserve">Note that this question requires you to experiment with different filtering settings and discovery plug-ins. You are not required to describe </w:t>
      </w:r>
      <w:r>
        <w:rPr>
          <w:rStyle w:val="4"/>
          <w:rFonts w:hint="default" w:ascii="Arial" w:hAnsi="Arial" w:eastAsia="Arial" w:cs="Arial"/>
          <w:b/>
          <w:bCs/>
          <w:i w:val="0"/>
          <w:iCs w:val="0"/>
          <w:caps w:val="0"/>
          <w:color w:val="1F1F1F"/>
          <w:spacing w:val="0"/>
          <w:sz w:val="20"/>
          <w:szCs w:val="20"/>
          <w:shd w:val="clear" w:fill="FFFFFF"/>
        </w:rPr>
        <w:t>everything</w:t>
      </w:r>
      <w:r>
        <w:rPr>
          <w:rFonts w:hint="default" w:ascii="Arial" w:hAnsi="Arial" w:eastAsia="Arial" w:cs="Arial"/>
          <w:b/>
          <w:bCs/>
          <w:i w:val="0"/>
          <w:iCs w:val="0"/>
          <w:caps w:val="0"/>
          <w:color w:val="1F1F1F"/>
          <w:spacing w:val="0"/>
          <w:sz w:val="20"/>
          <w:szCs w:val="20"/>
          <w:shd w:val="clear" w:fill="FFFFFF"/>
        </w:rPr>
        <w:t xml:space="preserve"> you have tried but found unsuccessful. Only describe the successful combination of plug-ins and its result(s) and argue why your final result is 'good'.</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rPr>
      </w:pPr>
      <w:r>
        <w:rPr>
          <w:rStyle w:val="6"/>
          <w:rFonts w:hint="default" w:ascii="Arial" w:hAnsi="Arial" w:eastAsia="Arial" w:cs="Arial"/>
          <w:b/>
          <w:bCs/>
          <w:i w:val="0"/>
          <w:iCs w:val="0"/>
          <w:caps w:val="0"/>
          <w:color w:val="1F1F1F"/>
          <w:spacing w:val="0"/>
          <w:sz w:val="21"/>
          <w:szCs w:val="21"/>
          <w:shd w:val="clear" w:fill="FFFFFF"/>
        </w:rPr>
        <w:t>Suggested list of plug-ins or plug-in chains to produce a Petri net:</w:t>
      </w:r>
    </w:p>
    <w:p>
      <w:pPr>
        <w:keepNext w:val="0"/>
        <w:keepLines w:val="0"/>
        <w:widowControl/>
        <w:numPr>
          <w:ilvl w:val="0"/>
          <w:numId w:val="7"/>
        </w:numPr>
        <w:suppressLineNumbers w:val="0"/>
        <w:pBdr>
          <w:left w:val="none" w:color="auto" w:sz="0" w:space="0"/>
        </w:pBdr>
        <w:spacing w:before="0" w:beforeAutospacing="1" w:after="150" w:afterAutospacing="0"/>
        <w:ind w:left="450" w:hanging="360"/>
      </w:pPr>
      <w:r>
        <w:rPr>
          <w:rFonts w:hint="default" w:ascii="Arial" w:hAnsi="Arial" w:eastAsia="Arial" w:cs="Arial"/>
          <w:i w:val="0"/>
          <w:iCs w:val="0"/>
          <w:caps w:val="0"/>
          <w:color w:val="1F1F1F"/>
          <w:spacing w:val="0"/>
          <w:sz w:val="21"/>
          <w:szCs w:val="21"/>
          <w:bdr w:val="none" w:color="auto" w:sz="0" w:space="0"/>
          <w:shd w:val="clear" w:fill="FFFFFF"/>
        </w:rPr>
        <w:t>Mine for a Petri Net using Alpha-algorithm</w:t>
      </w:r>
    </w:p>
    <w:p>
      <w:pPr>
        <w:keepNext w:val="0"/>
        <w:keepLines w:val="0"/>
        <w:widowControl/>
        <w:numPr>
          <w:ilvl w:val="0"/>
          <w:numId w:val="7"/>
        </w:numPr>
        <w:suppressLineNumbers w:val="0"/>
        <w:pBdr>
          <w:left w:val="none" w:color="auto" w:sz="0" w:space="0"/>
        </w:pBdr>
        <w:spacing w:before="0" w:beforeAutospacing="1" w:after="150" w:afterAutospacing="0"/>
        <w:ind w:left="450" w:hanging="360"/>
      </w:pPr>
      <w:r>
        <w:rPr>
          <w:rFonts w:hint="default" w:ascii="Arial" w:hAnsi="Arial" w:eastAsia="Arial" w:cs="Arial"/>
          <w:i w:val="0"/>
          <w:iCs w:val="0"/>
          <w:caps w:val="0"/>
          <w:color w:val="1F1F1F"/>
          <w:spacing w:val="0"/>
          <w:sz w:val="21"/>
          <w:szCs w:val="21"/>
          <w:bdr w:val="none" w:color="auto" w:sz="0" w:space="0"/>
          <w:shd w:val="clear" w:fill="FFFFFF"/>
        </w:rPr>
        <w:t>Mine for a Petri Net using ILP</w:t>
      </w:r>
    </w:p>
    <w:p>
      <w:pPr>
        <w:keepNext w:val="0"/>
        <w:keepLines w:val="0"/>
        <w:widowControl/>
        <w:numPr>
          <w:ilvl w:val="0"/>
          <w:numId w:val="7"/>
        </w:numPr>
        <w:suppressLineNumbers w:val="0"/>
        <w:pBdr>
          <w:left w:val="none" w:color="auto" w:sz="0" w:space="0"/>
        </w:pBdr>
        <w:spacing w:before="0" w:beforeAutospacing="1" w:after="150" w:afterAutospacing="0"/>
        <w:ind w:left="450" w:hanging="360"/>
      </w:pPr>
      <w:r>
        <w:rPr>
          <w:rFonts w:hint="default" w:ascii="Arial" w:hAnsi="Arial" w:eastAsia="Arial" w:cs="Arial"/>
          <w:i w:val="0"/>
          <w:iCs w:val="0"/>
          <w:caps w:val="0"/>
          <w:color w:val="1F1F1F"/>
          <w:spacing w:val="0"/>
          <w:sz w:val="21"/>
          <w:szCs w:val="21"/>
          <w:bdr w:val="none" w:color="auto" w:sz="0" w:space="0"/>
          <w:shd w:val="clear" w:fill="FFFFFF"/>
        </w:rPr>
        <w:t xml:space="preserve">Mine for a Heuristics Net using Heuristics Miner </w:t>
      </w:r>
      <w:r>
        <w:rPr>
          <w:rStyle w:val="4"/>
          <w:rFonts w:hint="default" w:ascii="Arial" w:hAnsi="Arial" w:eastAsia="Arial" w:cs="Arial"/>
          <w:i w:val="0"/>
          <w:iCs w:val="0"/>
          <w:caps w:val="0"/>
          <w:color w:val="1F1F1F"/>
          <w:spacing w:val="0"/>
          <w:sz w:val="21"/>
          <w:szCs w:val="21"/>
          <w:bdr w:val="none" w:color="auto" w:sz="0" w:space="0"/>
          <w:shd w:val="clear" w:fill="FFFFFF"/>
        </w:rPr>
        <w:t xml:space="preserve">followed by </w:t>
      </w:r>
      <w:r>
        <w:rPr>
          <w:rFonts w:hint="default" w:ascii="Arial" w:hAnsi="Arial" w:eastAsia="Arial" w:cs="Arial"/>
          <w:i w:val="0"/>
          <w:iCs w:val="0"/>
          <w:caps w:val="0"/>
          <w:color w:val="1F1F1F"/>
          <w:spacing w:val="0"/>
          <w:sz w:val="21"/>
          <w:szCs w:val="21"/>
          <w:bdr w:val="none" w:color="auto" w:sz="0" w:space="0"/>
          <w:shd w:val="clear" w:fill="FFFFFF"/>
        </w:rPr>
        <w:t>Convert Heuristics net into Petri net</w:t>
      </w:r>
    </w:p>
    <w:p>
      <w:pPr>
        <w:keepNext w:val="0"/>
        <w:keepLines w:val="0"/>
        <w:widowControl/>
        <w:numPr>
          <w:ilvl w:val="0"/>
          <w:numId w:val="7"/>
        </w:numPr>
        <w:suppressLineNumbers w:val="0"/>
        <w:pBdr>
          <w:left w:val="none" w:color="auto" w:sz="0" w:space="0"/>
        </w:pBdr>
        <w:spacing w:before="0" w:beforeAutospacing="1" w:after="150" w:afterAutospacing="0"/>
        <w:ind w:left="450" w:hanging="360"/>
      </w:pPr>
      <w:r>
        <w:rPr>
          <w:rFonts w:hint="default" w:ascii="Arial" w:hAnsi="Arial" w:eastAsia="Arial" w:cs="Arial"/>
          <w:i w:val="0"/>
          <w:iCs w:val="0"/>
          <w:caps w:val="0"/>
          <w:color w:val="1F1F1F"/>
          <w:spacing w:val="0"/>
          <w:sz w:val="21"/>
          <w:szCs w:val="21"/>
          <w:bdr w:val="none" w:color="auto" w:sz="0" w:space="0"/>
          <w:shd w:val="clear" w:fill="FFFFFF"/>
        </w:rPr>
        <w:t xml:space="preserve">Mine for a Petri net with Inductive Miner </w:t>
      </w:r>
    </w:p>
    <w:p>
      <w:pPr>
        <w:keepNext w:val="0"/>
        <w:keepLines w:val="0"/>
        <w:widowControl/>
        <w:numPr>
          <w:numId w:val="0"/>
        </w:numPr>
        <w:suppressLineNumbers w:val="0"/>
        <w:pBdr>
          <w:left w:val="none" w:color="auto" w:sz="0" w:space="0"/>
        </w:pBdr>
        <w:spacing w:before="0" w:beforeAutospacing="1" w:after="150" w:afterAutospacing="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7" name="Picture 7"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3)"/>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8" name="Picture 8"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94)"/>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9" name="Picture 9"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5)"/>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The organization has a process model that describes the 'should be' process (i.e. a normative process model). Load the file 'normativeModel.pnml' into ProM and apply conformance checking on this process model, and on the full unfiltered original event log.</w:t>
      </w:r>
    </w:p>
    <w:p>
      <w:pPr>
        <w:keepNext w:val="0"/>
        <w:keepLines w:val="0"/>
        <w:widowControl/>
        <w:numPr>
          <w:ilvl w:val="0"/>
          <w:numId w:val="8"/>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Include a screenshot of the part of the normative process model, with the conformance information projected onto it, that shows where most of the deviations occur.</w:t>
      </w:r>
    </w:p>
    <w:p>
      <w:pPr>
        <w:keepNext w:val="0"/>
        <w:keepLines w:val="0"/>
        <w:widowControl/>
        <w:numPr>
          <w:ilvl w:val="0"/>
          <w:numId w:val="8"/>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What is the replay fitness (the 'trace fitness' statistic) of the event log on the normative process model?</w:t>
      </w:r>
    </w:p>
    <w:p>
      <w:pPr>
        <w:keepNext w:val="0"/>
        <w:keepLines w:val="0"/>
        <w:widowControl/>
        <w:numPr>
          <w:ilvl w:val="0"/>
          <w:numId w:val="8"/>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Select the transition 'T06 Determine necessity of stop advice+complete' (on the top left of the model) and discuss its element statistics: how many times is the transition executed correctly and how many times incorrectly?</w:t>
      </w:r>
    </w:p>
    <w:p>
      <w:pPr>
        <w:keepNext w:val="0"/>
        <w:keepLines w:val="0"/>
        <w:widowControl/>
        <w:numPr>
          <w:ilvl w:val="0"/>
          <w:numId w:val="8"/>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Using the element statistics of transition 'T06 Determine necessity of stop advice+complete', what can you say about the (in)correct execution of this activity?</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i w:val="0"/>
          <w:iCs w:val="0"/>
          <w:caps w:val="0"/>
          <w:color w:val="1F1F1F"/>
          <w:spacing w:val="0"/>
          <w:sz w:val="21"/>
          <w:szCs w:val="21"/>
        </w:rPr>
      </w:pPr>
      <w:r>
        <w:rPr>
          <w:rStyle w:val="6"/>
          <w:rFonts w:hint="default" w:ascii="Arial" w:hAnsi="Arial" w:eastAsia="Arial" w:cs="Arial"/>
          <w:b/>
          <w:bCs/>
          <w:i w:val="0"/>
          <w:iCs w:val="0"/>
          <w:caps w:val="0"/>
          <w:color w:val="1F1F1F"/>
          <w:spacing w:val="0"/>
          <w:sz w:val="21"/>
          <w:szCs w:val="21"/>
          <w:shd w:val="clear" w:fill="FFFFFF"/>
        </w:rPr>
        <w:t>Instructions to align the process model with the event log:</w:t>
      </w:r>
      <w:r>
        <w:rPr>
          <w:rFonts w:hint="default" w:ascii="Arial" w:hAnsi="Arial" w:eastAsia="Arial" w:cs="Arial"/>
          <w:i w:val="0"/>
          <w:iCs w:val="0"/>
          <w:caps w:val="0"/>
          <w:color w:val="1F1F1F"/>
          <w:spacing w:val="0"/>
          <w:sz w:val="21"/>
          <w:szCs w:val="21"/>
          <w:shd w:val="clear" w:fill="FFFFFF"/>
        </w:rPr>
        <w:t xml:space="preserve"> </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Import the normative model using the 'PNML Petri net files' importer. </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Select the imported normative Petri net and the event log, start the plug-in called ‘Replay a Log on Petri Net for Conformance Analysis’ (not the variant with performance!), and click 'yes' in the 'No Final Marking' pop-up.</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Select the 'sink' place on the left (note: do not select '0-sink' etc.) and click the button 'Add Place &gt;&gt;' to add the place 'sink' to the candidate final marking list. Now click 'Finish'.</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Click 'Finish' in the mapping wizard. </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Click 'No, I've mapped all necessary event classes' to indicate that some events are not present in the normative model. </w:t>
      </w:r>
    </w:p>
    <w:p>
      <w:pPr>
        <w:keepNext w:val="0"/>
        <w:keepLines w:val="0"/>
        <w:widowControl/>
        <w:numPr>
          <w:ilvl w:val="0"/>
          <w:numId w:val="9"/>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Now click 'Next' and 'Finish'. The normative process model is shown with conformance information projected onto it.</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If you followed these instructions exactly you do not need to mention these steps in your answer.</w:t>
      </w:r>
    </w:p>
    <w:p>
      <w:pPr>
        <w:pStyle w:val="5"/>
        <w:keepNext w:val="0"/>
        <w:keepLines w:val="0"/>
        <w:widowControl/>
        <w:suppressLineNumbers w:val="0"/>
        <w:shd w:val="clear" w:fill="FFFFFF"/>
        <w:spacing w:before="0" w:beforeAutospacing="0" w:after="300" w:afterAutospacing="0" w:line="315" w:lineRule="atLeast"/>
        <w:ind w:left="0" w:right="0" w:firstLine="0"/>
        <w:rPr>
          <w:rFonts w:hint="default"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 xml:space="preserve">More information regarding this conformance technique is provided in lecture 4.7: 'Aligning observed and modeled behavior' (and to a lesser extend in the lectures 4.3 through 4.6). </w:t>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pPr>
        <w:pStyle w:val="5"/>
        <w:keepNext w:val="0"/>
        <w:keepLines w:val="0"/>
        <w:widowControl/>
        <w:suppressLineNumbers w:val="0"/>
        <w:shd w:val="clear" w:fill="FFFFFF"/>
        <w:spacing w:before="0" w:beforeAutospacing="0" w:after="300" w:afterAutospacing="0" w:line="315" w:lineRule="atLeast"/>
        <w:ind w:left="0" w:right="0" w:firstLine="0"/>
        <w:rPr>
          <w:rFonts w:ascii="Arial" w:hAnsi="Arial" w:eastAsia="Arial" w:cs="Arial"/>
          <w:b/>
          <w:bCs/>
          <w:i w:val="0"/>
          <w:iCs w:val="0"/>
          <w:caps w:val="0"/>
          <w:color w:val="1F1F1F"/>
          <w:spacing w:val="0"/>
          <w:sz w:val="20"/>
          <w:szCs w:val="20"/>
        </w:rPr>
      </w:pPr>
      <w:r>
        <w:rPr>
          <w:rFonts w:hint="default" w:ascii="Arial" w:hAnsi="Arial" w:eastAsia="Arial" w:cs="Arial"/>
          <w:b/>
          <w:bCs/>
          <w:i w:val="0"/>
          <w:iCs w:val="0"/>
          <w:caps w:val="0"/>
          <w:color w:val="1F1F1F"/>
          <w:spacing w:val="0"/>
          <w:sz w:val="20"/>
          <w:szCs w:val="20"/>
          <w:shd w:val="clear" w:fill="FFFFFF"/>
        </w:rPr>
        <w:t>The final analysis you have to perform on the original event log is a resource analysis, e.g. looking at the user behavior in the event log.</w:t>
      </w:r>
    </w:p>
    <w:p>
      <w:pPr>
        <w:keepNext w:val="0"/>
        <w:keepLines w:val="0"/>
        <w:widowControl/>
        <w:numPr>
          <w:ilvl w:val="0"/>
          <w:numId w:val="10"/>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 xml:space="preserve">Use the plug-in 'Mine for a Subcontracting Social Network'. Note that subcontracting means that if individual </w:t>
      </w:r>
      <w:r>
        <w:rPr>
          <w:rStyle w:val="4"/>
          <w:rFonts w:hint="default" w:ascii="Arial" w:hAnsi="Arial" w:eastAsia="Arial" w:cs="Arial"/>
          <w:b/>
          <w:bCs/>
          <w:i w:val="0"/>
          <w:iCs w:val="0"/>
          <w:caps w:val="0"/>
          <w:color w:val="1F1F1F"/>
          <w:spacing w:val="0"/>
          <w:sz w:val="20"/>
          <w:szCs w:val="20"/>
          <w:bdr w:val="none" w:color="auto" w:sz="0" w:space="0"/>
          <w:shd w:val="clear" w:fill="FFFFFF"/>
        </w:rPr>
        <w:t xml:space="preserve">j </w:t>
      </w:r>
      <w:r>
        <w:rPr>
          <w:rFonts w:hint="default" w:ascii="Arial" w:hAnsi="Arial" w:eastAsia="Arial" w:cs="Arial"/>
          <w:b/>
          <w:bCs/>
          <w:i w:val="0"/>
          <w:iCs w:val="0"/>
          <w:caps w:val="0"/>
          <w:color w:val="1F1F1F"/>
          <w:spacing w:val="0"/>
          <w:sz w:val="20"/>
          <w:szCs w:val="20"/>
          <w:bdr w:val="none" w:color="auto" w:sz="0" w:space="0"/>
          <w:shd w:val="clear" w:fill="FFFFFF"/>
        </w:rPr>
        <w:t xml:space="preserve">frequently executed an activity in-between two activities executed by individual </w:t>
      </w:r>
      <w:r>
        <w:rPr>
          <w:rStyle w:val="4"/>
          <w:rFonts w:hint="default" w:ascii="Arial" w:hAnsi="Arial" w:eastAsia="Arial" w:cs="Arial"/>
          <w:b/>
          <w:bCs/>
          <w:i w:val="0"/>
          <w:iCs w:val="0"/>
          <w:caps w:val="0"/>
          <w:color w:val="1F1F1F"/>
          <w:spacing w:val="0"/>
          <w:sz w:val="20"/>
          <w:szCs w:val="20"/>
          <w:bdr w:val="none" w:color="auto" w:sz="0" w:space="0"/>
          <w:shd w:val="clear" w:fill="FFFFFF"/>
        </w:rPr>
        <w:t>i</w:t>
      </w:r>
      <w:r>
        <w:rPr>
          <w:rFonts w:hint="default" w:ascii="Arial" w:hAnsi="Arial" w:eastAsia="Arial" w:cs="Arial"/>
          <w:b/>
          <w:bCs/>
          <w:i w:val="0"/>
          <w:iCs w:val="0"/>
          <w:caps w:val="0"/>
          <w:color w:val="1F1F1F"/>
          <w:spacing w:val="0"/>
          <w:sz w:val="20"/>
          <w:szCs w:val="20"/>
          <w:bdr w:val="none" w:color="auto" w:sz="0" w:space="0"/>
          <w:shd w:val="clear" w:fill="FFFFFF"/>
        </w:rPr>
        <w:t xml:space="preserve">, then individual </w:t>
      </w:r>
      <w:r>
        <w:rPr>
          <w:rStyle w:val="4"/>
          <w:rFonts w:hint="default" w:ascii="Arial" w:hAnsi="Arial" w:eastAsia="Arial" w:cs="Arial"/>
          <w:b/>
          <w:bCs/>
          <w:i w:val="0"/>
          <w:iCs w:val="0"/>
          <w:caps w:val="0"/>
          <w:color w:val="1F1F1F"/>
          <w:spacing w:val="0"/>
          <w:sz w:val="20"/>
          <w:szCs w:val="20"/>
          <w:bdr w:val="none" w:color="auto" w:sz="0" w:space="0"/>
          <w:shd w:val="clear" w:fill="FFFFFF"/>
        </w:rPr>
        <w:t>i</w:t>
      </w:r>
      <w:r>
        <w:rPr>
          <w:rFonts w:hint="default" w:ascii="Arial" w:hAnsi="Arial" w:eastAsia="Arial" w:cs="Arial"/>
          <w:b/>
          <w:bCs/>
          <w:i w:val="0"/>
          <w:iCs w:val="0"/>
          <w:caps w:val="0"/>
          <w:color w:val="1F1F1F"/>
          <w:spacing w:val="0"/>
          <w:sz w:val="20"/>
          <w:szCs w:val="20"/>
          <w:bdr w:val="none" w:color="auto" w:sz="0" w:space="0"/>
          <w:shd w:val="clear" w:fill="FFFFFF"/>
        </w:rPr>
        <w:t xml:space="preserve"> subcontracted work to individual </w:t>
      </w:r>
      <w:r>
        <w:rPr>
          <w:rStyle w:val="4"/>
          <w:rFonts w:hint="default" w:ascii="Arial" w:hAnsi="Arial" w:eastAsia="Arial" w:cs="Arial"/>
          <w:b/>
          <w:bCs/>
          <w:i w:val="0"/>
          <w:iCs w:val="0"/>
          <w:caps w:val="0"/>
          <w:color w:val="1F1F1F"/>
          <w:spacing w:val="0"/>
          <w:sz w:val="20"/>
          <w:szCs w:val="20"/>
          <w:bdr w:val="none" w:color="auto" w:sz="0" w:space="0"/>
          <w:shd w:val="clear" w:fill="FFFFFF"/>
        </w:rPr>
        <w:t>j</w:t>
      </w:r>
      <w:r>
        <w:rPr>
          <w:rFonts w:hint="default" w:ascii="Arial" w:hAnsi="Arial" w:eastAsia="Arial" w:cs="Arial"/>
          <w:b/>
          <w:bCs/>
          <w:i w:val="0"/>
          <w:iCs w:val="0"/>
          <w:caps w:val="0"/>
          <w:color w:val="1F1F1F"/>
          <w:spacing w:val="0"/>
          <w:sz w:val="20"/>
          <w:szCs w:val="20"/>
          <w:bdr w:val="none" w:color="auto" w:sz="0" w:space="0"/>
          <w:shd w:val="clear" w:fill="FFFFFF"/>
        </w:rPr>
        <w:t>. Answer the following question using this view: Can two or more groups of users be distinguished? Explicitly discuss the settings you have used in the resulting visualization.</w:t>
      </w:r>
    </w:p>
    <w:p>
      <w:pPr>
        <w:keepNext w:val="0"/>
        <w:keepLines w:val="0"/>
        <w:widowControl/>
        <w:numPr>
          <w:ilvl w:val="0"/>
          <w:numId w:val="10"/>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Again use one of the two Dotted Chart plug-ins. For the XDottedChart change the component type to 'org:resource'. If you use the Dotted Chart visualizer change the 'Y Axis Attribute' to 'C: Resource classifier' and the color attribute to 'C: Activity Classifier'. Answer the following two questions using this view:</w:t>
      </w:r>
    </w:p>
    <w:p>
      <w:pPr>
        <w:keepNext w:val="0"/>
        <w:keepLines w:val="0"/>
        <w:widowControl/>
        <w:numPr>
          <w:ilvl w:val="0"/>
          <w:numId w:val="10"/>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Are all users executing activities from the start of the event log, or are some users joining later?</w:t>
      </w:r>
    </w:p>
    <w:p>
      <w:pPr>
        <w:keepNext w:val="0"/>
        <w:keepLines w:val="0"/>
        <w:widowControl/>
        <w:numPr>
          <w:ilvl w:val="0"/>
          <w:numId w:val="10"/>
        </w:numPr>
        <w:suppressLineNumbers w:val="0"/>
        <w:pBdr>
          <w:left w:val="none" w:color="auto" w:sz="0" w:space="0"/>
        </w:pBdr>
        <w:spacing w:before="0" w:beforeAutospacing="1" w:after="150" w:afterAutospacing="0"/>
        <w:ind w:left="450" w:hanging="360"/>
        <w:rPr>
          <w:b/>
          <w:bCs/>
          <w:sz w:val="20"/>
          <w:szCs w:val="20"/>
        </w:rPr>
      </w:pPr>
      <w:r>
        <w:rPr>
          <w:rFonts w:hint="default" w:ascii="Arial" w:hAnsi="Arial" w:eastAsia="Arial" w:cs="Arial"/>
          <w:b/>
          <w:bCs/>
          <w:i w:val="0"/>
          <w:iCs w:val="0"/>
          <w:caps w:val="0"/>
          <w:color w:val="1F1F1F"/>
          <w:spacing w:val="0"/>
          <w:sz w:val="20"/>
          <w:szCs w:val="20"/>
          <w:bdr w:val="none" w:color="auto" w:sz="0" w:space="0"/>
          <w:shd w:val="clear" w:fill="FFFFFF"/>
        </w:rPr>
        <w:t>Are users mainly executing particular activities or are most users executing most of the activities?</w:t>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10" name="Picture 10" descr="pro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m-8"/>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r>
        <w:rPr>
          <w:rFonts w:hint="default" w:ascii="Arial" w:hAnsi="Arial" w:eastAsia="Arial" w:cs="Arial"/>
          <w:i w:val="0"/>
          <w:iCs w:val="0"/>
          <w:caps w:val="0"/>
          <w:color w:val="1F1F1F"/>
          <w:spacing w:val="0"/>
          <w:sz w:val="21"/>
          <w:szCs w:val="21"/>
          <w:bdr w:val="none" w:color="auto" w:sz="0" w:space="0"/>
          <w:shd w:val="clear" w:fill="FFFFFF"/>
          <w:lang w:val="en-IN"/>
        </w:rPr>
        <w:drawing>
          <wp:inline distT="0" distB="0" distL="114300" distR="114300">
            <wp:extent cx="5269230" cy="2962910"/>
            <wp:effectExtent l="0" t="0" r="7620" b="8890"/>
            <wp:docPr id="11" name="Picture 11" descr="pro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m-9"/>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shd w:val="clear" w:fill="FFFFFF"/>
        <w:spacing w:after="460"/>
        <w:ind w:left="0" w:firstLine="0"/>
        <w:rPr>
          <w:rFonts w:hint="default" w:ascii="Arial" w:hAnsi="Arial" w:eastAsia="Times New Roman" w:cs="Arial"/>
          <w:color w:val="1F1F1F"/>
          <w:sz w:val="20"/>
          <w:szCs w:val="20"/>
          <w:highlight w:val="white"/>
          <w:rtl w:val="0"/>
        </w:rPr>
      </w:pPr>
    </w:p>
    <w:p>
      <w:pPr>
        <w:shd w:val="clear" w:fill="FFFFFF"/>
        <w:spacing w:after="460"/>
        <w:ind w:left="0" w:firstLine="0"/>
        <w:rPr>
          <w:rFonts w:hint="default" w:ascii="Arial" w:hAnsi="Arial" w:eastAsia="Times New Roman" w:cs="Arial"/>
          <w:color w:val="1F1F1F"/>
          <w:sz w:val="20"/>
          <w:szCs w:val="20"/>
          <w:highlight w:val="white"/>
        </w:rPr>
      </w:pPr>
      <w:bookmarkStart w:id="0" w:name="_GoBack"/>
      <w:bookmarkEnd w:id="0"/>
      <w:r>
        <w:rPr>
          <w:rFonts w:hint="default" w:ascii="Arial" w:hAnsi="Arial" w:eastAsia="Times New Roman" w:cs="Arial"/>
          <w:color w:val="1F1F1F"/>
          <w:sz w:val="20"/>
          <w:szCs w:val="20"/>
          <w:highlight w:val="white"/>
          <w:rtl w:val="0"/>
        </w:rPr>
        <w:t>Not all the users are executing the activities from the start of the event log.</w:t>
      </w:r>
    </w:p>
    <w:p>
      <w:pPr>
        <w:shd w:val="clear" w:fill="FFFFFF"/>
        <w:spacing w:after="460"/>
        <w:ind w:left="0" w:firstLine="0"/>
        <w:rPr>
          <w:rFonts w:hint="default" w:ascii="Arial" w:hAnsi="Arial" w:eastAsia="Times New Roman" w:cs="Arial"/>
          <w:color w:val="1F1F1F"/>
          <w:sz w:val="20"/>
          <w:szCs w:val="20"/>
          <w:highlight w:val="white"/>
        </w:rPr>
      </w:pPr>
      <w:r>
        <w:rPr>
          <w:rFonts w:hint="default" w:ascii="Arial" w:hAnsi="Arial" w:eastAsia="Times New Roman" w:cs="Arial"/>
          <w:color w:val="1F1F1F"/>
          <w:sz w:val="20"/>
          <w:szCs w:val="20"/>
          <w:highlight w:val="white"/>
          <w:rtl w:val="0"/>
        </w:rPr>
        <w:t>Most of the users are executing most of the activities.</w:t>
      </w:r>
    </w:p>
    <w:p>
      <w:pPr>
        <w:keepNext w:val="0"/>
        <w:keepLines w:val="0"/>
        <w:widowControl/>
        <w:numPr>
          <w:numId w:val="0"/>
        </w:numPr>
        <w:suppressLineNumbers w:val="0"/>
        <w:pBdr>
          <w:left w:val="none" w:color="auto" w:sz="0" w:space="0"/>
        </w:pBdr>
        <w:spacing w:before="0" w:beforeAutospacing="1" w:after="150" w:afterAutospacing="0"/>
        <w:ind w:left="90" w:leftChars="0"/>
        <w:rPr>
          <w:rFonts w:hint="default" w:ascii="Arial" w:hAnsi="Arial" w:eastAsia="Arial" w:cs="Arial"/>
          <w:i w:val="0"/>
          <w:iCs w:val="0"/>
          <w:caps w:val="0"/>
          <w:color w:val="1F1F1F"/>
          <w:spacing w:val="0"/>
          <w:sz w:val="21"/>
          <w:szCs w:val="21"/>
          <w:bdr w:val="none" w:color="auto" w:sz="0" w:space="0"/>
          <w:shd w:val="clear" w:fill="FFFFFF"/>
          <w:lang w:val="en-IN"/>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9D3FD358"/>
    <w:multiLevelType w:val="multilevel"/>
    <w:tmpl w:val="9D3FD3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AC9AF67"/>
    <w:multiLevelType w:val="multilevel"/>
    <w:tmpl w:val="AAC9AF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3B5C423"/>
    <w:multiLevelType w:val="multilevel"/>
    <w:tmpl w:val="E3B5C4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22D3784"/>
    <w:multiLevelType w:val="multilevel"/>
    <w:tmpl w:val="F22D37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5A6F79C"/>
    <w:multiLevelType w:val="multilevel"/>
    <w:tmpl w:val="F5A6F7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8A7BBC8"/>
    <w:multiLevelType w:val="multilevel"/>
    <w:tmpl w:val="08A7BB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0AB661"/>
    <w:multiLevelType w:val="multilevel"/>
    <w:tmpl w:val="590AB6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978E3D9"/>
    <w:multiLevelType w:val="multilevel"/>
    <w:tmpl w:val="5978E3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9"/>
  </w:num>
  <w:num w:numId="3">
    <w:abstractNumId w:val="1"/>
  </w:num>
  <w:num w:numId="4">
    <w:abstractNumId w:val="0"/>
  </w:num>
  <w:num w:numId="5">
    <w:abstractNumId w:val="2"/>
  </w:num>
  <w:num w:numId="6">
    <w:abstractNumId w:val="6"/>
  </w:num>
  <w:num w:numId="7">
    <w:abstractNumId w:val="7"/>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87069F"/>
    <w:rsid w:val="02FB530D"/>
    <w:rsid w:val="071658B1"/>
    <w:rsid w:val="101712FB"/>
    <w:rsid w:val="25DC66D8"/>
    <w:rsid w:val="2CBE5BE5"/>
    <w:rsid w:val="36DC043D"/>
    <w:rsid w:val="72870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2021-06-23T10:09:00Z</dcterms:created>
  <dc:creator>Chowdary</dc:creator>
  <cp:lastModifiedBy>Chowdary</cp:lastModifiedBy>
  <dcterms:modified xsi:type="dcterms:W3CDTF">2021-06-23T11:21:09Z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